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97163" w14:textId="77777777" w:rsidR="009A6B4C" w:rsidRPr="00166F6C" w:rsidRDefault="00A42B21" w:rsidP="009A6B4C">
      <w:pPr>
        <w:rPr>
          <w:rFonts w:ascii="Calibri" w:hAnsi="Calibri"/>
        </w:rPr>
      </w:pPr>
      <w:r w:rsidRPr="00166F6C">
        <w:rPr>
          <w:rFonts w:ascii="Calibri" w:hAnsi="Calibri"/>
        </w:rPr>
        <w:tab/>
      </w:r>
    </w:p>
    <w:p w14:paraId="557FAD25" w14:textId="77777777" w:rsidR="00270C1F" w:rsidRPr="00166F6C" w:rsidRDefault="00270C1F" w:rsidP="00265FC2">
      <w:pPr>
        <w:rPr>
          <w:rFonts w:ascii="Calibri" w:hAnsi="Calibri"/>
          <w:sz w:val="20"/>
          <w:szCs w:val="20"/>
        </w:rPr>
      </w:pPr>
    </w:p>
    <w:p w14:paraId="1E22378A" w14:textId="1DE15B95" w:rsidR="000A7A7D" w:rsidRPr="0003075C" w:rsidRDefault="00AF7035" w:rsidP="00A5212B">
      <w:pPr>
        <w:pBdr>
          <w:top w:val="single" w:sz="36" w:space="30" w:color="993300"/>
          <w:left w:val="single" w:sz="36" w:space="6" w:color="993300"/>
          <w:bottom w:val="single" w:sz="36" w:space="30" w:color="993300"/>
          <w:right w:val="single" w:sz="36" w:space="20" w:color="993300"/>
        </w:pBdr>
        <w:spacing w:line="360" w:lineRule="auto"/>
        <w:jc w:val="center"/>
        <w:rPr>
          <w:rFonts w:ascii="Calibri" w:hAnsi="Calibri"/>
        </w:rPr>
      </w:pPr>
      <w:r w:rsidRPr="0003075C">
        <w:rPr>
          <w:rFonts w:ascii="Calibri" w:hAnsi="Calibri"/>
          <w:noProof/>
          <w:lang w:val="en-US"/>
        </w:rPr>
        <w:drawing>
          <wp:inline distT="0" distB="0" distL="0" distR="0" wp14:anchorId="57FF43DC" wp14:editId="76DB3EDD">
            <wp:extent cx="676275" cy="10477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1047750"/>
                    </a:xfrm>
                    <a:prstGeom prst="rect">
                      <a:avLst/>
                    </a:prstGeom>
                    <a:noFill/>
                    <a:ln>
                      <a:noFill/>
                    </a:ln>
                  </pic:spPr>
                </pic:pic>
              </a:graphicData>
            </a:graphic>
          </wp:inline>
        </w:drawing>
      </w:r>
    </w:p>
    <w:p w14:paraId="21B96D78" w14:textId="77777777" w:rsidR="000A7A7D" w:rsidRPr="0003075C" w:rsidRDefault="00A649CF" w:rsidP="000A7A7D">
      <w:pPr>
        <w:pBdr>
          <w:top w:val="single" w:sz="36" w:space="30" w:color="993300"/>
          <w:left w:val="single" w:sz="36" w:space="6" w:color="993300"/>
          <w:bottom w:val="single" w:sz="36" w:space="30" w:color="993300"/>
          <w:right w:val="single" w:sz="36" w:space="20" w:color="993300"/>
        </w:pBdr>
        <w:spacing w:line="360" w:lineRule="auto"/>
        <w:jc w:val="both"/>
        <w:rPr>
          <w:rFonts w:ascii="Calibri" w:hAnsi="Calibri"/>
          <w:szCs w:val="48"/>
        </w:rPr>
      </w:pPr>
      <w:r>
        <w:rPr>
          <w:rFonts w:ascii="Calibri" w:hAnsi="Calibri"/>
          <w:noProof/>
          <w:lang w:val="en-US"/>
        </w:rPr>
        <mc:AlternateContent>
          <mc:Choice Requires="wps">
            <w:drawing>
              <wp:anchor distT="0" distB="0" distL="114300" distR="114300" simplePos="0" relativeHeight="251657728" behindDoc="0" locked="0" layoutInCell="1" allowOverlap="1" wp14:anchorId="54078C5C" wp14:editId="40A08ACD">
                <wp:simplePos x="0" y="0"/>
                <wp:positionH relativeFrom="column">
                  <wp:posOffset>-34290</wp:posOffset>
                </wp:positionH>
                <wp:positionV relativeFrom="paragraph">
                  <wp:posOffset>83185</wp:posOffset>
                </wp:positionV>
                <wp:extent cx="6092190" cy="37211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372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9823F" w14:textId="0C8ADCED" w:rsidR="0046097D" w:rsidRPr="00483FC9" w:rsidRDefault="00A5212B" w:rsidP="00A5212B">
                            <w:pPr>
                              <w:jc w:val="center"/>
                              <w:rPr>
                                <w:sz w:val="28"/>
                                <w:szCs w:val="28"/>
                              </w:rPr>
                            </w:pPr>
                            <w:r>
                              <w:rPr>
                                <w:rFonts w:ascii="Perpetua" w:hAnsi="Perpetua" w:cs="Arial"/>
                                <w:b/>
                                <w:color w:val="0000FF"/>
                                <w:sz w:val="36"/>
                                <w:szCs w:val="36"/>
                              </w:rPr>
                              <w:t>SOFTCORE UNIVERSITY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78C5C" id="_x0000_t202" coordsize="21600,21600" o:spt="202" path="m,l,21600r21600,l21600,xe">
                <v:stroke joinstyle="miter"/>
                <v:path gradientshapeok="t" o:connecttype="rect"/>
              </v:shapetype>
              <v:shape id="Text Box 8" o:spid="_x0000_s1026" type="#_x0000_t202" style="position:absolute;left:0;text-align:left;margin-left:-2.7pt;margin-top:6.55pt;width:479.7pt;height:2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" stroked="f">
                <v:textbox>
                  <w:txbxContent>
                    <w:p w14:paraId="5029823F" w14:textId="0C8ADCED" w:rsidR="0046097D" w:rsidRPr="00483FC9" w:rsidRDefault="00A5212B" w:rsidP="00A5212B">
                      <w:pPr>
                        <w:jc w:val="center"/>
                        <w:rPr>
                          <w:sz w:val="28"/>
                          <w:szCs w:val="28"/>
                        </w:rPr>
                      </w:pPr>
                      <w:r>
                        <w:rPr>
                          <w:rFonts w:ascii="Perpetua" w:hAnsi="Perpetua" w:cs="Arial"/>
                          <w:b/>
                          <w:color w:val="0000FF"/>
                          <w:sz w:val="36"/>
                          <w:szCs w:val="36"/>
                        </w:rPr>
                        <w:t>SOFTCORE UNIVERSITY</w:t>
                      </w:r>
                    </w:p>
                  </w:txbxContent>
                </v:textbox>
              </v:shape>
            </w:pict>
          </mc:Fallback>
        </mc:AlternateContent>
      </w:r>
    </w:p>
    <w:p w14:paraId="61A9613E" w14:textId="77777777" w:rsidR="000A7A7D" w:rsidRPr="0003075C" w:rsidRDefault="000A7A7D" w:rsidP="000A7A7D">
      <w:pPr>
        <w:pBdr>
          <w:top w:val="single" w:sz="36" w:space="30" w:color="993300"/>
          <w:left w:val="single" w:sz="36" w:space="6" w:color="993300"/>
          <w:bottom w:val="single" w:sz="36" w:space="30" w:color="993300"/>
          <w:right w:val="single" w:sz="36" w:space="20" w:color="993300"/>
        </w:pBdr>
        <w:spacing w:line="360" w:lineRule="auto"/>
        <w:jc w:val="center"/>
        <w:rPr>
          <w:rFonts w:ascii="Calibri" w:hAnsi="Calibri"/>
          <w:b/>
          <w:sz w:val="48"/>
          <w:szCs w:val="48"/>
        </w:rPr>
      </w:pPr>
    </w:p>
    <w:p w14:paraId="3A0480C2" w14:textId="77777777" w:rsidR="000A7A7D" w:rsidRPr="0003075C" w:rsidRDefault="000A7A7D" w:rsidP="000A7A7D">
      <w:pPr>
        <w:pBdr>
          <w:top w:val="single" w:sz="36" w:space="30" w:color="993300"/>
          <w:left w:val="single" w:sz="36" w:space="6" w:color="993300"/>
          <w:bottom w:val="single" w:sz="36" w:space="30" w:color="993300"/>
          <w:right w:val="single" w:sz="36" w:space="20" w:color="993300"/>
        </w:pBdr>
        <w:spacing w:line="360" w:lineRule="auto"/>
        <w:jc w:val="center"/>
        <w:outlineLvl w:val="0"/>
        <w:rPr>
          <w:rFonts w:ascii="Calibri" w:hAnsi="Calibri"/>
          <w:b/>
          <w:sz w:val="36"/>
          <w:szCs w:val="36"/>
        </w:rPr>
      </w:pPr>
      <w:bookmarkStart w:id="0" w:name="_Toc404323559"/>
      <w:bookmarkStart w:id="1" w:name="_Toc426868837"/>
      <w:bookmarkStart w:id="2" w:name="_Toc235333861"/>
      <w:bookmarkStart w:id="3" w:name="_Toc235353357"/>
      <w:bookmarkStart w:id="4" w:name="_Toc235417838"/>
      <w:bookmarkStart w:id="5" w:name="_Toc235418002"/>
      <w:bookmarkStart w:id="6" w:name="_Toc236413655"/>
      <w:bookmarkStart w:id="7" w:name="_Toc238707630"/>
      <w:bookmarkStart w:id="8" w:name="_Toc238707790"/>
      <w:bookmarkStart w:id="9" w:name="_Toc238891129"/>
      <w:bookmarkStart w:id="10" w:name="_Toc239165372"/>
      <w:bookmarkStart w:id="11" w:name="_Toc239228470"/>
      <w:bookmarkStart w:id="12" w:name="_Toc240174371"/>
      <w:bookmarkStart w:id="13" w:name="_Toc240182687"/>
      <w:bookmarkStart w:id="14" w:name="_Toc240342983"/>
      <w:bookmarkStart w:id="15" w:name="_Toc364918466"/>
      <w:bookmarkStart w:id="16" w:name="_Toc437873723"/>
      <w:r w:rsidRPr="0003075C">
        <w:rPr>
          <w:rFonts w:ascii="Calibri" w:hAnsi="Calibri"/>
          <w:b/>
          <w:sz w:val="36"/>
          <w:szCs w:val="36"/>
        </w:rPr>
        <w:t>School of Electrical and Electronic Engineering</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59CC6845" w14:textId="77777777" w:rsidR="000A7A7D" w:rsidRPr="0003075C" w:rsidRDefault="000F078D" w:rsidP="000A7A7D">
      <w:pPr>
        <w:pBdr>
          <w:top w:val="single" w:sz="36" w:space="30" w:color="993300"/>
          <w:left w:val="single" w:sz="36" w:space="6" w:color="993300"/>
          <w:bottom w:val="single" w:sz="36" w:space="30" w:color="993300"/>
          <w:right w:val="single" w:sz="36" w:space="20" w:color="993300"/>
        </w:pBdr>
        <w:spacing w:line="360" w:lineRule="auto"/>
        <w:jc w:val="center"/>
        <w:outlineLvl w:val="0"/>
        <w:rPr>
          <w:rFonts w:ascii="Calibri" w:hAnsi="Calibri"/>
          <w:b/>
          <w:sz w:val="32"/>
          <w:szCs w:val="32"/>
        </w:rPr>
      </w:pPr>
      <w:bookmarkStart w:id="17" w:name="_Toc235333862"/>
      <w:bookmarkStart w:id="18" w:name="_Toc235353358"/>
      <w:bookmarkStart w:id="19" w:name="_Toc235417839"/>
      <w:bookmarkStart w:id="20" w:name="_Toc235418003"/>
      <w:bookmarkStart w:id="21" w:name="_Toc236413656"/>
      <w:bookmarkStart w:id="22" w:name="_Toc238707631"/>
      <w:bookmarkStart w:id="23" w:name="_Toc238707791"/>
      <w:bookmarkStart w:id="24" w:name="_Toc238891130"/>
      <w:bookmarkStart w:id="25" w:name="_Toc239165373"/>
      <w:bookmarkStart w:id="26" w:name="_Toc239228471"/>
      <w:bookmarkStart w:id="27" w:name="_Toc240174372"/>
      <w:bookmarkStart w:id="28" w:name="_Toc240182688"/>
      <w:bookmarkStart w:id="29" w:name="_Toc240342984"/>
      <w:bookmarkStart w:id="30" w:name="_Toc364918467"/>
      <w:bookmarkStart w:id="31" w:name="_Toc404323560"/>
      <w:bookmarkStart w:id="32" w:name="_Toc426868838"/>
      <w:bookmarkStart w:id="33" w:name="_Toc437873724"/>
      <w:r w:rsidRPr="0003075C">
        <w:rPr>
          <w:rFonts w:ascii="Calibri" w:hAnsi="Calibri"/>
          <w:b/>
          <w:sz w:val="32"/>
          <w:szCs w:val="32"/>
        </w:rPr>
        <w:t>Regulations and Syllabus</w:t>
      </w:r>
      <w:r w:rsidR="000A7A7D" w:rsidRPr="0003075C">
        <w:rPr>
          <w:rFonts w:ascii="Calibri" w:hAnsi="Calibri"/>
          <w:b/>
          <w:sz w:val="32"/>
          <w:szCs w:val="32"/>
        </w:rPr>
        <w:t xml:space="preserve"> for the Degree</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1C8F816" w14:textId="77777777" w:rsidR="000A7A7D" w:rsidRPr="0003075C" w:rsidRDefault="004D46B2" w:rsidP="000A7A7D">
      <w:pPr>
        <w:pBdr>
          <w:top w:val="single" w:sz="36" w:space="30" w:color="993300"/>
          <w:left w:val="single" w:sz="36" w:space="6" w:color="993300"/>
          <w:bottom w:val="single" w:sz="36" w:space="30" w:color="993300"/>
          <w:right w:val="single" w:sz="36" w:space="20" w:color="993300"/>
        </w:pBdr>
        <w:spacing w:line="360" w:lineRule="auto"/>
        <w:jc w:val="center"/>
        <w:rPr>
          <w:rFonts w:ascii="Calibri" w:hAnsi="Calibri"/>
          <w:b/>
          <w:sz w:val="32"/>
          <w:szCs w:val="32"/>
        </w:rPr>
      </w:pPr>
      <w:r w:rsidRPr="0003075C">
        <w:rPr>
          <w:rFonts w:ascii="Calibri" w:hAnsi="Calibri"/>
          <w:b/>
          <w:sz w:val="32"/>
          <w:szCs w:val="32"/>
        </w:rPr>
        <w:t>Of</w:t>
      </w:r>
    </w:p>
    <w:p w14:paraId="65E20F60" w14:textId="77777777" w:rsidR="000A7A7D" w:rsidRPr="0003075C" w:rsidRDefault="000A7A7D" w:rsidP="000A7A7D">
      <w:pPr>
        <w:pBdr>
          <w:top w:val="single" w:sz="36" w:space="30" w:color="993300"/>
          <w:left w:val="single" w:sz="36" w:space="6" w:color="993300"/>
          <w:bottom w:val="single" w:sz="36" w:space="30" w:color="993300"/>
          <w:right w:val="single" w:sz="36" w:space="20" w:color="993300"/>
        </w:pBdr>
        <w:spacing w:line="360" w:lineRule="auto"/>
        <w:jc w:val="center"/>
        <w:rPr>
          <w:rFonts w:ascii="Calibri" w:hAnsi="Calibri"/>
          <w:b/>
          <w:sz w:val="48"/>
          <w:szCs w:val="48"/>
        </w:rPr>
      </w:pPr>
      <w:r w:rsidRPr="0003075C">
        <w:rPr>
          <w:rFonts w:ascii="Calibri" w:hAnsi="Calibri"/>
          <w:b/>
          <w:sz w:val="48"/>
          <w:szCs w:val="48"/>
        </w:rPr>
        <w:t xml:space="preserve"> Bachelor of Technology </w:t>
      </w:r>
    </w:p>
    <w:p w14:paraId="2C74B63C" w14:textId="77777777" w:rsidR="000A7A7D" w:rsidRPr="0003075C" w:rsidRDefault="000A7A7D" w:rsidP="000A7A7D">
      <w:pPr>
        <w:pBdr>
          <w:top w:val="single" w:sz="36" w:space="30" w:color="993300"/>
          <w:left w:val="single" w:sz="36" w:space="6" w:color="993300"/>
          <w:bottom w:val="single" w:sz="36" w:space="30" w:color="993300"/>
          <w:right w:val="single" w:sz="36" w:space="20" w:color="993300"/>
        </w:pBdr>
        <w:spacing w:line="360" w:lineRule="auto"/>
        <w:jc w:val="center"/>
        <w:rPr>
          <w:rFonts w:ascii="Calibri" w:hAnsi="Calibri"/>
          <w:b/>
          <w:sz w:val="36"/>
          <w:szCs w:val="36"/>
        </w:rPr>
      </w:pPr>
      <w:r w:rsidRPr="0003075C">
        <w:rPr>
          <w:rFonts w:ascii="Calibri" w:hAnsi="Calibri"/>
          <w:b/>
          <w:sz w:val="36"/>
          <w:szCs w:val="36"/>
        </w:rPr>
        <w:t xml:space="preserve">in </w:t>
      </w:r>
    </w:p>
    <w:p w14:paraId="147FE5E7" w14:textId="77777777" w:rsidR="000A7A7D" w:rsidRPr="0003075C" w:rsidRDefault="000A7A7D" w:rsidP="000A7A7D">
      <w:pPr>
        <w:pBdr>
          <w:top w:val="single" w:sz="36" w:space="30" w:color="993300"/>
          <w:left w:val="single" w:sz="36" w:space="6" w:color="993300"/>
          <w:bottom w:val="single" w:sz="36" w:space="30" w:color="993300"/>
          <w:right w:val="single" w:sz="36" w:space="20" w:color="993300"/>
        </w:pBdr>
        <w:spacing w:line="360" w:lineRule="auto"/>
        <w:jc w:val="center"/>
        <w:rPr>
          <w:rFonts w:ascii="Calibri" w:hAnsi="Calibri"/>
          <w:b/>
          <w:sz w:val="36"/>
          <w:szCs w:val="36"/>
        </w:rPr>
      </w:pPr>
      <w:r w:rsidRPr="0003075C">
        <w:rPr>
          <w:rFonts w:ascii="Calibri" w:hAnsi="Calibri"/>
          <w:b/>
          <w:sz w:val="36"/>
          <w:szCs w:val="36"/>
        </w:rPr>
        <w:t>Electrical and Electronic Engineering</w:t>
      </w:r>
    </w:p>
    <w:p w14:paraId="09A39B0C" w14:textId="77777777" w:rsidR="000A7A7D" w:rsidRPr="0003075C" w:rsidRDefault="000A7A7D" w:rsidP="000A7A7D">
      <w:pPr>
        <w:pBdr>
          <w:top w:val="single" w:sz="36" w:space="30" w:color="993300"/>
          <w:left w:val="single" w:sz="36" w:space="6" w:color="993300"/>
          <w:bottom w:val="single" w:sz="36" w:space="30" w:color="993300"/>
          <w:right w:val="single" w:sz="36" w:space="20" w:color="993300"/>
        </w:pBdr>
        <w:spacing w:line="360" w:lineRule="auto"/>
        <w:jc w:val="center"/>
        <w:rPr>
          <w:rFonts w:ascii="Calibri" w:hAnsi="Calibri"/>
          <w:b/>
          <w:sz w:val="36"/>
          <w:szCs w:val="36"/>
        </w:rPr>
      </w:pPr>
    </w:p>
    <w:p w14:paraId="647FE3D0" w14:textId="77777777" w:rsidR="00474562" w:rsidRPr="0003075C" w:rsidRDefault="00E90316" w:rsidP="00474562">
      <w:pPr>
        <w:rPr>
          <w:rFonts w:ascii="Calibri" w:hAnsi="Calibri"/>
          <w:b/>
          <w:sz w:val="36"/>
          <w:szCs w:val="36"/>
        </w:rPr>
      </w:pPr>
      <w:r w:rsidRPr="0003075C">
        <w:rPr>
          <w:rFonts w:ascii="Calibri" w:hAnsi="Calibri"/>
          <w:sz w:val="20"/>
          <w:szCs w:val="20"/>
        </w:rPr>
        <w:br w:type="page"/>
      </w:r>
      <w:r w:rsidR="00474562" w:rsidRPr="0003075C">
        <w:rPr>
          <w:rFonts w:ascii="Calibri" w:hAnsi="Calibri"/>
          <w:b/>
          <w:sz w:val="36"/>
          <w:szCs w:val="36"/>
        </w:rPr>
        <w:lastRenderedPageBreak/>
        <w:t>Table of Contents</w:t>
      </w:r>
    </w:p>
    <w:p w14:paraId="19539535" w14:textId="77777777" w:rsidR="00464F96" w:rsidRDefault="00FB5F20">
      <w:pPr>
        <w:pStyle w:val="TOC1"/>
        <w:tabs>
          <w:tab w:val="right" w:leader="dot" w:pos="9350"/>
        </w:tabs>
        <w:rPr>
          <w:rFonts w:asciiTheme="minorHAnsi" w:eastAsiaTheme="minorEastAsia" w:hAnsiTheme="minorHAnsi" w:cstheme="minorBidi"/>
          <w:b w:val="0"/>
          <w:bCs w:val="0"/>
          <w:caps w:val="0"/>
          <w:noProof/>
          <w:sz w:val="22"/>
          <w:szCs w:val="22"/>
          <w:lang w:val="en-US" w:eastAsia="ja-JP"/>
        </w:rPr>
      </w:pPr>
      <w:r w:rsidRPr="0003075C">
        <w:fldChar w:fldCharType="begin"/>
      </w:r>
      <w:r w:rsidR="00772D74" w:rsidRPr="0003075C">
        <w:instrText xml:space="preserve"> TOC \o "1-4" \h \z \u </w:instrText>
      </w:r>
      <w:r w:rsidRPr="0003075C">
        <w:fldChar w:fldCharType="separate"/>
      </w:r>
      <w:hyperlink w:anchor="_Toc437873723" w:history="1">
        <w:r w:rsidR="00464F96" w:rsidRPr="00411590">
          <w:rPr>
            <w:rStyle w:val="Hyperlink"/>
            <w:b/>
            <w:noProof/>
          </w:rPr>
          <w:t>School of Electrical and Electronic Engineering</w:t>
        </w:r>
        <w:r w:rsidR="00464F96">
          <w:rPr>
            <w:noProof/>
            <w:webHidden/>
          </w:rPr>
          <w:tab/>
        </w:r>
        <w:r>
          <w:rPr>
            <w:noProof/>
            <w:webHidden/>
          </w:rPr>
          <w:fldChar w:fldCharType="begin"/>
        </w:r>
        <w:r w:rsidR="00464F96">
          <w:rPr>
            <w:noProof/>
            <w:webHidden/>
          </w:rPr>
          <w:instrText xml:space="preserve"> PAGEREF _Toc437873723 \h </w:instrText>
        </w:r>
        <w:r>
          <w:rPr>
            <w:noProof/>
            <w:webHidden/>
          </w:rPr>
        </w:r>
        <w:r>
          <w:rPr>
            <w:noProof/>
            <w:webHidden/>
          </w:rPr>
          <w:fldChar w:fldCharType="separate"/>
        </w:r>
        <w:r w:rsidR="009D42A7">
          <w:rPr>
            <w:noProof/>
            <w:webHidden/>
          </w:rPr>
          <w:t>1</w:t>
        </w:r>
        <w:r>
          <w:rPr>
            <w:noProof/>
            <w:webHidden/>
          </w:rPr>
          <w:fldChar w:fldCharType="end"/>
        </w:r>
      </w:hyperlink>
    </w:p>
    <w:p w14:paraId="368FC249" w14:textId="77777777" w:rsidR="00464F96" w:rsidRDefault="006B0F32">
      <w:pPr>
        <w:pStyle w:val="TOC1"/>
        <w:tabs>
          <w:tab w:val="right" w:leader="dot" w:pos="9350"/>
        </w:tabs>
        <w:rPr>
          <w:rFonts w:asciiTheme="minorHAnsi" w:eastAsiaTheme="minorEastAsia" w:hAnsiTheme="minorHAnsi" w:cstheme="minorBidi"/>
          <w:b w:val="0"/>
          <w:bCs w:val="0"/>
          <w:caps w:val="0"/>
          <w:noProof/>
          <w:sz w:val="22"/>
          <w:szCs w:val="22"/>
          <w:lang w:val="en-US" w:eastAsia="ja-JP"/>
        </w:rPr>
      </w:pPr>
      <w:hyperlink w:anchor="_Toc437873724" w:history="1">
        <w:r w:rsidR="00464F96" w:rsidRPr="00411590">
          <w:rPr>
            <w:rStyle w:val="Hyperlink"/>
            <w:b/>
            <w:noProof/>
          </w:rPr>
          <w:t>Regulations and Syllabus for the Degree</w:t>
        </w:r>
        <w:r w:rsidR="00464F96">
          <w:rPr>
            <w:noProof/>
            <w:webHidden/>
          </w:rPr>
          <w:tab/>
        </w:r>
        <w:r w:rsidR="00FB5F20">
          <w:rPr>
            <w:noProof/>
            <w:webHidden/>
          </w:rPr>
          <w:fldChar w:fldCharType="begin"/>
        </w:r>
        <w:r w:rsidR="00464F96">
          <w:rPr>
            <w:noProof/>
            <w:webHidden/>
          </w:rPr>
          <w:instrText xml:space="preserve"> PAGEREF _Toc437873724 \h </w:instrText>
        </w:r>
        <w:r w:rsidR="00FB5F20">
          <w:rPr>
            <w:noProof/>
            <w:webHidden/>
          </w:rPr>
        </w:r>
        <w:r w:rsidR="00FB5F20">
          <w:rPr>
            <w:noProof/>
            <w:webHidden/>
          </w:rPr>
          <w:fldChar w:fldCharType="separate"/>
        </w:r>
        <w:r w:rsidR="009D42A7">
          <w:rPr>
            <w:noProof/>
            <w:webHidden/>
          </w:rPr>
          <w:t>1</w:t>
        </w:r>
        <w:r w:rsidR="00FB5F20">
          <w:rPr>
            <w:noProof/>
            <w:webHidden/>
          </w:rPr>
          <w:fldChar w:fldCharType="end"/>
        </w:r>
      </w:hyperlink>
    </w:p>
    <w:p w14:paraId="441D2E8E" w14:textId="77777777" w:rsidR="00464F96" w:rsidRDefault="006B0F32">
      <w:pPr>
        <w:pStyle w:val="TOC1"/>
        <w:tabs>
          <w:tab w:val="left" w:pos="480"/>
          <w:tab w:val="right" w:leader="dot" w:pos="9350"/>
        </w:tabs>
        <w:rPr>
          <w:rFonts w:asciiTheme="minorHAnsi" w:eastAsiaTheme="minorEastAsia" w:hAnsiTheme="minorHAnsi" w:cstheme="minorBidi"/>
          <w:b w:val="0"/>
          <w:bCs w:val="0"/>
          <w:caps w:val="0"/>
          <w:noProof/>
          <w:sz w:val="22"/>
          <w:szCs w:val="22"/>
          <w:lang w:val="en-US" w:eastAsia="ja-JP"/>
        </w:rPr>
      </w:pPr>
      <w:hyperlink w:anchor="_Toc437873725" w:history="1">
        <w:r w:rsidR="00464F96" w:rsidRPr="00411590">
          <w:rPr>
            <w:rStyle w:val="Hyperlink"/>
            <w:noProof/>
          </w:rPr>
          <w:t>1</w:t>
        </w:r>
        <w:r w:rsidR="00464F96">
          <w:rPr>
            <w:rFonts w:asciiTheme="minorHAnsi" w:eastAsiaTheme="minorEastAsia" w:hAnsiTheme="minorHAnsi" w:cstheme="minorBidi"/>
            <w:b w:val="0"/>
            <w:bCs w:val="0"/>
            <w:caps w:val="0"/>
            <w:noProof/>
            <w:sz w:val="22"/>
            <w:szCs w:val="22"/>
            <w:lang w:val="en-US" w:eastAsia="ja-JP"/>
          </w:rPr>
          <w:tab/>
        </w:r>
        <w:r w:rsidR="00464F96" w:rsidRPr="00411590">
          <w:rPr>
            <w:rStyle w:val="Hyperlink"/>
            <w:noProof/>
          </w:rPr>
          <w:t>GENERAL INFORMATION</w:t>
        </w:r>
        <w:r w:rsidR="00464F96">
          <w:rPr>
            <w:noProof/>
            <w:webHidden/>
          </w:rPr>
          <w:tab/>
        </w:r>
        <w:r w:rsidR="00FB5F20">
          <w:rPr>
            <w:noProof/>
            <w:webHidden/>
          </w:rPr>
          <w:fldChar w:fldCharType="begin"/>
        </w:r>
        <w:r w:rsidR="00464F96">
          <w:rPr>
            <w:noProof/>
            <w:webHidden/>
          </w:rPr>
          <w:instrText xml:space="preserve"> PAGEREF _Toc437873725 \h </w:instrText>
        </w:r>
        <w:r w:rsidR="00FB5F20">
          <w:rPr>
            <w:noProof/>
            <w:webHidden/>
          </w:rPr>
        </w:r>
        <w:r w:rsidR="00FB5F20">
          <w:rPr>
            <w:noProof/>
            <w:webHidden/>
          </w:rPr>
          <w:fldChar w:fldCharType="separate"/>
        </w:r>
        <w:r w:rsidR="009D42A7">
          <w:rPr>
            <w:noProof/>
            <w:webHidden/>
          </w:rPr>
          <w:t>6</w:t>
        </w:r>
        <w:r w:rsidR="00FB5F20">
          <w:rPr>
            <w:noProof/>
            <w:webHidden/>
          </w:rPr>
          <w:fldChar w:fldCharType="end"/>
        </w:r>
      </w:hyperlink>
    </w:p>
    <w:p w14:paraId="2E8FD4BB"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726" w:history="1">
        <w:r w:rsidR="00464F96" w:rsidRPr="00411590">
          <w:rPr>
            <w:rStyle w:val="Hyperlink"/>
            <w:noProof/>
          </w:rPr>
          <w:t>1.1</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lang w:bidi="en-US"/>
          </w:rPr>
          <w:t>Vision</w:t>
        </w:r>
        <w:r w:rsidR="00464F96">
          <w:rPr>
            <w:noProof/>
            <w:webHidden/>
          </w:rPr>
          <w:tab/>
        </w:r>
        <w:r w:rsidR="00FB5F20">
          <w:rPr>
            <w:noProof/>
            <w:webHidden/>
          </w:rPr>
          <w:fldChar w:fldCharType="begin"/>
        </w:r>
        <w:r w:rsidR="00464F96">
          <w:rPr>
            <w:noProof/>
            <w:webHidden/>
          </w:rPr>
          <w:instrText xml:space="preserve"> PAGEREF _Toc437873726 \h </w:instrText>
        </w:r>
        <w:r w:rsidR="00FB5F20">
          <w:rPr>
            <w:noProof/>
            <w:webHidden/>
          </w:rPr>
        </w:r>
        <w:r w:rsidR="00FB5F20">
          <w:rPr>
            <w:noProof/>
            <w:webHidden/>
          </w:rPr>
          <w:fldChar w:fldCharType="separate"/>
        </w:r>
        <w:r w:rsidR="009D42A7">
          <w:rPr>
            <w:noProof/>
            <w:webHidden/>
          </w:rPr>
          <w:t>6</w:t>
        </w:r>
        <w:r w:rsidR="00FB5F20">
          <w:rPr>
            <w:noProof/>
            <w:webHidden/>
          </w:rPr>
          <w:fldChar w:fldCharType="end"/>
        </w:r>
      </w:hyperlink>
    </w:p>
    <w:p w14:paraId="5EE0C6EC"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727" w:history="1">
        <w:r w:rsidR="00464F96" w:rsidRPr="00411590">
          <w:rPr>
            <w:rStyle w:val="Hyperlink"/>
            <w:noProof/>
          </w:rPr>
          <w:t>1.2</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Mission</w:t>
        </w:r>
        <w:r w:rsidR="00464F96">
          <w:rPr>
            <w:noProof/>
            <w:webHidden/>
          </w:rPr>
          <w:tab/>
        </w:r>
        <w:r w:rsidR="00FB5F20">
          <w:rPr>
            <w:noProof/>
            <w:webHidden/>
          </w:rPr>
          <w:fldChar w:fldCharType="begin"/>
        </w:r>
        <w:r w:rsidR="00464F96">
          <w:rPr>
            <w:noProof/>
            <w:webHidden/>
          </w:rPr>
          <w:instrText xml:space="preserve"> PAGEREF _Toc437873727 \h </w:instrText>
        </w:r>
        <w:r w:rsidR="00FB5F20">
          <w:rPr>
            <w:noProof/>
            <w:webHidden/>
          </w:rPr>
        </w:r>
        <w:r w:rsidR="00FB5F20">
          <w:rPr>
            <w:noProof/>
            <w:webHidden/>
          </w:rPr>
          <w:fldChar w:fldCharType="separate"/>
        </w:r>
        <w:r w:rsidR="009D42A7">
          <w:rPr>
            <w:noProof/>
            <w:webHidden/>
          </w:rPr>
          <w:t>6</w:t>
        </w:r>
        <w:r w:rsidR="00FB5F20">
          <w:rPr>
            <w:noProof/>
            <w:webHidden/>
          </w:rPr>
          <w:fldChar w:fldCharType="end"/>
        </w:r>
      </w:hyperlink>
    </w:p>
    <w:p w14:paraId="703C4664"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728" w:history="1">
        <w:r w:rsidR="00464F96" w:rsidRPr="00411590">
          <w:rPr>
            <w:rStyle w:val="Hyperlink"/>
            <w:noProof/>
          </w:rPr>
          <w:t>1.3</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Philosophy of the University</w:t>
        </w:r>
        <w:r w:rsidR="00464F96">
          <w:rPr>
            <w:noProof/>
            <w:webHidden/>
          </w:rPr>
          <w:tab/>
        </w:r>
        <w:r w:rsidR="00FB5F20">
          <w:rPr>
            <w:noProof/>
            <w:webHidden/>
          </w:rPr>
          <w:fldChar w:fldCharType="begin"/>
        </w:r>
        <w:r w:rsidR="00464F96">
          <w:rPr>
            <w:noProof/>
            <w:webHidden/>
          </w:rPr>
          <w:instrText xml:space="preserve"> PAGEREF _Toc437873728 \h </w:instrText>
        </w:r>
        <w:r w:rsidR="00FB5F20">
          <w:rPr>
            <w:noProof/>
            <w:webHidden/>
          </w:rPr>
        </w:r>
        <w:r w:rsidR="00FB5F20">
          <w:rPr>
            <w:noProof/>
            <w:webHidden/>
          </w:rPr>
          <w:fldChar w:fldCharType="separate"/>
        </w:r>
        <w:r w:rsidR="009D42A7">
          <w:rPr>
            <w:noProof/>
            <w:webHidden/>
          </w:rPr>
          <w:t>6</w:t>
        </w:r>
        <w:r w:rsidR="00FB5F20">
          <w:rPr>
            <w:noProof/>
            <w:webHidden/>
          </w:rPr>
          <w:fldChar w:fldCharType="end"/>
        </w:r>
      </w:hyperlink>
    </w:p>
    <w:p w14:paraId="5365516E"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729" w:history="1">
        <w:r w:rsidR="00464F96" w:rsidRPr="00411590">
          <w:rPr>
            <w:rStyle w:val="Hyperlink"/>
            <w:noProof/>
          </w:rPr>
          <w:t>1.4</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University Admission Requirements</w:t>
        </w:r>
        <w:r w:rsidR="00464F96">
          <w:rPr>
            <w:noProof/>
            <w:webHidden/>
          </w:rPr>
          <w:tab/>
        </w:r>
        <w:r w:rsidR="00FB5F20">
          <w:rPr>
            <w:noProof/>
            <w:webHidden/>
          </w:rPr>
          <w:fldChar w:fldCharType="begin"/>
        </w:r>
        <w:r w:rsidR="00464F96">
          <w:rPr>
            <w:noProof/>
            <w:webHidden/>
          </w:rPr>
          <w:instrText xml:space="preserve"> PAGEREF _Toc437873729 \h </w:instrText>
        </w:r>
        <w:r w:rsidR="00FB5F20">
          <w:rPr>
            <w:noProof/>
            <w:webHidden/>
          </w:rPr>
        </w:r>
        <w:r w:rsidR="00FB5F20">
          <w:rPr>
            <w:noProof/>
            <w:webHidden/>
          </w:rPr>
          <w:fldChar w:fldCharType="separate"/>
        </w:r>
        <w:r w:rsidR="009D42A7">
          <w:rPr>
            <w:noProof/>
            <w:webHidden/>
          </w:rPr>
          <w:t>6</w:t>
        </w:r>
        <w:r w:rsidR="00FB5F20">
          <w:rPr>
            <w:noProof/>
            <w:webHidden/>
          </w:rPr>
          <w:fldChar w:fldCharType="end"/>
        </w:r>
      </w:hyperlink>
    </w:p>
    <w:p w14:paraId="70F1C066" w14:textId="77777777" w:rsidR="00464F96" w:rsidRDefault="006B0F32">
      <w:pPr>
        <w:pStyle w:val="TOC3"/>
        <w:tabs>
          <w:tab w:val="left" w:pos="1200"/>
          <w:tab w:val="right" w:leader="dot" w:pos="9350"/>
        </w:tabs>
        <w:rPr>
          <w:rFonts w:asciiTheme="minorHAnsi" w:eastAsiaTheme="minorEastAsia" w:hAnsiTheme="minorHAnsi" w:cstheme="minorBidi"/>
          <w:i w:val="0"/>
          <w:iCs w:val="0"/>
          <w:noProof/>
          <w:sz w:val="22"/>
          <w:szCs w:val="22"/>
          <w:lang w:val="en-US" w:eastAsia="ja-JP"/>
        </w:rPr>
      </w:pPr>
      <w:hyperlink w:anchor="_Toc437873730" w:history="1">
        <w:r w:rsidR="00464F96" w:rsidRPr="00411590">
          <w:rPr>
            <w:rStyle w:val="Hyperlink"/>
            <w:noProof/>
          </w:rPr>
          <w:t>1.4.1</w:t>
        </w:r>
        <w:r w:rsidR="00464F96">
          <w:rPr>
            <w:rFonts w:asciiTheme="minorHAnsi" w:eastAsiaTheme="minorEastAsia" w:hAnsiTheme="minorHAnsi" w:cstheme="minorBidi"/>
            <w:i w:val="0"/>
            <w:iCs w:val="0"/>
            <w:noProof/>
            <w:sz w:val="22"/>
            <w:szCs w:val="22"/>
            <w:lang w:val="en-US" w:eastAsia="ja-JP"/>
          </w:rPr>
          <w:tab/>
        </w:r>
        <w:r w:rsidR="00464F96" w:rsidRPr="00411590">
          <w:rPr>
            <w:rStyle w:val="Hyperlink"/>
            <w:noProof/>
          </w:rPr>
          <w:t>Minimum University Entrance Requirements</w:t>
        </w:r>
        <w:r w:rsidR="00464F96">
          <w:rPr>
            <w:noProof/>
            <w:webHidden/>
          </w:rPr>
          <w:tab/>
        </w:r>
        <w:r w:rsidR="00FB5F20">
          <w:rPr>
            <w:noProof/>
            <w:webHidden/>
          </w:rPr>
          <w:fldChar w:fldCharType="begin"/>
        </w:r>
        <w:r w:rsidR="00464F96">
          <w:rPr>
            <w:noProof/>
            <w:webHidden/>
          </w:rPr>
          <w:instrText xml:space="preserve"> PAGEREF _Toc437873730 \h </w:instrText>
        </w:r>
        <w:r w:rsidR="00FB5F20">
          <w:rPr>
            <w:noProof/>
            <w:webHidden/>
          </w:rPr>
        </w:r>
        <w:r w:rsidR="00FB5F20">
          <w:rPr>
            <w:noProof/>
            <w:webHidden/>
          </w:rPr>
          <w:fldChar w:fldCharType="separate"/>
        </w:r>
        <w:r w:rsidR="009D42A7">
          <w:rPr>
            <w:noProof/>
            <w:webHidden/>
          </w:rPr>
          <w:t>6</w:t>
        </w:r>
        <w:r w:rsidR="00FB5F20">
          <w:rPr>
            <w:noProof/>
            <w:webHidden/>
          </w:rPr>
          <w:fldChar w:fldCharType="end"/>
        </w:r>
      </w:hyperlink>
    </w:p>
    <w:p w14:paraId="056F0849" w14:textId="77777777" w:rsidR="00464F96" w:rsidRDefault="006B0F32">
      <w:pPr>
        <w:pStyle w:val="TOC3"/>
        <w:tabs>
          <w:tab w:val="left" w:pos="1200"/>
          <w:tab w:val="right" w:leader="dot" w:pos="9350"/>
        </w:tabs>
        <w:rPr>
          <w:rFonts w:asciiTheme="minorHAnsi" w:eastAsiaTheme="minorEastAsia" w:hAnsiTheme="minorHAnsi" w:cstheme="minorBidi"/>
          <w:i w:val="0"/>
          <w:iCs w:val="0"/>
          <w:noProof/>
          <w:sz w:val="22"/>
          <w:szCs w:val="22"/>
          <w:lang w:val="en-US" w:eastAsia="ja-JP"/>
        </w:rPr>
      </w:pPr>
      <w:hyperlink w:anchor="_Toc437873731" w:history="1">
        <w:r w:rsidR="00464F96" w:rsidRPr="00411590">
          <w:rPr>
            <w:rStyle w:val="Hyperlink"/>
            <w:rFonts w:eastAsia="Arial Unicode MS"/>
            <w:noProof/>
          </w:rPr>
          <w:t>1.4.2</w:t>
        </w:r>
        <w:r w:rsidR="00464F96">
          <w:rPr>
            <w:rFonts w:asciiTheme="minorHAnsi" w:eastAsiaTheme="minorEastAsia" w:hAnsiTheme="minorHAnsi" w:cstheme="minorBidi"/>
            <w:i w:val="0"/>
            <w:iCs w:val="0"/>
            <w:noProof/>
            <w:sz w:val="22"/>
            <w:szCs w:val="22"/>
            <w:lang w:val="en-US" w:eastAsia="ja-JP"/>
          </w:rPr>
          <w:tab/>
        </w:r>
        <w:r w:rsidR="00464F96" w:rsidRPr="00411590">
          <w:rPr>
            <w:rStyle w:val="Hyperlink"/>
            <w:noProof/>
          </w:rPr>
          <w:t>Exemption from any Courses in the Programme</w:t>
        </w:r>
        <w:r w:rsidR="00464F96">
          <w:rPr>
            <w:noProof/>
            <w:webHidden/>
          </w:rPr>
          <w:tab/>
        </w:r>
        <w:r w:rsidR="00FB5F20">
          <w:rPr>
            <w:noProof/>
            <w:webHidden/>
          </w:rPr>
          <w:fldChar w:fldCharType="begin"/>
        </w:r>
        <w:r w:rsidR="00464F96">
          <w:rPr>
            <w:noProof/>
            <w:webHidden/>
          </w:rPr>
          <w:instrText xml:space="preserve"> PAGEREF _Toc437873731 \h </w:instrText>
        </w:r>
        <w:r w:rsidR="00FB5F20">
          <w:rPr>
            <w:noProof/>
            <w:webHidden/>
          </w:rPr>
        </w:r>
        <w:r w:rsidR="00FB5F20">
          <w:rPr>
            <w:noProof/>
            <w:webHidden/>
          </w:rPr>
          <w:fldChar w:fldCharType="separate"/>
        </w:r>
        <w:r w:rsidR="009D42A7">
          <w:rPr>
            <w:noProof/>
            <w:webHidden/>
          </w:rPr>
          <w:t>7</w:t>
        </w:r>
        <w:r w:rsidR="00FB5F20">
          <w:rPr>
            <w:noProof/>
            <w:webHidden/>
          </w:rPr>
          <w:fldChar w:fldCharType="end"/>
        </w:r>
      </w:hyperlink>
    </w:p>
    <w:p w14:paraId="0F9D9C7C"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732" w:history="1">
        <w:r w:rsidR="00464F96" w:rsidRPr="00411590">
          <w:rPr>
            <w:rStyle w:val="Hyperlink"/>
            <w:noProof/>
          </w:rPr>
          <w:t>1.5</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Procedure of Application for Admission</w:t>
        </w:r>
        <w:r w:rsidR="00464F96">
          <w:rPr>
            <w:noProof/>
            <w:webHidden/>
          </w:rPr>
          <w:tab/>
        </w:r>
        <w:r w:rsidR="00FB5F20">
          <w:rPr>
            <w:noProof/>
            <w:webHidden/>
          </w:rPr>
          <w:fldChar w:fldCharType="begin"/>
        </w:r>
        <w:r w:rsidR="00464F96">
          <w:rPr>
            <w:noProof/>
            <w:webHidden/>
          </w:rPr>
          <w:instrText xml:space="preserve"> PAGEREF _Toc437873732 \h </w:instrText>
        </w:r>
        <w:r w:rsidR="00FB5F20">
          <w:rPr>
            <w:noProof/>
            <w:webHidden/>
          </w:rPr>
        </w:r>
        <w:r w:rsidR="00FB5F20">
          <w:rPr>
            <w:noProof/>
            <w:webHidden/>
          </w:rPr>
          <w:fldChar w:fldCharType="separate"/>
        </w:r>
        <w:r w:rsidR="009D42A7">
          <w:rPr>
            <w:noProof/>
            <w:webHidden/>
          </w:rPr>
          <w:t>7</w:t>
        </w:r>
        <w:r w:rsidR="00FB5F20">
          <w:rPr>
            <w:noProof/>
            <w:webHidden/>
          </w:rPr>
          <w:fldChar w:fldCharType="end"/>
        </w:r>
      </w:hyperlink>
    </w:p>
    <w:p w14:paraId="2C88EADC"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733" w:history="1">
        <w:r w:rsidR="00464F96" w:rsidRPr="00411590">
          <w:rPr>
            <w:rStyle w:val="Hyperlink"/>
            <w:noProof/>
          </w:rPr>
          <w:t>1.6</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Academic Resources</w:t>
        </w:r>
        <w:r w:rsidR="00464F96">
          <w:rPr>
            <w:noProof/>
            <w:webHidden/>
          </w:rPr>
          <w:tab/>
        </w:r>
        <w:r w:rsidR="00FB5F20">
          <w:rPr>
            <w:noProof/>
            <w:webHidden/>
          </w:rPr>
          <w:fldChar w:fldCharType="begin"/>
        </w:r>
        <w:r w:rsidR="00464F96">
          <w:rPr>
            <w:noProof/>
            <w:webHidden/>
          </w:rPr>
          <w:instrText xml:space="preserve"> PAGEREF _Toc437873733 \h </w:instrText>
        </w:r>
        <w:r w:rsidR="00FB5F20">
          <w:rPr>
            <w:noProof/>
            <w:webHidden/>
          </w:rPr>
        </w:r>
        <w:r w:rsidR="00FB5F20">
          <w:rPr>
            <w:noProof/>
            <w:webHidden/>
          </w:rPr>
          <w:fldChar w:fldCharType="separate"/>
        </w:r>
        <w:r w:rsidR="009D42A7">
          <w:rPr>
            <w:noProof/>
            <w:webHidden/>
          </w:rPr>
          <w:t>8</w:t>
        </w:r>
        <w:r w:rsidR="00FB5F20">
          <w:rPr>
            <w:noProof/>
            <w:webHidden/>
          </w:rPr>
          <w:fldChar w:fldCharType="end"/>
        </w:r>
      </w:hyperlink>
    </w:p>
    <w:p w14:paraId="1BA6BB09" w14:textId="77777777" w:rsidR="00464F96" w:rsidRDefault="006B0F32">
      <w:pPr>
        <w:pStyle w:val="TOC3"/>
        <w:tabs>
          <w:tab w:val="left" w:pos="1200"/>
          <w:tab w:val="right" w:leader="dot" w:pos="9350"/>
        </w:tabs>
        <w:rPr>
          <w:rFonts w:asciiTheme="minorHAnsi" w:eastAsiaTheme="minorEastAsia" w:hAnsiTheme="minorHAnsi" w:cstheme="minorBidi"/>
          <w:i w:val="0"/>
          <w:iCs w:val="0"/>
          <w:noProof/>
          <w:sz w:val="22"/>
          <w:szCs w:val="22"/>
          <w:lang w:val="en-US" w:eastAsia="ja-JP"/>
        </w:rPr>
      </w:pPr>
      <w:hyperlink w:anchor="_Toc437873734" w:history="1">
        <w:r w:rsidR="00464F96" w:rsidRPr="00411590">
          <w:rPr>
            <w:rStyle w:val="Hyperlink"/>
            <w:noProof/>
          </w:rPr>
          <w:t>1.6.1</w:t>
        </w:r>
        <w:r w:rsidR="00464F96">
          <w:rPr>
            <w:rFonts w:asciiTheme="minorHAnsi" w:eastAsiaTheme="minorEastAsia" w:hAnsiTheme="minorHAnsi" w:cstheme="minorBidi"/>
            <w:i w:val="0"/>
            <w:iCs w:val="0"/>
            <w:noProof/>
            <w:sz w:val="22"/>
            <w:szCs w:val="22"/>
            <w:lang w:val="en-US" w:eastAsia="ja-JP"/>
          </w:rPr>
          <w:tab/>
        </w:r>
        <w:r w:rsidR="00464F96" w:rsidRPr="00411590">
          <w:rPr>
            <w:rStyle w:val="Hyperlink"/>
            <w:noProof/>
          </w:rPr>
          <w:t>Facilities and Equipment</w:t>
        </w:r>
        <w:r w:rsidR="00464F96">
          <w:rPr>
            <w:noProof/>
            <w:webHidden/>
          </w:rPr>
          <w:tab/>
        </w:r>
        <w:r w:rsidR="00FB5F20">
          <w:rPr>
            <w:noProof/>
            <w:webHidden/>
          </w:rPr>
          <w:fldChar w:fldCharType="begin"/>
        </w:r>
        <w:r w:rsidR="00464F96">
          <w:rPr>
            <w:noProof/>
            <w:webHidden/>
          </w:rPr>
          <w:instrText xml:space="preserve"> PAGEREF _Toc437873734 \h </w:instrText>
        </w:r>
        <w:r w:rsidR="00FB5F20">
          <w:rPr>
            <w:noProof/>
            <w:webHidden/>
          </w:rPr>
        </w:r>
        <w:r w:rsidR="00FB5F20">
          <w:rPr>
            <w:noProof/>
            <w:webHidden/>
          </w:rPr>
          <w:fldChar w:fldCharType="separate"/>
        </w:r>
        <w:r w:rsidR="009D42A7">
          <w:rPr>
            <w:noProof/>
            <w:webHidden/>
          </w:rPr>
          <w:t>8</w:t>
        </w:r>
        <w:r w:rsidR="00FB5F20">
          <w:rPr>
            <w:noProof/>
            <w:webHidden/>
          </w:rPr>
          <w:fldChar w:fldCharType="end"/>
        </w:r>
      </w:hyperlink>
    </w:p>
    <w:p w14:paraId="66621C30" w14:textId="77777777" w:rsidR="00464F96" w:rsidRDefault="006B0F32">
      <w:pPr>
        <w:pStyle w:val="TOC3"/>
        <w:tabs>
          <w:tab w:val="left" w:pos="1200"/>
          <w:tab w:val="right" w:leader="dot" w:pos="9350"/>
        </w:tabs>
        <w:rPr>
          <w:rFonts w:asciiTheme="minorHAnsi" w:eastAsiaTheme="minorEastAsia" w:hAnsiTheme="minorHAnsi" w:cstheme="minorBidi"/>
          <w:i w:val="0"/>
          <w:iCs w:val="0"/>
          <w:noProof/>
          <w:sz w:val="22"/>
          <w:szCs w:val="22"/>
          <w:lang w:val="en-US" w:eastAsia="ja-JP"/>
        </w:rPr>
      </w:pPr>
      <w:hyperlink w:anchor="_Toc437873735" w:history="1">
        <w:r w:rsidR="00464F96" w:rsidRPr="00411590">
          <w:rPr>
            <w:rStyle w:val="Hyperlink"/>
            <w:noProof/>
          </w:rPr>
          <w:t>1.6.2</w:t>
        </w:r>
        <w:r w:rsidR="00464F96">
          <w:rPr>
            <w:rFonts w:asciiTheme="minorHAnsi" w:eastAsiaTheme="minorEastAsia" w:hAnsiTheme="minorHAnsi" w:cstheme="minorBidi"/>
            <w:i w:val="0"/>
            <w:iCs w:val="0"/>
            <w:noProof/>
            <w:sz w:val="22"/>
            <w:szCs w:val="22"/>
            <w:lang w:val="en-US" w:eastAsia="ja-JP"/>
          </w:rPr>
          <w:tab/>
        </w:r>
        <w:r w:rsidR="00464F96" w:rsidRPr="00411590">
          <w:rPr>
            <w:rStyle w:val="Hyperlink"/>
            <w:noProof/>
          </w:rPr>
          <w:t>Academic Staff</w:t>
        </w:r>
        <w:r w:rsidR="00464F96">
          <w:rPr>
            <w:noProof/>
            <w:webHidden/>
          </w:rPr>
          <w:tab/>
        </w:r>
        <w:r w:rsidR="00FB5F20">
          <w:rPr>
            <w:noProof/>
            <w:webHidden/>
          </w:rPr>
          <w:fldChar w:fldCharType="begin"/>
        </w:r>
        <w:r w:rsidR="00464F96">
          <w:rPr>
            <w:noProof/>
            <w:webHidden/>
          </w:rPr>
          <w:instrText xml:space="preserve"> PAGEREF _Toc437873735 \h </w:instrText>
        </w:r>
        <w:r w:rsidR="00FB5F20">
          <w:rPr>
            <w:noProof/>
            <w:webHidden/>
          </w:rPr>
        </w:r>
        <w:r w:rsidR="00FB5F20">
          <w:rPr>
            <w:noProof/>
            <w:webHidden/>
          </w:rPr>
          <w:fldChar w:fldCharType="separate"/>
        </w:r>
        <w:r w:rsidR="009D42A7">
          <w:rPr>
            <w:noProof/>
            <w:webHidden/>
          </w:rPr>
          <w:t>8</w:t>
        </w:r>
        <w:r w:rsidR="00FB5F20">
          <w:rPr>
            <w:noProof/>
            <w:webHidden/>
          </w:rPr>
          <w:fldChar w:fldCharType="end"/>
        </w:r>
      </w:hyperlink>
    </w:p>
    <w:p w14:paraId="5CE0480F" w14:textId="77777777" w:rsidR="00464F96" w:rsidRDefault="006B0F32">
      <w:pPr>
        <w:pStyle w:val="TOC3"/>
        <w:tabs>
          <w:tab w:val="left" w:pos="1200"/>
          <w:tab w:val="right" w:leader="dot" w:pos="9350"/>
        </w:tabs>
        <w:rPr>
          <w:rFonts w:asciiTheme="minorHAnsi" w:eastAsiaTheme="minorEastAsia" w:hAnsiTheme="minorHAnsi" w:cstheme="minorBidi"/>
          <w:i w:val="0"/>
          <w:iCs w:val="0"/>
          <w:noProof/>
          <w:sz w:val="22"/>
          <w:szCs w:val="22"/>
          <w:lang w:val="en-US" w:eastAsia="ja-JP"/>
        </w:rPr>
      </w:pPr>
      <w:hyperlink w:anchor="_Toc437873736" w:history="1">
        <w:r w:rsidR="00464F96" w:rsidRPr="00411590">
          <w:rPr>
            <w:rStyle w:val="Hyperlink"/>
            <w:noProof/>
          </w:rPr>
          <w:t>1.6.3</w:t>
        </w:r>
        <w:r w:rsidR="00464F96">
          <w:rPr>
            <w:rFonts w:asciiTheme="minorHAnsi" w:eastAsiaTheme="minorEastAsia" w:hAnsiTheme="minorHAnsi" w:cstheme="minorBidi"/>
            <w:i w:val="0"/>
            <w:iCs w:val="0"/>
            <w:noProof/>
            <w:sz w:val="22"/>
            <w:szCs w:val="22"/>
            <w:lang w:val="en-US" w:eastAsia="ja-JP"/>
          </w:rPr>
          <w:tab/>
        </w:r>
        <w:r w:rsidR="00464F96" w:rsidRPr="00411590">
          <w:rPr>
            <w:rStyle w:val="Hyperlink"/>
            <w:noProof/>
          </w:rPr>
          <w:t>Programs Offered</w:t>
        </w:r>
        <w:r w:rsidR="00464F96">
          <w:rPr>
            <w:noProof/>
            <w:webHidden/>
          </w:rPr>
          <w:tab/>
        </w:r>
        <w:r w:rsidR="00FB5F20">
          <w:rPr>
            <w:noProof/>
            <w:webHidden/>
          </w:rPr>
          <w:fldChar w:fldCharType="begin"/>
        </w:r>
        <w:r w:rsidR="00464F96">
          <w:rPr>
            <w:noProof/>
            <w:webHidden/>
          </w:rPr>
          <w:instrText xml:space="preserve"> PAGEREF _Toc437873736 \h </w:instrText>
        </w:r>
        <w:r w:rsidR="00FB5F20">
          <w:rPr>
            <w:noProof/>
            <w:webHidden/>
          </w:rPr>
        </w:r>
        <w:r w:rsidR="00FB5F20">
          <w:rPr>
            <w:noProof/>
            <w:webHidden/>
          </w:rPr>
          <w:fldChar w:fldCharType="separate"/>
        </w:r>
        <w:r w:rsidR="009D42A7">
          <w:rPr>
            <w:noProof/>
            <w:webHidden/>
          </w:rPr>
          <w:t>8</w:t>
        </w:r>
        <w:r w:rsidR="00FB5F20">
          <w:rPr>
            <w:noProof/>
            <w:webHidden/>
          </w:rPr>
          <w:fldChar w:fldCharType="end"/>
        </w:r>
      </w:hyperlink>
    </w:p>
    <w:p w14:paraId="2339537F" w14:textId="77777777" w:rsidR="00464F96" w:rsidRDefault="006B0F32">
      <w:pPr>
        <w:pStyle w:val="TOC1"/>
        <w:tabs>
          <w:tab w:val="left" w:pos="480"/>
          <w:tab w:val="right" w:leader="dot" w:pos="9350"/>
        </w:tabs>
        <w:rPr>
          <w:rFonts w:asciiTheme="minorHAnsi" w:eastAsiaTheme="minorEastAsia" w:hAnsiTheme="minorHAnsi" w:cstheme="minorBidi"/>
          <w:b w:val="0"/>
          <w:bCs w:val="0"/>
          <w:caps w:val="0"/>
          <w:noProof/>
          <w:sz w:val="22"/>
          <w:szCs w:val="22"/>
          <w:lang w:val="en-US" w:eastAsia="ja-JP"/>
        </w:rPr>
      </w:pPr>
      <w:hyperlink w:anchor="_Toc437873737" w:history="1">
        <w:r w:rsidR="00464F96" w:rsidRPr="00411590">
          <w:rPr>
            <w:rStyle w:val="Hyperlink"/>
            <w:noProof/>
          </w:rPr>
          <w:t>2</w:t>
        </w:r>
        <w:r w:rsidR="00464F96">
          <w:rPr>
            <w:rFonts w:asciiTheme="minorHAnsi" w:eastAsiaTheme="minorEastAsia" w:hAnsiTheme="minorHAnsi" w:cstheme="minorBidi"/>
            <w:b w:val="0"/>
            <w:bCs w:val="0"/>
            <w:caps w:val="0"/>
            <w:noProof/>
            <w:sz w:val="22"/>
            <w:szCs w:val="22"/>
            <w:lang w:val="en-US" w:eastAsia="ja-JP"/>
          </w:rPr>
          <w:tab/>
        </w:r>
        <w:r w:rsidR="00464F96" w:rsidRPr="00411590">
          <w:rPr>
            <w:rStyle w:val="Hyperlink"/>
            <w:noProof/>
          </w:rPr>
          <w:t>THE CURRICULUM</w:t>
        </w:r>
        <w:r w:rsidR="00464F96">
          <w:rPr>
            <w:noProof/>
            <w:webHidden/>
          </w:rPr>
          <w:tab/>
        </w:r>
        <w:r w:rsidR="00FB5F20">
          <w:rPr>
            <w:noProof/>
            <w:webHidden/>
          </w:rPr>
          <w:fldChar w:fldCharType="begin"/>
        </w:r>
        <w:r w:rsidR="00464F96">
          <w:rPr>
            <w:noProof/>
            <w:webHidden/>
          </w:rPr>
          <w:instrText xml:space="preserve"> PAGEREF _Toc437873737 \h </w:instrText>
        </w:r>
        <w:r w:rsidR="00FB5F20">
          <w:rPr>
            <w:noProof/>
            <w:webHidden/>
          </w:rPr>
        </w:r>
        <w:r w:rsidR="00FB5F20">
          <w:rPr>
            <w:noProof/>
            <w:webHidden/>
          </w:rPr>
          <w:fldChar w:fldCharType="separate"/>
        </w:r>
        <w:r w:rsidR="009D42A7">
          <w:rPr>
            <w:noProof/>
            <w:webHidden/>
          </w:rPr>
          <w:t>9</w:t>
        </w:r>
        <w:r w:rsidR="00FB5F20">
          <w:rPr>
            <w:noProof/>
            <w:webHidden/>
          </w:rPr>
          <w:fldChar w:fldCharType="end"/>
        </w:r>
      </w:hyperlink>
    </w:p>
    <w:p w14:paraId="69450620"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738" w:history="1">
        <w:r w:rsidR="00464F96" w:rsidRPr="00411590">
          <w:rPr>
            <w:rStyle w:val="Hyperlink"/>
            <w:noProof/>
          </w:rPr>
          <w:t>2.1</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Title of the Program</w:t>
        </w:r>
        <w:r w:rsidR="00464F96">
          <w:rPr>
            <w:noProof/>
            <w:webHidden/>
          </w:rPr>
          <w:tab/>
        </w:r>
        <w:r w:rsidR="00FB5F20">
          <w:rPr>
            <w:noProof/>
            <w:webHidden/>
          </w:rPr>
          <w:fldChar w:fldCharType="begin"/>
        </w:r>
        <w:r w:rsidR="00464F96">
          <w:rPr>
            <w:noProof/>
            <w:webHidden/>
          </w:rPr>
          <w:instrText xml:space="preserve"> PAGEREF _Toc437873738 \h </w:instrText>
        </w:r>
        <w:r w:rsidR="00FB5F20">
          <w:rPr>
            <w:noProof/>
            <w:webHidden/>
          </w:rPr>
        </w:r>
        <w:r w:rsidR="00FB5F20">
          <w:rPr>
            <w:noProof/>
            <w:webHidden/>
          </w:rPr>
          <w:fldChar w:fldCharType="separate"/>
        </w:r>
        <w:r w:rsidR="009D42A7">
          <w:rPr>
            <w:noProof/>
            <w:webHidden/>
          </w:rPr>
          <w:t>9</w:t>
        </w:r>
        <w:r w:rsidR="00FB5F20">
          <w:rPr>
            <w:noProof/>
            <w:webHidden/>
          </w:rPr>
          <w:fldChar w:fldCharType="end"/>
        </w:r>
      </w:hyperlink>
    </w:p>
    <w:p w14:paraId="1808F569"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739" w:history="1">
        <w:r w:rsidR="00464F96" w:rsidRPr="00411590">
          <w:rPr>
            <w:rStyle w:val="Hyperlink"/>
            <w:noProof/>
          </w:rPr>
          <w:t>2.2</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Philosophy of the Programme</w:t>
        </w:r>
        <w:r w:rsidR="00464F96">
          <w:rPr>
            <w:noProof/>
            <w:webHidden/>
          </w:rPr>
          <w:tab/>
        </w:r>
        <w:r w:rsidR="00FB5F20">
          <w:rPr>
            <w:noProof/>
            <w:webHidden/>
          </w:rPr>
          <w:fldChar w:fldCharType="begin"/>
        </w:r>
        <w:r w:rsidR="00464F96">
          <w:rPr>
            <w:noProof/>
            <w:webHidden/>
          </w:rPr>
          <w:instrText xml:space="preserve"> PAGEREF _Toc437873739 \h </w:instrText>
        </w:r>
        <w:r w:rsidR="00FB5F20">
          <w:rPr>
            <w:noProof/>
            <w:webHidden/>
          </w:rPr>
        </w:r>
        <w:r w:rsidR="00FB5F20">
          <w:rPr>
            <w:noProof/>
            <w:webHidden/>
          </w:rPr>
          <w:fldChar w:fldCharType="separate"/>
        </w:r>
        <w:r w:rsidR="009D42A7">
          <w:rPr>
            <w:noProof/>
            <w:webHidden/>
          </w:rPr>
          <w:t>9</w:t>
        </w:r>
        <w:r w:rsidR="00FB5F20">
          <w:rPr>
            <w:noProof/>
            <w:webHidden/>
          </w:rPr>
          <w:fldChar w:fldCharType="end"/>
        </w:r>
      </w:hyperlink>
    </w:p>
    <w:p w14:paraId="2ABB7352"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740" w:history="1">
        <w:r w:rsidR="00464F96" w:rsidRPr="00411590">
          <w:rPr>
            <w:rStyle w:val="Hyperlink"/>
            <w:noProof/>
          </w:rPr>
          <w:t>2.3</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Rationale of the Programme</w:t>
        </w:r>
        <w:r w:rsidR="00464F96">
          <w:rPr>
            <w:noProof/>
            <w:webHidden/>
          </w:rPr>
          <w:tab/>
        </w:r>
        <w:r w:rsidR="00FB5F20">
          <w:rPr>
            <w:noProof/>
            <w:webHidden/>
          </w:rPr>
          <w:fldChar w:fldCharType="begin"/>
        </w:r>
        <w:r w:rsidR="00464F96">
          <w:rPr>
            <w:noProof/>
            <w:webHidden/>
          </w:rPr>
          <w:instrText xml:space="preserve"> PAGEREF _Toc437873740 \h </w:instrText>
        </w:r>
        <w:r w:rsidR="00FB5F20">
          <w:rPr>
            <w:noProof/>
            <w:webHidden/>
          </w:rPr>
        </w:r>
        <w:r w:rsidR="00FB5F20">
          <w:rPr>
            <w:noProof/>
            <w:webHidden/>
          </w:rPr>
          <w:fldChar w:fldCharType="separate"/>
        </w:r>
        <w:r w:rsidR="009D42A7">
          <w:rPr>
            <w:noProof/>
            <w:webHidden/>
          </w:rPr>
          <w:t>10</w:t>
        </w:r>
        <w:r w:rsidR="00FB5F20">
          <w:rPr>
            <w:noProof/>
            <w:webHidden/>
          </w:rPr>
          <w:fldChar w:fldCharType="end"/>
        </w:r>
      </w:hyperlink>
    </w:p>
    <w:p w14:paraId="7443D0C6" w14:textId="77777777" w:rsidR="00464F96" w:rsidRDefault="006B0F32">
      <w:pPr>
        <w:pStyle w:val="TOC3"/>
        <w:tabs>
          <w:tab w:val="left" w:pos="1200"/>
          <w:tab w:val="right" w:leader="dot" w:pos="9350"/>
        </w:tabs>
        <w:rPr>
          <w:rFonts w:asciiTheme="minorHAnsi" w:eastAsiaTheme="minorEastAsia" w:hAnsiTheme="minorHAnsi" w:cstheme="minorBidi"/>
          <w:i w:val="0"/>
          <w:iCs w:val="0"/>
          <w:noProof/>
          <w:sz w:val="22"/>
          <w:szCs w:val="22"/>
          <w:lang w:val="en-US" w:eastAsia="ja-JP"/>
        </w:rPr>
      </w:pPr>
      <w:hyperlink w:anchor="_Toc437873741" w:history="1">
        <w:r w:rsidR="00464F96" w:rsidRPr="00411590">
          <w:rPr>
            <w:rStyle w:val="Hyperlink"/>
            <w:noProof/>
          </w:rPr>
          <w:t>2.3.1</w:t>
        </w:r>
        <w:r w:rsidR="00464F96">
          <w:rPr>
            <w:rFonts w:asciiTheme="minorHAnsi" w:eastAsiaTheme="minorEastAsia" w:hAnsiTheme="minorHAnsi" w:cstheme="minorBidi"/>
            <w:i w:val="0"/>
            <w:iCs w:val="0"/>
            <w:noProof/>
            <w:sz w:val="22"/>
            <w:szCs w:val="22"/>
            <w:lang w:val="en-US" w:eastAsia="ja-JP"/>
          </w:rPr>
          <w:tab/>
        </w:r>
        <w:r w:rsidR="00464F96" w:rsidRPr="00411590">
          <w:rPr>
            <w:rStyle w:val="Hyperlink"/>
            <w:noProof/>
          </w:rPr>
          <w:t>Situation Analysis</w:t>
        </w:r>
        <w:r w:rsidR="00464F96">
          <w:rPr>
            <w:noProof/>
            <w:webHidden/>
          </w:rPr>
          <w:tab/>
        </w:r>
        <w:r w:rsidR="00FB5F20">
          <w:rPr>
            <w:noProof/>
            <w:webHidden/>
          </w:rPr>
          <w:fldChar w:fldCharType="begin"/>
        </w:r>
        <w:r w:rsidR="00464F96">
          <w:rPr>
            <w:noProof/>
            <w:webHidden/>
          </w:rPr>
          <w:instrText xml:space="preserve"> PAGEREF _Toc437873741 \h </w:instrText>
        </w:r>
        <w:r w:rsidR="00FB5F20">
          <w:rPr>
            <w:noProof/>
            <w:webHidden/>
          </w:rPr>
        </w:r>
        <w:r w:rsidR="00FB5F20">
          <w:rPr>
            <w:noProof/>
            <w:webHidden/>
          </w:rPr>
          <w:fldChar w:fldCharType="separate"/>
        </w:r>
        <w:r w:rsidR="009D42A7">
          <w:rPr>
            <w:noProof/>
            <w:webHidden/>
          </w:rPr>
          <w:t>11</w:t>
        </w:r>
        <w:r w:rsidR="00FB5F20">
          <w:rPr>
            <w:noProof/>
            <w:webHidden/>
          </w:rPr>
          <w:fldChar w:fldCharType="end"/>
        </w:r>
      </w:hyperlink>
    </w:p>
    <w:p w14:paraId="68AD40C7" w14:textId="77777777" w:rsidR="00464F96" w:rsidRDefault="006B0F32">
      <w:pPr>
        <w:pStyle w:val="TOC3"/>
        <w:tabs>
          <w:tab w:val="left" w:pos="1200"/>
          <w:tab w:val="right" w:leader="dot" w:pos="9350"/>
        </w:tabs>
        <w:rPr>
          <w:rFonts w:asciiTheme="minorHAnsi" w:eastAsiaTheme="minorEastAsia" w:hAnsiTheme="minorHAnsi" w:cstheme="minorBidi"/>
          <w:i w:val="0"/>
          <w:iCs w:val="0"/>
          <w:noProof/>
          <w:sz w:val="22"/>
          <w:szCs w:val="22"/>
          <w:lang w:val="en-US" w:eastAsia="ja-JP"/>
        </w:rPr>
      </w:pPr>
      <w:hyperlink w:anchor="_Toc437873742" w:history="1">
        <w:r w:rsidR="00464F96" w:rsidRPr="00411590">
          <w:rPr>
            <w:rStyle w:val="Hyperlink"/>
            <w:noProof/>
          </w:rPr>
          <w:t>2.3.2</w:t>
        </w:r>
        <w:r w:rsidR="00464F96">
          <w:rPr>
            <w:rFonts w:asciiTheme="minorHAnsi" w:eastAsiaTheme="minorEastAsia" w:hAnsiTheme="minorHAnsi" w:cstheme="minorBidi"/>
            <w:i w:val="0"/>
            <w:iCs w:val="0"/>
            <w:noProof/>
            <w:sz w:val="22"/>
            <w:szCs w:val="22"/>
            <w:lang w:val="en-US" w:eastAsia="ja-JP"/>
          </w:rPr>
          <w:tab/>
        </w:r>
        <w:r w:rsidR="00464F96" w:rsidRPr="00411590">
          <w:rPr>
            <w:rStyle w:val="Hyperlink"/>
            <w:noProof/>
          </w:rPr>
          <w:t>Justification of the Program</w:t>
        </w:r>
        <w:r w:rsidR="00464F96">
          <w:rPr>
            <w:noProof/>
            <w:webHidden/>
          </w:rPr>
          <w:tab/>
        </w:r>
        <w:r w:rsidR="00FB5F20">
          <w:rPr>
            <w:noProof/>
            <w:webHidden/>
          </w:rPr>
          <w:fldChar w:fldCharType="begin"/>
        </w:r>
        <w:r w:rsidR="00464F96">
          <w:rPr>
            <w:noProof/>
            <w:webHidden/>
          </w:rPr>
          <w:instrText xml:space="preserve"> PAGEREF _Toc437873742 \h </w:instrText>
        </w:r>
        <w:r w:rsidR="00FB5F20">
          <w:rPr>
            <w:noProof/>
            <w:webHidden/>
          </w:rPr>
        </w:r>
        <w:r w:rsidR="00FB5F20">
          <w:rPr>
            <w:noProof/>
            <w:webHidden/>
          </w:rPr>
          <w:fldChar w:fldCharType="separate"/>
        </w:r>
        <w:r w:rsidR="009D42A7">
          <w:rPr>
            <w:noProof/>
            <w:webHidden/>
          </w:rPr>
          <w:t>11</w:t>
        </w:r>
        <w:r w:rsidR="00FB5F20">
          <w:rPr>
            <w:noProof/>
            <w:webHidden/>
          </w:rPr>
          <w:fldChar w:fldCharType="end"/>
        </w:r>
      </w:hyperlink>
    </w:p>
    <w:p w14:paraId="599AEE14"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743" w:history="1">
        <w:r w:rsidR="00464F96" w:rsidRPr="00411590">
          <w:rPr>
            <w:rStyle w:val="Hyperlink"/>
            <w:noProof/>
          </w:rPr>
          <w:t>2.4</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Goals of the Program</w:t>
        </w:r>
        <w:r w:rsidR="00464F96">
          <w:rPr>
            <w:noProof/>
            <w:webHidden/>
          </w:rPr>
          <w:tab/>
        </w:r>
        <w:r w:rsidR="00FB5F20">
          <w:rPr>
            <w:noProof/>
            <w:webHidden/>
          </w:rPr>
          <w:fldChar w:fldCharType="begin"/>
        </w:r>
        <w:r w:rsidR="00464F96">
          <w:rPr>
            <w:noProof/>
            <w:webHidden/>
          </w:rPr>
          <w:instrText xml:space="preserve"> PAGEREF _Toc437873743 \h </w:instrText>
        </w:r>
        <w:r w:rsidR="00FB5F20">
          <w:rPr>
            <w:noProof/>
            <w:webHidden/>
          </w:rPr>
        </w:r>
        <w:r w:rsidR="00FB5F20">
          <w:rPr>
            <w:noProof/>
            <w:webHidden/>
          </w:rPr>
          <w:fldChar w:fldCharType="separate"/>
        </w:r>
        <w:r w:rsidR="009D42A7">
          <w:rPr>
            <w:noProof/>
            <w:webHidden/>
          </w:rPr>
          <w:t>12</w:t>
        </w:r>
        <w:r w:rsidR="00FB5F20">
          <w:rPr>
            <w:noProof/>
            <w:webHidden/>
          </w:rPr>
          <w:fldChar w:fldCharType="end"/>
        </w:r>
      </w:hyperlink>
    </w:p>
    <w:p w14:paraId="27AC62AA"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744" w:history="1">
        <w:r w:rsidR="00464F96" w:rsidRPr="00411590">
          <w:rPr>
            <w:rStyle w:val="Hyperlink"/>
            <w:noProof/>
          </w:rPr>
          <w:t>2.5</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Expected Learning Outcomes</w:t>
        </w:r>
        <w:r w:rsidR="00464F96">
          <w:rPr>
            <w:noProof/>
            <w:webHidden/>
          </w:rPr>
          <w:tab/>
        </w:r>
        <w:r w:rsidR="00FB5F20">
          <w:rPr>
            <w:noProof/>
            <w:webHidden/>
          </w:rPr>
          <w:fldChar w:fldCharType="begin"/>
        </w:r>
        <w:r w:rsidR="00464F96">
          <w:rPr>
            <w:noProof/>
            <w:webHidden/>
          </w:rPr>
          <w:instrText xml:space="preserve"> PAGEREF _Toc437873744 \h </w:instrText>
        </w:r>
        <w:r w:rsidR="00FB5F20">
          <w:rPr>
            <w:noProof/>
            <w:webHidden/>
          </w:rPr>
        </w:r>
        <w:r w:rsidR="00FB5F20">
          <w:rPr>
            <w:noProof/>
            <w:webHidden/>
          </w:rPr>
          <w:fldChar w:fldCharType="separate"/>
        </w:r>
        <w:r w:rsidR="009D42A7">
          <w:rPr>
            <w:noProof/>
            <w:webHidden/>
          </w:rPr>
          <w:t>12</w:t>
        </w:r>
        <w:r w:rsidR="00FB5F20">
          <w:rPr>
            <w:noProof/>
            <w:webHidden/>
          </w:rPr>
          <w:fldChar w:fldCharType="end"/>
        </w:r>
      </w:hyperlink>
    </w:p>
    <w:p w14:paraId="1B51CEBB"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745" w:history="1">
        <w:r w:rsidR="00464F96" w:rsidRPr="00411590">
          <w:rPr>
            <w:rStyle w:val="Hyperlink"/>
            <w:noProof/>
          </w:rPr>
          <w:t>2.6</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Mode of Study</w:t>
        </w:r>
        <w:r w:rsidR="00464F96">
          <w:rPr>
            <w:noProof/>
            <w:webHidden/>
          </w:rPr>
          <w:tab/>
        </w:r>
        <w:r w:rsidR="00FB5F20">
          <w:rPr>
            <w:noProof/>
            <w:webHidden/>
          </w:rPr>
          <w:fldChar w:fldCharType="begin"/>
        </w:r>
        <w:r w:rsidR="00464F96">
          <w:rPr>
            <w:noProof/>
            <w:webHidden/>
          </w:rPr>
          <w:instrText xml:space="preserve"> PAGEREF _Toc437873745 \h </w:instrText>
        </w:r>
        <w:r w:rsidR="00FB5F20">
          <w:rPr>
            <w:noProof/>
            <w:webHidden/>
          </w:rPr>
        </w:r>
        <w:r w:rsidR="00FB5F20">
          <w:rPr>
            <w:noProof/>
            <w:webHidden/>
          </w:rPr>
          <w:fldChar w:fldCharType="separate"/>
        </w:r>
        <w:r w:rsidR="009D42A7">
          <w:rPr>
            <w:noProof/>
            <w:webHidden/>
          </w:rPr>
          <w:t>13</w:t>
        </w:r>
        <w:r w:rsidR="00FB5F20">
          <w:rPr>
            <w:noProof/>
            <w:webHidden/>
          </w:rPr>
          <w:fldChar w:fldCharType="end"/>
        </w:r>
      </w:hyperlink>
    </w:p>
    <w:p w14:paraId="2C748D8A"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746" w:history="1">
        <w:r w:rsidR="00464F96" w:rsidRPr="00411590">
          <w:rPr>
            <w:rStyle w:val="Hyperlink"/>
            <w:noProof/>
          </w:rPr>
          <w:t>2.7</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Academic Regulations for the Program</w:t>
        </w:r>
        <w:r w:rsidR="00464F96">
          <w:rPr>
            <w:noProof/>
            <w:webHidden/>
          </w:rPr>
          <w:tab/>
        </w:r>
        <w:r w:rsidR="00FB5F20">
          <w:rPr>
            <w:noProof/>
            <w:webHidden/>
          </w:rPr>
          <w:fldChar w:fldCharType="begin"/>
        </w:r>
        <w:r w:rsidR="00464F96">
          <w:rPr>
            <w:noProof/>
            <w:webHidden/>
          </w:rPr>
          <w:instrText xml:space="preserve"> PAGEREF _Toc437873746 \h </w:instrText>
        </w:r>
        <w:r w:rsidR="00FB5F20">
          <w:rPr>
            <w:noProof/>
            <w:webHidden/>
          </w:rPr>
        </w:r>
        <w:r w:rsidR="00FB5F20">
          <w:rPr>
            <w:noProof/>
            <w:webHidden/>
          </w:rPr>
          <w:fldChar w:fldCharType="separate"/>
        </w:r>
        <w:r w:rsidR="009D42A7">
          <w:rPr>
            <w:noProof/>
            <w:webHidden/>
          </w:rPr>
          <w:t>13</w:t>
        </w:r>
        <w:r w:rsidR="00FB5F20">
          <w:rPr>
            <w:noProof/>
            <w:webHidden/>
          </w:rPr>
          <w:fldChar w:fldCharType="end"/>
        </w:r>
      </w:hyperlink>
    </w:p>
    <w:p w14:paraId="0E66A40E" w14:textId="77777777" w:rsidR="00464F96" w:rsidRDefault="006B0F32">
      <w:pPr>
        <w:pStyle w:val="TOC3"/>
        <w:tabs>
          <w:tab w:val="left" w:pos="1200"/>
          <w:tab w:val="right" w:leader="dot" w:pos="9350"/>
        </w:tabs>
        <w:rPr>
          <w:rFonts w:asciiTheme="minorHAnsi" w:eastAsiaTheme="minorEastAsia" w:hAnsiTheme="minorHAnsi" w:cstheme="minorBidi"/>
          <w:i w:val="0"/>
          <w:iCs w:val="0"/>
          <w:noProof/>
          <w:sz w:val="22"/>
          <w:szCs w:val="22"/>
          <w:lang w:val="en-US" w:eastAsia="ja-JP"/>
        </w:rPr>
      </w:pPr>
      <w:hyperlink w:anchor="_Toc437873747" w:history="1">
        <w:r w:rsidR="00464F96" w:rsidRPr="00411590">
          <w:rPr>
            <w:rStyle w:val="Hyperlink"/>
            <w:noProof/>
          </w:rPr>
          <w:t>2.7.1</w:t>
        </w:r>
        <w:r w:rsidR="00464F96">
          <w:rPr>
            <w:rFonts w:asciiTheme="minorHAnsi" w:eastAsiaTheme="minorEastAsia" w:hAnsiTheme="minorHAnsi" w:cstheme="minorBidi"/>
            <w:i w:val="0"/>
            <w:iCs w:val="0"/>
            <w:noProof/>
            <w:sz w:val="22"/>
            <w:szCs w:val="22"/>
            <w:lang w:val="en-US" w:eastAsia="ja-JP"/>
          </w:rPr>
          <w:tab/>
        </w:r>
        <w:r w:rsidR="00464F96" w:rsidRPr="00411590">
          <w:rPr>
            <w:rStyle w:val="Hyperlink"/>
            <w:noProof/>
          </w:rPr>
          <w:t>Admission Requirements</w:t>
        </w:r>
        <w:r w:rsidR="00464F96">
          <w:rPr>
            <w:noProof/>
            <w:webHidden/>
          </w:rPr>
          <w:tab/>
        </w:r>
        <w:r w:rsidR="00FB5F20">
          <w:rPr>
            <w:noProof/>
            <w:webHidden/>
          </w:rPr>
          <w:fldChar w:fldCharType="begin"/>
        </w:r>
        <w:r w:rsidR="00464F96">
          <w:rPr>
            <w:noProof/>
            <w:webHidden/>
          </w:rPr>
          <w:instrText xml:space="preserve"> PAGEREF _Toc437873747 \h </w:instrText>
        </w:r>
        <w:r w:rsidR="00FB5F20">
          <w:rPr>
            <w:noProof/>
            <w:webHidden/>
          </w:rPr>
        </w:r>
        <w:r w:rsidR="00FB5F20">
          <w:rPr>
            <w:noProof/>
            <w:webHidden/>
          </w:rPr>
          <w:fldChar w:fldCharType="separate"/>
        </w:r>
        <w:r w:rsidR="009D42A7">
          <w:rPr>
            <w:noProof/>
            <w:webHidden/>
          </w:rPr>
          <w:t>13</w:t>
        </w:r>
        <w:r w:rsidR="00FB5F20">
          <w:rPr>
            <w:noProof/>
            <w:webHidden/>
          </w:rPr>
          <w:fldChar w:fldCharType="end"/>
        </w:r>
      </w:hyperlink>
    </w:p>
    <w:p w14:paraId="12B0540D" w14:textId="77777777" w:rsidR="00464F96" w:rsidRDefault="006B0F32">
      <w:pPr>
        <w:pStyle w:val="TOC3"/>
        <w:tabs>
          <w:tab w:val="left" w:pos="1200"/>
          <w:tab w:val="right" w:leader="dot" w:pos="9350"/>
        </w:tabs>
        <w:rPr>
          <w:rFonts w:asciiTheme="minorHAnsi" w:eastAsiaTheme="minorEastAsia" w:hAnsiTheme="minorHAnsi" w:cstheme="minorBidi"/>
          <w:i w:val="0"/>
          <w:iCs w:val="0"/>
          <w:noProof/>
          <w:sz w:val="22"/>
          <w:szCs w:val="22"/>
          <w:lang w:val="en-US" w:eastAsia="ja-JP"/>
        </w:rPr>
      </w:pPr>
      <w:hyperlink w:anchor="_Toc437873748" w:history="1">
        <w:r w:rsidR="00464F96" w:rsidRPr="00411590">
          <w:rPr>
            <w:rStyle w:val="Hyperlink"/>
            <w:rFonts w:eastAsia="Arial Unicode MS"/>
            <w:noProof/>
          </w:rPr>
          <w:t>2.7.2</w:t>
        </w:r>
        <w:r w:rsidR="00464F96">
          <w:rPr>
            <w:rFonts w:asciiTheme="minorHAnsi" w:eastAsiaTheme="minorEastAsia" w:hAnsiTheme="minorHAnsi" w:cstheme="minorBidi"/>
            <w:i w:val="0"/>
            <w:iCs w:val="0"/>
            <w:noProof/>
            <w:sz w:val="22"/>
            <w:szCs w:val="22"/>
            <w:lang w:val="en-US" w:eastAsia="ja-JP"/>
          </w:rPr>
          <w:tab/>
        </w:r>
        <w:r w:rsidR="00464F96" w:rsidRPr="00411590">
          <w:rPr>
            <w:rStyle w:val="Hyperlink"/>
            <w:noProof/>
          </w:rPr>
          <w:t>Exemption from any Courses in the Programme</w:t>
        </w:r>
        <w:r w:rsidR="00464F96">
          <w:rPr>
            <w:noProof/>
            <w:webHidden/>
          </w:rPr>
          <w:tab/>
        </w:r>
        <w:r w:rsidR="00FB5F20">
          <w:rPr>
            <w:noProof/>
            <w:webHidden/>
          </w:rPr>
          <w:fldChar w:fldCharType="begin"/>
        </w:r>
        <w:r w:rsidR="00464F96">
          <w:rPr>
            <w:noProof/>
            <w:webHidden/>
          </w:rPr>
          <w:instrText xml:space="preserve"> PAGEREF _Toc437873748 \h </w:instrText>
        </w:r>
        <w:r w:rsidR="00FB5F20">
          <w:rPr>
            <w:noProof/>
            <w:webHidden/>
          </w:rPr>
        </w:r>
        <w:r w:rsidR="00FB5F20">
          <w:rPr>
            <w:noProof/>
            <w:webHidden/>
          </w:rPr>
          <w:fldChar w:fldCharType="separate"/>
        </w:r>
        <w:r w:rsidR="009D42A7">
          <w:rPr>
            <w:noProof/>
            <w:webHidden/>
          </w:rPr>
          <w:t>14</w:t>
        </w:r>
        <w:r w:rsidR="00FB5F20">
          <w:rPr>
            <w:noProof/>
            <w:webHidden/>
          </w:rPr>
          <w:fldChar w:fldCharType="end"/>
        </w:r>
      </w:hyperlink>
    </w:p>
    <w:p w14:paraId="11953B96" w14:textId="77777777" w:rsidR="00464F96" w:rsidRDefault="006B0F32">
      <w:pPr>
        <w:pStyle w:val="TOC3"/>
        <w:tabs>
          <w:tab w:val="left" w:pos="1200"/>
          <w:tab w:val="right" w:leader="dot" w:pos="9350"/>
        </w:tabs>
        <w:rPr>
          <w:rFonts w:asciiTheme="minorHAnsi" w:eastAsiaTheme="minorEastAsia" w:hAnsiTheme="minorHAnsi" w:cstheme="minorBidi"/>
          <w:i w:val="0"/>
          <w:iCs w:val="0"/>
          <w:noProof/>
          <w:sz w:val="22"/>
          <w:szCs w:val="22"/>
          <w:lang w:val="en-US" w:eastAsia="ja-JP"/>
        </w:rPr>
      </w:pPr>
      <w:hyperlink w:anchor="_Toc437873749" w:history="1">
        <w:r w:rsidR="00464F96" w:rsidRPr="00411590">
          <w:rPr>
            <w:rStyle w:val="Hyperlink"/>
            <w:noProof/>
          </w:rPr>
          <w:t>2.7.3</w:t>
        </w:r>
        <w:r w:rsidR="00464F96">
          <w:rPr>
            <w:rFonts w:asciiTheme="minorHAnsi" w:eastAsiaTheme="minorEastAsia" w:hAnsiTheme="minorHAnsi" w:cstheme="minorBidi"/>
            <w:i w:val="0"/>
            <w:iCs w:val="0"/>
            <w:noProof/>
            <w:sz w:val="22"/>
            <w:szCs w:val="22"/>
            <w:lang w:val="en-US" w:eastAsia="ja-JP"/>
          </w:rPr>
          <w:tab/>
        </w:r>
        <w:r w:rsidR="00464F96" w:rsidRPr="00411590">
          <w:rPr>
            <w:rStyle w:val="Hyperlink"/>
            <w:noProof/>
          </w:rPr>
          <w:t>Course Requirements</w:t>
        </w:r>
        <w:r w:rsidR="00464F96">
          <w:rPr>
            <w:noProof/>
            <w:webHidden/>
          </w:rPr>
          <w:tab/>
        </w:r>
        <w:r w:rsidR="00FB5F20">
          <w:rPr>
            <w:noProof/>
            <w:webHidden/>
          </w:rPr>
          <w:fldChar w:fldCharType="begin"/>
        </w:r>
        <w:r w:rsidR="00464F96">
          <w:rPr>
            <w:noProof/>
            <w:webHidden/>
          </w:rPr>
          <w:instrText xml:space="preserve"> PAGEREF _Toc437873749 \h </w:instrText>
        </w:r>
        <w:r w:rsidR="00FB5F20">
          <w:rPr>
            <w:noProof/>
            <w:webHidden/>
          </w:rPr>
        </w:r>
        <w:r w:rsidR="00FB5F20">
          <w:rPr>
            <w:noProof/>
            <w:webHidden/>
          </w:rPr>
          <w:fldChar w:fldCharType="separate"/>
        </w:r>
        <w:r w:rsidR="009D42A7">
          <w:rPr>
            <w:noProof/>
            <w:webHidden/>
          </w:rPr>
          <w:t>15</w:t>
        </w:r>
        <w:r w:rsidR="00FB5F20">
          <w:rPr>
            <w:noProof/>
            <w:webHidden/>
          </w:rPr>
          <w:fldChar w:fldCharType="end"/>
        </w:r>
      </w:hyperlink>
    </w:p>
    <w:p w14:paraId="251B9A33" w14:textId="77777777" w:rsidR="00464F96" w:rsidRDefault="006B0F32">
      <w:pPr>
        <w:pStyle w:val="TOC4"/>
        <w:tabs>
          <w:tab w:val="left" w:pos="1200"/>
          <w:tab w:val="right" w:leader="dot" w:pos="9350"/>
        </w:tabs>
        <w:rPr>
          <w:rFonts w:asciiTheme="minorHAnsi" w:eastAsiaTheme="minorEastAsia" w:hAnsiTheme="minorHAnsi" w:cstheme="minorBidi"/>
          <w:noProof/>
          <w:sz w:val="22"/>
          <w:szCs w:val="22"/>
          <w:lang w:val="en-US" w:eastAsia="ja-JP"/>
        </w:rPr>
      </w:pPr>
      <w:hyperlink w:anchor="_Toc437873750" w:history="1">
        <w:r w:rsidR="00464F96" w:rsidRPr="00411590">
          <w:rPr>
            <w:rStyle w:val="Hyperlink"/>
            <w:noProof/>
          </w:rPr>
          <w:t>a)</w:t>
        </w:r>
        <w:r w:rsidR="00464F96">
          <w:rPr>
            <w:rFonts w:asciiTheme="minorHAnsi" w:eastAsiaTheme="minorEastAsia" w:hAnsiTheme="minorHAnsi" w:cstheme="minorBidi"/>
            <w:noProof/>
            <w:sz w:val="22"/>
            <w:szCs w:val="22"/>
            <w:lang w:val="en-US" w:eastAsia="ja-JP"/>
          </w:rPr>
          <w:tab/>
        </w:r>
        <w:r w:rsidR="00464F96" w:rsidRPr="00411590">
          <w:rPr>
            <w:rStyle w:val="Hyperlink"/>
            <w:noProof/>
          </w:rPr>
          <w:t>Students class attendance</w:t>
        </w:r>
        <w:r w:rsidR="00464F96">
          <w:rPr>
            <w:noProof/>
            <w:webHidden/>
          </w:rPr>
          <w:tab/>
        </w:r>
        <w:r w:rsidR="00FB5F20">
          <w:rPr>
            <w:noProof/>
            <w:webHidden/>
          </w:rPr>
          <w:fldChar w:fldCharType="begin"/>
        </w:r>
        <w:r w:rsidR="00464F96">
          <w:rPr>
            <w:noProof/>
            <w:webHidden/>
          </w:rPr>
          <w:instrText xml:space="preserve"> PAGEREF _Toc437873750 \h </w:instrText>
        </w:r>
        <w:r w:rsidR="00FB5F20">
          <w:rPr>
            <w:noProof/>
            <w:webHidden/>
          </w:rPr>
        </w:r>
        <w:r w:rsidR="00FB5F20">
          <w:rPr>
            <w:noProof/>
            <w:webHidden/>
          </w:rPr>
          <w:fldChar w:fldCharType="separate"/>
        </w:r>
        <w:r w:rsidR="009D42A7">
          <w:rPr>
            <w:noProof/>
            <w:webHidden/>
          </w:rPr>
          <w:t>15</w:t>
        </w:r>
        <w:r w:rsidR="00FB5F20">
          <w:rPr>
            <w:noProof/>
            <w:webHidden/>
          </w:rPr>
          <w:fldChar w:fldCharType="end"/>
        </w:r>
      </w:hyperlink>
    </w:p>
    <w:p w14:paraId="2EF74C8D" w14:textId="77777777" w:rsidR="00464F96" w:rsidRDefault="006B0F32">
      <w:pPr>
        <w:pStyle w:val="TOC4"/>
        <w:tabs>
          <w:tab w:val="left" w:pos="1200"/>
          <w:tab w:val="right" w:leader="dot" w:pos="9350"/>
        </w:tabs>
        <w:rPr>
          <w:rFonts w:asciiTheme="minorHAnsi" w:eastAsiaTheme="minorEastAsia" w:hAnsiTheme="minorHAnsi" w:cstheme="minorBidi"/>
          <w:noProof/>
          <w:sz w:val="22"/>
          <w:szCs w:val="22"/>
          <w:lang w:val="en-US" w:eastAsia="ja-JP"/>
        </w:rPr>
      </w:pPr>
      <w:hyperlink w:anchor="_Toc437873751" w:history="1">
        <w:r w:rsidR="00464F96" w:rsidRPr="00411590">
          <w:rPr>
            <w:rStyle w:val="Hyperlink"/>
            <w:rFonts w:eastAsia="Arial Unicode MS"/>
            <w:noProof/>
          </w:rPr>
          <w:t>b)</w:t>
        </w:r>
        <w:r w:rsidR="00464F96">
          <w:rPr>
            <w:rFonts w:asciiTheme="minorHAnsi" w:eastAsiaTheme="minorEastAsia" w:hAnsiTheme="minorHAnsi" w:cstheme="minorBidi"/>
            <w:noProof/>
            <w:sz w:val="22"/>
            <w:szCs w:val="22"/>
            <w:lang w:val="en-US" w:eastAsia="ja-JP"/>
          </w:rPr>
          <w:tab/>
        </w:r>
        <w:r w:rsidR="00464F96" w:rsidRPr="00411590">
          <w:rPr>
            <w:rStyle w:val="Hyperlink"/>
            <w:rFonts w:eastAsia="Arial Unicode MS"/>
            <w:noProof/>
          </w:rPr>
          <w:t>Obligation of the Lecturer</w:t>
        </w:r>
        <w:r w:rsidR="00464F96">
          <w:rPr>
            <w:noProof/>
            <w:webHidden/>
          </w:rPr>
          <w:tab/>
        </w:r>
        <w:r w:rsidR="00FB5F20">
          <w:rPr>
            <w:noProof/>
            <w:webHidden/>
          </w:rPr>
          <w:fldChar w:fldCharType="begin"/>
        </w:r>
        <w:r w:rsidR="00464F96">
          <w:rPr>
            <w:noProof/>
            <w:webHidden/>
          </w:rPr>
          <w:instrText xml:space="preserve"> PAGEREF _Toc437873751 \h </w:instrText>
        </w:r>
        <w:r w:rsidR="00FB5F20">
          <w:rPr>
            <w:noProof/>
            <w:webHidden/>
          </w:rPr>
        </w:r>
        <w:r w:rsidR="00FB5F20">
          <w:rPr>
            <w:noProof/>
            <w:webHidden/>
          </w:rPr>
          <w:fldChar w:fldCharType="separate"/>
        </w:r>
        <w:r w:rsidR="009D42A7">
          <w:rPr>
            <w:noProof/>
            <w:webHidden/>
          </w:rPr>
          <w:t>15</w:t>
        </w:r>
        <w:r w:rsidR="00FB5F20">
          <w:rPr>
            <w:noProof/>
            <w:webHidden/>
          </w:rPr>
          <w:fldChar w:fldCharType="end"/>
        </w:r>
      </w:hyperlink>
    </w:p>
    <w:p w14:paraId="604095A3" w14:textId="77777777" w:rsidR="00464F96" w:rsidRDefault="006B0F32">
      <w:pPr>
        <w:pStyle w:val="TOC3"/>
        <w:tabs>
          <w:tab w:val="left" w:pos="1200"/>
          <w:tab w:val="right" w:leader="dot" w:pos="9350"/>
        </w:tabs>
        <w:rPr>
          <w:rFonts w:asciiTheme="minorHAnsi" w:eastAsiaTheme="minorEastAsia" w:hAnsiTheme="minorHAnsi" w:cstheme="minorBidi"/>
          <w:i w:val="0"/>
          <w:iCs w:val="0"/>
          <w:noProof/>
          <w:sz w:val="22"/>
          <w:szCs w:val="22"/>
          <w:lang w:val="en-US" w:eastAsia="ja-JP"/>
        </w:rPr>
      </w:pPr>
      <w:hyperlink w:anchor="_Toc437873752" w:history="1">
        <w:r w:rsidR="00464F96" w:rsidRPr="00411590">
          <w:rPr>
            <w:rStyle w:val="Hyperlink"/>
            <w:noProof/>
          </w:rPr>
          <w:t>2.7.4</w:t>
        </w:r>
        <w:r w:rsidR="00464F96">
          <w:rPr>
            <w:rFonts w:asciiTheme="minorHAnsi" w:eastAsiaTheme="minorEastAsia" w:hAnsiTheme="minorHAnsi" w:cstheme="minorBidi"/>
            <w:i w:val="0"/>
            <w:iCs w:val="0"/>
            <w:noProof/>
            <w:sz w:val="22"/>
            <w:szCs w:val="22"/>
            <w:lang w:val="en-US" w:eastAsia="ja-JP"/>
          </w:rPr>
          <w:tab/>
        </w:r>
        <w:r w:rsidR="00464F96" w:rsidRPr="00411590">
          <w:rPr>
            <w:rStyle w:val="Hyperlink"/>
            <w:noProof/>
          </w:rPr>
          <w:t>Student Assessment Policy/Criteria</w:t>
        </w:r>
        <w:r w:rsidR="00464F96">
          <w:rPr>
            <w:noProof/>
            <w:webHidden/>
          </w:rPr>
          <w:tab/>
        </w:r>
        <w:r w:rsidR="00FB5F20">
          <w:rPr>
            <w:noProof/>
            <w:webHidden/>
          </w:rPr>
          <w:fldChar w:fldCharType="begin"/>
        </w:r>
        <w:r w:rsidR="00464F96">
          <w:rPr>
            <w:noProof/>
            <w:webHidden/>
          </w:rPr>
          <w:instrText xml:space="preserve"> PAGEREF _Toc437873752 \h </w:instrText>
        </w:r>
        <w:r w:rsidR="00FB5F20">
          <w:rPr>
            <w:noProof/>
            <w:webHidden/>
          </w:rPr>
        </w:r>
        <w:r w:rsidR="00FB5F20">
          <w:rPr>
            <w:noProof/>
            <w:webHidden/>
          </w:rPr>
          <w:fldChar w:fldCharType="separate"/>
        </w:r>
        <w:r w:rsidR="009D42A7">
          <w:rPr>
            <w:noProof/>
            <w:webHidden/>
          </w:rPr>
          <w:t>16</w:t>
        </w:r>
        <w:r w:rsidR="00FB5F20">
          <w:rPr>
            <w:noProof/>
            <w:webHidden/>
          </w:rPr>
          <w:fldChar w:fldCharType="end"/>
        </w:r>
      </w:hyperlink>
    </w:p>
    <w:p w14:paraId="28B974F1" w14:textId="77777777" w:rsidR="00464F96" w:rsidRDefault="006B0F32">
      <w:pPr>
        <w:pStyle w:val="TOC4"/>
        <w:tabs>
          <w:tab w:val="left" w:pos="1200"/>
          <w:tab w:val="right" w:leader="dot" w:pos="9350"/>
        </w:tabs>
        <w:rPr>
          <w:rFonts w:asciiTheme="minorHAnsi" w:eastAsiaTheme="minorEastAsia" w:hAnsiTheme="minorHAnsi" w:cstheme="minorBidi"/>
          <w:noProof/>
          <w:sz w:val="22"/>
          <w:szCs w:val="22"/>
          <w:lang w:val="en-US" w:eastAsia="ja-JP"/>
        </w:rPr>
      </w:pPr>
      <w:hyperlink w:anchor="_Toc437873753" w:history="1">
        <w:r w:rsidR="00464F96" w:rsidRPr="00411590">
          <w:rPr>
            <w:rStyle w:val="Hyperlink"/>
            <w:noProof/>
          </w:rPr>
          <w:t>1)</w:t>
        </w:r>
        <w:r w:rsidR="00464F96">
          <w:rPr>
            <w:rFonts w:asciiTheme="minorHAnsi" w:eastAsiaTheme="minorEastAsia" w:hAnsiTheme="minorHAnsi" w:cstheme="minorBidi"/>
            <w:noProof/>
            <w:sz w:val="22"/>
            <w:szCs w:val="22"/>
            <w:lang w:val="en-US" w:eastAsia="ja-JP"/>
          </w:rPr>
          <w:tab/>
        </w:r>
        <w:r w:rsidR="00464F96" w:rsidRPr="00411590">
          <w:rPr>
            <w:rStyle w:val="Hyperlink"/>
            <w:noProof/>
          </w:rPr>
          <w:t>Course Units</w:t>
        </w:r>
        <w:r w:rsidR="00464F96">
          <w:rPr>
            <w:noProof/>
            <w:webHidden/>
          </w:rPr>
          <w:tab/>
        </w:r>
        <w:r w:rsidR="00FB5F20">
          <w:rPr>
            <w:noProof/>
            <w:webHidden/>
          </w:rPr>
          <w:fldChar w:fldCharType="begin"/>
        </w:r>
        <w:r w:rsidR="00464F96">
          <w:rPr>
            <w:noProof/>
            <w:webHidden/>
          </w:rPr>
          <w:instrText xml:space="preserve"> PAGEREF _Toc437873753 \h </w:instrText>
        </w:r>
        <w:r w:rsidR="00FB5F20">
          <w:rPr>
            <w:noProof/>
            <w:webHidden/>
          </w:rPr>
        </w:r>
        <w:r w:rsidR="00FB5F20">
          <w:rPr>
            <w:noProof/>
            <w:webHidden/>
          </w:rPr>
          <w:fldChar w:fldCharType="separate"/>
        </w:r>
        <w:r w:rsidR="009D42A7">
          <w:rPr>
            <w:noProof/>
            <w:webHidden/>
          </w:rPr>
          <w:t>16</w:t>
        </w:r>
        <w:r w:rsidR="00FB5F20">
          <w:rPr>
            <w:noProof/>
            <w:webHidden/>
          </w:rPr>
          <w:fldChar w:fldCharType="end"/>
        </w:r>
      </w:hyperlink>
    </w:p>
    <w:p w14:paraId="6DC81C83" w14:textId="77777777" w:rsidR="00464F96" w:rsidRDefault="006B0F32">
      <w:pPr>
        <w:pStyle w:val="TOC4"/>
        <w:tabs>
          <w:tab w:val="left" w:pos="1200"/>
          <w:tab w:val="right" w:leader="dot" w:pos="9350"/>
        </w:tabs>
        <w:rPr>
          <w:rFonts w:asciiTheme="minorHAnsi" w:eastAsiaTheme="minorEastAsia" w:hAnsiTheme="minorHAnsi" w:cstheme="minorBidi"/>
          <w:noProof/>
          <w:sz w:val="22"/>
          <w:szCs w:val="22"/>
          <w:lang w:val="en-US" w:eastAsia="ja-JP"/>
        </w:rPr>
      </w:pPr>
      <w:hyperlink w:anchor="_Toc437873754" w:history="1">
        <w:r w:rsidR="00464F96" w:rsidRPr="00411590">
          <w:rPr>
            <w:rStyle w:val="Hyperlink"/>
            <w:noProof/>
          </w:rPr>
          <w:t>2)</w:t>
        </w:r>
        <w:r w:rsidR="00464F96">
          <w:rPr>
            <w:rFonts w:asciiTheme="minorHAnsi" w:eastAsiaTheme="minorEastAsia" w:hAnsiTheme="minorHAnsi" w:cstheme="minorBidi"/>
            <w:noProof/>
            <w:sz w:val="22"/>
            <w:szCs w:val="22"/>
            <w:lang w:val="en-US" w:eastAsia="ja-JP"/>
          </w:rPr>
          <w:tab/>
        </w:r>
        <w:r w:rsidR="00464F96" w:rsidRPr="00411590">
          <w:rPr>
            <w:rStyle w:val="Hyperlink"/>
            <w:noProof/>
          </w:rPr>
          <w:t>Course Work</w:t>
        </w:r>
        <w:r w:rsidR="00464F96">
          <w:rPr>
            <w:noProof/>
            <w:webHidden/>
          </w:rPr>
          <w:tab/>
        </w:r>
        <w:r w:rsidR="00FB5F20">
          <w:rPr>
            <w:noProof/>
            <w:webHidden/>
          </w:rPr>
          <w:fldChar w:fldCharType="begin"/>
        </w:r>
        <w:r w:rsidR="00464F96">
          <w:rPr>
            <w:noProof/>
            <w:webHidden/>
          </w:rPr>
          <w:instrText xml:space="preserve"> PAGEREF _Toc437873754 \h </w:instrText>
        </w:r>
        <w:r w:rsidR="00FB5F20">
          <w:rPr>
            <w:noProof/>
            <w:webHidden/>
          </w:rPr>
        </w:r>
        <w:r w:rsidR="00FB5F20">
          <w:rPr>
            <w:noProof/>
            <w:webHidden/>
          </w:rPr>
          <w:fldChar w:fldCharType="separate"/>
        </w:r>
        <w:r w:rsidR="009D42A7">
          <w:rPr>
            <w:noProof/>
            <w:webHidden/>
          </w:rPr>
          <w:t>16</w:t>
        </w:r>
        <w:r w:rsidR="00FB5F20">
          <w:rPr>
            <w:noProof/>
            <w:webHidden/>
          </w:rPr>
          <w:fldChar w:fldCharType="end"/>
        </w:r>
      </w:hyperlink>
    </w:p>
    <w:p w14:paraId="30FABB10" w14:textId="77777777" w:rsidR="00464F96" w:rsidRDefault="006B0F32">
      <w:pPr>
        <w:pStyle w:val="TOC4"/>
        <w:tabs>
          <w:tab w:val="left" w:pos="1200"/>
          <w:tab w:val="right" w:leader="dot" w:pos="9350"/>
        </w:tabs>
        <w:rPr>
          <w:rFonts w:asciiTheme="minorHAnsi" w:eastAsiaTheme="minorEastAsia" w:hAnsiTheme="minorHAnsi" w:cstheme="minorBidi"/>
          <w:noProof/>
          <w:sz w:val="22"/>
          <w:szCs w:val="22"/>
          <w:lang w:val="en-US" w:eastAsia="ja-JP"/>
        </w:rPr>
      </w:pPr>
      <w:hyperlink w:anchor="_Toc437873755" w:history="1">
        <w:r w:rsidR="00464F96" w:rsidRPr="00411590">
          <w:rPr>
            <w:rStyle w:val="Hyperlink"/>
            <w:noProof/>
          </w:rPr>
          <w:t>3)</w:t>
        </w:r>
        <w:r w:rsidR="00464F96">
          <w:rPr>
            <w:rFonts w:asciiTheme="minorHAnsi" w:eastAsiaTheme="minorEastAsia" w:hAnsiTheme="minorHAnsi" w:cstheme="minorBidi"/>
            <w:noProof/>
            <w:sz w:val="22"/>
            <w:szCs w:val="22"/>
            <w:lang w:val="en-US" w:eastAsia="ja-JP"/>
          </w:rPr>
          <w:tab/>
        </w:r>
        <w:r w:rsidR="00464F96" w:rsidRPr="00411590">
          <w:rPr>
            <w:rStyle w:val="Hyperlink"/>
            <w:noProof/>
          </w:rPr>
          <w:t>End of Semester Examinations</w:t>
        </w:r>
        <w:r w:rsidR="00464F96">
          <w:rPr>
            <w:noProof/>
            <w:webHidden/>
          </w:rPr>
          <w:tab/>
        </w:r>
        <w:r w:rsidR="00FB5F20">
          <w:rPr>
            <w:noProof/>
            <w:webHidden/>
          </w:rPr>
          <w:fldChar w:fldCharType="begin"/>
        </w:r>
        <w:r w:rsidR="00464F96">
          <w:rPr>
            <w:noProof/>
            <w:webHidden/>
          </w:rPr>
          <w:instrText xml:space="preserve"> PAGEREF _Toc437873755 \h </w:instrText>
        </w:r>
        <w:r w:rsidR="00FB5F20">
          <w:rPr>
            <w:noProof/>
            <w:webHidden/>
          </w:rPr>
        </w:r>
        <w:r w:rsidR="00FB5F20">
          <w:rPr>
            <w:noProof/>
            <w:webHidden/>
          </w:rPr>
          <w:fldChar w:fldCharType="separate"/>
        </w:r>
        <w:r w:rsidR="009D42A7">
          <w:rPr>
            <w:noProof/>
            <w:webHidden/>
          </w:rPr>
          <w:t>17</w:t>
        </w:r>
        <w:r w:rsidR="00FB5F20">
          <w:rPr>
            <w:noProof/>
            <w:webHidden/>
          </w:rPr>
          <w:fldChar w:fldCharType="end"/>
        </w:r>
      </w:hyperlink>
    </w:p>
    <w:p w14:paraId="1DE716D4" w14:textId="77777777" w:rsidR="00464F96" w:rsidRDefault="006B0F32">
      <w:pPr>
        <w:pStyle w:val="TOC4"/>
        <w:tabs>
          <w:tab w:val="left" w:pos="1200"/>
          <w:tab w:val="right" w:leader="dot" w:pos="9350"/>
        </w:tabs>
        <w:rPr>
          <w:rFonts w:asciiTheme="minorHAnsi" w:eastAsiaTheme="minorEastAsia" w:hAnsiTheme="minorHAnsi" w:cstheme="minorBidi"/>
          <w:noProof/>
          <w:sz w:val="22"/>
          <w:szCs w:val="22"/>
          <w:lang w:val="en-US" w:eastAsia="ja-JP"/>
        </w:rPr>
      </w:pPr>
      <w:hyperlink w:anchor="_Toc437873756" w:history="1">
        <w:r w:rsidR="00464F96" w:rsidRPr="00411590">
          <w:rPr>
            <w:rStyle w:val="Hyperlink"/>
            <w:noProof/>
          </w:rPr>
          <w:t>4)</w:t>
        </w:r>
        <w:r w:rsidR="00464F96">
          <w:rPr>
            <w:rFonts w:asciiTheme="minorHAnsi" w:eastAsiaTheme="minorEastAsia" w:hAnsiTheme="minorHAnsi" w:cstheme="minorBidi"/>
            <w:noProof/>
            <w:sz w:val="22"/>
            <w:szCs w:val="22"/>
            <w:lang w:val="en-US" w:eastAsia="ja-JP"/>
          </w:rPr>
          <w:tab/>
        </w:r>
        <w:r w:rsidR="00464F96" w:rsidRPr="00411590">
          <w:rPr>
            <w:rStyle w:val="Hyperlink"/>
            <w:noProof/>
          </w:rPr>
          <w:t>Special Examinations</w:t>
        </w:r>
        <w:r w:rsidR="00464F96">
          <w:rPr>
            <w:noProof/>
            <w:webHidden/>
          </w:rPr>
          <w:tab/>
        </w:r>
        <w:r w:rsidR="00FB5F20">
          <w:rPr>
            <w:noProof/>
            <w:webHidden/>
          </w:rPr>
          <w:fldChar w:fldCharType="begin"/>
        </w:r>
        <w:r w:rsidR="00464F96">
          <w:rPr>
            <w:noProof/>
            <w:webHidden/>
          </w:rPr>
          <w:instrText xml:space="preserve"> PAGEREF _Toc437873756 \h </w:instrText>
        </w:r>
        <w:r w:rsidR="00FB5F20">
          <w:rPr>
            <w:noProof/>
            <w:webHidden/>
          </w:rPr>
        </w:r>
        <w:r w:rsidR="00FB5F20">
          <w:rPr>
            <w:noProof/>
            <w:webHidden/>
          </w:rPr>
          <w:fldChar w:fldCharType="separate"/>
        </w:r>
        <w:r w:rsidR="009D42A7">
          <w:rPr>
            <w:noProof/>
            <w:webHidden/>
          </w:rPr>
          <w:t>17</w:t>
        </w:r>
        <w:r w:rsidR="00FB5F20">
          <w:rPr>
            <w:noProof/>
            <w:webHidden/>
          </w:rPr>
          <w:fldChar w:fldCharType="end"/>
        </w:r>
      </w:hyperlink>
    </w:p>
    <w:p w14:paraId="45637777" w14:textId="77777777" w:rsidR="00464F96" w:rsidRDefault="006B0F32">
      <w:pPr>
        <w:pStyle w:val="TOC4"/>
        <w:tabs>
          <w:tab w:val="left" w:pos="1200"/>
          <w:tab w:val="right" w:leader="dot" w:pos="9350"/>
        </w:tabs>
        <w:rPr>
          <w:rFonts w:asciiTheme="minorHAnsi" w:eastAsiaTheme="minorEastAsia" w:hAnsiTheme="minorHAnsi" w:cstheme="minorBidi"/>
          <w:noProof/>
          <w:sz w:val="22"/>
          <w:szCs w:val="22"/>
          <w:lang w:val="en-US" w:eastAsia="ja-JP"/>
        </w:rPr>
      </w:pPr>
      <w:hyperlink w:anchor="_Toc437873757" w:history="1">
        <w:r w:rsidR="00464F96" w:rsidRPr="00411590">
          <w:rPr>
            <w:rStyle w:val="Hyperlink"/>
            <w:noProof/>
          </w:rPr>
          <w:t>5)</w:t>
        </w:r>
        <w:r w:rsidR="00464F96">
          <w:rPr>
            <w:rFonts w:asciiTheme="minorHAnsi" w:eastAsiaTheme="minorEastAsia" w:hAnsiTheme="minorHAnsi" w:cstheme="minorBidi"/>
            <w:noProof/>
            <w:sz w:val="22"/>
            <w:szCs w:val="22"/>
            <w:lang w:val="en-US" w:eastAsia="ja-JP"/>
          </w:rPr>
          <w:tab/>
        </w:r>
        <w:r w:rsidR="00464F96" w:rsidRPr="00411590">
          <w:rPr>
            <w:rStyle w:val="Hyperlink"/>
            <w:noProof/>
          </w:rPr>
          <w:t>Supplementary Examinations</w:t>
        </w:r>
        <w:r w:rsidR="00464F96">
          <w:rPr>
            <w:noProof/>
            <w:webHidden/>
          </w:rPr>
          <w:tab/>
        </w:r>
        <w:r w:rsidR="00FB5F20">
          <w:rPr>
            <w:noProof/>
            <w:webHidden/>
          </w:rPr>
          <w:fldChar w:fldCharType="begin"/>
        </w:r>
        <w:r w:rsidR="00464F96">
          <w:rPr>
            <w:noProof/>
            <w:webHidden/>
          </w:rPr>
          <w:instrText xml:space="preserve"> PAGEREF _Toc437873757 \h </w:instrText>
        </w:r>
        <w:r w:rsidR="00FB5F20">
          <w:rPr>
            <w:noProof/>
            <w:webHidden/>
          </w:rPr>
        </w:r>
        <w:r w:rsidR="00FB5F20">
          <w:rPr>
            <w:noProof/>
            <w:webHidden/>
          </w:rPr>
          <w:fldChar w:fldCharType="separate"/>
        </w:r>
        <w:r w:rsidR="009D42A7">
          <w:rPr>
            <w:noProof/>
            <w:webHidden/>
          </w:rPr>
          <w:t>17</w:t>
        </w:r>
        <w:r w:rsidR="00FB5F20">
          <w:rPr>
            <w:noProof/>
            <w:webHidden/>
          </w:rPr>
          <w:fldChar w:fldCharType="end"/>
        </w:r>
      </w:hyperlink>
    </w:p>
    <w:p w14:paraId="13EAEFC4" w14:textId="77777777" w:rsidR="00464F96" w:rsidRDefault="006B0F32">
      <w:pPr>
        <w:pStyle w:val="TOC4"/>
        <w:tabs>
          <w:tab w:val="left" w:pos="1200"/>
          <w:tab w:val="right" w:leader="dot" w:pos="9350"/>
        </w:tabs>
        <w:rPr>
          <w:rFonts w:asciiTheme="minorHAnsi" w:eastAsiaTheme="minorEastAsia" w:hAnsiTheme="minorHAnsi" w:cstheme="minorBidi"/>
          <w:noProof/>
          <w:sz w:val="22"/>
          <w:szCs w:val="22"/>
          <w:lang w:val="en-US" w:eastAsia="ja-JP"/>
        </w:rPr>
      </w:pPr>
      <w:hyperlink w:anchor="_Toc437873758" w:history="1">
        <w:r w:rsidR="00464F96" w:rsidRPr="00411590">
          <w:rPr>
            <w:rStyle w:val="Hyperlink"/>
            <w:rFonts w:cs="Calibri"/>
            <w:noProof/>
          </w:rPr>
          <w:t>6)</w:t>
        </w:r>
        <w:r w:rsidR="00464F96">
          <w:rPr>
            <w:rFonts w:asciiTheme="minorHAnsi" w:eastAsiaTheme="minorEastAsia" w:hAnsiTheme="minorHAnsi" w:cstheme="minorBidi"/>
            <w:noProof/>
            <w:sz w:val="22"/>
            <w:szCs w:val="22"/>
            <w:lang w:val="en-US" w:eastAsia="ja-JP"/>
          </w:rPr>
          <w:tab/>
        </w:r>
        <w:r w:rsidR="00464F96" w:rsidRPr="00411590">
          <w:rPr>
            <w:rStyle w:val="Hyperlink"/>
            <w:rFonts w:cs="Calibri"/>
            <w:noProof/>
          </w:rPr>
          <w:t>Discontinuation from Course of Study</w:t>
        </w:r>
        <w:r w:rsidR="00464F96">
          <w:rPr>
            <w:noProof/>
            <w:webHidden/>
          </w:rPr>
          <w:tab/>
        </w:r>
        <w:r w:rsidR="00FB5F20">
          <w:rPr>
            <w:noProof/>
            <w:webHidden/>
          </w:rPr>
          <w:fldChar w:fldCharType="begin"/>
        </w:r>
        <w:r w:rsidR="00464F96">
          <w:rPr>
            <w:noProof/>
            <w:webHidden/>
          </w:rPr>
          <w:instrText xml:space="preserve"> PAGEREF _Toc437873758 \h </w:instrText>
        </w:r>
        <w:r w:rsidR="00FB5F20">
          <w:rPr>
            <w:noProof/>
            <w:webHidden/>
          </w:rPr>
        </w:r>
        <w:r w:rsidR="00FB5F20">
          <w:rPr>
            <w:noProof/>
            <w:webHidden/>
          </w:rPr>
          <w:fldChar w:fldCharType="separate"/>
        </w:r>
        <w:r w:rsidR="009D42A7">
          <w:rPr>
            <w:noProof/>
            <w:webHidden/>
          </w:rPr>
          <w:t>19</w:t>
        </w:r>
        <w:r w:rsidR="00FB5F20">
          <w:rPr>
            <w:noProof/>
            <w:webHidden/>
          </w:rPr>
          <w:fldChar w:fldCharType="end"/>
        </w:r>
      </w:hyperlink>
    </w:p>
    <w:p w14:paraId="36FCFC62" w14:textId="77777777" w:rsidR="00464F96" w:rsidRDefault="006B0F32">
      <w:pPr>
        <w:pStyle w:val="TOC3"/>
        <w:tabs>
          <w:tab w:val="left" w:pos="1200"/>
          <w:tab w:val="right" w:leader="dot" w:pos="9350"/>
        </w:tabs>
        <w:rPr>
          <w:rFonts w:asciiTheme="minorHAnsi" w:eastAsiaTheme="minorEastAsia" w:hAnsiTheme="minorHAnsi" w:cstheme="minorBidi"/>
          <w:i w:val="0"/>
          <w:iCs w:val="0"/>
          <w:noProof/>
          <w:sz w:val="22"/>
          <w:szCs w:val="22"/>
          <w:lang w:val="en-US" w:eastAsia="ja-JP"/>
        </w:rPr>
      </w:pPr>
      <w:hyperlink w:anchor="_Toc437873759" w:history="1">
        <w:r w:rsidR="00464F96" w:rsidRPr="00411590">
          <w:rPr>
            <w:rStyle w:val="Hyperlink"/>
            <w:noProof/>
          </w:rPr>
          <w:t>2.7.5</w:t>
        </w:r>
        <w:r w:rsidR="00464F96">
          <w:rPr>
            <w:rFonts w:asciiTheme="minorHAnsi" w:eastAsiaTheme="minorEastAsia" w:hAnsiTheme="minorHAnsi" w:cstheme="minorBidi"/>
            <w:i w:val="0"/>
            <w:iCs w:val="0"/>
            <w:noProof/>
            <w:sz w:val="22"/>
            <w:szCs w:val="22"/>
            <w:lang w:val="en-US" w:eastAsia="ja-JP"/>
          </w:rPr>
          <w:tab/>
        </w:r>
        <w:r w:rsidR="00464F96" w:rsidRPr="00411590">
          <w:rPr>
            <w:rStyle w:val="Hyperlink"/>
            <w:noProof/>
          </w:rPr>
          <w:t>Grading System</w:t>
        </w:r>
        <w:r w:rsidR="00464F96">
          <w:rPr>
            <w:noProof/>
            <w:webHidden/>
          </w:rPr>
          <w:tab/>
        </w:r>
        <w:r w:rsidR="00FB5F20">
          <w:rPr>
            <w:noProof/>
            <w:webHidden/>
          </w:rPr>
          <w:fldChar w:fldCharType="begin"/>
        </w:r>
        <w:r w:rsidR="00464F96">
          <w:rPr>
            <w:noProof/>
            <w:webHidden/>
          </w:rPr>
          <w:instrText xml:space="preserve"> PAGEREF _Toc437873759 \h </w:instrText>
        </w:r>
        <w:r w:rsidR="00FB5F20">
          <w:rPr>
            <w:noProof/>
            <w:webHidden/>
          </w:rPr>
        </w:r>
        <w:r w:rsidR="00FB5F20">
          <w:rPr>
            <w:noProof/>
            <w:webHidden/>
          </w:rPr>
          <w:fldChar w:fldCharType="separate"/>
        </w:r>
        <w:r w:rsidR="009D42A7">
          <w:rPr>
            <w:noProof/>
            <w:webHidden/>
          </w:rPr>
          <w:t>20</w:t>
        </w:r>
        <w:r w:rsidR="00FB5F20">
          <w:rPr>
            <w:noProof/>
            <w:webHidden/>
          </w:rPr>
          <w:fldChar w:fldCharType="end"/>
        </w:r>
      </w:hyperlink>
    </w:p>
    <w:p w14:paraId="226B0EB3" w14:textId="77777777" w:rsidR="00464F96" w:rsidRDefault="006B0F32">
      <w:pPr>
        <w:pStyle w:val="TOC3"/>
        <w:tabs>
          <w:tab w:val="left" w:pos="1200"/>
          <w:tab w:val="right" w:leader="dot" w:pos="9350"/>
        </w:tabs>
        <w:rPr>
          <w:rFonts w:asciiTheme="minorHAnsi" w:eastAsiaTheme="minorEastAsia" w:hAnsiTheme="minorHAnsi" w:cstheme="minorBidi"/>
          <w:i w:val="0"/>
          <w:iCs w:val="0"/>
          <w:noProof/>
          <w:sz w:val="22"/>
          <w:szCs w:val="22"/>
          <w:lang w:val="en-US" w:eastAsia="ja-JP"/>
        </w:rPr>
      </w:pPr>
      <w:hyperlink w:anchor="_Toc437873760" w:history="1">
        <w:r w:rsidR="00464F96" w:rsidRPr="00411590">
          <w:rPr>
            <w:rStyle w:val="Hyperlink"/>
            <w:noProof/>
          </w:rPr>
          <w:t>2.7.6</w:t>
        </w:r>
        <w:r w:rsidR="00464F96">
          <w:rPr>
            <w:rFonts w:asciiTheme="minorHAnsi" w:eastAsiaTheme="minorEastAsia" w:hAnsiTheme="minorHAnsi" w:cstheme="minorBidi"/>
            <w:i w:val="0"/>
            <w:iCs w:val="0"/>
            <w:noProof/>
            <w:sz w:val="22"/>
            <w:szCs w:val="22"/>
            <w:lang w:val="en-US" w:eastAsia="ja-JP"/>
          </w:rPr>
          <w:tab/>
        </w:r>
        <w:r w:rsidR="00464F96" w:rsidRPr="00411590">
          <w:rPr>
            <w:rStyle w:val="Hyperlink"/>
            <w:noProof/>
          </w:rPr>
          <w:t>Examination Regulations</w:t>
        </w:r>
        <w:r w:rsidR="00464F96">
          <w:rPr>
            <w:noProof/>
            <w:webHidden/>
          </w:rPr>
          <w:tab/>
        </w:r>
        <w:r w:rsidR="00FB5F20">
          <w:rPr>
            <w:noProof/>
            <w:webHidden/>
          </w:rPr>
          <w:fldChar w:fldCharType="begin"/>
        </w:r>
        <w:r w:rsidR="00464F96">
          <w:rPr>
            <w:noProof/>
            <w:webHidden/>
          </w:rPr>
          <w:instrText xml:space="preserve"> PAGEREF _Toc437873760 \h </w:instrText>
        </w:r>
        <w:r w:rsidR="00FB5F20">
          <w:rPr>
            <w:noProof/>
            <w:webHidden/>
          </w:rPr>
        </w:r>
        <w:r w:rsidR="00FB5F20">
          <w:rPr>
            <w:noProof/>
            <w:webHidden/>
          </w:rPr>
          <w:fldChar w:fldCharType="separate"/>
        </w:r>
        <w:r w:rsidR="009D42A7">
          <w:rPr>
            <w:noProof/>
            <w:webHidden/>
          </w:rPr>
          <w:t>20</w:t>
        </w:r>
        <w:r w:rsidR="00FB5F20">
          <w:rPr>
            <w:noProof/>
            <w:webHidden/>
          </w:rPr>
          <w:fldChar w:fldCharType="end"/>
        </w:r>
      </w:hyperlink>
    </w:p>
    <w:p w14:paraId="001FAD5E" w14:textId="77777777" w:rsidR="00464F96" w:rsidRDefault="006B0F32">
      <w:pPr>
        <w:pStyle w:val="TOC4"/>
        <w:tabs>
          <w:tab w:val="left" w:pos="1200"/>
          <w:tab w:val="right" w:leader="dot" w:pos="9350"/>
        </w:tabs>
        <w:rPr>
          <w:rFonts w:asciiTheme="minorHAnsi" w:eastAsiaTheme="minorEastAsia" w:hAnsiTheme="minorHAnsi" w:cstheme="minorBidi"/>
          <w:noProof/>
          <w:sz w:val="22"/>
          <w:szCs w:val="22"/>
          <w:lang w:val="en-US" w:eastAsia="ja-JP"/>
        </w:rPr>
      </w:pPr>
      <w:hyperlink w:anchor="_Toc437873761" w:history="1">
        <w:r w:rsidR="00464F96" w:rsidRPr="00411590">
          <w:rPr>
            <w:rStyle w:val="Hyperlink"/>
            <w:noProof/>
          </w:rPr>
          <w:t>a)</w:t>
        </w:r>
        <w:r w:rsidR="00464F96">
          <w:rPr>
            <w:rFonts w:asciiTheme="minorHAnsi" w:eastAsiaTheme="minorEastAsia" w:hAnsiTheme="minorHAnsi" w:cstheme="minorBidi"/>
            <w:noProof/>
            <w:sz w:val="22"/>
            <w:szCs w:val="22"/>
            <w:lang w:val="en-US" w:eastAsia="ja-JP"/>
          </w:rPr>
          <w:tab/>
        </w:r>
        <w:r w:rsidR="00464F96" w:rsidRPr="00411590">
          <w:rPr>
            <w:rStyle w:val="Hyperlink"/>
            <w:noProof/>
          </w:rPr>
          <w:t>Examination and Research Malpractices</w:t>
        </w:r>
        <w:r w:rsidR="00464F96">
          <w:rPr>
            <w:noProof/>
            <w:webHidden/>
          </w:rPr>
          <w:tab/>
        </w:r>
        <w:r w:rsidR="00FB5F20">
          <w:rPr>
            <w:noProof/>
            <w:webHidden/>
          </w:rPr>
          <w:fldChar w:fldCharType="begin"/>
        </w:r>
        <w:r w:rsidR="00464F96">
          <w:rPr>
            <w:noProof/>
            <w:webHidden/>
          </w:rPr>
          <w:instrText xml:space="preserve"> PAGEREF _Toc437873761 \h </w:instrText>
        </w:r>
        <w:r w:rsidR="00FB5F20">
          <w:rPr>
            <w:noProof/>
            <w:webHidden/>
          </w:rPr>
        </w:r>
        <w:r w:rsidR="00FB5F20">
          <w:rPr>
            <w:noProof/>
            <w:webHidden/>
          </w:rPr>
          <w:fldChar w:fldCharType="separate"/>
        </w:r>
        <w:r w:rsidR="009D42A7">
          <w:rPr>
            <w:noProof/>
            <w:webHidden/>
          </w:rPr>
          <w:t>20</w:t>
        </w:r>
        <w:r w:rsidR="00FB5F20">
          <w:rPr>
            <w:noProof/>
            <w:webHidden/>
          </w:rPr>
          <w:fldChar w:fldCharType="end"/>
        </w:r>
      </w:hyperlink>
    </w:p>
    <w:p w14:paraId="5A4A956F" w14:textId="77777777" w:rsidR="00464F96" w:rsidRDefault="006B0F32">
      <w:pPr>
        <w:pStyle w:val="TOC4"/>
        <w:tabs>
          <w:tab w:val="left" w:pos="1200"/>
          <w:tab w:val="right" w:leader="dot" w:pos="9350"/>
        </w:tabs>
        <w:rPr>
          <w:rFonts w:asciiTheme="minorHAnsi" w:eastAsiaTheme="minorEastAsia" w:hAnsiTheme="minorHAnsi" w:cstheme="minorBidi"/>
          <w:noProof/>
          <w:sz w:val="22"/>
          <w:szCs w:val="22"/>
          <w:lang w:val="en-US" w:eastAsia="ja-JP"/>
        </w:rPr>
      </w:pPr>
      <w:hyperlink w:anchor="_Toc437873762" w:history="1">
        <w:r w:rsidR="00464F96" w:rsidRPr="00411590">
          <w:rPr>
            <w:rStyle w:val="Hyperlink"/>
            <w:noProof/>
          </w:rPr>
          <w:t>b)</w:t>
        </w:r>
        <w:r w:rsidR="00464F96">
          <w:rPr>
            <w:rFonts w:asciiTheme="minorHAnsi" w:eastAsiaTheme="minorEastAsia" w:hAnsiTheme="minorHAnsi" w:cstheme="minorBidi"/>
            <w:noProof/>
            <w:sz w:val="22"/>
            <w:szCs w:val="22"/>
            <w:lang w:val="en-US" w:eastAsia="ja-JP"/>
          </w:rPr>
          <w:tab/>
        </w:r>
        <w:r w:rsidR="00464F96" w:rsidRPr="00411590">
          <w:rPr>
            <w:rStyle w:val="Hyperlink"/>
            <w:noProof/>
          </w:rPr>
          <w:t>Disciplinary Procedures and Penalties</w:t>
        </w:r>
        <w:r w:rsidR="00464F96">
          <w:rPr>
            <w:noProof/>
            <w:webHidden/>
          </w:rPr>
          <w:tab/>
        </w:r>
        <w:r w:rsidR="00FB5F20">
          <w:rPr>
            <w:noProof/>
            <w:webHidden/>
          </w:rPr>
          <w:fldChar w:fldCharType="begin"/>
        </w:r>
        <w:r w:rsidR="00464F96">
          <w:rPr>
            <w:noProof/>
            <w:webHidden/>
          </w:rPr>
          <w:instrText xml:space="preserve"> PAGEREF _Toc437873762 \h </w:instrText>
        </w:r>
        <w:r w:rsidR="00FB5F20">
          <w:rPr>
            <w:noProof/>
            <w:webHidden/>
          </w:rPr>
        </w:r>
        <w:r w:rsidR="00FB5F20">
          <w:rPr>
            <w:noProof/>
            <w:webHidden/>
          </w:rPr>
          <w:fldChar w:fldCharType="separate"/>
        </w:r>
        <w:r w:rsidR="009D42A7">
          <w:rPr>
            <w:noProof/>
            <w:webHidden/>
          </w:rPr>
          <w:t>21</w:t>
        </w:r>
        <w:r w:rsidR="00FB5F20">
          <w:rPr>
            <w:noProof/>
            <w:webHidden/>
          </w:rPr>
          <w:fldChar w:fldCharType="end"/>
        </w:r>
      </w:hyperlink>
    </w:p>
    <w:p w14:paraId="7A53BC8E" w14:textId="77777777" w:rsidR="00464F96" w:rsidRDefault="006B0F32">
      <w:pPr>
        <w:pStyle w:val="TOC3"/>
        <w:tabs>
          <w:tab w:val="left" w:pos="1200"/>
          <w:tab w:val="right" w:leader="dot" w:pos="9350"/>
        </w:tabs>
        <w:rPr>
          <w:rFonts w:asciiTheme="minorHAnsi" w:eastAsiaTheme="minorEastAsia" w:hAnsiTheme="minorHAnsi" w:cstheme="minorBidi"/>
          <w:i w:val="0"/>
          <w:iCs w:val="0"/>
          <w:noProof/>
          <w:sz w:val="22"/>
          <w:szCs w:val="22"/>
          <w:lang w:val="en-US" w:eastAsia="ja-JP"/>
        </w:rPr>
      </w:pPr>
      <w:hyperlink w:anchor="_Toc437873763" w:history="1">
        <w:r w:rsidR="00464F96" w:rsidRPr="00411590">
          <w:rPr>
            <w:rStyle w:val="Hyperlink"/>
            <w:noProof/>
          </w:rPr>
          <w:t>2.7.7</w:t>
        </w:r>
        <w:r w:rsidR="00464F96">
          <w:rPr>
            <w:rFonts w:asciiTheme="minorHAnsi" w:eastAsiaTheme="minorEastAsia" w:hAnsiTheme="minorHAnsi" w:cstheme="minorBidi"/>
            <w:i w:val="0"/>
            <w:iCs w:val="0"/>
            <w:noProof/>
            <w:sz w:val="22"/>
            <w:szCs w:val="22"/>
            <w:lang w:val="en-US" w:eastAsia="ja-JP"/>
          </w:rPr>
          <w:tab/>
        </w:r>
        <w:r w:rsidR="00464F96" w:rsidRPr="00411590">
          <w:rPr>
            <w:rStyle w:val="Hyperlink"/>
            <w:noProof/>
          </w:rPr>
          <w:t>Moderation of Examinations</w:t>
        </w:r>
        <w:r w:rsidR="00464F96">
          <w:rPr>
            <w:noProof/>
            <w:webHidden/>
          </w:rPr>
          <w:tab/>
        </w:r>
        <w:r w:rsidR="00FB5F20">
          <w:rPr>
            <w:noProof/>
            <w:webHidden/>
          </w:rPr>
          <w:fldChar w:fldCharType="begin"/>
        </w:r>
        <w:r w:rsidR="00464F96">
          <w:rPr>
            <w:noProof/>
            <w:webHidden/>
          </w:rPr>
          <w:instrText xml:space="preserve"> PAGEREF _Toc437873763 \h </w:instrText>
        </w:r>
        <w:r w:rsidR="00FB5F20">
          <w:rPr>
            <w:noProof/>
            <w:webHidden/>
          </w:rPr>
        </w:r>
        <w:r w:rsidR="00FB5F20">
          <w:rPr>
            <w:noProof/>
            <w:webHidden/>
          </w:rPr>
          <w:fldChar w:fldCharType="separate"/>
        </w:r>
        <w:r w:rsidR="009D42A7">
          <w:rPr>
            <w:noProof/>
            <w:webHidden/>
          </w:rPr>
          <w:t>22</w:t>
        </w:r>
        <w:r w:rsidR="00FB5F20">
          <w:rPr>
            <w:noProof/>
            <w:webHidden/>
          </w:rPr>
          <w:fldChar w:fldCharType="end"/>
        </w:r>
      </w:hyperlink>
    </w:p>
    <w:p w14:paraId="79759E20" w14:textId="77777777" w:rsidR="00464F96" w:rsidRDefault="006B0F32">
      <w:pPr>
        <w:pStyle w:val="TOC3"/>
        <w:tabs>
          <w:tab w:val="left" w:pos="1200"/>
          <w:tab w:val="right" w:leader="dot" w:pos="9350"/>
        </w:tabs>
        <w:rPr>
          <w:rFonts w:asciiTheme="minorHAnsi" w:eastAsiaTheme="minorEastAsia" w:hAnsiTheme="minorHAnsi" w:cstheme="minorBidi"/>
          <w:i w:val="0"/>
          <w:iCs w:val="0"/>
          <w:noProof/>
          <w:sz w:val="22"/>
          <w:szCs w:val="22"/>
          <w:lang w:val="en-US" w:eastAsia="ja-JP"/>
        </w:rPr>
      </w:pPr>
      <w:hyperlink w:anchor="_Toc437873764" w:history="1">
        <w:r w:rsidR="00464F96" w:rsidRPr="00411590">
          <w:rPr>
            <w:rStyle w:val="Hyperlink"/>
            <w:noProof/>
          </w:rPr>
          <w:t>2.7.8</w:t>
        </w:r>
        <w:r w:rsidR="00464F96">
          <w:rPr>
            <w:rFonts w:asciiTheme="minorHAnsi" w:eastAsiaTheme="minorEastAsia" w:hAnsiTheme="minorHAnsi" w:cstheme="minorBidi"/>
            <w:i w:val="0"/>
            <w:iCs w:val="0"/>
            <w:noProof/>
            <w:sz w:val="22"/>
            <w:szCs w:val="22"/>
            <w:lang w:val="en-US" w:eastAsia="ja-JP"/>
          </w:rPr>
          <w:tab/>
        </w:r>
        <w:r w:rsidR="00464F96" w:rsidRPr="00411590">
          <w:rPr>
            <w:rStyle w:val="Hyperlink"/>
            <w:noProof/>
          </w:rPr>
          <w:t>Graduation Requirements</w:t>
        </w:r>
        <w:r w:rsidR="00464F96">
          <w:rPr>
            <w:noProof/>
            <w:webHidden/>
          </w:rPr>
          <w:tab/>
        </w:r>
        <w:r w:rsidR="00FB5F20">
          <w:rPr>
            <w:noProof/>
            <w:webHidden/>
          </w:rPr>
          <w:fldChar w:fldCharType="begin"/>
        </w:r>
        <w:r w:rsidR="00464F96">
          <w:rPr>
            <w:noProof/>
            <w:webHidden/>
          </w:rPr>
          <w:instrText xml:space="preserve"> PAGEREF _Toc437873764 \h </w:instrText>
        </w:r>
        <w:r w:rsidR="00FB5F20">
          <w:rPr>
            <w:noProof/>
            <w:webHidden/>
          </w:rPr>
        </w:r>
        <w:r w:rsidR="00FB5F20">
          <w:rPr>
            <w:noProof/>
            <w:webHidden/>
          </w:rPr>
          <w:fldChar w:fldCharType="separate"/>
        </w:r>
        <w:r w:rsidR="009D42A7">
          <w:rPr>
            <w:noProof/>
            <w:webHidden/>
          </w:rPr>
          <w:t>23</w:t>
        </w:r>
        <w:r w:rsidR="00FB5F20">
          <w:rPr>
            <w:noProof/>
            <w:webHidden/>
          </w:rPr>
          <w:fldChar w:fldCharType="end"/>
        </w:r>
      </w:hyperlink>
    </w:p>
    <w:p w14:paraId="30402C49" w14:textId="77777777" w:rsidR="00464F96" w:rsidRDefault="006B0F32">
      <w:pPr>
        <w:pStyle w:val="TOC3"/>
        <w:tabs>
          <w:tab w:val="left" w:pos="1200"/>
          <w:tab w:val="right" w:leader="dot" w:pos="9350"/>
        </w:tabs>
        <w:rPr>
          <w:rFonts w:asciiTheme="minorHAnsi" w:eastAsiaTheme="minorEastAsia" w:hAnsiTheme="minorHAnsi" w:cstheme="minorBidi"/>
          <w:i w:val="0"/>
          <w:iCs w:val="0"/>
          <w:noProof/>
          <w:sz w:val="22"/>
          <w:szCs w:val="22"/>
          <w:lang w:val="en-US" w:eastAsia="ja-JP"/>
        </w:rPr>
      </w:pPr>
      <w:hyperlink w:anchor="_Toc437873765" w:history="1">
        <w:r w:rsidR="00464F96" w:rsidRPr="00411590">
          <w:rPr>
            <w:rStyle w:val="Hyperlink"/>
            <w:noProof/>
          </w:rPr>
          <w:t>2.7.9</w:t>
        </w:r>
        <w:r w:rsidR="00464F96">
          <w:rPr>
            <w:rFonts w:asciiTheme="minorHAnsi" w:eastAsiaTheme="minorEastAsia" w:hAnsiTheme="minorHAnsi" w:cstheme="minorBidi"/>
            <w:i w:val="0"/>
            <w:iCs w:val="0"/>
            <w:noProof/>
            <w:sz w:val="22"/>
            <w:szCs w:val="22"/>
            <w:lang w:val="en-US" w:eastAsia="ja-JP"/>
          </w:rPr>
          <w:tab/>
        </w:r>
        <w:r w:rsidR="00464F96" w:rsidRPr="00411590">
          <w:rPr>
            <w:rStyle w:val="Hyperlink"/>
            <w:noProof/>
          </w:rPr>
          <w:t>Award, Designation and Classification of the Degree</w:t>
        </w:r>
        <w:r w:rsidR="00464F96">
          <w:rPr>
            <w:noProof/>
            <w:webHidden/>
          </w:rPr>
          <w:tab/>
        </w:r>
        <w:r w:rsidR="00FB5F20">
          <w:rPr>
            <w:noProof/>
            <w:webHidden/>
          </w:rPr>
          <w:fldChar w:fldCharType="begin"/>
        </w:r>
        <w:r w:rsidR="00464F96">
          <w:rPr>
            <w:noProof/>
            <w:webHidden/>
          </w:rPr>
          <w:instrText xml:space="preserve"> PAGEREF _Toc437873765 \h </w:instrText>
        </w:r>
        <w:r w:rsidR="00FB5F20">
          <w:rPr>
            <w:noProof/>
            <w:webHidden/>
          </w:rPr>
        </w:r>
        <w:r w:rsidR="00FB5F20">
          <w:rPr>
            <w:noProof/>
            <w:webHidden/>
          </w:rPr>
          <w:fldChar w:fldCharType="separate"/>
        </w:r>
        <w:r w:rsidR="009D42A7">
          <w:rPr>
            <w:noProof/>
            <w:webHidden/>
          </w:rPr>
          <w:t>24</w:t>
        </w:r>
        <w:r w:rsidR="00FB5F20">
          <w:rPr>
            <w:noProof/>
            <w:webHidden/>
          </w:rPr>
          <w:fldChar w:fldCharType="end"/>
        </w:r>
      </w:hyperlink>
    </w:p>
    <w:p w14:paraId="28EFAD56"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766" w:history="1">
        <w:r w:rsidR="00464F96" w:rsidRPr="00411590">
          <w:rPr>
            <w:rStyle w:val="Hyperlink"/>
            <w:noProof/>
          </w:rPr>
          <w:t>2.8</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Management and Administration of the Program</w:t>
        </w:r>
        <w:r w:rsidR="00464F96">
          <w:rPr>
            <w:noProof/>
            <w:webHidden/>
          </w:rPr>
          <w:tab/>
        </w:r>
        <w:r w:rsidR="00FB5F20">
          <w:rPr>
            <w:noProof/>
            <w:webHidden/>
          </w:rPr>
          <w:fldChar w:fldCharType="begin"/>
        </w:r>
        <w:r w:rsidR="00464F96">
          <w:rPr>
            <w:noProof/>
            <w:webHidden/>
          </w:rPr>
          <w:instrText xml:space="preserve"> PAGEREF _Toc437873766 \h </w:instrText>
        </w:r>
        <w:r w:rsidR="00FB5F20">
          <w:rPr>
            <w:noProof/>
            <w:webHidden/>
          </w:rPr>
        </w:r>
        <w:r w:rsidR="00FB5F20">
          <w:rPr>
            <w:noProof/>
            <w:webHidden/>
          </w:rPr>
          <w:fldChar w:fldCharType="separate"/>
        </w:r>
        <w:r w:rsidR="009D42A7">
          <w:rPr>
            <w:noProof/>
            <w:webHidden/>
          </w:rPr>
          <w:t>25</w:t>
        </w:r>
        <w:r w:rsidR="00FB5F20">
          <w:rPr>
            <w:noProof/>
            <w:webHidden/>
          </w:rPr>
          <w:fldChar w:fldCharType="end"/>
        </w:r>
      </w:hyperlink>
    </w:p>
    <w:p w14:paraId="0DD9744B"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767" w:history="1">
        <w:r w:rsidR="00464F96" w:rsidRPr="00411590">
          <w:rPr>
            <w:rStyle w:val="Hyperlink"/>
            <w:noProof/>
          </w:rPr>
          <w:t>2.9</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Courses/Units offered for the Program</w:t>
        </w:r>
        <w:r w:rsidR="00464F96">
          <w:rPr>
            <w:noProof/>
            <w:webHidden/>
          </w:rPr>
          <w:tab/>
        </w:r>
        <w:r w:rsidR="00FB5F20">
          <w:rPr>
            <w:noProof/>
            <w:webHidden/>
          </w:rPr>
          <w:fldChar w:fldCharType="begin"/>
        </w:r>
        <w:r w:rsidR="00464F96">
          <w:rPr>
            <w:noProof/>
            <w:webHidden/>
          </w:rPr>
          <w:instrText xml:space="preserve"> PAGEREF _Toc437873767 \h </w:instrText>
        </w:r>
        <w:r w:rsidR="00FB5F20">
          <w:rPr>
            <w:noProof/>
            <w:webHidden/>
          </w:rPr>
        </w:r>
        <w:r w:rsidR="00FB5F20">
          <w:rPr>
            <w:noProof/>
            <w:webHidden/>
          </w:rPr>
          <w:fldChar w:fldCharType="separate"/>
        </w:r>
        <w:r w:rsidR="009D42A7">
          <w:rPr>
            <w:noProof/>
            <w:webHidden/>
          </w:rPr>
          <w:t>25</w:t>
        </w:r>
        <w:r w:rsidR="00FB5F20">
          <w:rPr>
            <w:noProof/>
            <w:webHidden/>
          </w:rPr>
          <w:fldChar w:fldCharType="end"/>
        </w:r>
      </w:hyperlink>
    </w:p>
    <w:p w14:paraId="6A4F0FA0" w14:textId="77777777" w:rsidR="00464F96" w:rsidRDefault="006B0F32">
      <w:pPr>
        <w:pStyle w:val="TOC1"/>
        <w:tabs>
          <w:tab w:val="right" w:leader="dot" w:pos="9350"/>
        </w:tabs>
        <w:rPr>
          <w:rFonts w:asciiTheme="minorHAnsi" w:eastAsiaTheme="minorEastAsia" w:hAnsiTheme="minorHAnsi" w:cstheme="minorBidi"/>
          <w:b w:val="0"/>
          <w:bCs w:val="0"/>
          <w:caps w:val="0"/>
          <w:noProof/>
          <w:sz w:val="22"/>
          <w:szCs w:val="22"/>
          <w:lang w:val="en-US" w:eastAsia="ja-JP"/>
        </w:rPr>
      </w:pPr>
      <w:hyperlink w:anchor="_Toc437873768" w:history="1">
        <w:r w:rsidR="00464F96" w:rsidRPr="00411590">
          <w:rPr>
            <w:rStyle w:val="Hyperlink"/>
            <w:noProof/>
          </w:rPr>
          <w:t>2.9.1 Summary of the Programme of Study</w:t>
        </w:r>
        <w:r w:rsidR="00464F96">
          <w:rPr>
            <w:noProof/>
            <w:webHidden/>
          </w:rPr>
          <w:tab/>
        </w:r>
        <w:r w:rsidR="00FB5F20">
          <w:rPr>
            <w:noProof/>
            <w:webHidden/>
          </w:rPr>
          <w:fldChar w:fldCharType="begin"/>
        </w:r>
        <w:r w:rsidR="00464F96">
          <w:rPr>
            <w:noProof/>
            <w:webHidden/>
          </w:rPr>
          <w:instrText xml:space="preserve"> PAGEREF _Toc437873768 \h </w:instrText>
        </w:r>
        <w:r w:rsidR="00FB5F20">
          <w:rPr>
            <w:noProof/>
            <w:webHidden/>
          </w:rPr>
        </w:r>
        <w:r w:rsidR="00FB5F20">
          <w:rPr>
            <w:noProof/>
            <w:webHidden/>
          </w:rPr>
          <w:fldChar w:fldCharType="separate"/>
        </w:r>
        <w:r w:rsidR="009D42A7">
          <w:rPr>
            <w:noProof/>
            <w:webHidden/>
          </w:rPr>
          <w:t>26</w:t>
        </w:r>
        <w:r w:rsidR="00FB5F20">
          <w:rPr>
            <w:noProof/>
            <w:webHidden/>
          </w:rPr>
          <w:fldChar w:fldCharType="end"/>
        </w:r>
      </w:hyperlink>
    </w:p>
    <w:p w14:paraId="761757AC" w14:textId="77777777" w:rsidR="00464F96" w:rsidRDefault="006B0F32">
      <w:pPr>
        <w:pStyle w:val="TOC1"/>
        <w:tabs>
          <w:tab w:val="left" w:pos="480"/>
          <w:tab w:val="right" w:leader="dot" w:pos="9350"/>
        </w:tabs>
        <w:rPr>
          <w:rFonts w:asciiTheme="minorHAnsi" w:eastAsiaTheme="minorEastAsia" w:hAnsiTheme="minorHAnsi" w:cstheme="minorBidi"/>
          <w:b w:val="0"/>
          <w:bCs w:val="0"/>
          <w:caps w:val="0"/>
          <w:noProof/>
          <w:sz w:val="22"/>
          <w:szCs w:val="22"/>
          <w:lang w:val="en-US" w:eastAsia="ja-JP"/>
        </w:rPr>
      </w:pPr>
      <w:hyperlink w:anchor="_Toc437873769" w:history="1">
        <w:r w:rsidR="00464F96" w:rsidRPr="00411590">
          <w:rPr>
            <w:rStyle w:val="Hyperlink"/>
            <w:noProof/>
          </w:rPr>
          <w:t>3</w:t>
        </w:r>
        <w:r w:rsidR="00464F96">
          <w:rPr>
            <w:rFonts w:asciiTheme="minorHAnsi" w:eastAsiaTheme="minorEastAsia" w:hAnsiTheme="minorHAnsi" w:cstheme="minorBidi"/>
            <w:b w:val="0"/>
            <w:bCs w:val="0"/>
            <w:caps w:val="0"/>
            <w:noProof/>
            <w:sz w:val="22"/>
            <w:szCs w:val="22"/>
            <w:lang w:val="en-US" w:eastAsia="ja-JP"/>
          </w:rPr>
          <w:tab/>
        </w:r>
        <w:r w:rsidR="00464F96" w:rsidRPr="00411590">
          <w:rPr>
            <w:rStyle w:val="Hyperlink"/>
            <w:noProof/>
          </w:rPr>
          <w:t>Description of Courses</w:t>
        </w:r>
        <w:r w:rsidR="00464F96">
          <w:rPr>
            <w:noProof/>
            <w:webHidden/>
          </w:rPr>
          <w:tab/>
        </w:r>
        <w:r w:rsidR="00FB5F20">
          <w:rPr>
            <w:noProof/>
            <w:webHidden/>
          </w:rPr>
          <w:fldChar w:fldCharType="begin"/>
        </w:r>
        <w:r w:rsidR="00464F96">
          <w:rPr>
            <w:noProof/>
            <w:webHidden/>
          </w:rPr>
          <w:instrText xml:space="preserve"> PAGEREF _Toc437873769 \h </w:instrText>
        </w:r>
        <w:r w:rsidR="00FB5F20">
          <w:rPr>
            <w:noProof/>
            <w:webHidden/>
          </w:rPr>
        </w:r>
        <w:r w:rsidR="00FB5F20">
          <w:rPr>
            <w:noProof/>
            <w:webHidden/>
          </w:rPr>
          <w:fldChar w:fldCharType="separate"/>
        </w:r>
        <w:r w:rsidR="009D42A7">
          <w:rPr>
            <w:noProof/>
            <w:webHidden/>
          </w:rPr>
          <w:t>31</w:t>
        </w:r>
        <w:r w:rsidR="00FB5F20">
          <w:rPr>
            <w:noProof/>
            <w:webHidden/>
          </w:rPr>
          <w:fldChar w:fldCharType="end"/>
        </w:r>
      </w:hyperlink>
    </w:p>
    <w:p w14:paraId="788B468F"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770" w:history="1">
        <w:r w:rsidR="00464F96" w:rsidRPr="00411590">
          <w:rPr>
            <w:rStyle w:val="Hyperlink"/>
            <w:noProof/>
          </w:rPr>
          <w:t>3.1</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Year I</w:t>
        </w:r>
        <w:r w:rsidR="00464F96">
          <w:rPr>
            <w:noProof/>
            <w:webHidden/>
          </w:rPr>
          <w:tab/>
        </w:r>
        <w:r w:rsidR="00FB5F20">
          <w:rPr>
            <w:noProof/>
            <w:webHidden/>
          </w:rPr>
          <w:fldChar w:fldCharType="begin"/>
        </w:r>
        <w:r w:rsidR="00464F96">
          <w:rPr>
            <w:noProof/>
            <w:webHidden/>
          </w:rPr>
          <w:instrText xml:space="preserve"> PAGEREF _Toc437873770 \h </w:instrText>
        </w:r>
        <w:r w:rsidR="00FB5F20">
          <w:rPr>
            <w:noProof/>
            <w:webHidden/>
          </w:rPr>
        </w:r>
        <w:r w:rsidR="00FB5F20">
          <w:rPr>
            <w:noProof/>
            <w:webHidden/>
          </w:rPr>
          <w:fldChar w:fldCharType="separate"/>
        </w:r>
        <w:r w:rsidR="009D42A7">
          <w:rPr>
            <w:noProof/>
            <w:webHidden/>
          </w:rPr>
          <w:t>31</w:t>
        </w:r>
        <w:r w:rsidR="00FB5F20">
          <w:rPr>
            <w:noProof/>
            <w:webHidden/>
          </w:rPr>
          <w:fldChar w:fldCharType="end"/>
        </w:r>
      </w:hyperlink>
    </w:p>
    <w:p w14:paraId="121EDD81" w14:textId="77777777" w:rsidR="00464F96" w:rsidRDefault="006B0F32">
      <w:pPr>
        <w:pStyle w:val="TOC3"/>
        <w:tabs>
          <w:tab w:val="left" w:pos="1200"/>
          <w:tab w:val="right" w:leader="dot" w:pos="9350"/>
        </w:tabs>
        <w:rPr>
          <w:rFonts w:asciiTheme="minorHAnsi" w:eastAsiaTheme="minorEastAsia" w:hAnsiTheme="minorHAnsi" w:cstheme="minorBidi"/>
          <w:i w:val="0"/>
          <w:iCs w:val="0"/>
          <w:noProof/>
          <w:sz w:val="22"/>
          <w:szCs w:val="22"/>
          <w:lang w:val="en-US" w:eastAsia="ja-JP"/>
        </w:rPr>
      </w:pPr>
      <w:hyperlink w:anchor="_Toc437873771" w:history="1">
        <w:r w:rsidR="00464F96" w:rsidRPr="00411590">
          <w:rPr>
            <w:rStyle w:val="Hyperlink"/>
            <w:noProof/>
          </w:rPr>
          <w:t>3.1.1</w:t>
        </w:r>
        <w:r w:rsidR="00464F96">
          <w:rPr>
            <w:rFonts w:asciiTheme="minorHAnsi" w:eastAsiaTheme="minorEastAsia" w:hAnsiTheme="minorHAnsi" w:cstheme="minorBidi"/>
            <w:i w:val="0"/>
            <w:iCs w:val="0"/>
            <w:noProof/>
            <w:sz w:val="22"/>
            <w:szCs w:val="22"/>
            <w:lang w:val="en-US" w:eastAsia="ja-JP"/>
          </w:rPr>
          <w:tab/>
        </w:r>
        <w:r w:rsidR="00464F96" w:rsidRPr="00411590">
          <w:rPr>
            <w:rStyle w:val="Hyperlink"/>
            <w:noProof/>
          </w:rPr>
          <w:t>Semester I</w:t>
        </w:r>
        <w:r w:rsidR="00464F96">
          <w:rPr>
            <w:noProof/>
            <w:webHidden/>
          </w:rPr>
          <w:tab/>
        </w:r>
        <w:r w:rsidR="00FB5F20">
          <w:rPr>
            <w:noProof/>
            <w:webHidden/>
          </w:rPr>
          <w:fldChar w:fldCharType="begin"/>
        </w:r>
        <w:r w:rsidR="00464F96">
          <w:rPr>
            <w:noProof/>
            <w:webHidden/>
          </w:rPr>
          <w:instrText xml:space="preserve"> PAGEREF _Toc437873771 \h </w:instrText>
        </w:r>
        <w:r w:rsidR="00FB5F20">
          <w:rPr>
            <w:noProof/>
            <w:webHidden/>
          </w:rPr>
        </w:r>
        <w:r w:rsidR="00FB5F20">
          <w:rPr>
            <w:noProof/>
            <w:webHidden/>
          </w:rPr>
          <w:fldChar w:fldCharType="separate"/>
        </w:r>
        <w:r w:rsidR="009D42A7">
          <w:rPr>
            <w:noProof/>
            <w:webHidden/>
          </w:rPr>
          <w:t>31</w:t>
        </w:r>
        <w:r w:rsidR="00FB5F20">
          <w:rPr>
            <w:noProof/>
            <w:webHidden/>
          </w:rPr>
          <w:fldChar w:fldCharType="end"/>
        </w:r>
      </w:hyperlink>
    </w:p>
    <w:p w14:paraId="45245396"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772" w:history="1">
        <w:r w:rsidR="00464F96" w:rsidRPr="00411590">
          <w:rPr>
            <w:rStyle w:val="Hyperlink"/>
            <w:noProof/>
          </w:rPr>
          <w:t>EEEI 101</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Mathematics IA         48 hrs, 1.0 units</w:t>
        </w:r>
        <w:r w:rsidR="00464F96">
          <w:rPr>
            <w:noProof/>
            <w:webHidden/>
          </w:rPr>
          <w:tab/>
        </w:r>
        <w:r w:rsidR="00FB5F20">
          <w:rPr>
            <w:noProof/>
            <w:webHidden/>
          </w:rPr>
          <w:fldChar w:fldCharType="begin"/>
        </w:r>
        <w:r w:rsidR="00464F96">
          <w:rPr>
            <w:noProof/>
            <w:webHidden/>
          </w:rPr>
          <w:instrText xml:space="preserve"> PAGEREF _Toc437873772 \h </w:instrText>
        </w:r>
        <w:r w:rsidR="00FB5F20">
          <w:rPr>
            <w:noProof/>
            <w:webHidden/>
          </w:rPr>
        </w:r>
        <w:r w:rsidR="00FB5F20">
          <w:rPr>
            <w:noProof/>
            <w:webHidden/>
          </w:rPr>
          <w:fldChar w:fldCharType="separate"/>
        </w:r>
        <w:r w:rsidR="009D42A7">
          <w:rPr>
            <w:noProof/>
            <w:webHidden/>
          </w:rPr>
          <w:t>31</w:t>
        </w:r>
        <w:r w:rsidR="00FB5F20">
          <w:rPr>
            <w:noProof/>
            <w:webHidden/>
          </w:rPr>
          <w:fldChar w:fldCharType="end"/>
        </w:r>
      </w:hyperlink>
    </w:p>
    <w:p w14:paraId="1DA78466"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773" w:history="1">
        <w:r w:rsidR="00464F96" w:rsidRPr="00411590">
          <w:rPr>
            <w:rStyle w:val="Hyperlink"/>
            <w:noProof/>
          </w:rPr>
          <w:t>EEEI 111</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Physics A        60 hrs, 1.25 units</w:t>
        </w:r>
        <w:r w:rsidR="00464F96">
          <w:rPr>
            <w:noProof/>
            <w:webHidden/>
          </w:rPr>
          <w:tab/>
        </w:r>
        <w:r w:rsidR="00FB5F20">
          <w:rPr>
            <w:noProof/>
            <w:webHidden/>
          </w:rPr>
          <w:fldChar w:fldCharType="begin"/>
        </w:r>
        <w:r w:rsidR="00464F96">
          <w:rPr>
            <w:noProof/>
            <w:webHidden/>
          </w:rPr>
          <w:instrText xml:space="preserve"> PAGEREF _Toc437873773 \h </w:instrText>
        </w:r>
        <w:r w:rsidR="00FB5F20">
          <w:rPr>
            <w:noProof/>
            <w:webHidden/>
          </w:rPr>
        </w:r>
        <w:r w:rsidR="00FB5F20">
          <w:rPr>
            <w:noProof/>
            <w:webHidden/>
          </w:rPr>
          <w:fldChar w:fldCharType="separate"/>
        </w:r>
        <w:r w:rsidR="009D42A7">
          <w:rPr>
            <w:noProof/>
            <w:webHidden/>
          </w:rPr>
          <w:t>32</w:t>
        </w:r>
        <w:r w:rsidR="00FB5F20">
          <w:rPr>
            <w:noProof/>
            <w:webHidden/>
          </w:rPr>
          <w:fldChar w:fldCharType="end"/>
        </w:r>
      </w:hyperlink>
    </w:p>
    <w:p w14:paraId="3E8F0DE7"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774" w:history="1">
        <w:r w:rsidR="00464F96" w:rsidRPr="00411590">
          <w:rPr>
            <w:rStyle w:val="Hyperlink"/>
            <w:noProof/>
          </w:rPr>
          <w:t>EEEI 113</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Chemistry A         48 hrs, 1 unit</w:t>
        </w:r>
        <w:r w:rsidR="00464F96">
          <w:rPr>
            <w:noProof/>
            <w:webHidden/>
          </w:rPr>
          <w:tab/>
        </w:r>
        <w:r w:rsidR="00FB5F20">
          <w:rPr>
            <w:noProof/>
            <w:webHidden/>
          </w:rPr>
          <w:fldChar w:fldCharType="begin"/>
        </w:r>
        <w:r w:rsidR="00464F96">
          <w:rPr>
            <w:noProof/>
            <w:webHidden/>
          </w:rPr>
          <w:instrText xml:space="preserve"> PAGEREF _Toc437873774 \h </w:instrText>
        </w:r>
        <w:r w:rsidR="00FB5F20">
          <w:rPr>
            <w:noProof/>
            <w:webHidden/>
          </w:rPr>
        </w:r>
        <w:r w:rsidR="00FB5F20">
          <w:rPr>
            <w:noProof/>
            <w:webHidden/>
          </w:rPr>
          <w:fldChar w:fldCharType="separate"/>
        </w:r>
        <w:r w:rsidR="009D42A7">
          <w:rPr>
            <w:noProof/>
            <w:webHidden/>
          </w:rPr>
          <w:t>34</w:t>
        </w:r>
        <w:r w:rsidR="00FB5F20">
          <w:rPr>
            <w:noProof/>
            <w:webHidden/>
          </w:rPr>
          <w:fldChar w:fldCharType="end"/>
        </w:r>
      </w:hyperlink>
    </w:p>
    <w:p w14:paraId="11153063"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775" w:history="1">
        <w:r w:rsidR="00464F96" w:rsidRPr="00411590">
          <w:rPr>
            <w:rStyle w:val="Hyperlink"/>
            <w:noProof/>
          </w:rPr>
          <w:t>EEEI 115</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Biological Science        48 hrs, 1 unit</w:t>
        </w:r>
        <w:r w:rsidR="00464F96">
          <w:rPr>
            <w:noProof/>
            <w:webHidden/>
          </w:rPr>
          <w:tab/>
        </w:r>
        <w:r w:rsidR="00FB5F20">
          <w:rPr>
            <w:noProof/>
            <w:webHidden/>
          </w:rPr>
          <w:fldChar w:fldCharType="begin"/>
        </w:r>
        <w:r w:rsidR="00464F96">
          <w:rPr>
            <w:noProof/>
            <w:webHidden/>
          </w:rPr>
          <w:instrText xml:space="preserve"> PAGEREF _Toc437873775 \h </w:instrText>
        </w:r>
        <w:r w:rsidR="00FB5F20">
          <w:rPr>
            <w:noProof/>
            <w:webHidden/>
          </w:rPr>
        </w:r>
        <w:r w:rsidR="00FB5F20">
          <w:rPr>
            <w:noProof/>
            <w:webHidden/>
          </w:rPr>
          <w:fldChar w:fldCharType="separate"/>
        </w:r>
        <w:r w:rsidR="009D42A7">
          <w:rPr>
            <w:noProof/>
            <w:webHidden/>
          </w:rPr>
          <w:t>35</w:t>
        </w:r>
        <w:r w:rsidR="00FB5F20">
          <w:rPr>
            <w:noProof/>
            <w:webHidden/>
          </w:rPr>
          <w:fldChar w:fldCharType="end"/>
        </w:r>
      </w:hyperlink>
    </w:p>
    <w:p w14:paraId="74EDF4CB"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776" w:history="1">
        <w:r w:rsidR="00464F96" w:rsidRPr="00411590">
          <w:rPr>
            <w:rStyle w:val="Hyperlink"/>
            <w:noProof/>
          </w:rPr>
          <w:t>EEEI 117</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Introduction to Computing       60 hrs, 1.25 units</w:t>
        </w:r>
        <w:r w:rsidR="00464F96">
          <w:rPr>
            <w:noProof/>
            <w:webHidden/>
          </w:rPr>
          <w:tab/>
        </w:r>
        <w:r w:rsidR="00FB5F20">
          <w:rPr>
            <w:noProof/>
            <w:webHidden/>
          </w:rPr>
          <w:fldChar w:fldCharType="begin"/>
        </w:r>
        <w:r w:rsidR="00464F96">
          <w:rPr>
            <w:noProof/>
            <w:webHidden/>
          </w:rPr>
          <w:instrText xml:space="preserve"> PAGEREF _Toc437873776 \h </w:instrText>
        </w:r>
        <w:r w:rsidR="00FB5F20">
          <w:rPr>
            <w:noProof/>
            <w:webHidden/>
          </w:rPr>
        </w:r>
        <w:r w:rsidR="00FB5F20">
          <w:rPr>
            <w:noProof/>
            <w:webHidden/>
          </w:rPr>
          <w:fldChar w:fldCharType="separate"/>
        </w:r>
        <w:r w:rsidR="009D42A7">
          <w:rPr>
            <w:noProof/>
            <w:webHidden/>
          </w:rPr>
          <w:t>37</w:t>
        </w:r>
        <w:r w:rsidR="00FB5F20">
          <w:rPr>
            <w:noProof/>
            <w:webHidden/>
          </w:rPr>
          <w:fldChar w:fldCharType="end"/>
        </w:r>
      </w:hyperlink>
    </w:p>
    <w:p w14:paraId="67D4FDBD"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777" w:history="1">
        <w:r w:rsidR="00464F96" w:rsidRPr="00411590">
          <w:rPr>
            <w:rStyle w:val="Hyperlink"/>
            <w:noProof/>
          </w:rPr>
          <w:t>EEEI 121</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Introduction to Engineering Technology     36 hrs, 0.75 units</w:t>
        </w:r>
        <w:r w:rsidR="00464F96">
          <w:rPr>
            <w:noProof/>
            <w:webHidden/>
          </w:rPr>
          <w:tab/>
        </w:r>
        <w:r w:rsidR="00FB5F20">
          <w:rPr>
            <w:noProof/>
            <w:webHidden/>
          </w:rPr>
          <w:fldChar w:fldCharType="begin"/>
        </w:r>
        <w:r w:rsidR="00464F96">
          <w:rPr>
            <w:noProof/>
            <w:webHidden/>
          </w:rPr>
          <w:instrText xml:space="preserve"> PAGEREF _Toc437873777 \h </w:instrText>
        </w:r>
        <w:r w:rsidR="00FB5F20">
          <w:rPr>
            <w:noProof/>
            <w:webHidden/>
          </w:rPr>
        </w:r>
        <w:r w:rsidR="00FB5F20">
          <w:rPr>
            <w:noProof/>
            <w:webHidden/>
          </w:rPr>
          <w:fldChar w:fldCharType="separate"/>
        </w:r>
        <w:r w:rsidR="009D42A7">
          <w:rPr>
            <w:noProof/>
            <w:webHidden/>
          </w:rPr>
          <w:t>39</w:t>
        </w:r>
        <w:r w:rsidR="00FB5F20">
          <w:rPr>
            <w:noProof/>
            <w:webHidden/>
          </w:rPr>
          <w:fldChar w:fldCharType="end"/>
        </w:r>
      </w:hyperlink>
    </w:p>
    <w:p w14:paraId="71172E5F"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778" w:history="1">
        <w:r w:rsidR="00464F96" w:rsidRPr="00411590">
          <w:rPr>
            <w:rStyle w:val="Hyperlink"/>
            <w:noProof/>
          </w:rPr>
          <w:t>EEEI 123</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Engineering Graphics A       60 hrs, 1.25 units</w:t>
        </w:r>
        <w:r w:rsidR="00464F96">
          <w:rPr>
            <w:noProof/>
            <w:webHidden/>
          </w:rPr>
          <w:tab/>
        </w:r>
        <w:r w:rsidR="00FB5F20">
          <w:rPr>
            <w:noProof/>
            <w:webHidden/>
          </w:rPr>
          <w:fldChar w:fldCharType="begin"/>
        </w:r>
        <w:r w:rsidR="00464F96">
          <w:rPr>
            <w:noProof/>
            <w:webHidden/>
          </w:rPr>
          <w:instrText xml:space="preserve"> PAGEREF _Toc437873778 \h </w:instrText>
        </w:r>
        <w:r w:rsidR="00FB5F20">
          <w:rPr>
            <w:noProof/>
            <w:webHidden/>
          </w:rPr>
        </w:r>
        <w:r w:rsidR="00FB5F20">
          <w:rPr>
            <w:noProof/>
            <w:webHidden/>
          </w:rPr>
          <w:fldChar w:fldCharType="separate"/>
        </w:r>
        <w:r w:rsidR="009D42A7">
          <w:rPr>
            <w:noProof/>
            <w:webHidden/>
          </w:rPr>
          <w:t>41</w:t>
        </w:r>
        <w:r w:rsidR="00FB5F20">
          <w:rPr>
            <w:noProof/>
            <w:webHidden/>
          </w:rPr>
          <w:fldChar w:fldCharType="end"/>
        </w:r>
      </w:hyperlink>
    </w:p>
    <w:p w14:paraId="215AF63D"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779" w:history="1">
        <w:r w:rsidR="00464F96" w:rsidRPr="00411590">
          <w:rPr>
            <w:rStyle w:val="Hyperlink"/>
            <w:noProof/>
          </w:rPr>
          <w:t>EEEI 181</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Communication Skills        24 hrs, 0.5 units</w:t>
        </w:r>
        <w:r w:rsidR="00464F96">
          <w:rPr>
            <w:noProof/>
            <w:webHidden/>
          </w:rPr>
          <w:tab/>
        </w:r>
        <w:r w:rsidR="00FB5F20">
          <w:rPr>
            <w:noProof/>
            <w:webHidden/>
          </w:rPr>
          <w:fldChar w:fldCharType="begin"/>
        </w:r>
        <w:r w:rsidR="00464F96">
          <w:rPr>
            <w:noProof/>
            <w:webHidden/>
          </w:rPr>
          <w:instrText xml:space="preserve"> PAGEREF _Toc437873779 \h </w:instrText>
        </w:r>
        <w:r w:rsidR="00FB5F20">
          <w:rPr>
            <w:noProof/>
            <w:webHidden/>
          </w:rPr>
        </w:r>
        <w:r w:rsidR="00FB5F20">
          <w:rPr>
            <w:noProof/>
            <w:webHidden/>
          </w:rPr>
          <w:fldChar w:fldCharType="separate"/>
        </w:r>
        <w:r w:rsidR="009D42A7">
          <w:rPr>
            <w:noProof/>
            <w:webHidden/>
          </w:rPr>
          <w:t>42</w:t>
        </w:r>
        <w:r w:rsidR="00FB5F20">
          <w:rPr>
            <w:noProof/>
            <w:webHidden/>
          </w:rPr>
          <w:fldChar w:fldCharType="end"/>
        </w:r>
      </w:hyperlink>
    </w:p>
    <w:p w14:paraId="39A54239" w14:textId="77777777" w:rsidR="00464F96" w:rsidRDefault="006B0F32">
      <w:pPr>
        <w:pStyle w:val="TOC2"/>
        <w:tabs>
          <w:tab w:val="left" w:pos="3463"/>
        </w:tabs>
        <w:rPr>
          <w:rFonts w:asciiTheme="minorHAnsi" w:eastAsiaTheme="minorEastAsia" w:hAnsiTheme="minorHAnsi" w:cstheme="minorBidi"/>
          <w:smallCaps w:val="0"/>
          <w:noProof/>
          <w:sz w:val="22"/>
          <w:szCs w:val="22"/>
          <w:lang w:val="en-US" w:eastAsia="ja-JP"/>
        </w:rPr>
      </w:pPr>
      <w:hyperlink w:anchor="_Toc437873780" w:history="1">
        <w:r w:rsidR="00464F96" w:rsidRPr="00411590">
          <w:rPr>
            <w:rStyle w:val="Hyperlink"/>
            <w:noProof/>
          </w:rPr>
          <w:t>UCC001 Health and Emerging Diseases</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 xml:space="preserve">      24 hrs, 0.5 units</w:t>
        </w:r>
        <w:r w:rsidR="00464F96">
          <w:rPr>
            <w:noProof/>
            <w:webHidden/>
          </w:rPr>
          <w:tab/>
        </w:r>
        <w:r w:rsidR="00FB5F20">
          <w:rPr>
            <w:noProof/>
            <w:webHidden/>
          </w:rPr>
          <w:fldChar w:fldCharType="begin"/>
        </w:r>
        <w:r w:rsidR="00464F96">
          <w:rPr>
            <w:noProof/>
            <w:webHidden/>
          </w:rPr>
          <w:instrText xml:space="preserve"> PAGEREF _Toc437873780 \h </w:instrText>
        </w:r>
        <w:r w:rsidR="00FB5F20">
          <w:rPr>
            <w:noProof/>
            <w:webHidden/>
          </w:rPr>
        </w:r>
        <w:r w:rsidR="00FB5F20">
          <w:rPr>
            <w:noProof/>
            <w:webHidden/>
          </w:rPr>
          <w:fldChar w:fldCharType="separate"/>
        </w:r>
        <w:r w:rsidR="009D42A7">
          <w:rPr>
            <w:noProof/>
            <w:webHidden/>
          </w:rPr>
          <w:t>44</w:t>
        </w:r>
        <w:r w:rsidR="00FB5F20">
          <w:rPr>
            <w:noProof/>
            <w:webHidden/>
          </w:rPr>
          <w:fldChar w:fldCharType="end"/>
        </w:r>
      </w:hyperlink>
    </w:p>
    <w:p w14:paraId="13EA6A2A" w14:textId="77777777" w:rsidR="00464F96" w:rsidRDefault="006B0F32">
      <w:pPr>
        <w:pStyle w:val="TOC3"/>
        <w:tabs>
          <w:tab w:val="left" w:pos="1200"/>
          <w:tab w:val="right" w:leader="dot" w:pos="9350"/>
        </w:tabs>
        <w:rPr>
          <w:rFonts w:asciiTheme="minorHAnsi" w:eastAsiaTheme="minorEastAsia" w:hAnsiTheme="minorHAnsi" w:cstheme="minorBidi"/>
          <w:i w:val="0"/>
          <w:iCs w:val="0"/>
          <w:noProof/>
          <w:sz w:val="22"/>
          <w:szCs w:val="22"/>
          <w:lang w:val="en-US" w:eastAsia="ja-JP"/>
        </w:rPr>
      </w:pPr>
      <w:hyperlink w:anchor="_Toc437873781" w:history="1">
        <w:r w:rsidR="00464F96" w:rsidRPr="00411590">
          <w:rPr>
            <w:rStyle w:val="Hyperlink"/>
            <w:noProof/>
          </w:rPr>
          <w:t>3.1.2</w:t>
        </w:r>
        <w:r w:rsidR="00464F96">
          <w:rPr>
            <w:rFonts w:asciiTheme="minorHAnsi" w:eastAsiaTheme="minorEastAsia" w:hAnsiTheme="minorHAnsi" w:cstheme="minorBidi"/>
            <w:i w:val="0"/>
            <w:iCs w:val="0"/>
            <w:noProof/>
            <w:sz w:val="22"/>
            <w:szCs w:val="22"/>
            <w:lang w:val="en-US" w:eastAsia="ja-JP"/>
          </w:rPr>
          <w:tab/>
        </w:r>
        <w:r w:rsidR="00464F96" w:rsidRPr="00411590">
          <w:rPr>
            <w:rStyle w:val="Hyperlink"/>
            <w:noProof/>
          </w:rPr>
          <w:t>Semester II</w:t>
        </w:r>
        <w:r w:rsidR="00464F96">
          <w:rPr>
            <w:noProof/>
            <w:webHidden/>
          </w:rPr>
          <w:tab/>
        </w:r>
        <w:r w:rsidR="00FB5F20">
          <w:rPr>
            <w:noProof/>
            <w:webHidden/>
          </w:rPr>
          <w:fldChar w:fldCharType="begin"/>
        </w:r>
        <w:r w:rsidR="00464F96">
          <w:rPr>
            <w:noProof/>
            <w:webHidden/>
          </w:rPr>
          <w:instrText xml:space="preserve"> PAGEREF _Toc437873781 \h </w:instrText>
        </w:r>
        <w:r w:rsidR="00FB5F20">
          <w:rPr>
            <w:noProof/>
            <w:webHidden/>
          </w:rPr>
        </w:r>
        <w:r w:rsidR="00FB5F20">
          <w:rPr>
            <w:noProof/>
            <w:webHidden/>
          </w:rPr>
          <w:fldChar w:fldCharType="separate"/>
        </w:r>
        <w:r w:rsidR="009D42A7">
          <w:rPr>
            <w:noProof/>
            <w:webHidden/>
          </w:rPr>
          <w:t>45</w:t>
        </w:r>
        <w:r w:rsidR="00FB5F20">
          <w:rPr>
            <w:noProof/>
            <w:webHidden/>
          </w:rPr>
          <w:fldChar w:fldCharType="end"/>
        </w:r>
      </w:hyperlink>
    </w:p>
    <w:p w14:paraId="22F77E7D"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782" w:history="1">
        <w:r w:rsidR="00464F96" w:rsidRPr="00411590">
          <w:rPr>
            <w:rStyle w:val="Hyperlink"/>
            <w:noProof/>
          </w:rPr>
          <w:t>EEEI 102</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Mathematics IB         48 hrs, 1.0 units</w:t>
        </w:r>
        <w:r w:rsidR="00464F96">
          <w:rPr>
            <w:noProof/>
            <w:webHidden/>
          </w:rPr>
          <w:tab/>
        </w:r>
        <w:r w:rsidR="00FB5F20">
          <w:rPr>
            <w:noProof/>
            <w:webHidden/>
          </w:rPr>
          <w:fldChar w:fldCharType="begin"/>
        </w:r>
        <w:r w:rsidR="00464F96">
          <w:rPr>
            <w:noProof/>
            <w:webHidden/>
          </w:rPr>
          <w:instrText xml:space="preserve"> PAGEREF _Toc437873782 \h </w:instrText>
        </w:r>
        <w:r w:rsidR="00FB5F20">
          <w:rPr>
            <w:noProof/>
            <w:webHidden/>
          </w:rPr>
        </w:r>
        <w:r w:rsidR="00FB5F20">
          <w:rPr>
            <w:noProof/>
            <w:webHidden/>
          </w:rPr>
          <w:fldChar w:fldCharType="separate"/>
        </w:r>
        <w:r w:rsidR="009D42A7">
          <w:rPr>
            <w:noProof/>
            <w:webHidden/>
          </w:rPr>
          <w:t>45</w:t>
        </w:r>
        <w:r w:rsidR="00FB5F20">
          <w:rPr>
            <w:noProof/>
            <w:webHidden/>
          </w:rPr>
          <w:fldChar w:fldCharType="end"/>
        </w:r>
      </w:hyperlink>
    </w:p>
    <w:p w14:paraId="0BBC41DA"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783" w:history="1">
        <w:r w:rsidR="00464F96" w:rsidRPr="00411590">
          <w:rPr>
            <w:rStyle w:val="Hyperlink"/>
            <w:noProof/>
          </w:rPr>
          <w:t>EEEI112</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Physics B        60 hrs, 1.25 units</w:t>
        </w:r>
        <w:r w:rsidR="00464F96">
          <w:rPr>
            <w:noProof/>
            <w:webHidden/>
          </w:rPr>
          <w:tab/>
        </w:r>
        <w:r w:rsidR="00FB5F20">
          <w:rPr>
            <w:noProof/>
            <w:webHidden/>
          </w:rPr>
          <w:fldChar w:fldCharType="begin"/>
        </w:r>
        <w:r w:rsidR="00464F96">
          <w:rPr>
            <w:noProof/>
            <w:webHidden/>
          </w:rPr>
          <w:instrText xml:space="preserve"> PAGEREF _Toc437873783 \h </w:instrText>
        </w:r>
        <w:r w:rsidR="00FB5F20">
          <w:rPr>
            <w:noProof/>
            <w:webHidden/>
          </w:rPr>
        </w:r>
        <w:r w:rsidR="00FB5F20">
          <w:rPr>
            <w:noProof/>
            <w:webHidden/>
          </w:rPr>
          <w:fldChar w:fldCharType="separate"/>
        </w:r>
        <w:r w:rsidR="009D42A7">
          <w:rPr>
            <w:noProof/>
            <w:webHidden/>
          </w:rPr>
          <w:t>47</w:t>
        </w:r>
        <w:r w:rsidR="00FB5F20">
          <w:rPr>
            <w:noProof/>
            <w:webHidden/>
          </w:rPr>
          <w:fldChar w:fldCharType="end"/>
        </w:r>
      </w:hyperlink>
    </w:p>
    <w:p w14:paraId="503703C3"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784" w:history="1">
        <w:r w:rsidR="00464F96" w:rsidRPr="00411590">
          <w:rPr>
            <w:rStyle w:val="Hyperlink"/>
            <w:noProof/>
          </w:rPr>
          <w:t xml:space="preserve">EEEI 114 </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Chemistry B        48 hrs, 1 unit</w:t>
        </w:r>
        <w:r w:rsidR="00464F96">
          <w:rPr>
            <w:noProof/>
            <w:webHidden/>
          </w:rPr>
          <w:tab/>
        </w:r>
        <w:r w:rsidR="00FB5F20">
          <w:rPr>
            <w:noProof/>
            <w:webHidden/>
          </w:rPr>
          <w:fldChar w:fldCharType="begin"/>
        </w:r>
        <w:r w:rsidR="00464F96">
          <w:rPr>
            <w:noProof/>
            <w:webHidden/>
          </w:rPr>
          <w:instrText xml:space="preserve"> PAGEREF _Toc437873784 \h </w:instrText>
        </w:r>
        <w:r w:rsidR="00FB5F20">
          <w:rPr>
            <w:noProof/>
            <w:webHidden/>
          </w:rPr>
        </w:r>
        <w:r w:rsidR="00FB5F20">
          <w:rPr>
            <w:noProof/>
            <w:webHidden/>
          </w:rPr>
          <w:fldChar w:fldCharType="separate"/>
        </w:r>
        <w:r w:rsidR="009D42A7">
          <w:rPr>
            <w:noProof/>
            <w:webHidden/>
          </w:rPr>
          <w:t>48</w:t>
        </w:r>
        <w:r w:rsidR="00FB5F20">
          <w:rPr>
            <w:noProof/>
            <w:webHidden/>
          </w:rPr>
          <w:fldChar w:fldCharType="end"/>
        </w:r>
      </w:hyperlink>
    </w:p>
    <w:p w14:paraId="69983930"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785" w:history="1">
        <w:r w:rsidR="00464F96" w:rsidRPr="00411590">
          <w:rPr>
            <w:rStyle w:val="Hyperlink"/>
            <w:noProof/>
          </w:rPr>
          <w:t>EEEI 116</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Earth and Environmental Science       48 hrs, 1 unit</w:t>
        </w:r>
        <w:r w:rsidR="00464F96">
          <w:rPr>
            <w:noProof/>
            <w:webHidden/>
          </w:rPr>
          <w:tab/>
        </w:r>
        <w:r w:rsidR="00FB5F20">
          <w:rPr>
            <w:noProof/>
            <w:webHidden/>
          </w:rPr>
          <w:fldChar w:fldCharType="begin"/>
        </w:r>
        <w:r w:rsidR="00464F96">
          <w:rPr>
            <w:noProof/>
            <w:webHidden/>
          </w:rPr>
          <w:instrText xml:space="preserve"> PAGEREF _Toc437873785 \h </w:instrText>
        </w:r>
        <w:r w:rsidR="00FB5F20">
          <w:rPr>
            <w:noProof/>
            <w:webHidden/>
          </w:rPr>
        </w:r>
        <w:r w:rsidR="00FB5F20">
          <w:rPr>
            <w:noProof/>
            <w:webHidden/>
          </w:rPr>
          <w:fldChar w:fldCharType="separate"/>
        </w:r>
        <w:r w:rsidR="009D42A7">
          <w:rPr>
            <w:noProof/>
            <w:webHidden/>
          </w:rPr>
          <w:t>50</w:t>
        </w:r>
        <w:r w:rsidR="00FB5F20">
          <w:rPr>
            <w:noProof/>
            <w:webHidden/>
          </w:rPr>
          <w:fldChar w:fldCharType="end"/>
        </w:r>
      </w:hyperlink>
    </w:p>
    <w:p w14:paraId="0FD6CF1E"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786" w:history="1">
        <w:r w:rsidR="00464F96" w:rsidRPr="00411590">
          <w:rPr>
            <w:rStyle w:val="Hyperlink"/>
            <w:noProof/>
          </w:rPr>
          <w:t>EEEI 118</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Computer Programming       60 hrs, 1.25 units</w:t>
        </w:r>
        <w:r w:rsidR="00464F96">
          <w:rPr>
            <w:noProof/>
            <w:webHidden/>
          </w:rPr>
          <w:tab/>
        </w:r>
        <w:r w:rsidR="00FB5F20">
          <w:rPr>
            <w:noProof/>
            <w:webHidden/>
          </w:rPr>
          <w:fldChar w:fldCharType="begin"/>
        </w:r>
        <w:r w:rsidR="00464F96">
          <w:rPr>
            <w:noProof/>
            <w:webHidden/>
          </w:rPr>
          <w:instrText xml:space="preserve"> PAGEREF _Toc437873786 \h </w:instrText>
        </w:r>
        <w:r w:rsidR="00FB5F20">
          <w:rPr>
            <w:noProof/>
            <w:webHidden/>
          </w:rPr>
        </w:r>
        <w:r w:rsidR="00FB5F20">
          <w:rPr>
            <w:noProof/>
            <w:webHidden/>
          </w:rPr>
          <w:fldChar w:fldCharType="separate"/>
        </w:r>
        <w:r w:rsidR="009D42A7">
          <w:rPr>
            <w:noProof/>
            <w:webHidden/>
          </w:rPr>
          <w:t>52</w:t>
        </w:r>
        <w:r w:rsidR="00FB5F20">
          <w:rPr>
            <w:noProof/>
            <w:webHidden/>
          </w:rPr>
          <w:fldChar w:fldCharType="end"/>
        </w:r>
      </w:hyperlink>
    </w:p>
    <w:p w14:paraId="3ED45BDC"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787" w:history="1">
        <w:r w:rsidR="00464F96" w:rsidRPr="00411590">
          <w:rPr>
            <w:rStyle w:val="Hyperlink"/>
            <w:noProof/>
          </w:rPr>
          <w:t>EEEI 122</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Introduction to Electrical Engineering     36 hrs, 0.75 units</w:t>
        </w:r>
        <w:r w:rsidR="00464F96">
          <w:rPr>
            <w:noProof/>
            <w:webHidden/>
          </w:rPr>
          <w:tab/>
        </w:r>
        <w:r w:rsidR="00FB5F20">
          <w:rPr>
            <w:noProof/>
            <w:webHidden/>
          </w:rPr>
          <w:fldChar w:fldCharType="begin"/>
        </w:r>
        <w:r w:rsidR="00464F96">
          <w:rPr>
            <w:noProof/>
            <w:webHidden/>
          </w:rPr>
          <w:instrText xml:space="preserve"> PAGEREF _Toc437873787 \h </w:instrText>
        </w:r>
        <w:r w:rsidR="00FB5F20">
          <w:rPr>
            <w:noProof/>
            <w:webHidden/>
          </w:rPr>
        </w:r>
        <w:r w:rsidR="00FB5F20">
          <w:rPr>
            <w:noProof/>
            <w:webHidden/>
          </w:rPr>
          <w:fldChar w:fldCharType="separate"/>
        </w:r>
        <w:r w:rsidR="009D42A7">
          <w:rPr>
            <w:noProof/>
            <w:webHidden/>
          </w:rPr>
          <w:t>54</w:t>
        </w:r>
        <w:r w:rsidR="00FB5F20">
          <w:rPr>
            <w:noProof/>
            <w:webHidden/>
          </w:rPr>
          <w:fldChar w:fldCharType="end"/>
        </w:r>
      </w:hyperlink>
    </w:p>
    <w:p w14:paraId="73D4D5F8"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788" w:history="1">
        <w:r w:rsidR="00464F96" w:rsidRPr="00411590">
          <w:rPr>
            <w:rStyle w:val="Hyperlink"/>
            <w:noProof/>
          </w:rPr>
          <w:t>EEEI 124</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Engineering Graphics B       60 hrs, 1.25 units</w:t>
        </w:r>
        <w:r w:rsidR="00464F96">
          <w:rPr>
            <w:noProof/>
            <w:webHidden/>
          </w:rPr>
          <w:tab/>
        </w:r>
        <w:r w:rsidR="00FB5F20">
          <w:rPr>
            <w:noProof/>
            <w:webHidden/>
          </w:rPr>
          <w:fldChar w:fldCharType="begin"/>
        </w:r>
        <w:r w:rsidR="00464F96">
          <w:rPr>
            <w:noProof/>
            <w:webHidden/>
          </w:rPr>
          <w:instrText xml:space="preserve"> PAGEREF _Toc437873788 \h </w:instrText>
        </w:r>
        <w:r w:rsidR="00FB5F20">
          <w:rPr>
            <w:noProof/>
            <w:webHidden/>
          </w:rPr>
        </w:r>
        <w:r w:rsidR="00FB5F20">
          <w:rPr>
            <w:noProof/>
            <w:webHidden/>
          </w:rPr>
          <w:fldChar w:fldCharType="separate"/>
        </w:r>
        <w:r w:rsidR="009D42A7">
          <w:rPr>
            <w:noProof/>
            <w:webHidden/>
          </w:rPr>
          <w:t>55</w:t>
        </w:r>
        <w:r w:rsidR="00FB5F20">
          <w:rPr>
            <w:noProof/>
            <w:webHidden/>
          </w:rPr>
          <w:fldChar w:fldCharType="end"/>
        </w:r>
      </w:hyperlink>
    </w:p>
    <w:p w14:paraId="47217D22" w14:textId="77777777" w:rsidR="00464F96" w:rsidRDefault="006B0F32">
      <w:pPr>
        <w:pStyle w:val="TOC2"/>
        <w:tabs>
          <w:tab w:val="left" w:pos="4393"/>
        </w:tabs>
        <w:rPr>
          <w:rFonts w:asciiTheme="minorHAnsi" w:eastAsiaTheme="minorEastAsia" w:hAnsiTheme="minorHAnsi" w:cstheme="minorBidi"/>
          <w:smallCaps w:val="0"/>
          <w:noProof/>
          <w:sz w:val="22"/>
          <w:szCs w:val="22"/>
          <w:lang w:val="en-US" w:eastAsia="ja-JP"/>
        </w:rPr>
      </w:pPr>
      <w:hyperlink w:anchor="_Toc437873789" w:history="1">
        <w:r w:rsidR="00464F96" w:rsidRPr="00411590">
          <w:rPr>
            <w:rStyle w:val="Hyperlink"/>
            <w:noProof/>
          </w:rPr>
          <w:t xml:space="preserve">UCCC1102 Critical and Creative Thinking                    </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 xml:space="preserve">  24 hrs, 0.5 units</w:t>
        </w:r>
        <w:r w:rsidR="00464F96">
          <w:rPr>
            <w:noProof/>
            <w:webHidden/>
          </w:rPr>
          <w:tab/>
        </w:r>
        <w:r w:rsidR="00FB5F20">
          <w:rPr>
            <w:noProof/>
            <w:webHidden/>
          </w:rPr>
          <w:fldChar w:fldCharType="begin"/>
        </w:r>
        <w:r w:rsidR="00464F96">
          <w:rPr>
            <w:noProof/>
            <w:webHidden/>
          </w:rPr>
          <w:instrText xml:space="preserve"> PAGEREF _Toc437873789 \h </w:instrText>
        </w:r>
        <w:r w:rsidR="00FB5F20">
          <w:rPr>
            <w:noProof/>
            <w:webHidden/>
          </w:rPr>
        </w:r>
        <w:r w:rsidR="00FB5F20">
          <w:rPr>
            <w:noProof/>
            <w:webHidden/>
          </w:rPr>
          <w:fldChar w:fldCharType="separate"/>
        </w:r>
        <w:r w:rsidR="009D42A7">
          <w:rPr>
            <w:noProof/>
            <w:webHidden/>
          </w:rPr>
          <w:t>57</w:t>
        </w:r>
        <w:r w:rsidR="00FB5F20">
          <w:rPr>
            <w:noProof/>
            <w:webHidden/>
          </w:rPr>
          <w:fldChar w:fldCharType="end"/>
        </w:r>
      </w:hyperlink>
    </w:p>
    <w:p w14:paraId="6ACA6CDF" w14:textId="77777777" w:rsidR="00464F96" w:rsidRDefault="006B0F32">
      <w:pPr>
        <w:pStyle w:val="TOC2"/>
        <w:tabs>
          <w:tab w:val="left" w:pos="3208"/>
        </w:tabs>
        <w:rPr>
          <w:rFonts w:asciiTheme="minorHAnsi" w:eastAsiaTheme="minorEastAsia" w:hAnsiTheme="minorHAnsi" w:cstheme="minorBidi"/>
          <w:smallCaps w:val="0"/>
          <w:noProof/>
          <w:sz w:val="22"/>
          <w:szCs w:val="22"/>
          <w:lang w:val="en-US" w:eastAsia="ja-JP"/>
        </w:rPr>
      </w:pPr>
      <w:hyperlink w:anchor="_Toc437873790" w:history="1">
        <w:r w:rsidR="00464F96" w:rsidRPr="00411590">
          <w:rPr>
            <w:rStyle w:val="Hyperlink"/>
            <w:noProof/>
          </w:rPr>
          <w:t>UCC 002Drug and Substance Abuse</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 xml:space="preserve">      24 hrs, 0.5 units</w:t>
        </w:r>
        <w:r w:rsidR="00464F96">
          <w:rPr>
            <w:noProof/>
            <w:webHidden/>
          </w:rPr>
          <w:tab/>
        </w:r>
        <w:r w:rsidR="00FB5F20">
          <w:rPr>
            <w:noProof/>
            <w:webHidden/>
          </w:rPr>
          <w:fldChar w:fldCharType="begin"/>
        </w:r>
        <w:r w:rsidR="00464F96">
          <w:rPr>
            <w:noProof/>
            <w:webHidden/>
          </w:rPr>
          <w:instrText xml:space="preserve"> PAGEREF _Toc437873790 \h </w:instrText>
        </w:r>
        <w:r w:rsidR="00FB5F20">
          <w:rPr>
            <w:noProof/>
            <w:webHidden/>
          </w:rPr>
        </w:r>
        <w:r w:rsidR="00FB5F20">
          <w:rPr>
            <w:noProof/>
            <w:webHidden/>
          </w:rPr>
          <w:fldChar w:fldCharType="separate"/>
        </w:r>
        <w:r w:rsidR="009D42A7">
          <w:rPr>
            <w:noProof/>
            <w:webHidden/>
          </w:rPr>
          <w:t>58</w:t>
        </w:r>
        <w:r w:rsidR="00FB5F20">
          <w:rPr>
            <w:noProof/>
            <w:webHidden/>
          </w:rPr>
          <w:fldChar w:fldCharType="end"/>
        </w:r>
      </w:hyperlink>
    </w:p>
    <w:p w14:paraId="72BF99F3"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791" w:history="1">
        <w:r w:rsidR="00464F96" w:rsidRPr="00411590">
          <w:rPr>
            <w:rStyle w:val="Hyperlink"/>
            <w:noProof/>
          </w:rPr>
          <w:t>3.2</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Year II</w:t>
        </w:r>
        <w:r w:rsidR="00464F96">
          <w:rPr>
            <w:noProof/>
            <w:webHidden/>
          </w:rPr>
          <w:tab/>
        </w:r>
        <w:r w:rsidR="00FB5F20">
          <w:rPr>
            <w:noProof/>
            <w:webHidden/>
          </w:rPr>
          <w:fldChar w:fldCharType="begin"/>
        </w:r>
        <w:r w:rsidR="00464F96">
          <w:rPr>
            <w:noProof/>
            <w:webHidden/>
          </w:rPr>
          <w:instrText xml:space="preserve"> PAGEREF _Toc437873791 \h </w:instrText>
        </w:r>
        <w:r w:rsidR="00FB5F20">
          <w:rPr>
            <w:noProof/>
            <w:webHidden/>
          </w:rPr>
        </w:r>
        <w:r w:rsidR="00FB5F20">
          <w:rPr>
            <w:noProof/>
            <w:webHidden/>
          </w:rPr>
          <w:fldChar w:fldCharType="separate"/>
        </w:r>
        <w:r w:rsidR="009D42A7">
          <w:rPr>
            <w:noProof/>
            <w:webHidden/>
          </w:rPr>
          <w:t>58</w:t>
        </w:r>
        <w:r w:rsidR="00FB5F20">
          <w:rPr>
            <w:noProof/>
            <w:webHidden/>
          </w:rPr>
          <w:fldChar w:fldCharType="end"/>
        </w:r>
      </w:hyperlink>
    </w:p>
    <w:p w14:paraId="3B81F1B2" w14:textId="77777777" w:rsidR="00464F96" w:rsidRDefault="006B0F32">
      <w:pPr>
        <w:pStyle w:val="TOC3"/>
        <w:tabs>
          <w:tab w:val="left" w:pos="1200"/>
          <w:tab w:val="right" w:leader="dot" w:pos="9350"/>
        </w:tabs>
        <w:rPr>
          <w:rFonts w:asciiTheme="minorHAnsi" w:eastAsiaTheme="minorEastAsia" w:hAnsiTheme="minorHAnsi" w:cstheme="minorBidi"/>
          <w:i w:val="0"/>
          <w:iCs w:val="0"/>
          <w:noProof/>
          <w:sz w:val="22"/>
          <w:szCs w:val="22"/>
          <w:lang w:val="en-US" w:eastAsia="ja-JP"/>
        </w:rPr>
      </w:pPr>
      <w:hyperlink w:anchor="_Toc437873792" w:history="1">
        <w:r w:rsidR="00464F96" w:rsidRPr="00411590">
          <w:rPr>
            <w:rStyle w:val="Hyperlink"/>
            <w:noProof/>
          </w:rPr>
          <w:t>3.2.1</w:t>
        </w:r>
        <w:r w:rsidR="00464F96">
          <w:rPr>
            <w:rFonts w:asciiTheme="minorHAnsi" w:eastAsiaTheme="minorEastAsia" w:hAnsiTheme="minorHAnsi" w:cstheme="minorBidi"/>
            <w:i w:val="0"/>
            <w:iCs w:val="0"/>
            <w:noProof/>
            <w:sz w:val="22"/>
            <w:szCs w:val="22"/>
            <w:lang w:val="en-US" w:eastAsia="ja-JP"/>
          </w:rPr>
          <w:tab/>
        </w:r>
        <w:r w:rsidR="00464F96" w:rsidRPr="00411590">
          <w:rPr>
            <w:rStyle w:val="Hyperlink"/>
            <w:noProof/>
          </w:rPr>
          <w:t>Semester I</w:t>
        </w:r>
        <w:r w:rsidR="00464F96">
          <w:rPr>
            <w:noProof/>
            <w:webHidden/>
          </w:rPr>
          <w:tab/>
        </w:r>
        <w:r w:rsidR="00FB5F20">
          <w:rPr>
            <w:noProof/>
            <w:webHidden/>
          </w:rPr>
          <w:fldChar w:fldCharType="begin"/>
        </w:r>
        <w:r w:rsidR="00464F96">
          <w:rPr>
            <w:noProof/>
            <w:webHidden/>
          </w:rPr>
          <w:instrText xml:space="preserve"> PAGEREF _Toc437873792 \h </w:instrText>
        </w:r>
        <w:r w:rsidR="00FB5F20">
          <w:rPr>
            <w:noProof/>
            <w:webHidden/>
          </w:rPr>
        </w:r>
        <w:r w:rsidR="00FB5F20">
          <w:rPr>
            <w:noProof/>
            <w:webHidden/>
          </w:rPr>
          <w:fldChar w:fldCharType="separate"/>
        </w:r>
        <w:r w:rsidR="009D42A7">
          <w:rPr>
            <w:noProof/>
            <w:webHidden/>
          </w:rPr>
          <w:t>58</w:t>
        </w:r>
        <w:r w:rsidR="00FB5F20">
          <w:rPr>
            <w:noProof/>
            <w:webHidden/>
          </w:rPr>
          <w:fldChar w:fldCharType="end"/>
        </w:r>
      </w:hyperlink>
    </w:p>
    <w:p w14:paraId="0321FB3B"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793" w:history="1">
        <w:r w:rsidR="00464F96" w:rsidRPr="00411590">
          <w:rPr>
            <w:rStyle w:val="Hyperlink"/>
            <w:noProof/>
          </w:rPr>
          <w:t>EEEI 290</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Internal Attachment (Workshop Practice)      432 hrs, 4.5 units</w:t>
        </w:r>
        <w:r w:rsidR="00464F96">
          <w:rPr>
            <w:noProof/>
            <w:webHidden/>
          </w:rPr>
          <w:tab/>
        </w:r>
        <w:r w:rsidR="00FB5F20">
          <w:rPr>
            <w:noProof/>
            <w:webHidden/>
          </w:rPr>
          <w:fldChar w:fldCharType="begin"/>
        </w:r>
        <w:r w:rsidR="00464F96">
          <w:rPr>
            <w:noProof/>
            <w:webHidden/>
          </w:rPr>
          <w:instrText xml:space="preserve"> PAGEREF _Toc437873793 \h </w:instrText>
        </w:r>
        <w:r w:rsidR="00FB5F20">
          <w:rPr>
            <w:noProof/>
            <w:webHidden/>
          </w:rPr>
        </w:r>
        <w:r w:rsidR="00FB5F20">
          <w:rPr>
            <w:noProof/>
            <w:webHidden/>
          </w:rPr>
          <w:fldChar w:fldCharType="separate"/>
        </w:r>
        <w:r w:rsidR="009D42A7">
          <w:rPr>
            <w:noProof/>
            <w:webHidden/>
          </w:rPr>
          <w:t>58</w:t>
        </w:r>
        <w:r w:rsidR="00FB5F20">
          <w:rPr>
            <w:noProof/>
            <w:webHidden/>
          </w:rPr>
          <w:fldChar w:fldCharType="end"/>
        </w:r>
      </w:hyperlink>
    </w:p>
    <w:p w14:paraId="49AFB770" w14:textId="77777777" w:rsidR="00464F96" w:rsidRDefault="006B0F32">
      <w:pPr>
        <w:pStyle w:val="TOC3"/>
        <w:tabs>
          <w:tab w:val="left" w:pos="1200"/>
          <w:tab w:val="right" w:leader="dot" w:pos="9350"/>
        </w:tabs>
        <w:rPr>
          <w:rFonts w:asciiTheme="minorHAnsi" w:eastAsiaTheme="minorEastAsia" w:hAnsiTheme="minorHAnsi" w:cstheme="minorBidi"/>
          <w:i w:val="0"/>
          <w:iCs w:val="0"/>
          <w:noProof/>
          <w:sz w:val="22"/>
          <w:szCs w:val="22"/>
          <w:lang w:val="en-US" w:eastAsia="ja-JP"/>
        </w:rPr>
      </w:pPr>
      <w:hyperlink w:anchor="_Toc437873794" w:history="1">
        <w:r w:rsidR="00464F96" w:rsidRPr="00411590">
          <w:rPr>
            <w:rStyle w:val="Hyperlink"/>
            <w:noProof/>
          </w:rPr>
          <w:t>3.2.2</w:t>
        </w:r>
        <w:r w:rsidR="00464F96">
          <w:rPr>
            <w:rFonts w:asciiTheme="minorHAnsi" w:eastAsiaTheme="minorEastAsia" w:hAnsiTheme="minorHAnsi" w:cstheme="minorBidi"/>
            <w:i w:val="0"/>
            <w:iCs w:val="0"/>
            <w:noProof/>
            <w:sz w:val="22"/>
            <w:szCs w:val="22"/>
            <w:lang w:val="en-US" w:eastAsia="ja-JP"/>
          </w:rPr>
          <w:tab/>
        </w:r>
        <w:r w:rsidR="00464F96" w:rsidRPr="00411590">
          <w:rPr>
            <w:rStyle w:val="Hyperlink"/>
            <w:noProof/>
          </w:rPr>
          <w:t>Semester II</w:t>
        </w:r>
        <w:r w:rsidR="00464F96">
          <w:rPr>
            <w:noProof/>
            <w:webHidden/>
          </w:rPr>
          <w:tab/>
        </w:r>
        <w:r w:rsidR="00FB5F20">
          <w:rPr>
            <w:noProof/>
            <w:webHidden/>
          </w:rPr>
          <w:fldChar w:fldCharType="begin"/>
        </w:r>
        <w:r w:rsidR="00464F96">
          <w:rPr>
            <w:noProof/>
            <w:webHidden/>
          </w:rPr>
          <w:instrText xml:space="preserve"> PAGEREF _Toc437873794 \h </w:instrText>
        </w:r>
        <w:r w:rsidR="00FB5F20">
          <w:rPr>
            <w:noProof/>
            <w:webHidden/>
          </w:rPr>
        </w:r>
        <w:r w:rsidR="00FB5F20">
          <w:rPr>
            <w:noProof/>
            <w:webHidden/>
          </w:rPr>
          <w:fldChar w:fldCharType="separate"/>
        </w:r>
        <w:r w:rsidR="009D42A7">
          <w:rPr>
            <w:noProof/>
            <w:webHidden/>
          </w:rPr>
          <w:t>59</w:t>
        </w:r>
        <w:r w:rsidR="00FB5F20">
          <w:rPr>
            <w:noProof/>
            <w:webHidden/>
          </w:rPr>
          <w:fldChar w:fldCharType="end"/>
        </w:r>
      </w:hyperlink>
    </w:p>
    <w:p w14:paraId="751D1595"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795" w:history="1">
        <w:r w:rsidR="00464F96" w:rsidRPr="00411590">
          <w:rPr>
            <w:rStyle w:val="Hyperlink"/>
            <w:noProof/>
          </w:rPr>
          <w:t>EEEI 201</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Mathematics IIA         48 hrs, 1.0 units</w:t>
        </w:r>
        <w:r w:rsidR="00464F96">
          <w:rPr>
            <w:noProof/>
            <w:webHidden/>
          </w:rPr>
          <w:tab/>
        </w:r>
        <w:r w:rsidR="00FB5F20">
          <w:rPr>
            <w:noProof/>
            <w:webHidden/>
          </w:rPr>
          <w:fldChar w:fldCharType="begin"/>
        </w:r>
        <w:r w:rsidR="00464F96">
          <w:rPr>
            <w:noProof/>
            <w:webHidden/>
          </w:rPr>
          <w:instrText xml:space="preserve"> PAGEREF _Toc437873795 \h </w:instrText>
        </w:r>
        <w:r w:rsidR="00FB5F20">
          <w:rPr>
            <w:noProof/>
            <w:webHidden/>
          </w:rPr>
        </w:r>
        <w:r w:rsidR="00FB5F20">
          <w:rPr>
            <w:noProof/>
            <w:webHidden/>
          </w:rPr>
          <w:fldChar w:fldCharType="separate"/>
        </w:r>
        <w:r w:rsidR="009D42A7">
          <w:rPr>
            <w:noProof/>
            <w:webHidden/>
          </w:rPr>
          <w:t>59</w:t>
        </w:r>
        <w:r w:rsidR="00FB5F20">
          <w:rPr>
            <w:noProof/>
            <w:webHidden/>
          </w:rPr>
          <w:fldChar w:fldCharType="end"/>
        </w:r>
      </w:hyperlink>
    </w:p>
    <w:p w14:paraId="77D1FA6C"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796" w:history="1">
        <w:r w:rsidR="00464F96" w:rsidRPr="00411590">
          <w:rPr>
            <w:rStyle w:val="Hyperlink"/>
            <w:noProof/>
          </w:rPr>
          <w:t>EEEI 221</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Fluid Mechanics         48 hrs, 1.0 units</w:t>
        </w:r>
        <w:r w:rsidR="00464F96">
          <w:rPr>
            <w:noProof/>
            <w:webHidden/>
          </w:rPr>
          <w:tab/>
        </w:r>
        <w:r w:rsidR="00FB5F20">
          <w:rPr>
            <w:noProof/>
            <w:webHidden/>
          </w:rPr>
          <w:fldChar w:fldCharType="begin"/>
        </w:r>
        <w:r w:rsidR="00464F96">
          <w:rPr>
            <w:noProof/>
            <w:webHidden/>
          </w:rPr>
          <w:instrText xml:space="preserve"> PAGEREF _Toc437873796 \h </w:instrText>
        </w:r>
        <w:r w:rsidR="00FB5F20">
          <w:rPr>
            <w:noProof/>
            <w:webHidden/>
          </w:rPr>
        </w:r>
        <w:r w:rsidR="00FB5F20">
          <w:rPr>
            <w:noProof/>
            <w:webHidden/>
          </w:rPr>
          <w:fldChar w:fldCharType="separate"/>
        </w:r>
        <w:r w:rsidR="009D42A7">
          <w:rPr>
            <w:noProof/>
            <w:webHidden/>
          </w:rPr>
          <w:t>61</w:t>
        </w:r>
        <w:r w:rsidR="00FB5F20">
          <w:rPr>
            <w:noProof/>
            <w:webHidden/>
          </w:rPr>
          <w:fldChar w:fldCharType="end"/>
        </w:r>
      </w:hyperlink>
    </w:p>
    <w:p w14:paraId="4D8106D5"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797" w:history="1">
        <w:r w:rsidR="00464F96" w:rsidRPr="00411590">
          <w:rPr>
            <w:rStyle w:val="Hyperlink"/>
            <w:noProof/>
          </w:rPr>
          <w:t>EEEI 223</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Solid and Structural Mechanics      60 hrs, 1.25 units</w:t>
        </w:r>
        <w:r w:rsidR="00464F96">
          <w:rPr>
            <w:noProof/>
            <w:webHidden/>
          </w:rPr>
          <w:tab/>
        </w:r>
        <w:r w:rsidR="00FB5F20">
          <w:rPr>
            <w:noProof/>
            <w:webHidden/>
          </w:rPr>
          <w:fldChar w:fldCharType="begin"/>
        </w:r>
        <w:r w:rsidR="00464F96">
          <w:rPr>
            <w:noProof/>
            <w:webHidden/>
          </w:rPr>
          <w:instrText xml:space="preserve"> PAGEREF _Toc437873797 \h </w:instrText>
        </w:r>
        <w:r w:rsidR="00FB5F20">
          <w:rPr>
            <w:noProof/>
            <w:webHidden/>
          </w:rPr>
        </w:r>
        <w:r w:rsidR="00FB5F20">
          <w:rPr>
            <w:noProof/>
            <w:webHidden/>
          </w:rPr>
          <w:fldChar w:fldCharType="separate"/>
        </w:r>
        <w:r w:rsidR="009D42A7">
          <w:rPr>
            <w:noProof/>
            <w:webHidden/>
          </w:rPr>
          <w:t>62</w:t>
        </w:r>
        <w:r w:rsidR="00FB5F20">
          <w:rPr>
            <w:noProof/>
            <w:webHidden/>
          </w:rPr>
          <w:fldChar w:fldCharType="end"/>
        </w:r>
      </w:hyperlink>
    </w:p>
    <w:p w14:paraId="69EFEE1F"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798" w:history="1">
        <w:r w:rsidR="00464F96" w:rsidRPr="00411590">
          <w:rPr>
            <w:rStyle w:val="Hyperlink"/>
            <w:noProof/>
          </w:rPr>
          <w:t>EEEI 225</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Thermodynamics         48 hrs, 1.0 units</w:t>
        </w:r>
        <w:r w:rsidR="00464F96">
          <w:rPr>
            <w:noProof/>
            <w:webHidden/>
          </w:rPr>
          <w:tab/>
        </w:r>
        <w:r w:rsidR="00FB5F20">
          <w:rPr>
            <w:noProof/>
            <w:webHidden/>
          </w:rPr>
          <w:fldChar w:fldCharType="begin"/>
        </w:r>
        <w:r w:rsidR="00464F96">
          <w:rPr>
            <w:noProof/>
            <w:webHidden/>
          </w:rPr>
          <w:instrText xml:space="preserve"> PAGEREF _Toc437873798 \h </w:instrText>
        </w:r>
        <w:r w:rsidR="00FB5F20">
          <w:rPr>
            <w:noProof/>
            <w:webHidden/>
          </w:rPr>
        </w:r>
        <w:r w:rsidR="00FB5F20">
          <w:rPr>
            <w:noProof/>
            <w:webHidden/>
          </w:rPr>
          <w:fldChar w:fldCharType="separate"/>
        </w:r>
        <w:r w:rsidR="009D42A7">
          <w:rPr>
            <w:noProof/>
            <w:webHidden/>
          </w:rPr>
          <w:t>63</w:t>
        </w:r>
        <w:r w:rsidR="00FB5F20">
          <w:rPr>
            <w:noProof/>
            <w:webHidden/>
          </w:rPr>
          <w:fldChar w:fldCharType="end"/>
        </w:r>
      </w:hyperlink>
    </w:p>
    <w:p w14:paraId="348F05D0"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799" w:history="1">
        <w:r w:rsidR="00464F96" w:rsidRPr="00411590">
          <w:rPr>
            <w:rStyle w:val="Hyperlink"/>
            <w:noProof/>
          </w:rPr>
          <w:t>EEEI 231</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Electric Circuit Theory IA        48 hrs, 1.0 units</w:t>
        </w:r>
        <w:r w:rsidR="00464F96">
          <w:rPr>
            <w:noProof/>
            <w:webHidden/>
          </w:rPr>
          <w:tab/>
        </w:r>
        <w:r w:rsidR="00FB5F20">
          <w:rPr>
            <w:noProof/>
            <w:webHidden/>
          </w:rPr>
          <w:fldChar w:fldCharType="begin"/>
        </w:r>
        <w:r w:rsidR="00464F96">
          <w:rPr>
            <w:noProof/>
            <w:webHidden/>
          </w:rPr>
          <w:instrText xml:space="preserve"> PAGEREF _Toc437873799 \h </w:instrText>
        </w:r>
        <w:r w:rsidR="00FB5F20">
          <w:rPr>
            <w:noProof/>
            <w:webHidden/>
          </w:rPr>
        </w:r>
        <w:r w:rsidR="00FB5F20">
          <w:rPr>
            <w:noProof/>
            <w:webHidden/>
          </w:rPr>
          <w:fldChar w:fldCharType="separate"/>
        </w:r>
        <w:r w:rsidR="009D42A7">
          <w:rPr>
            <w:noProof/>
            <w:webHidden/>
          </w:rPr>
          <w:t>64</w:t>
        </w:r>
        <w:r w:rsidR="00FB5F20">
          <w:rPr>
            <w:noProof/>
            <w:webHidden/>
          </w:rPr>
          <w:fldChar w:fldCharType="end"/>
        </w:r>
      </w:hyperlink>
    </w:p>
    <w:p w14:paraId="6DDEBB46"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00" w:history="1">
        <w:r w:rsidR="00464F96" w:rsidRPr="00411590">
          <w:rPr>
            <w:rStyle w:val="Hyperlink"/>
            <w:noProof/>
          </w:rPr>
          <w:t>EEEI 233</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Analogue Electronics A        48 hrs, 1.0 units</w:t>
        </w:r>
        <w:r w:rsidR="00464F96">
          <w:rPr>
            <w:noProof/>
            <w:webHidden/>
          </w:rPr>
          <w:tab/>
        </w:r>
        <w:r w:rsidR="00FB5F20">
          <w:rPr>
            <w:noProof/>
            <w:webHidden/>
          </w:rPr>
          <w:fldChar w:fldCharType="begin"/>
        </w:r>
        <w:r w:rsidR="00464F96">
          <w:rPr>
            <w:noProof/>
            <w:webHidden/>
          </w:rPr>
          <w:instrText xml:space="preserve"> PAGEREF _Toc437873800 \h </w:instrText>
        </w:r>
        <w:r w:rsidR="00FB5F20">
          <w:rPr>
            <w:noProof/>
            <w:webHidden/>
          </w:rPr>
        </w:r>
        <w:r w:rsidR="00FB5F20">
          <w:rPr>
            <w:noProof/>
            <w:webHidden/>
          </w:rPr>
          <w:fldChar w:fldCharType="separate"/>
        </w:r>
        <w:r w:rsidR="009D42A7">
          <w:rPr>
            <w:noProof/>
            <w:webHidden/>
          </w:rPr>
          <w:t>66</w:t>
        </w:r>
        <w:r w:rsidR="00FB5F20">
          <w:rPr>
            <w:noProof/>
            <w:webHidden/>
          </w:rPr>
          <w:fldChar w:fldCharType="end"/>
        </w:r>
      </w:hyperlink>
    </w:p>
    <w:p w14:paraId="14C36DE9"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01" w:history="1">
        <w:r w:rsidR="00464F96" w:rsidRPr="00411590">
          <w:rPr>
            <w:rStyle w:val="Hyperlink"/>
            <w:noProof/>
          </w:rPr>
          <w:t>EEEI 235</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Electrical Engineering Laboratory IA      96 hrs, 2.0 units</w:t>
        </w:r>
        <w:r w:rsidR="00464F96">
          <w:rPr>
            <w:noProof/>
            <w:webHidden/>
          </w:rPr>
          <w:tab/>
        </w:r>
        <w:r w:rsidR="00FB5F20">
          <w:rPr>
            <w:noProof/>
            <w:webHidden/>
          </w:rPr>
          <w:fldChar w:fldCharType="begin"/>
        </w:r>
        <w:r w:rsidR="00464F96">
          <w:rPr>
            <w:noProof/>
            <w:webHidden/>
          </w:rPr>
          <w:instrText xml:space="preserve"> PAGEREF _Toc437873801 \h </w:instrText>
        </w:r>
        <w:r w:rsidR="00FB5F20">
          <w:rPr>
            <w:noProof/>
            <w:webHidden/>
          </w:rPr>
        </w:r>
        <w:r w:rsidR="00FB5F20">
          <w:rPr>
            <w:noProof/>
            <w:webHidden/>
          </w:rPr>
          <w:fldChar w:fldCharType="separate"/>
        </w:r>
        <w:r w:rsidR="009D42A7">
          <w:rPr>
            <w:noProof/>
            <w:webHidden/>
          </w:rPr>
          <w:t>67</w:t>
        </w:r>
        <w:r w:rsidR="00FB5F20">
          <w:rPr>
            <w:noProof/>
            <w:webHidden/>
          </w:rPr>
          <w:fldChar w:fldCharType="end"/>
        </w:r>
      </w:hyperlink>
    </w:p>
    <w:p w14:paraId="285C3254" w14:textId="77777777" w:rsidR="00464F96" w:rsidRDefault="006B0F32">
      <w:pPr>
        <w:pStyle w:val="TOC3"/>
        <w:tabs>
          <w:tab w:val="left" w:pos="1200"/>
          <w:tab w:val="right" w:leader="dot" w:pos="9350"/>
        </w:tabs>
        <w:rPr>
          <w:rFonts w:asciiTheme="minorHAnsi" w:eastAsiaTheme="minorEastAsia" w:hAnsiTheme="minorHAnsi" w:cstheme="minorBidi"/>
          <w:i w:val="0"/>
          <w:iCs w:val="0"/>
          <w:noProof/>
          <w:sz w:val="22"/>
          <w:szCs w:val="22"/>
          <w:lang w:val="en-US" w:eastAsia="ja-JP"/>
        </w:rPr>
      </w:pPr>
      <w:hyperlink w:anchor="_Toc437873802" w:history="1">
        <w:r w:rsidR="00464F96" w:rsidRPr="00411590">
          <w:rPr>
            <w:rStyle w:val="Hyperlink"/>
            <w:noProof/>
          </w:rPr>
          <w:t>3.2.3</w:t>
        </w:r>
        <w:r w:rsidR="00464F96">
          <w:rPr>
            <w:rFonts w:asciiTheme="minorHAnsi" w:eastAsiaTheme="minorEastAsia" w:hAnsiTheme="minorHAnsi" w:cstheme="minorBidi"/>
            <w:i w:val="0"/>
            <w:iCs w:val="0"/>
            <w:noProof/>
            <w:sz w:val="22"/>
            <w:szCs w:val="22"/>
            <w:lang w:val="en-US" w:eastAsia="ja-JP"/>
          </w:rPr>
          <w:tab/>
        </w:r>
        <w:r w:rsidR="00464F96" w:rsidRPr="00411590">
          <w:rPr>
            <w:rStyle w:val="Hyperlink"/>
            <w:noProof/>
          </w:rPr>
          <w:t>Semester III</w:t>
        </w:r>
        <w:r w:rsidR="00464F96">
          <w:rPr>
            <w:noProof/>
            <w:webHidden/>
          </w:rPr>
          <w:tab/>
        </w:r>
        <w:r w:rsidR="00FB5F20">
          <w:rPr>
            <w:noProof/>
            <w:webHidden/>
          </w:rPr>
          <w:fldChar w:fldCharType="begin"/>
        </w:r>
        <w:r w:rsidR="00464F96">
          <w:rPr>
            <w:noProof/>
            <w:webHidden/>
          </w:rPr>
          <w:instrText xml:space="preserve"> PAGEREF _Toc437873802 \h </w:instrText>
        </w:r>
        <w:r w:rsidR="00FB5F20">
          <w:rPr>
            <w:noProof/>
            <w:webHidden/>
          </w:rPr>
        </w:r>
        <w:r w:rsidR="00FB5F20">
          <w:rPr>
            <w:noProof/>
            <w:webHidden/>
          </w:rPr>
          <w:fldChar w:fldCharType="separate"/>
        </w:r>
        <w:r w:rsidR="009D42A7">
          <w:rPr>
            <w:noProof/>
            <w:webHidden/>
          </w:rPr>
          <w:t>68</w:t>
        </w:r>
        <w:r w:rsidR="00FB5F20">
          <w:rPr>
            <w:noProof/>
            <w:webHidden/>
          </w:rPr>
          <w:fldChar w:fldCharType="end"/>
        </w:r>
      </w:hyperlink>
    </w:p>
    <w:p w14:paraId="74037A35"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03" w:history="1">
        <w:r w:rsidR="00464F96" w:rsidRPr="00411590">
          <w:rPr>
            <w:rStyle w:val="Hyperlink"/>
            <w:noProof/>
          </w:rPr>
          <w:t>EEEI 202</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Mathematics IIB         48 hrs, 1.0 units</w:t>
        </w:r>
        <w:r w:rsidR="00464F96">
          <w:rPr>
            <w:noProof/>
            <w:webHidden/>
          </w:rPr>
          <w:tab/>
        </w:r>
        <w:r w:rsidR="00FB5F20">
          <w:rPr>
            <w:noProof/>
            <w:webHidden/>
          </w:rPr>
          <w:fldChar w:fldCharType="begin"/>
        </w:r>
        <w:r w:rsidR="00464F96">
          <w:rPr>
            <w:noProof/>
            <w:webHidden/>
          </w:rPr>
          <w:instrText xml:space="preserve"> PAGEREF _Toc437873803 \h </w:instrText>
        </w:r>
        <w:r w:rsidR="00FB5F20">
          <w:rPr>
            <w:noProof/>
            <w:webHidden/>
          </w:rPr>
        </w:r>
        <w:r w:rsidR="00FB5F20">
          <w:rPr>
            <w:noProof/>
            <w:webHidden/>
          </w:rPr>
          <w:fldChar w:fldCharType="separate"/>
        </w:r>
        <w:r w:rsidR="009D42A7">
          <w:rPr>
            <w:noProof/>
            <w:webHidden/>
          </w:rPr>
          <w:t>68</w:t>
        </w:r>
        <w:r w:rsidR="00FB5F20">
          <w:rPr>
            <w:noProof/>
            <w:webHidden/>
          </w:rPr>
          <w:fldChar w:fldCharType="end"/>
        </w:r>
      </w:hyperlink>
    </w:p>
    <w:p w14:paraId="44743E36"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04" w:history="1">
        <w:r w:rsidR="00464F96" w:rsidRPr="00411590">
          <w:rPr>
            <w:rStyle w:val="Hyperlink"/>
            <w:noProof/>
          </w:rPr>
          <w:t>EEEI 222</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Energy Resources        48 hrs, 1.0 units</w:t>
        </w:r>
        <w:r w:rsidR="00464F96">
          <w:rPr>
            <w:noProof/>
            <w:webHidden/>
          </w:rPr>
          <w:tab/>
        </w:r>
        <w:r w:rsidR="00FB5F20">
          <w:rPr>
            <w:noProof/>
            <w:webHidden/>
          </w:rPr>
          <w:fldChar w:fldCharType="begin"/>
        </w:r>
        <w:r w:rsidR="00464F96">
          <w:rPr>
            <w:noProof/>
            <w:webHidden/>
          </w:rPr>
          <w:instrText xml:space="preserve"> PAGEREF _Toc437873804 \h </w:instrText>
        </w:r>
        <w:r w:rsidR="00FB5F20">
          <w:rPr>
            <w:noProof/>
            <w:webHidden/>
          </w:rPr>
        </w:r>
        <w:r w:rsidR="00FB5F20">
          <w:rPr>
            <w:noProof/>
            <w:webHidden/>
          </w:rPr>
          <w:fldChar w:fldCharType="separate"/>
        </w:r>
        <w:r w:rsidR="009D42A7">
          <w:rPr>
            <w:noProof/>
            <w:webHidden/>
          </w:rPr>
          <w:t>69</w:t>
        </w:r>
        <w:r w:rsidR="00FB5F20">
          <w:rPr>
            <w:noProof/>
            <w:webHidden/>
          </w:rPr>
          <w:fldChar w:fldCharType="end"/>
        </w:r>
      </w:hyperlink>
    </w:p>
    <w:p w14:paraId="3A837A4E"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05" w:history="1">
        <w:r w:rsidR="00464F96" w:rsidRPr="00411590">
          <w:rPr>
            <w:rStyle w:val="Hyperlink"/>
            <w:noProof/>
          </w:rPr>
          <w:t>EEEI 224</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Mechanics of Machines        48 hrs, 1.0 units</w:t>
        </w:r>
        <w:r w:rsidR="00464F96">
          <w:rPr>
            <w:noProof/>
            <w:webHidden/>
          </w:rPr>
          <w:tab/>
        </w:r>
        <w:r w:rsidR="00FB5F20">
          <w:rPr>
            <w:noProof/>
            <w:webHidden/>
          </w:rPr>
          <w:fldChar w:fldCharType="begin"/>
        </w:r>
        <w:r w:rsidR="00464F96">
          <w:rPr>
            <w:noProof/>
            <w:webHidden/>
          </w:rPr>
          <w:instrText xml:space="preserve"> PAGEREF _Toc437873805 \h </w:instrText>
        </w:r>
        <w:r w:rsidR="00FB5F20">
          <w:rPr>
            <w:noProof/>
            <w:webHidden/>
          </w:rPr>
        </w:r>
        <w:r w:rsidR="00FB5F20">
          <w:rPr>
            <w:noProof/>
            <w:webHidden/>
          </w:rPr>
          <w:fldChar w:fldCharType="separate"/>
        </w:r>
        <w:r w:rsidR="009D42A7">
          <w:rPr>
            <w:noProof/>
            <w:webHidden/>
          </w:rPr>
          <w:t>70</w:t>
        </w:r>
        <w:r w:rsidR="00FB5F20">
          <w:rPr>
            <w:noProof/>
            <w:webHidden/>
          </w:rPr>
          <w:fldChar w:fldCharType="end"/>
        </w:r>
      </w:hyperlink>
    </w:p>
    <w:p w14:paraId="60F7D042"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06" w:history="1">
        <w:r w:rsidR="00464F96" w:rsidRPr="00411590">
          <w:rPr>
            <w:rStyle w:val="Hyperlink"/>
            <w:noProof/>
          </w:rPr>
          <w:t>EEEI 226</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Material  Science         48 hrs, 1.0 units</w:t>
        </w:r>
        <w:r w:rsidR="00464F96">
          <w:rPr>
            <w:noProof/>
            <w:webHidden/>
          </w:rPr>
          <w:tab/>
        </w:r>
        <w:r w:rsidR="00FB5F20">
          <w:rPr>
            <w:noProof/>
            <w:webHidden/>
          </w:rPr>
          <w:fldChar w:fldCharType="begin"/>
        </w:r>
        <w:r w:rsidR="00464F96">
          <w:rPr>
            <w:noProof/>
            <w:webHidden/>
          </w:rPr>
          <w:instrText xml:space="preserve"> PAGEREF _Toc437873806 \h </w:instrText>
        </w:r>
        <w:r w:rsidR="00FB5F20">
          <w:rPr>
            <w:noProof/>
            <w:webHidden/>
          </w:rPr>
        </w:r>
        <w:r w:rsidR="00FB5F20">
          <w:rPr>
            <w:noProof/>
            <w:webHidden/>
          </w:rPr>
          <w:fldChar w:fldCharType="separate"/>
        </w:r>
        <w:r w:rsidR="009D42A7">
          <w:rPr>
            <w:noProof/>
            <w:webHidden/>
          </w:rPr>
          <w:t>71</w:t>
        </w:r>
        <w:r w:rsidR="00FB5F20">
          <w:rPr>
            <w:noProof/>
            <w:webHidden/>
          </w:rPr>
          <w:fldChar w:fldCharType="end"/>
        </w:r>
      </w:hyperlink>
    </w:p>
    <w:p w14:paraId="1DFD7096"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07" w:history="1">
        <w:r w:rsidR="00464F96" w:rsidRPr="00411590">
          <w:rPr>
            <w:rStyle w:val="Hyperlink"/>
            <w:noProof/>
          </w:rPr>
          <w:t>EEEI 232</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Electrical Circuits and Networks       60 hrs, 1.25 units</w:t>
        </w:r>
        <w:r w:rsidR="00464F96">
          <w:rPr>
            <w:noProof/>
            <w:webHidden/>
          </w:rPr>
          <w:tab/>
        </w:r>
        <w:r w:rsidR="00FB5F20">
          <w:rPr>
            <w:noProof/>
            <w:webHidden/>
          </w:rPr>
          <w:fldChar w:fldCharType="begin"/>
        </w:r>
        <w:r w:rsidR="00464F96">
          <w:rPr>
            <w:noProof/>
            <w:webHidden/>
          </w:rPr>
          <w:instrText xml:space="preserve"> PAGEREF _Toc437873807 \h </w:instrText>
        </w:r>
        <w:r w:rsidR="00FB5F20">
          <w:rPr>
            <w:noProof/>
            <w:webHidden/>
          </w:rPr>
        </w:r>
        <w:r w:rsidR="00FB5F20">
          <w:rPr>
            <w:noProof/>
            <w:webHidden/>
          </w:rPr>
          <w:fldChar w:fldCharType="separate"/>
        </w:r>
        <w:r w:rsidR="009D42A7">
          <w:rPr>
            <w:noProof/>
            <w:webHidden/>
          </w:rPr>
          <w:t>73</w:t>
        </w:r>
        <w:r w:rsidR="00FB5F20">
          <w:rPr>
            <w:noProof/>
            <w:webHidden/>
          </w:rPr>
          <w:fldChar w:fldCharType="end"/>
        </w:r>
      </w:hyperlink>
    </w:p>
    <w:p w14:paraId="1ED4E098"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08" w:history="1">
        <w:r w:rsidR="00464F96" w:rsidRPr="00411590">
          <w:rPr>
            <w:rStyle w:val="Hyperlink"/>
            <w:noProof/>
          </w:rPr>
          <w:t>EEEI 234</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Analogue Electronics B       60 hrs, 1.25 units</w:t>
        </w:r>
        <w:r w:rsidR="00464F96">
          <w:rPr>
            <w:noProof/>
            <w:webHidden/>
          </w:rPr>
          <w:tab/>
        </w:r>
        <w:r w:rsidR="00FB5F20">
          <w:rPr>
            <w:noProof/>
            <w:webHidden/>
          </w:rPr>
          <w:fldChar w:fldCharType="begin"/>
        </w:r>
        <w:r w:rsidR="00464F96">
          <w:rPr>
            <w:noProof/>
            <w:webHidden/>
          </w:rPr>
          <w:instrText xml:space="preserve"> PAGEREF _Toc437873808 \h </w:instrText>
        </w:r>
        <w:r w:rsidR="00FB5F20">
          <w:rPr>
            <w:noProof/>
            <w:webHidden/>
          </w:rPr>
        </w:r>
        <w:r w:rsidR="00FB5F20">
          <w:rPr>
            <w:noProof/>
            <w:webHidden/>
          </w:rPr>
          <w:fldChar w:fldCharType="separate"/>
        </w:r>
        <w:r w:rsidR="009D42A7">
          <w:rPr>
            <w:noProof/>
            <w:webHidden/>
          </w:rPr>
          <w:t>74</w:t>
        </w:r>
        <w:r w:rsidR="00FB5F20">
          <w:rPr>
            <w:noProof/>
            <w:webHidden/>
          </w:rPr>
          <w:fldChar w:fldCharType="end"/>
        </w:r>
      </w:hyperlink>
    </w:p>
    <w:p w14:paraId="67B8E03D"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09" w:history="1">
        <w:r w:rsidR="00464F96" w:rsidRPr="00411590">
          <w:rPr>
            <w:rStyle w:val="Hyperlink"/>
            <w:noProof/>
          </w:rPr>
          <w:t>EEEI 291</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Electrical Engineering Laboratory IB       96 hrs, 2.0 units</w:t>
        </w:r>
        <w:r w:rsidR="00464F96">
          <w:rPr>
            <w:noProof/>
            <w:webHidden/>
          </w:rPr>
          <w:tab/>
        </w:r>
        <w:r w:rsidR="00FB5F20">
          <w:rPr>
            <w:noProof/>
            <w:webHidden/>
          </w:rPr>
          <w:fldChar w:fldCharType="begin"/>
        </w:r>
        <w:r w:rsidR="00464F96">
          <w:rPr>
            <w:noProof/>
            <w:webHidden/>
          </w:rPr>
          <w:instrText xml:space="preserve"> PAGEREF _Toc437873809 \h </w:instrText>
        </w:r>
        <w:r w:rsidR="00FB5F20">
          <w:rPr>
            <w:noProof/>
            <w:webHidden/>
          </w:rPr>
        </w:r>
        <w:r w:rsidR="00FB5F20">
          <w:rPr>
            <w:noProof/>
            <w:webHidden/>
          </w:rPr>
          <w:fldChar w:fldCharType="separate"/>
        </w:r>
        <w:r w:rsidR="009D42A7">
          <w:rPr>
            <w:noProof/>
            <w:webHidden/>
          </w:rPr>
          <w:t>76</w:t>
        </w:r>
        <w:r w:rsidR="00FB5F20">
          <w:rPr>
            <w:noProof/>
            <w:webHidden/>
          </w:rPr>
          <w:fldChar w:fldCharType="end"/>
        </w:r>
      </w:hyperlink>
    </w:p>
    <w:p w14:paraId="3A7F66C4"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10" w:history="1">
        <w:r w:rsidR="00464F96" w:rsidRPr="00411590">
          <w:rPr>
            <w:rStyle w:val="Hyperlink"/>
            <w:noProof/>
          </w:rPr>
          <w:t>3.3</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Year III</w:t>
        </w:r>
        <w:r w:rsidR="00464F96">
          <w:rPr>
            <w:noProof/>
            <w:webHidden/>
          </w:rPr>
          <w:tab/>
        </w:r>
        <w:r w:rsidR="00FB5F20">
          <w:rPr>
            <w:noProof/>
            <w:webHidden/>
          </w:rPr>
          <w:fldChar w:fldCharType="begin"/>
        </w:r>
        <w:r w:rsidR="00464F96">
          <w:rPr>
            <w:noProof/>
            <w:webHidden/>
          </w:rPr>
          <w:instrText xml:space="preserve"> PAGEREF _Toc437873810 \h </w:instrText>
        </w:r>
        <w:r w:rsidR="00FB5F20">
          <w:rPr>
            <w:noProof/>
            <w:webHidden/>
          </w:rPr>
        </w:r>
        <w:r w:rsidR="00FB5F20">
          <w:rPr>
            <w:noProof/>
            <w:webHidden/>
          </w:rPr>
          <w:fldChar w:fldCharType="separate"/>
        </w:r>
        <w:r w:rsidR="009D42A7">
          <w:rPr>
            <w:noProof/>
            <w:webHidden/>
          </w:rPr>
          <w:t>76</w:t>
        </w:r>
        <w:r w:rsidR="00FB5F20">
          <w:rPr>
            <w:noProof/>
            <w:webHidden/>
          </w:rPr>
          <w:fldChar w:fldCharType="end"/>
        </w:r>
      </w:hyperlink>
    </w:p>
    <w:p w14:paraId="4496488A" w14:textId="77777777" w:rsidR="00464F96" w:rsidRDefault="006B0F32">
      <w:pPr>
        <w:pStyle w:val="TOC3"/>
        <w:tabs>
          <w:tab w:val="left" w:pos="1200"/>
          <w:tab w:val="right" w:leader="dot" w:pos="9350"/>
        </w:tabs>
        <w:rPr>
          <w:rFonts w:asciiTheme="minorHAnsi" w:eastAsiaTheme="minorEastAsia" w:hAnsiTheme="minorHAnsi" w:cstheme="minorBidi"/>
          <w:i w:val="0"/>
          <w:iCs w:val="0"/>
          <w:noProof/>
          <w:sz w:val="22"/>
          <w:szCs w:val="22"/>
          <w:lang w:val="en-US" w:eastAsia="ja-JP"/>
        </w:rPr>
      </w:pPr>
      <w:hyperlink w:anchor="_Toc437873811" w:history="1">
        <w:r w:rsidR="00464F96" w:rsidRPr="00411590">
          <w:rPr>
            <w:rStyle w:val="Hyperlink"/>
            <w:noProof/>
          </w:rPr>
          <w:t>3.3.1</w:t>
        </w:r>
        <w:r w:rsidR="00464F96">
          <w:rPr>
            <w:rFonts w:asciiTheme="minorHAnsi" w:eastAsiaTheme="minorEastAsia" w:hAnsiTheme="minorHAnsi" w:cstheme="minorBidi"/>
            <w:i w:val="0"/>
            <w:iCs w:val="0"/>
            <w:noProof/>
            <w:sz w:val="22"/>
            <w:szCs w:val="22"/>
            <w:lang w:val="en-US" w:eastAsia="ja-JP"/>
          </w:rPr>
          <w:tab/>
        </w:r>
        <w:r w:rsidR="00464F96" w:rsidRPr="00411590">
          <w:rPr>
            <w:rStyle w:val="Hyperlink"/>
            <w:noProof/>
          </w:rPr>
          <w:t>Semester I</w:t>
        </w:r>
        <w:r w:rsidR="00464F96">
          <w:rPr>
            <w:noProof/>
            <w:webHidden/>
          </w:rPr>
          <w:tab/>
        </w:r>
        <w:r w:rsidR="00FB5F20">
          <w:rPr>
            <w:noProof/>
            <w:webHidden/>
          </w:rPr>
          <w:fldChar w:fldCharType="begin"/>
        </w:r>
        <w:r w:rsidR="00464F96">
          <w:rPr>
            <w:noProof/>
            <w:webHidden/>
          </w:rPr>
          <w:instrText xml:space="preserve"> PAGEREF _Toc437873811 \h </w:instrText>
        </w:r>
        <w:r w:rsidR="00FB5F20">
          <w:rPr>
            <w:noProof/>
            <w:webHidden/>
          </w:rPr>
        </w:r>
        <w:r w:rsidR="00FB5F20">
          <w:rPr>
            <w:noProof/>
            <w:webHidden/>
          </w:rPr>
          <w:fldChar w:fldCharType="separate"/>
        </w:r>
        <w:r w:rsidR="009D42A7">
          <w:rPr>
            <w:noProof/>
            <w:webHidden/>
          </w:rPr>
          <w:t>76</w:t>
        </w:r>
        <w:r w:rsidR="00FB5F20">
          <w:rPr>
            <w:noProof/>
            <w:webHidden/>
          </w:rPr>
          <w:fldChar w:fldCharType="end"/>
        </w:r>
      </w:hyperlink>
    </w:p>
    <w:p w14:paraId="5469C015"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12" w:history="1">
        <w:r w:rsidR="00464F96" w:rsidRPr="00411590">
          <w:rPr>
            <w:rStyle w:val="Hyperlink"/>
            <w:noProof/>
          </w:rPr>
          <w:t>EEEI390</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Programming and Simulation Laboratories (Internal Attachment) 12 Weeks (432 hrs), 4.5 units</w:t>
        </w:r>
        <w:r w:rsidR="00464F96">
          <w:rPr>
            <w:noProof/>
            <w:webHidden/>
          </w:rPr>
          <w:tab/>
        </w:r>
        <w:r w:rsidR="00FB5F20">
          <w:rPr>
            <w:noProof/>
            <w:webHidden/>
          </w:rPr>
          <w:fldChar w:fldCharType="begin"/>
        </w:r>
        <w:r w:rsidR="00464F96">
          <w:rPr>
            <w:noProof/>
            <w:webHidden/>
          </w:rPr>
          <w:instrText xml:space="preserve"> PAGEREF _Toc437873812 \h </w:instrText>
        </w:r>
        <w:r w:rsidR="00FB5F20">
          <w:rPr>
            <w:noProof/>
            <w:webHidden/>
          </w:rPr>
        </w:r>
        <w:r w:rsidR="00FB5F20">
          <w:rPr>
            <w:noProof/>
            <w:webHidden/>
          </w:rPr>
          <w:fldChar w:fldCharType="separate"/>
        </w:r>
        <w:r w:rsidR="009D42A7">
          <w:rPr>
            <w:noProof/>
            <w:webHidden/>
          </w:rPr>
          <w:t>76</w:t>
        </w:r>
        <w:r w:rsidR="00FB5F20">
          <w:rPr>
            <w:noProof/>
            <w:webHidden/>
          </w:rPr>
          <w:fldChar w:fldCharType="end"/>
        </w:r>
      </w:hyperlink>
    </w:p>
    <w:p w14:paraId="77FAB952" w14:textId="77777777" w:rsidR="00464F96" w:rsidRDefault="006B0F32">
      <w:pPr>
        <w:pStyle w:val="TOC3"/>
        <w:tabs>
          <w:tab w:val="left" w:pos="1200"/>
          <w:tab w:val="right" w:leader="dot" w:pos="9350"/>
        </w:tabs>
        <w:rPr>
          <w:rFonts w:asciiTheme="minorHAnsi" w:eastAsiaTheme="minorEastAsia" w:hAnsiTheme="minorHAnsi" w:cstheme="minorBidi"/>
          <w:i w:val="0"/>
          <w:iCs w:val="0"/>
          <w:noProof/>
          <w:sz w:val="22"/>
          <w:szCs w:val="22"/>
          <w:lang w:val="en-US" w:eastAsia="ja-JP"/>
        </w:rPr>
      </w:pPr>
      <w:hyperlink w:anchor="_Toc437873813" w:history="1">
        <w:r w:rsidR="00464F96" w:rsidRPr="00411590">
          <w:rPr>
            <w:rStyle w:val="Hyperlink"/>
            <w:noProof/>
          </w:rPr>
          <w:t>3.3.2</w:t>
        </w:r>
        <w:r w:rsidR="00464F96">
          <w:rPr>
            <w:rFonts w:asciiTheme="minorHAnsi" w:eastAsiaTheme="minorEastAsia" w:hAnsiTheme="minorHAnsi" w:cstheme="minorBidi"/>
            <w:i w:val="0"/>
            <w:iCs w:val="0"/>
            <w:noProof/>
            <w:sz w:val="22"/>
            <w:szCs w:val="22"/>
            <w:lang w:val="en-US" w:eastAsia="ja-JP"/>
          </w:rPr>
          <w:tab/>
        </w:r>
        <w:r w:rsidR="00464F96" w:rsidRPr="00411590">
          <w:rPr>
            <w:rStyle w:val="Hyperlink"/>
            <w:noProof/>
          </w:rPr>
          <w:t>Semester II</w:t>
        </w:r>
        <w:r w:rsidR="00464F96">
          <w:rPr>
            <w:noProof/>
            <w:webHidden/>
          </w:rPr>
          <w:tab/>
        </w:r>
        <w:r w:rsidR="00FB5F20">
          <w:rPr>
            <w:noProof/>
            <w:webHidden/>
          </w:rPr>
          <w:fldChar w:fldCharType="begin"/>
        </w:r>
        <w:r w:rsidR="00464F96">
          <w:rPr>
            <w:noProof/>
            <w:webHidden/>
          </w:rPr>
          <w:instrText xml:space="preserve"> PAGEREF _Toc437873813 \h </w:instrText>
        </w:r>
        <w:r w:rsidR="00FB5F20">
          <w:rPr>
            <w:noProof/>
            <w:webHidden/>
          </w:rPr>
        </w:r>
        <w:r w:rsidR="00FB5F20">
          <w:rPr>
            <w:noProof/>
            <w:webHidden/>
          </w:rPr>
          <w:fldChar w:fldCharType="separate"/>
        </w:r>
        <w:r w:rsidR="009D42A7">
          <w:rPr>
            <w:noProof/>
            <w:webHidden/>
          </w:rPr>
          <w:t>77</w:t>
        </w:r>
        <w:r w:rsidR="00FB5F20">
          <w:rPr>
            <w:noProof/>
            <w:webHidden/>
          </w:rPr>
          <w:fldChar w:fldCharType="end"/>
        </w:r>
      </w:hyperlink>
    </w:p>
    <w:p w14:paraId="68A47ADE"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14" w:history="1">
        <w:r w:rsidR="00464F96" w:rsidRPr="00411590">
          <w:rPr>
            <w:rStyle w:val="Hyperlink"/>
            <w:noProof/>
          </w:rPr>
          <w:t>EEEI 301</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Probability and Statistics          48 hrs, 1.0 units</w:t>
        </w:r>
        <w:r w:rsidR="00464F96">
          <w:rPr>
            <w:noProof/>
            <w:webHidden/>
          </w:rPr>
          <w:tab/>
        </w:r>
        <w:r w:rsidR="00FB5F20">
          <w:rPr>
            <w:noProof/>
            <w:webHidden/>
          </w:rPr>
          <w:fldChar w:fldCharType="begin"/>
        </w:r>
        <w:r w:rsidR="00464F96">
          <w:rPr>
            <w:noProof/>
            <w:webHidden/>
          </w:rPr>
          <w:instrText xml:space="preserve"> PAGEREF _Toc437873814 \h </w:instrText>
        </w:r>
        <w:r w:rsidR="00FB5F20">
          <w:rPr>
            <w:noProof/>
            <w:webHidden/>
          </w:rPr>
        </w:r>
        <w:r w:rsidR="00FB5F20">
          <w:rPr>
            <w:noProof/>
            <w:webHidden/>
          </w:rPr>
          <w:fldChar w:fldCharType="separate"/>
        </w:r>
        <w:r w:rsidR="009D42A7">
          <w:rPr>
            <w:noProof/>
            <w:webHidden/>
          </w:rPr>
          <w:t>77</w:t>
        </w:r>
        <w:r w:rsidR="00FB5F20">
          <w:rPr>
            <w:noProof/>
            <w:webHidden/>
          </w:rPr>
          <w:fldChar w:fldCharType="end"/>
        </w:r>
      </w:hyperlink>
    </w:p>
    <w:p w14:paraId="090A8F10"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15" w:history="1">
        <w:r w:rsidR="00464F96" w:rsidRPr="00411590">
          <w:rPr>
            <w:rStyle w:val="Hyperlink"/>
            <w:noProof/>
          </w:rPr>
          <w:t>EEEI 331</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Digital Electronics        60 hrs, 1.25 units</w:t>
        </w:r>
        <w:r w:rsidR="00464F96">
          <w:rPr>
            <w:noProof/>
            <w:webHidden/>
          </w:rPr>
          <w:tab/>
        </w:r>
        <w:r w:rsidR="00FB5F20">
          <w:rPr>
            <w:noProof/>
            <w:webHidden/>
          </w:rPr>
          <w:fldChar w:fldCharType="begin"/>
        </w:r>
        <w:r w:rsidR="00464F96">
          <w:rPr>
            <w:noProof/>
            <w:webHidden/>
          </w:rPr>
          <w:instrText xml:space="preserve"> PAGEREF _Toc437873815 \h </w:instrText>
        </w:r>
        <w:r w:rsidR="00FB5F20">
          <w:rPr>
            <w:noProof/>
            <w:webHidden/>
          </w:rPr>
        </w:r>
        <w:r w:rsidR="00FB5F20">
          <w:rPr>
            <w:noProof/>
            <w:webHidden/>
          </w:rPr>
          <w:fldChar w:fldCharType="separate"/>
        </w:r>
        <w:r w:rsidR="009D42A7">
          <w:rPr>
            <w:noProof/>
            <w:webHidden/>
          </w:rPr>
          <w:t>78</w:t>
        </w:r>
        <w:r w:rsidR="00FB5F20">
          <w:rPr>
            <w:noProof/>
            <w:webHidden/>
          </w:rPr>
          <w:fldChar w:fldCharType="end"/>
        </w:r>
      </w:hyperlink>
    </w:p>
    <w:p w14:paraId="751F0850"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16" w:history="1">
        <w:r w:rsidR="00464F96" w:rsidRPr="00411590">
          <w:rPr>
            <w:rStyle w:val="Hyperlink"/>
            <w:noProof/>
          </w:rPr>
          <w:t>EEEI 333</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Analogue and Digital Control Systems     60 hrs, 1.25 units</w:t>
        </w:r>
        <w:r w:rsidR="00464F96">
          <w:rPr>
            <w:noProof/>
            <w:webHidden/>
          </w:rPr>
          <w:tab/>
        </w:r>
        <w:r w:rsidR="00FB5F20">
          <w:rPr>
            <w:noProof/>
            <w:webHidden/>
          </w:rPr>
          <w:fldChar w:fldCharType="begin"/>
        </w:r>
        <w:r w:rsidR="00464F96">
          <w:rPr>
            <w:noProof/>
            <w:webHidden/>
          </w:rPr>
          <w:instrText xml:space="preserve"> PAGEREF _Toc437873816 \h </w:instrText>
        </w:r>
        <w:r w:rsidR="00FB5F20">
          <w:rPr>
            <w:noProof/>
            <w:webHidden/>
          </w:rPr>
        </w:r>
        <w:r w:rsidR="00FB5F20">
          <w:rPr>
            <w:noProof/>
            <w:webHidden/>
          </w:rPr>
          <w:fldChar w:fldCharType="separate"/>
        </w:r>
        <w:r w:rsidR="009D42A7">
          <w:rPr>
            <w:noProof/>
            <w:webHidden/>
          </w:rPr>
          <w:t>80</w:t>
        </w:r>
        <w:r w:rsidR="00FB5F20">
          <w:rPr>
            <w:noProof/>
            <w:webHidden/>
          </w:rPr>
          <w:fldChar w:fldCharType="end"/>
        </w:r>
      </w:hyperlink>
    </w:p>
    <w:p w14:paraId="428EEB69"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17" w:history="1">
        <w:r w:rsidR="00464F96" w:rsidRPr="00411590">
          <w:rPr>
            <w:rStyle w:val="Hyperlink"/>
            <w:noProof/>
          </w:rPr>
          <w:t>EEEI 335</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Computer Aided Design         48 hrs, 1.0 units</w:t>
        </w:r>
        <w:r w:rsidR="00464F96">
          <w:rPr>
            <w:noProof/>
            <w:webHidden/>
          </w:rPr>
          <w:tab/>
        </w:r>
        <w:r w:rsidR="00FB5F20">
          <w:rPr>
            <w:noProof/>
            <w:webHidden/>
          </w:rPr>
          <w:fldChar w:fldCharType="begin"/>
        </w:r>
        <w:r w:rsidR="00464F96">
          <w:rPr>
            <w:noProof/>
            <w:webHidden/>
          </w:rPr>
          <w:instrText xml:space="preserve"> PAGEREF _Toc437873817 \h </w:instrText>
        </w:r>
        <w:r w:rsidR="00FB5F20">
          <w:rPr>
            <w:noProof/>
            <w:webHidden/>
          </w:rPr>
        </w:r>
        <w:r w:rsidR="00FB5F20">
          <w:rPr>
            <w:noProof/>
            <w:webHidden/>
          </w:rPr>
          <w:fldChar w:fldCharType="separate"/>
        </w:r>
        <w:r w:rsidR="009D42A7">
          <w:rPr>
            <w:noProof/>
            <w:webHidden/>
          </w:rPr>
          <w:t>81</w:t>
        </w:r>
        <w:r w:rsidR="00FB5F20">
          <w:rPr>
            <w:noProof/>
            <w:webHidden/>
          </w:rPr>
          <w:fldChar w:fldCharType="end"/>
        </w:r>
      </w:hyperlink>
    </w:p>
    <w:p w14:paraId="7FE9E8D7"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18" w:history="1">
        <w:r w:rsidR="00464F96" w:rsidRPr="00411590">
          <w:rPr>
            <w:rStyle w:val="Hyperlink"/>
            <w:noProof/>
          </w:rPr>
          <w:t>EEEI 337</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Instrumentation and Measurement      48 hrs, 1.0 units</w:t>
        </w:r>
        <w:r w:rsidR="00464F96">
          <w:rPr>
            <w:noProof/>
            <w:webHidden/>
          </w:rPr>
          <w:tab/>
        </w:r>
        <w:r w:rsidR="00FB5F20">
          <w:rPr>
            <w:noProof/>
            <w:webHidden/>
          </w:rPr>
          <w:fldChar w:fldCharType="begin"/>
        </w:r>
        <w:r w:rsidR="00464F96">
          <w:rPr>
            <w:noProof/>
            <w:webHidden/>
          </w:rPr>
          <w:instrText xml:space="preserve"> PAGEREF _Toc437873818 \h </w:instrText>
        </w:r>
        <w:r w:rsidR="00FB5F20">
          <w:rPr>
            <w:noProof/>
            <w:webHidden/>
          </w:rPr>
        </w:r>
        <w:r w:rsidR="00FB5F20">
          <w:rPr>
            <w:noProof/>
            <w:webHidden/>
          </w:rPr>
          <w:fldChar w:fldCharType="separate"/>
        </w:r>
        <w:r w:rsidR="009D42A7">
          <w:rPr>
            <w:noProof/>
            <w:webHidden/>
          </w:rPr>
          <w:t>82</w:t>
        </w:r>
        <w:r w:rsidR="00FB5F20">
          <w:rPr>
            <w:noProof/>
            <w:webHidden/>
          </w:rPr>
          <w:fldChar w:fldCharType="end"/>
        </w:r>
      </w:hyperlink>
    </w:p>
    <w:p w14:paraId="4B968E2B"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19" w:history="1">
        <w:r w:rsidR="00464F96" w:rsidRPr="00411590">
          <w:rPr>
            <w:rStyle w:val="Hyperlink"/>
            <w:noProof/>
          </w:rPr>
          <w:t>EEEI 339</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Electromagnetic Fields and Waves       48 hrs, 1.0 units</w:t>
        </w:r>
        <w:r w:rsidR="00464F96">
          <w:rPr>
            <w:noProof/>
            <w:webHidden/>
          </w:rPr>
          <w:tab/>
        </w:r>
        <w:r w:rsidR="00FB5F20">
          <w:rPr>
            <w:noProof/>
            <w:webHidden/>
          </w:rPr>
          <w:fldChar w:fldCharType="begin"/>
        </w:r>
        <w:r w:rsidR="00464F96">
          <w:rPr>
            <w:noProof/>
            <w:webHidden/>
          </w:rPr>
          <w:instrText xml:space="preserve"> PAGEREF _Toc437873819 \h </w:instrText>
        </w:r>
        <w:r w:rsidR="00FB5F20">
          <w:rPr>
            <w:noProof/>
            <w:webHidden/>
          </w:rPr>
        </w:r>
        <w:r w:rsidR="00FB5F20">
          <w:rPr>
            <w:noProof/>
            <w:webHidden/>
          </w:rPr>
          <w:fldChar w:fldCharType="separate"/>
        </w:r>
        <w:r w:rsidR="009D42A7">
          <w:rPr>
            <w:noProof/>
            <w:webHidden/>
          </w:rPr>
          <w:t>85</w:t>
        </w:r>
        <w:r w:rsidR="00FB5F20">
          <w:rPr>
            <w:noProof/>
            <w:webHidden/>
          </w:rPr>
          <w:fldChar w:fldCharType="end"/>
        </w:r>
      </w:hyperlink>
    </w:p>
    <w:p w14:paraId="69D8F072"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20" w:history="1">
        <w:r w:rsidR="00464F96" w:rsidRPr="00411590">
          <w:rPr>
            <w:rStyle w:val="Hyperlink"/>
            <w:noProof/>
          </w:rPr>
          <w:t>EEEI 391</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Electrical Engineering Laboratory IIA      96 hrs, 2.0 units</w:t>
        </w:r>
        <w:r w:rsidR="00464F96">
          <w:rPr>
            <w:noProof/>
            <w:webHidden/>
          </w:rPr>
          <w:tab/>
        </w:r>
        <w:r w:rsidR="00FB5F20">
          <w:rPr>
            <w:noProof/>
            <w:webHidden/>
          </w:rPr>
          <w:fldChar w:fldCharType="begin"/>
        </w:r>
        <w:r w:rsidR="00464F96">
          <w:rPr>
            <w:noProof/>
            <w:webHidden/>
          </w:rPr>
          <w:instrText xml:space="preserve"> PAGEREF _Toc437873820 \h </w:instrText>
        </w:r>
        <w:r w:rsidR="00FB5F20">
          <w:rPr>
            <w:noProof/>
            <w:webHidden/>
          </w:rPr>
        </w:r>
        <w:r w:rsidR="00FB5F20">
          <w:rPr>
            <w:noProof/>
            <w:webHidden/>
          </w:rPr>
          <w:fldChar w:fldCharType="separate"/>
        </w:r>
        <w:r w:rsidR="009D42A7">
          <w:rPr>
            <w:noProof/>
            <w:webHidden/>
          </w:rPr>
          <w:t>86</w:t>
        </w:r>
        <w:r w:rsidR="00FB5F20">
          <w:rPr>
            <w:noProof/>
            <w:webHidden/>
          </w:rPr>
          <w:fldChar w:fldCharType="end"/>
        </w:r>
      </w:hyperlink>
    </w:p>
    <w:p w14:paraId="428D23AD" w14:textId="77777777" w:rsidR="00464F96" w:rsidRDefault="006B0F32">
      <w:pPr>
        <w:pStyle w:val="TOC3"/>
        <w:tabs>
          <w:tab w:val="left" w:pos="1200"/>
          <w:tab w:val="right" w:leader="dot" w:pos="9350"/>
        </w:tabs>
        <w:rPr>
          <w:rFonts w:asciiTheme="minorHAnsi" w:eastAsiaTheme="minorEastAsia" w:hAnsiTheme="minorHAnsi" w:cstheme="minorBidi"/>
          <w:i w:val="0"/>
          <w:iCs w:val="0"/>
          <w:noProof/>
          <w:sz w:val="22"/>
          <w:szCs w:val="22"/>
          <w:lang w:val="en-US" w:eastAsia="ja-JP"/>
        </w:rPr>
      </w:pPr>
      <w:hyperlink w:anchor="_Toc437873821" w:history="1">
        <w:r w:rsidR="00464F96" w:rsidRPr="00411590">
          <w:rPr>
            <w:rStyle w:val="Hyperlink"/>
            <w:noProof/>
          </w:rPr>
          <w:t>3.3.3</w:t>
        </w:r>
        <w:r w:rsidR="00464F96">
          <w:rPr>
            <w:rFonts w:asciiTheme="minorHAnsi" w:eastAsiaTheme="minorEastAsia" w:hAnsiTheme="minorHAnsi" w:cstheme="minorBidi"/>
            <w:i w:val="0"/>
            <w:iCs w:val="0"/>
            <w:noProof/>
            <w:sz w:val="22"/>
            <w:szCs w:val="22"/>
            <w:lang w:val="en-US" w:eastAsia="ja-JP"/>
          </w:rPr>
          <w:tab/>
        </w:r>
        <w:r w:rsidR="00464F96" w:rsidRPr="00411590">
          <w:rPr>
            <w:rStyle w:val="Hyperlink"/>
            <w:noProof/>
          </w:rPr>
          <w:t>Semester III</w:t>
        </w:r>
        <w:r w:rsidR="00464F96">
          <w:rPr>
            <w:noProof/>
            <w:webHidden/>
          </w:rPr>
          <w:tab/>
        </w:r>
        <w:r w:rsidR="00FB5F20">
          <w:rPr>
            <w:noProof/>
            <w:webHidden/>
          </w:rPr>
          <w:fldChar w:fldCharType="begin"/>
        </w:r>
        <w:r w:rsidR="00464F96">
          <w:rPr>
            <w:noProof/>
            <w:webHidden/>
          </w:rPr>
          <w:instrText xml:space="preserve"> PAGEREF _Toc437873821 \h </w:instrText>
        </w:r>
        <w:r w:rsidR="00FB5F20">
          <w:rPr>
            <w:noProof/>
            <w:webHidden/>
          </w:rPr>
        </w:r>
        <w:r w:rsidR="00FB5F20">
          <w:rPr>
            <w:noProof/>
            <w:webHidden/>
          </w:rPr>
          <w:fldChar w:fldCharType="separate"/>
        </w:r>
        <w:r w:rsidR="009D42A7">
          <w:rPr>
            <w:noProof/>
            <w:webHidden/>
          </w:rPr>
          <w:t>86</w:t>
        </w:r>
        <w:r w:rsidR="00FB5F20">
          <w:rPr>
            <w:noProof/>
            <w:webHidden/>
          </w:rPr>
          <w:fldChar w:fldCharType="end"/>
        </w:r>
      </w:hyperlink>
    </w:p>
    <w:p w14:paraId="3B9E6AA8"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22" w:history="1">
        <w:r w:rsidR="00464F96" w:rsidRPr="00411590">
          <w:rPr>
            <w:rStyle w:val="Hyperlink"/>
            <w:noProof/>
          </w:rPr>
          <w:t>EEEI 302</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Numerical Methods        48 hrs, 1.0 units</w:t>
        </w:r>
        <w:r w:rsidR="00464F96">
          <w:rPr>
            <w:noProof/>
            <w:webHidden/>
          </w:rPr>
          <w:tab/>
        </w:r>
        <w:r w:rsidR="00FB5F20">
          <w:rPr>
            <w:noProof/>
            <w:webHidden/>
          </w:rPr>
          <w:fldChar w:fldCharType="begin"/>
        </w:r>
        <w:r w:rsidR="00464F96">
          <w:rPr>
            <w:noProof/>
            <w:webHidden/>
          </w:rPr>
          <w:instrText xml:space="preserve"> PAGEREF _Toc437873822 \h </w:instrText>
        </w:r>
        <w:r w:rsidR="00FB5F20">
          <w:rPr>
            <w:noProof/>
            <w:webHidden/>
          </w:rPr>
        </w:r>
        <w:r w:rsidR="00FB5F20">
          <w:rPr>
            <w:noProof/>
            <w:webHidden/>
          </w:rPr>
          <w:fldChar w:fldCharType="separate"/>
        </w:r>
        <w:r w:rsidR="009D42A7">
          <w:rPr>
            <w:noProof/>
            <w:webHidden/>
          </w:rPr>
          <w:t>86</w:t>
        </w:r>
        <w:r w:rsidR="00FB5F20">
          <w:rPr>
            <w:noProof/>
            <w:webHidden/>
          </w:rPr>
          <w:fldChar w:fldCharType="end"/>
        </w:r>
      </w:hyperlink>
    </w:p>
    <w:p w14:paraId="476E7B75"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23" w:history="1">
        <w:r w:rsidR="00464F96" w:rsidRPr="00411590">
          <w:rPr>
            <w:rStyle w:val="Hyperlink"/>
            <w:noProof/>
          </w:rPr>
          <w:t>EEEI 332</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Electrical Installation Technology       48 hrs, 1.0 units</w:t>
        </w:r>
        <w:r w:rsidR="00464F96">
          <w:rPr>
            <w:noProof/>
            <w:webHidden/>
          </w:rPr>
          <w:tab/>
        </w:r>
        <w:r w:rsidR="00FB5F20">
          <w:rPr>
            <w:noProof/>
            <w:webHidden/>
          </w:rPr>
          <w:fldChar w:fldCharType="begin"/>
        </w:r>
        <w:r w:rsidR="00464F96">
          <w:rPr>
            <w:noProof/>
            <w:webHidden/>
          </w:rPr>
          <w:instrText xml:space="preserve"> PAGEREF _Toc437873823 \h </w:instrText>
        </w:r>
        <w:r w:rsidR="00FB5F20">
          <w:rPr>
            <w:noProof/>
            <w:webHidden/>
          </w:rPr>
        </w:r>
        <w:r w:rsidR="00FB5F20">
          <w:rPr>
            <w:noProof/>
            <w:webHidden/>
          </w:rPr>
          <w:fldChar w:fldCharType="separate"/>
        </w:r>
        <w:r w:rsidR="009D42A7">
          <w:rPr>
            <w:noProof/>
            <w:webHidden/>
          </w:rPr>
          <w:t>89</w:t>
        </w:r>
        <w:r w:rsidR="00FB5F20">
          <w:rPr>
            <w:noProof/>
            <w:webHidden/>
          </w:rPr>
          <w:fldChar w:fldCharType="end"/>
        </w:r>
      </w:hyperlink>
    </w:p>
    <w:p w14:paraId="74831BD4"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24" w:history="1">
        <w:r w:rsidR="00464F96" w:rsidRPr="00411590">
          <w:rPr>
            <w:rStyle w:val="Hyperlink"/>
            <w:noProof/>
          </w:rPr>
          <w:t>EEEI 334</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Signals and Systems        48 hrs, 1.0 units</w:t>
        </w:r>
        <w:r w:rsidR="00464F96">
          <w:rPr>
            <w:noProof/>
            <w:webHidden/>
          </w:rPr>
          <w:tab/>
        </w:r>
        <w:r w:rsidR="00FB5F20">
          <w:rPr>
            <w:noProof/>
            <w:webHidden/>
          </w:rPr>
          <w:fldChar w:fldCharType="begin"/>
        </w:r>
        <w:r w:rsidR="00464F96">
          <w:rPr>
            <w:noProof/>
            <w:webHidden/>
          </w:rPr>
          <w:instrText xml:space="preserve"> PAGEREF _Toc437873824 \h </w:instrText>
        </w:r>
        <w:r w:rsidR="00FB5F20">
          <w:rPr>
            <w:noProof/>
            <w:webHidden/>
          </w:rPr>
        </w:r>
        <w:r w:rsidR="00FB5F20">
          <w:rPr>
            <w:noProof/>
            <w:webHidden/>
          </w:rPr>
          <w:fldChar w:fldCharType="separate"/>
        </w:r>
        <w:r w:rsidR="009D42A7">
          <w:rPr>
            <w:noProof/>
            <w:webHidden/>
          </w:rPr>
          <w:t>90</w:t>
        </w:r>
        <w:r w:rsidR="00FB5F20">
          <w:rPr>
            <w:noProof/>
            <w:webHidden/>
          </w:rPr>
          <w:fldChar w:fldCharType="end"/>
        </w:r>
      </w:hyperlink>
    </w:p>
    <w:p w14:paraId="64CF9C88"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25" w:history="1">
        <w:r w:rsidR="00464F96" w:rsidRPr="00411590">
          <w:rPr>
            <w:rStyle w:val="Hyperlink"/>
            <w:noProof/>
          </w:rPr>
          <w:t>EEEI 336</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Digital Circuit Design        48 hrs, 1.0 units</w:t>
        </w:r>
        <w:r w:rsidR="00464F96">
          <w:rPr>
            <w:noProof/>
            <w:webHidden/>
          </w:rPr>
          <w:tab/>
        </w:r>
        <w:r w:rsidR="00FB5F20">
          <w:rPr>
            <w:noProof/>
            <w:webHidden/>
          </w:rPr>
          <w:fldChar w:fldCharType="begin"/>
        </w:r>
        <w:r w:rsidR="00464F96">
          <w:rPr>
            <w:noProof/>
            <w:webHidden/>
          </w:rPr>
          <w:instrText xml:space="preserve"> PAGEREF _Toc437873825 \h </w:instrText>
        </w:r>
        <w:r w:rsidR="00FB5F20">
          <w:rPr>
            <w:noProof/>
            <w:webHidden/>
          </w:rPr>
        </w:r>
        <w:r w:rsidR="00FB5F20">
          <w:rPr>
            <w:noProof/>
            <w:webHidden/>
          </w:rPr>
          <w:fldChar w:fldCharType="separate"/>
        </w:r>
        <w:r w:rsidR="009D42A7">
          <w:rPr>
            <w:noProof/>
            <w:webHidden/>
          </w:rPr>
          <w:t>92</w:t>
        </w:r>
        <w:r w:rsidR="00FB5F20">
          <w:rPr>
            <w:noProof/>
            <w:webHidden/>
          </w:rPr>
          <w:fldChar w:fldCharType="end"/>
        </w:r>
      </w:hyperlink>
    </w:p>
    <w:p w14:paraId="0BB50BD0"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26" w:history="1">
        <w:r w:rsidR="00464F96" w:rsidRPr="00411590">
          <w:rPr>
            <w:rStyle w:val="Hyperlink"/>
            <w:noProof/>
          </w:rPr>
          <w:t>EEEI 342</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DC Machines and Transformers        48 hrs, 1.0 units</w:t>
        </w:r>
        <w:r w:rsidR="00464F96">
          <w:rPr>
            <w:noProof/>
            <w:webHidden/>
          </w:rPr>
          <w:tab/>
        </w:r>
        <w:r w:rsidR="00FB5F20">
          <w:rPr>
            <w:noProof/>
            <w:webHidden/>
          </w:rPr>
          <w:fldChar w:fldCharType="begin"/>
        </w:r>
        <w:r w:rsidR="00464F96">
          <w:rPr>
            <w:noProof/>
            <w:webHidden/>
          </w:rPr>
          <w:instrText xml:space="preserve"> PAGEREF _Toc437873826 \h </w:instrText>
        </w:r>
        <w:r w:rsidR="00FB5F20">
          <w:rPr>
            <w:noProof/>
            <w:webHidden/>
          </w:rPr>
        </w:r>
        <w:r w:rsidR="00FB5F20">
          <w:rPr>
            <w:noProof/>
            <w:webHidden/>
          </w:rPr>
          <w:fldChar w:fldCharType="separate"/>
        </w:r>
        <w:r w:rsidR="009D42A7">
          <w:rPr>
            <w:noProof/>
            <w:webHidden/>
          </w:rPr>
          <w:t>93</w:t>
        </w:r>
        <w:r w:rsidR="00FB5F20">
          <w:rPr>
            <w:noProof/>
            <w:webHidden/>
          </w:rPr>
          <w:fldChar w:fldCharType="end"/>
        </w:r>
      </w:hyperlink>
    </w:p>
    <w:p w14:paraId="3B92EE73"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27" w:history="1">
        <w:r w:rsidR="00464F96" w:rsidRPr="00411590">
          <w:rPr>
            <w:rStyle w:val="Hyperlink"/>
            <w:noProof/>
          </w:rPr>
          <w:t>EEEI 372</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Microprocessor Architecture and Interfacing     48 hrs, 1.0 units</w:t>
        </w:r>
        <w:r w:rsidR="00464F96">
          <w:rPr>
            <w:noProof/>
            <w:webHidden/>
          </w:rPr>
          <w:tab/>
        </w:r>
        <w:r w:rsidR="00FB5F20">
          <w:rPr>
            <w:noProof/>
            <w:webHidden/>
          </w:rPr>
          <w:fldChar w:fldCharType="begin"/>
        </w:r>
        <w:r w:rsidR="00464F96">
          <w:rPr>
            <w:noProof/>
            <w:webHidden/>
          </w:rPr>
          <w:instrText xml:space="preserve"> PAGEREF _Toc437873827 \h </w:instrText>
        </w:r>
        <w:r w:rsidR="00FB5F20">
          <w:rPr>
            <w:noProof/>
            <w:webHidden/>
          </w:rPr>
        </w:r>
        <w:r w:rsidR="00FB5F20">
          <w:rPr>
            <w:noProof/>
            <w:webHidden/>
          </w:rPr>
          <w:fldChar w:fldCharType="separate"/>
        </w:r>
        <w:r w:rsidR="009D42A7">
          <w:rPr>
            <w:noProof/>
            <w:webHidden/>
          </w:rPr>
          <w:t>95</w:t>
        </w:r>
        <w:r w:rsidR="00FB5F20">
          <w:rPr>
            <w:noProof/>
            <w:webHidden/>
          </w:rPr>
          <w:fldChar w:fldCharType="end"/>
        </w:r>
      </w:hyperlink>
    </w:p>
    <w:p w14:paraId="0ED27AFC"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28" w:history="1">
        <w:r w:rsidR="00464F96" w:rsidRPr="00411590">
          <w:rPr>
            <w:rStyle w:val="Hyperlink"/>
            <w:noProof/>
          </w:rPr>
          <w:t>EEEI 392</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Electrical Engineering Laboratory IIB     96 hrs,   2.0 units</w:t>
        </w:r>
        <w:r w:rsidR="00464F96">
          <w:rPr>
            <w:noProof/>
            <w:webHidden/>
          </w:rPr>
          <w:tab/>
        </w:r>
        <w:r w:rsidR="00FB5F20">
          <w:rPr>
            <w:noProof/>
            <w:webHidden/>
          </w:rPr>
          <w:fldChar w:fldCharType="begin"/>
        </w:r>
        <w:r w:rsidR="00464F96">
          <w:rPr>
            <w:noProof/>
            <w:webHidden/>
          </w:rPr>
          <w:instrText xml:space="preserve"> PAGEREF _Toc437873828 \h </w:instrText>
        </w:r>
        <w:r w:rsidR="00FB5F20">
          <w:rPr>
            <w:noProof/>
            <w:webHidden/>
          </w:rPr>
        </w:r>
        <w:r w:rsidR="00FB5F20">
          <w:rPr>
            <w:noProof/>
            <w:webHidden/>
          </w:rPr>
          <w:fldChar w:fldCharType="separate"/>
        </w:r>
        <w:r w:rsidR="009D42A7">
          <w:rPr>
            <w:noProof/>
            <w:webHidden/>
          </w:rPr>
          <w:t>97</w:t>
        </w:r>
        <w:r w:rsidR="00FB5F20">
          <w:rPr>
            <w:noProof/>
            <w:webHidden/>
          </w:rPr>
          <w:fldChar w:fldCharType="end"/>
        </w:r>
      </w:hyperlink>
    </w:p>
    <w:p w14:paraId="3BC4DAC8"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29" w:history="1">
        <w:r w:rsidR="00464F96" w:rsidRPr="00411590">
          <w:rPr>
            <w:rStyle w:val="Hyperlink"/>
            <w:noProof/>
          </w:rPr>
          <w:t>3.4</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Year IV</w:t>
        </w:r>
        <w:r w:rsidR="00464F96">
          <w:rPr>
            <w:noProof/>
            <w:webHidden/>
          </w:rPr>
          <w:tab/>
        </w:r>
        <w:r w:rsidR="00FB5F20">
          <w:rPr>
            <w:noProof/>
            <w:webHidden/>
          </w:rPr>
          <w:fldChar w:fldCharType="begin"/>
        </w:r>
        <w:r w:rsidR="00464F96">
          <w:rPr>
            <w:noProof/>
            <w:webHidden/>
          </w:rPr>
          <w:instrText xml:space="preserve"> PAGEREF _Toc437873829 \h </w:instrText>
        </w:r>
        <w:r w:rsidR="00FB5F20">
          <w:rPr>
            <w:noProof/>
            <w:webHidden/>
          </w:rPr>
        </w:r>
        <w:r w:rsidR="00FB5F20">
          <w:rPr>
            <w:noProof/>
            <w:webHidden/>
          </w:rPr>
          <w:fldChar w:fldCharType="separate"/>
        </w:r>
        <w:r w:rsidR="009D42A7">
          <w:rPr>
            <w:noProof/>
            <w:webHidden/>
          </w:rPr>
          <w:t>97</w:t>
        </w:r>
        <w:r w:rsidR="00FB5F20">
          <w:rPr>
            <w:noProof/>
            <w:webHidden/>
          </w:rPr>
          <w:fldChar w:fldCharType="end"/>
        </w:r>
      </w:hyperlink>
    </w:p>
    <w:p w14:paraId="0A09FE34" w14:textId="77777777" w:rsidR="00464F96" w:rsidRDefault="006B0F32">
      <w:pPr>
        <w:pStyle w:val="TOC3"/>
        <w:tabs>
          <w:tab w:val="left" w:pos="1200"/>
          <w:tab w:val="right" w:leader="dot" w:pos="9350"/>
        </w:tabs>
        <w:rPr>
          <w:rFonts w:asciiTheme="minorHAnsi" w:eastAsiaTheme="minorEastAsia" w:hAnsiTheme="minorHAnsi" w:cstheme="minorBidi"/>
          <w:i w:val="0"/>
          <w:iCs w:val="0"/>
          <w:noProof/>
          <w:sz w:val="22"/>
          <w:szCs w:val="22"/>
          <w:lang w:val="en-US" w:eastAsia="ja-JP"/>
        </w:rPr>
      </w:pPr>
      <w:hyperlink w:anchor="_Toc437873830" w:history="1">
        <w:r w:rsidR="00464F96" w:rsidRPr="00411590">
          <w:rPr>
            <w:rStyle w:val="Hyperlink"/>
            <w:noProof/>
          </w:rPr>
          <w:t>3.4.1</w:t>
        </w:r>
        <w:r w:rsidR="00464F96">
          <w:rPr>
            <w:rFonts w:asciiTheme="minorHAnsi" w:eastAsiaTheme="minorEastAsia" w:hAnsiTheme="minorHAnsi" w:cstheme="minorBidi"/>
            <w:i w:val="0"/>
            <w:iCs w:val="0"/>
            <w:noProof/>
            <w:sz w:val="22"/>
            <w:szCs w:val="22"/>
            <w:lang w:val="en-US" w:eastAsia="ja-JP"/>
          </w:rPr>
          <w:tab/>
        </w:r>
        <w:r w:rsidR="00464F96" w:rsidRPr="00411590">
          <w:rPr>
            <w:rStyle w:val="Hyperlink"/>
            <w:noProof/>
          </w:rPr>
          <w:t>Semester I</w:t>
        </w:r>
        <w:r w:rsidR="00464F96">
          <w:rPr>
            <w:noProof/>
            <w:webHidden/>
          </w:rPr>
          <w:tab/>
        </w:r>
        <w:r w:rsidR="00FB5F20">
          <w:rPr>
            <w:noProof/>
            <w:webHidden/>
          </w:rPr>
          <w:fldChar w:fldCharType="begin"/>
        </w:r>
        <w:r w:rsidR="00464F96">
          <w:rPr>
            <w:noProof/>
            <w:webHidden/>
          </w:rPr>
          <w:instrText xml:space="preserve"> PAGEREF _Toc437873830 \h </w:instrText>
        </w:r>
        <w:r w:rsidR="00FB5F20">
          <w:rPr>
            <w:noProof/>
            <w:webHidden/>
          </w:rPr>
        </w:r>
        <w:r w:rsidR="00FB5F20">
          <w:rPr>
            <w:noProof/>
            <w:webHidden/>
          </w:rPr>
          <w:fldChar w:fldCharType="separate"/>
        </w:r>
        <w:r w:rsidR="009D42A7">
          <w:rPr>
            <w:noProof/>
            <w:webHidden/>
          </w:rPr>
          <w:t>97</w:t>
        </w:r>
        <w:r w:rsidR="00FB5F20">
          <w:rPr>
            <w:noProof/>
            <w:webHidden/>
          </w:rPr>
          <w:fldChar w:fldCharType="end"/>
        </w:r>
      </w:hyperlink>
    </w:p>
    <w:p w14:paraId="3C69D8AC"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31" w:history="1">
        <w:r w:rsidR="00464F96" w:rsidRPr="00411590">
          <w:rPr>
            <w:rStyle w:val="Hyperlink"/>
            <w:noProof/>
          </w:rPr>
          <w:t>EEEI 490</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 xml:space="preserve"> Industrial Attachment       432 hrs (12 Weeks), 4.5 units</w:t>
        </w:r>
        <w:r w:rsidR="00464F96">
          <w:rPr>
            <w:noProof/>
            <w:webHidden/>
          </w:rPr>
          <w:tab/>
        </w:r>
        <w:r w:rsidR="00FB5F20">
          <w:rPr>
            <w:noProof/>
            <w:webHidden/>
          </w:rPr>
          <w:fldChar w:fldCharType="begin"/>
        </w:r>
        <w:r w:rsidR="00464F96">
          <w:rPr>
            <w:noProof/>
            <w:webHidden/>
          </w:rPr>
          <w:instrText xml:space="preserve"> PAGEREF _Toc437873831 \h </w:instrText>
        </w:r>
        <w:r w:rsidR="00FB5F20">
          <w:rPr>
            <w:noProof/>
            <w:webHidden/>
          </w:rPr>
        </w:r>
        <w:r w:rsidR="00FB5F20">
          <w:rPr>
            <w:noProof/>
            <w:webHidden/>
          </w:rPr>
          <w:fldChar w:fldCharType="separate"/>
        </w:r>
        <w:r w:rsidR="009D42A7">
          <w:rPr>
            <w:noProof/>
            <w:webHidden/>
          </w:rPr>
          <w:t>97</w:t>
        </w:r>
        <w:r w:rsidR="00FB5F20">
          <w:rPr>
            <w:noProof/>
            <w:webHidden/>
          </w:rPr>
          <w:fldChar w:fldCharType="end"/>
        </w:r>
      </w:hyperlink>
    </w:p>
    <w:p w14:paraId="43AA18C6" w14:textId="77777777" w:rsidR="00464F96" w:rsidRDefault="006B0F32">
      <w:pPr>
        <w:pStyle w:val="TOC3"/>
        <w:tabs>
          <w:tab w:val="left" w:pos="1200"/>
          <w:tab w:val="right" w:leader="dot" w:pos="9350"/>
        </w:tabs>
        <w:rPr>
          <w:rFonts w:asciiTheme="minorHAnsi" w:eastAsiaTheme="minorEastAsia" w:hAnsiTheme="minorHAnsi" w:cstheme="minorBidi"/>
          <w:i w:val="0"/>
          <w:iCs w:val="0"/>
          <w:noProof/>
          <w:sz w:val="22"/>
          <w:szCs w:val="22"/>
          <w:lang w:val="en-US" w:eastAsia="ja-JP"/>
        </w:rPr>
      </w:pPr>
      <w:hyperlink w:anchor="_Toc437873832" w:history="1">
        <w:r w:rsidR="00464F96" w:rsidRPr="00411590">
          <w:rPr>
            <w:rStyle w:val="Hyperlink"/>
            <w:noProof/>
          </w:rPr>
          <w:t>3.4.2</w:t>
        </w:r>
        <w:r w:rsidR="00464F96">
          <w:rPr>
            <w:rFonts w:asciiTheme="minorHAnsi" w:eastAsiaTheme="minorEastAsia" w:hAnsiTheme="minorHAnsi" w:cstheme="minorBidi"/>
            <w:i w:val="0"/>
            <w:iCs w:val="0"/>
            <w:noProof/>
            <w:sz w:val="22"/>
            <w:szCs w:val="22"/>
            <w:lang w:val="en-US" w:eastAsia="ja-JP"/>
          </w:rPr>
          <w:tab/>
        </w:r>
        <w:r w:rsidR="00464F96" w:rsidRPr="00411590">
          <w:rPr>
            <w:rStyle w:val="Hyperlink"/>
            <w:noProof/>
          </w:rPr>
          <w:t>Semester II</w:t>
        </w:r>
        <w:r w:rsidR="00464F96">
          <w:rPr>
            <w:noProof/>
            <w:webHidden/>
          </w:rPr>
          <w:tab/>
        </w:r>
        <w:r w:rsidR="00FB5F20">
          <w:rPr>
            <w:noProof/>
            <w:webHidden/>
          </w:rPr>
          <w:fldChar w:fldCharType="begin"/>
        </w:r>
        <w:r w:rsidR="00464F96">
          <w:rPr>
            <w:noProof/>
            <w:webHidden/>
          </w:rPr>
          <w:instrText xml:space="preserve"> PAGEREF _Toc437873832 \h </w:instrText>
        </w:r>
        <w:r w:rsidR="00FB5F20">
          <w:rPr>
            <w:noProof/>
            <w:webHidden/>
          </w:rPr>
        </w:r>
        <w:r w:rsidR="00FB5F20">
          <w:rPr>
            <w:noProof/>
            <w:webHidden/>
          </w:rPr>
          <w:fldChar w:fldCharType="separate"/>
        </w:r>
        <w:r w:rsidR="009D42A7">
          <w:rPr>
            <w:noProof/>
            <w:webHidden/>
          </w:rPr>
          <w:t>97</w:t>
        </w:r>
        <w:r w:rsidR="00FB5F20">
          <w:rPr>
            <w:noProof/>
            <w:webHidden/>
          </w:rPr>
          <w:fldChar w:fldCharType="end"/>
        </w:r>
      </w:hyperlink>
    </w:p>
    <w:p w14:paraId="6F85390C" w14:textId="77777777" w:rsidR="00464F96" w:rsidRDefault="006B0F32">
      <w:pPr>
        <w:pStyle w:val="TOC4"/>
        <w:tabs>
          <w:tab w:val="left" w:pos="1680"/>
          <w:tab w:val="right" w:leader="dot" w:pos="9350"/>
        </w:tabs>
        <w:rPr>
          <w:rFonts w:asciiTheme="minorHAnsi" w:eastAsiaTheme="minorEastAsia" w:hAnsiTheme="minorHAnsi" w:cstheme="minorBidi"/>
          <w:noProof/>
          <w:sz w:val="22"/>
          <w:szCs w:val="22"/>
          <w:lang w:val="en-US" w:eastAsia="ja-JP"/>
        </w:rPr>
      </w:pPr>
      <w:hyperlink w:anchor="_Toc437873833" w:history="1">
        <w:r w:rsidR="00464F96" w:rsidRPr="00411590">
          <w:rPr>
            <w:rStyle w:val="Hyperlink"/>
            <w:noProof/>
          </w:rPr>
          <w:t>3.4.2.1</w:t>
        </w:r>
        <w:r w:rsidR="00464F96">
          <w:rPr>
            <w:rFonts w:asciiTheme="minorHAnsi" w:eastAsiaTheme="minorEastAsia" w:hAnsiTheme="minorHAnsi" w:cstheme="minorBidi"/>
            <w:noProof/>
            <w:sz w:val="22"/>
            <w:szCs w:val="22"/>
            <w:lang w:val="en-US" w:eastAsia="ja-JP"/>
          </w:rPr>
          <w:tab/>
        </w:r>
        <w:r w:rsidR="00464F96" w:rsidRPr="00411590">
          <w:rPr>
            <w:rStyle w:val="Hyperlink"/>
            <w:noProof/>
          </w:rPr>
          <w:t>Core Courses</w:t>
        </w:r>
        <w:r w:rsidR="00464F96">
          <w:rPr>
            <w:noProof/>
            <w:webHidden/>
          </w:rPr>
          <w:tab/>
        </w:r>
        <w:r w:rsidR="00FB5F20">
          <w:rPr>
            <w:noProof/>
            <w:webHidden/>
          </w:rPr>
          <w:fldChar w:fldCharType="begin"/>
        </w:r>
        <w:r w:rsidR="00464F96">
          <w:rPr>
            <w:noProof/>
            <w:webHidden/>
          </w:rPr>
          <w:instrText xml:space="preserve"> PAGEREF _Toc437873833 \h </w:instrText>
        </w:r>
        <w:r w:rsidR="00FB5F20">
          <w:rPr>
            <w:noProof/>
            <w:webHidden/>
          </w:rPr>
        </w:r>
        <w:r w:rsidR="00FB5F20">
          <w:rPr>
            <w:noProof/>
            <w:webHidden/>
          </w:rPr>
          <w:fldChar w:fldCharType="separate"/>
        </w:r>
        <w:r w:rsidR="009D42A7">
          <w:rPr>
            <w:noProof/>
            <w:webHidden/>
          </w:rPr>
          <w:t>97</w:t>
        </w:r>
        <w:r w:rsidR="00FB5F20">
          <w:rPr>
            <w:noProof/>
            <w:webHidden/>
          </w:rPr>
          <w:fldChar w:fldCharType="end"/>
        </w:r>
      </w:hyperlink>
    </w:p>
    <w:p w14:paraId="64EA6862"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34" w:history="1">
        <w:r w:rsidR="00464F96" w:rsidRPr="00411590">
          <w:rPr>
            <w:rStyle w:val="Hyperlink"/>
            <w:noProof/>
          </w:rPr>
          <w:t>EEEI 471</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Microprocessor Systems and Applications      48 hrs, 1.0 units</w:t>
        </w:r>
        <w:r w:rsidR="00464F96">
          <w:rPr>
            <w:noProof/>
            <w:webHidden/>
          </w:rPr>
          <w:tab/>
        </w:r>
        <w:r w:rsidR="00FB5F20">
          <w:rPr>
            <w:noProof/>
            <w:webHidden/>
          </w:rPr>
          <w:fldChar w:fldCharType="begin"/>
        </w:r>
        <w:r w:rsidR="00464F96">
          <w:rPr>
            <w:noProof/>
            <w:webHidden/>
          </w:rPr>
          <w:instrText xml:space="preserve"> PAGEREF _Toc437873834 \h </w:instrText>
        </w:r>
        <w:r w:rsidR="00FB5F20">
          <w:rPr>
            <w:noProof/>
            <w:webHidden/>
          </w:rPr>
        </w:r>
        <w:r w:rsidR="00FB5F20">
          <w:rPr>
            <w:noProof/>
            <w:webHidden/>
          </w:rPr>
          <w:fldChar w:fldCharType="separate"/>
        </w:r>
        <w:r w:rsidR="009D42A7">
          <w:rPr>
            <w:noProof/>
            <w:webHidden/>
          </w:rPr>
          <w:t>97</w:t>
        </w:r>
        <w:r w:rsidR="00FB5F20">
          <w:rPr>
            <w:noProof/>
            <w:webHidden/>
          </w:rPr>
          <w:fldChar w:fldCharType="end"/>
        </w:r>
      </w:hyperlink>
    </w:p>
    <w:p w14:paraId="0FB36E84"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35" w:history="1">
        <w:r w:rsidR="00464F96" w:rsidRPr="00411590">
          <w:rPr>
            <w:rStyle w:val="Hyperlink"/>
            <w:noProof/>
          </w:rPr>
          <w:t>EEEI 473</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Computer Hardware and Maintenance      48 hrs, 1.0 units</w:t>
        </w:r>
        <w:r w:rsidR="00464F96">
          <w:rPr>
            <w:noProof/>
            <w:webHidden/>
          </w:rPr>
          <w:tab/>
        </w:r>
        <w:r w:rsidR="00FB5F20">
          <w:rPr>
            <w:noProof/>
            <w:webHidden/>
          </w:rPr>
          <w:fldChar w:fldCharType="begin"/>
        </w:r>
        <w:r w:rsidR="00464F96">
          <w:rPr>
            <w:noProof/>
            <w:webHidden/>
          </w:rPr>
          <w:instrText xml:space="preserve"> PAGEREF _Toc437873835 \h </w:instrText>
        </w:r>
        <w:r w:rsidR="00FB5F20">
          <w:rPr>
            <w:noProof/>
            <w:webHidden/>
          </w:rPr>
        </w:r>
        <w:r w:rsidR="00FB5F20">
          <w:rPr>
            <w:noProof/>
            <w:webHidden/>
          </w:rPr>
          <w:fldChar w:fldCharType="separate"/>
        </w:r>
        <w:r w:rsidR="009D42A7">
          <w:rPr>
            <w:noProof/>
            <w:webHidden/>
          </w:rPr>
          <w:t>100</w:t>
        </w:r>
        <w:r w:rsidR="00FB5F20">
          <w:rPr>
            <w:noProof/>
            <w:webHidden/>
          </w:rPr>
          <w:fldChar w:fldCharType="end"/>
        </w:r>
      </w:hyperlink>
    </w:p>
    <w:p w14:paraId="71A37B8B"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36" w:history="1">
        <w:r w:rsidR="00464F96" w:rsidRPr="00411590">
          <w:rPr>
            <w:rStyle w:val="Hyperlink"/>
            <w:noProof/>
          </w:rPr>
          <w:t>EEEI 491</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Electrical Engineering Laboratory IIIA      48 hrs, 1.0 units</w:t>
        </w:r>
        <w:r w:rsidR="00464F96">
          <w:rPr>
            <w:noProof/>
            <w:webHidden/>
          </w:rPr>
          <w:tab/>
        </w:r>
        <w:r w:rsidR="00FB5F20">
          <w:rPr>
            <w:noProof/>
            <w:webHidden/>
          </w:rPr>
          <w:fldChar w:fldCharType="begin"/>
        </w:r>
        <w:r w:rsidR="00464F96">
          <w:rPr>
            <w:noProof/>
            <w:webHidden/>
          </w:rPr>
          <w:instrText xml:space="preserve"> PAGEREF _Toc437873836 \h </w:instrText>
        </w:r>
        <w:r w:rsidR="00FB5F20">
          <w:rPr>
            <w:noProof/>
            <w:webHidden/>
          </w:rPr>
        </w:r>
        <w:r w:rsidR="00FB5F20">
          <w:rPr>
            <w:noProof/>
            <w:webHidden/>
          </w:rPr>
          <w:fldChar w:fldCharType="separate"/>
        </w:r>
        <w:r w:rsidR="009D42A7">
          <w:rPr>
            <w:noProof/>
            <w:webHidden/>
          </w:rPr>
          <w:t>101</w:t>
        </w:r>
        <w:r w:rsidR="00FB5F20">
          <w:rPr>
            <w:noProof/>
            <w:webHidden/>
          </w:rPr>
          <w:fldChar w:fldCharType="end"/>
        </w:r>
      </w:hyperlink>
    </w:p>
    <w:p w14:paraId="27C7692D"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37" w:history="1">
        <w:r w:rsidR="00464F96" w:rsidRPr="00411590">
          <w:rPr>
            <w:rStyle w:val="Hyperlink"/>
            <w:noProof/>
          </w:rPr>
          <w:t>EEEI 493</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Technical Project A        96 hrs, 2.0 units</w:t>
        </w:r>
        <w:r w:rsidR="00464F96">
          <w:rPr>
            <w:noProof/>
            <w:webHidden/>
          </w:rPr>
          <w:tab/>
        </w:r>
        <w:r w:rsidR="00FB5F20">
          <w:rPr>
            <w:noProof/>
            <w:webHidden/>
          </w:rPr>
          <w:fldChar w:fldCharType="begin"/>
        </w:r>
        <w:r w:rsidR="00464F96">
          <w:rPr>
            <w:noProof/>
            <w:webHidden/>
          </w:rPr>
          <w:instrText xml:space="preserve"> PAGEREF _Toc437873837 \h </w:instrText>
        </w:r>
        <w:r w:rsidR="00FB5F20">
          <w:rPr>
            <w:noProof/>
            <w:webHidden/>
          </w:rPr>
        </w:r>
        <w:r w:rsidR="00FB5F20">
          <w:rPr>
            <w:noProof/>
            <w:webHidden/>
          </w:rPr>
          <w:fldChar w:fldCharType="separate"/>
        </w:r>
        <w:r w:rsidR="009D42A7">
          <w:rPr>
            <w:noProof/>
            <w:webHidden/>
          </w:rPr>
          <w:t>102</w:t>
        </w:r>
        <w:r w:rsidR="00FB5F20">
          <w:rPr>
            <w:noProof/>
            <w:webHidden/>
          </w:rPr>
          <w:fldChar w:fldCharType="end"/>
        </w:r>
      </w:hyperlink>
    </w:p>
    <w:p w14:paraId="281AA98F" w14:textId="77777777" w:rsidR="00464F96" w:rsidRDefault="006B0F32">
      <w:pPr>
        <w:pStyle w:val="TOC4"/>
        <w:tabs>
          <w:tab w:val="left" w:pos="1680"/>
          <w:tab w:val="right" w:leader="dot" w:pos="9350"/>
        </w:tabs>
        <w:rPr>
          <w:rFonts w:asciiTheme="minorHAnsi" w:eastAsiaTheme="minorEastAsia" w:hAnsiTheme="minorHAnsi" w:cstheme="minorBidi"/>
          <w:noProof/>
          <w:sz w:val="22"/>
          <w:szCs w:val="22"/>
          <w:lang w:val="en-US" w:eastAsia="ja-JP"/>
        </w:rPr>
      </w:pPr>
      <w:hyperlink w:anchor="_Toc437873838" w:history="1">
        <w:r w:rsidR="00464F96" w:rsidRPr="00411590">
          <w:rPr>
            <w:rStyle w:val="Hyperlink"/>
            <w:noProof/>
          </w:rPr>
          <w:t>3.4.2.2</w:t>
        </w:r>
        <w:r w:rsidR="00464F96">
          <w:rPr>
            <w:rFonts w:asciiTheme="minorHAnsi" w:eastAsiaTheme="minorEastAsia" w:hAnsiTheme="minorHAnsi" w:cstheme="minorBidi"/>
            <w:noProof/>
            <w:sz w:val="22"/>
            <w:szCs w:val="22"/>
            <w:lang w:val="en-US" w:eastAsia="ja-JP"/>
          </w:rPr>
          <w:tab/>
        </w:r>
        <w:r w:rsidR="00464F96" w:rsidRPr="00411590">
          <w:rPr>
            <w:rStyle w:val="Hyperlink"/>
            <w:noProof/>
          </w:rPr>
          <w:t>Power Systems Engineering</w:t>
        </w:r>
        <w:r w:rsidR="00464F96">
          <w:rPr>
            <w:noProof/>
            <w:webHidden/>
          </w:rPr>
          <w:tab/>
        </w:r>
        <w:r w:rsidR="00FB5F20">
          <w:rPr>
            <w:noProof/>
            <w:webHidden/>
          </w:rPr>
          <w:fldChar w:fldCharType="begin"/>
        </w:r>
        <w:r w:rsidR="00464F96">
          <w:rPr>
            <w:noProof/>
            <w:webHidden/>
          </w:rPr>
          <w:instrText xml:space="preserve"> PAGEREF _Toc437873838 \h </w:instrText>
        </w:r>
        <w:r w:rsidR="00FB5F20">
          <w:rPr>
            <w:noProof/>
            <w:webHidden/>
          </w:rPr>
        </w:r>
        <w:r w:rsidR="00FB5F20">
          <w:rPr>
            <w:noProof/>
            <w:webHidden/>
          </w:rPr>
          <w:fldChar w:fldCharType="separate"/>
        </w:r>
        <w:r w:rsidR="009D42A7">
          <w:rPr>
            <w:noProof/>
            <w:webHidden/>
          </w:rPr>
          <w:t>103</w:t>
        </w:r>
        <w:r w:rsidR="00FB5F20">
          <w:rPr>
            <w:noProof/>
            <w:webHidden/>
          </w:rPr>
          <w:fldChar w:fldCharType="end"/>
        </w:r>
      </w:hyperlink>
    </w:p>
    <w:p w14:paraId="21E78DFF"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39" w:history="1">
        <w:r w:rsidR="00464F96" w:rsidRPr="00411590">
          <w:rPr>
            <w:rStyle w:val="Hyperlink"/>
            <w:noProof/>
          </w:rPr>
          <w:t>EEEI 444</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Power System Engineering A        48 hrs, 1.0 units</w:t>
        </w:r>
        <w:r w:rsidR="00464F96">
          <w:rPr>
            <w:noProof/>
            <w:webHidden/>
          </w:rPr>
          <w:tab/>
        </w:r>
        <w:r w:rsidR="00FB5F20">
          <w:rPr>
            <w:noProof/>
            <w:webHidden/>
          </w:rPr>
          <w:fldChar w:fldCharType="begin"/>
        </w:r>
        <w:r w:rsidR="00464F96">
          <w:rPr>
            <w:noProof/>
            <w:webHidden/>
          </w:rPr>
          <w:instrText xml:space="preserve"> PAGEREF _Toc437873839 \h </w:instrText>
        </w:r>
        <w:r w:rsidR="00FB5F20">
          <w:rPr>
            <w:noProof/>
            <w:webHidden/>
          </w:rPr>
        </w:r>
        <w:r w:rsidR="00FB5F20">
          <w:rPr>
            <w:noProof/>
            <w:webHidden/>
          </w:rPr>
          <w:fldChar w:fldCharType="separate"/>
        </w:r>
        <w:r w:rsidR="009D42A7">
          <w:rPr>
            <w:noProof/>
            <w:webHidden/>
          </w:rPr>
          <w:t>103</w:t>
        </w:r>
        <w:r w:rsidR="00FB5F20">
          <w:rPr>
            <w:noProof/>
            <w:webHidden/>
          </w:rPr>
          <w:fldChar w:fldCharType="end"/>
        </w:r>
      </w:hyperlink>
    </w:p>
    <w:p w14:paraId="4B3F2835"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40" w:history="1">
        <w:r w:rsidR="00464F96" w:rsidRPr="00411590">
          <w:rPr>
            <w:rStyle w:val="Hyperlink"/>
            <w:noProof/>
          </w:rPr>
          <w:t>EEEI 443</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Control Systems Engineering       48 hrs, 1.0 units</w:t>
        </w:r>
        <w:r w:rsidR="00464F96">
          <w:rPr>
            <w:noProof/>
            <w:webHidden/>
          </w:rPr>
          <w:tab/>
        </w:r>
        <w:r w:rsidR="00FB5F20">
          <w:rPr>
            <w:noProof/>
            <w:webHidden/>
          </w:rPr>
          <w:fldChar w:fldCharType="begin"/>
        </w:r>
        <w:r w:rsidR="00464F96">
          <w:rPr>
            <w:noProof/>
            <w:webHidden/>
          </w:rPr>
          <w:instrText xml:space="preserve"> PAGEREF _Toc437873840 \h </w:instrText>
        </w:r>
        <w:r w:rsidR="00FB5F20">
          <w:rPr>
            <w:noProof/>
            <w:webHidden/>
          </w:rPr>
        </w:r>
        <w:r w:rsidR="00FB5F20">
          <w:rPr>
            <w:noProof/>
            <w:webHidden/>
          </w:rPr>
          <w:fldChar w:fldCharType="separate"/>
        </w:r>
        <w:r w:rsidR="009D42A7">
          <w:rPr>
            <w:noProof/>
            <w:webHidden/>
          </w:rPr>
          <w:t>104</w:t>
        </w:r>
        <w:r w:rsidR="00FB5F20">
          <w:rPr>
            <w:noProof/>
            <w:webHidden/>
          </w:rPr>
          <w:fldChar w:fldCharType="end"/>
        </w:r>
      </w:hyperlink>
    </w:p>
    <w:p w14:paraId="50F6586A" w14:textId="77777777" w:rsidR="00464F96" w:rsidRDefault="006B0F32">
      <w:pPr>
        <w:pStyle w:val="TOC1"/>
        <w:tabs>
          <w:tab w:val="right" w:leader="dot" w:pos="9350"/>
        </w:tabs>
        <w:rPr>
          <w:rFonts w:asciiTheme="minorHAnsi" w:eastAsiaTheme="minorEastAsia" w:hAnsiTheme="minorHAnsi" w:cstheme="minorBidi"/>
          <w:b w:val="0"/>
          <w:bCs w:val="0"/>
          <w:caps w:val="0"/>
          <w:noProof/>
          <w:sz w:val="22"/>
          <w:szCs w:val="22"/>
          <w:lang w:val="en-US" w:eastAsia="ja-JP"/>
        </w:rPr>
      </w:pPr>
      <w:hyperlink w:anchor="_Toc437873841" w:history="1">
        <w:r w:rsidR="00464F96" w:rsidRPr="00411590">
          <w:rPr>
            <w:rStyle w:val="Hyperlink"/>
            <w:noProof/>
          </w:rPr>
          <w:t>Reference Textbooks</w:t>
        </w:r>
        <w:r w:rsidR="00464F96">
          <w:rPr>
            <w:noProof/>
            <w:webHidden/>
          </w:rPr>
          <w:tab/>
        </w:r>
        <w:r w:rsidR="00FB5F20">
          <w:rPr>
            <w:noProof/>
            <w:webHidden/>
          </w:rPr>
          <w:fldChar w:fldCharType="begin"/>
        </w:r>
        <w:r w:rsidR="00464F96">
          <w:rPr>
            <w:noProof/>
            <w:webHidden/>
          </w:rPr>
          <w:instrText xml:space="preserve"> PAGEREF _Toc437873841 \h </w:instrText>
        </w:r>
        <w:r w:rsidR="00FB5F20">
          <w:rPr>
            <w:noProof/>
            <w:webHidden/>
          </w:rPr>
        </w:r>
        <w:r w:rsidR="00FB5F20">
          <w:rPr>
            <w:noProof/>
            <w:webHidden/>
          </w:rPr>
          <w:fldChar w:fldCharType="separate"/>
        </w:r>
        <w:r w:rsidR="009D42A7">
          <w:rPr>
            <w:noProof/>
            <w:webHidden/>
          </w:rPr>
          <w:t>106</w:t>
        </w:r>
        <w:r w:rsidR="00FB5F20">
          <w:rPr>
            <w:noProof/>
            <w:webHidden/>
          </w:rPr>
          <w:fldChar w:fldCharType="end"/>
        </w:r>
      </w:hyperlink>
    </w:p>
    <w:p w14:paraId="15AAA836"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42" w:history="1">
        <w:r w:rsidR="00464F96" w:rsidRPr="00411590">
          <w:rPr>
            <w:rStyle w:val="Hyperlink"/>
            <w:noProof/>
          </w:rPr>
          <w:t>EEEI 442</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AC and Special Machines        48 hrs, 1.0 units</w:t>
        </w:r>
        <w:r w:rsidR="00464F96">
          <w:rPr>
            <w:noProof/>
            <w:webHidden/>
          </w:rPr>
          <w:tab/>
        </w:r>
        <w:r w:rsidR="00FB5F20">
          <w:rPr>
            <w:noProof/>
            <w:webHidden/>
          </w:rPr>
          <w:fldChar w:fldCharType="begin"/>
        </w:r>
        <w:r w:rsidR="00464F96">
          <w:rPr>
            <w:noProof/>
            <w:webHidden/>
          </w:rPr>
          <w:instrText xml:space="preserve"> PAGEREF _Toc437873842 \h </w:instrText>
        </w:r>
        <w:r w:rsidR="00FB5F20">
          <w:rPr>
            <w:noProof/>
            <w:webHidden/>
          </w:rPr>
        </w:r>
        <w:r w:rsidR="00FB5F20">
          <w:rPr>
            <w:noProof/>
            <w:webHidden/>
          </w:rPr>
          <w:fldChar w:fldCharType="separate"/>
        </w:r>
        <w:r w:rsidR="009D42A7">
          <w:rPr>
            <w:noProof/>
            <w:webHidden/>
          </w:rPr>
          <w:t>106</w:t>
        </w:r>
        <w:r w:rsidR="00FB5F20">
          <w:rPr>
            <w:noProof/>
            <w:webHidden/>
          </w:rPr>
          <w:fldChar w:fldCharType="end"/>
        </w:r>
      </w:hyperlink>
    </w:p>
    <w:p w14:paraId="4F03E0F4" w14:textId="77777777" w:rsidR="00464F96" w:rsidRDefault="006B0F32">
      <w:pPr>
        <w:pStyle w:val="TOC4"/>
        <w:tabs>
          <w:tab w:val="left" w:pos="1680"/>
          <w:tab w:val="right" w:leader="dot" w:pos="9350"/>
        </w:tabs>
        <w:rPr>
          <w:rFonts w:asciiTheme="minorHAnsi" w:eastAsiaTheme="minorEastAsia" w:hAnsiTheme="minorHAnsi" w:cstheme="minorBidi"/>
          <w:noProof/>
          <w:sz w:val="22"/>
          <w:szCs w:val="22"/>
          <w:lang w:val="en-US" w:eastAsia="ja-JP"/>
        </w:rPr>
      </w:pPr>
      <w:hyperlink w:anchor="_Toc437873843" w:history="1">
        <w:r w:rsidR="00464F96" w:rsidRPr="00411590">
          <w:rPr>
            <w:rStyle w:val="Hyperlink"/>
            <w:noProof/>
          </w:rPr>
          <w:t>3.4.2.3</w:t>
        </w:r>
        <w:r w:rsidR="00464F96">
          <w:rPr>
            <w:rFonts w:asciiTheme="minorHAnsi" w:eastAsiaTheme="minorEastAsia" w:hAnsiTheme="minorHAnsi" w:cstheme="minorBidi"/>
            <w:noProof/>
            <w:sz w:val="22"/>
            <w:szCs w:val="22"/>
            <w:lang w:val="en-US" w:eastAsia="ja-JP"/>
          </w:rPr>
          <w:tab/>
        </w:r>
        <w:r w:rsidR="00464F96" w:rsidRPr="00411590">
          <w:rPr>
            <w:rStyle w:val="Hyperlink"/>
            <w:noProof/>
          </w:rPr>
          <w:t>Telecommunication Systems Engineering</w:t>
        </w:r>
        <w:r w:rsidR="00464F96">
          <w:rPr>
            <w:noProof/>
            <w:webHidden/>
          </w:rPr>
          <w:tab/>
        </w:r>
        <w:r w:rsidR="00FB5F20">
          <w:rPr>
            <w:noProof/>
            <w:webHidden/>
          </w:rPr>
          <w:fldChar w:fldCharType="begin"/>
        </w:r>
        <w:r w:rsidR="00464F96">
          <w:rPr>
            <w:noProof/>
            <w:webHidden/>
          </w:rPr>
          <w:instrText xml:space="preserve"> PAGEREF _Toc437873843 \h </w:instrText>
        </w:r>
        <w:r w:rsidR="00FB5F20">
          <w:rPr>
            <w:noProof/>
            <w:webHidden/>
          </w:rPr>
        </w:r>
        <w:r w:rsidR="00FB5F20">
          <w:rPr>
            <w:noProof/>
            <w:webHidden/>
          </w:rPr>
          <w:fldChar w:fldCharType="separate"/>
        </w:r>
        <w:r w:rsidR="009D42A7">
          <w:rPr>
            <w:noProof/>
            <w:webHidden/>
          </w:rPr>
          <w:t>107</w:t>
        </w:r>
        <w:r w:rsidR="00FB5F20">
          <w:rPr>
            <w:noProof/>
            <w:webHidden/>
          </w:rPr>
          <w:fldChar w:fldCharType="end"/>
        </w:r>
      </w:hyperlink>
    </w:p>
    <w:p w14:paraId="62D9D977"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44" w:history="1">
        <w:r w:rsidR="00464F96" w:rsidRPr="00411590">
          <w:rPr>
            <w:rStyle w:val="Hyperlink"/>
            <w:noProof/>
          </w:rPr>
          <w:t>EEEI 452</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Data Communication Networks       48 hrs, 1.0 units</w:t>
        </w:r>
        <w:r w:rsidR="00464F96">
          <w:rPr>
            <w:noProof/>
            <w:webHidden/>
          </w:rPr>
          <w:tab/>
        </w:r>
        <w:r w:rsidR="00FB5F20">
          <w:rPr>
            <w:noProof/>
            <w:webHidden/>
          </w:rPr>
          <w:fldChar w:fldCharType="begin"/>
        </w:r>
        <w:r w:rsidR="00464F96">
          <w:rPr>
            <w:noProof/>
            <w:webHidden/>
          </w:rPr>
          <w:instrText xml:space="preserve"> PAGEREF _Toc437873844 \h </w:instrText>
        </w:r>
        <w:r w:rsidR="00FB5F20">
          <w:rPr>
            <w:noProof/>
            <w:webHidden/>
          </w:rPr>
        </w:r>
        <w:r w:rsidR="00FB5F20">
          <w:rPr>
            <w:noProof/>
            <w:webHidden/>
          </w:rPr>
          <w:fldChar w:fldCharType="separate"/>
        </w:r>
        <w:r w:rsidR="009D42A7">
          <w:rPr>
            <w:noProof/>
            <w:webHidden/>
          </w:rPr>
          <w:t>107</w:t>
        </w:r>
        <w:r w:rsidR="00FB5F20">
          <w:rPr>
            <w:noProof/>
            <w:webHidden/>
          </w:rPr>
          <w:fldChar w:fldCharType="end"/>
        </w:r>
      </w:hyperlink>
    </w:p>
    <w:p w14:paraId="5A78887D"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45" w:history="1">
        <w:r w:rsidR="00464F96" w:rsidRPr="00411590">
          <w:rPr>
            <w:rStyle w:val="Hyperlink"/>
            <w:noProof/>
          </w:rPr>
          <w:t>EEEI 454</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Microwave Engineering        48 hrs, 1.0 units</w:t>
        </w:r>
        <w:r w:rsidR="00464F96">
          <w:rPr>
            <w:noProof/>
            <w:webHidden/>
          </w:rPr>
          <w:tab/>
        </w:r>
        <w:r w:rsidR="00FB5F20">
          <w:rPr>
            <w:noProof/>
            <w:webHidden/>
          </w:rPr>
          <w:fldChar w:fldCharType="begin"/>
        </w:r>
        <w:r w:rsidR="00464F96">
          <w:rPr>
            <w:noProof/>
            <w:webHidden/>
          </w:rPr>
          <w:instrText xml:space="preserve"> PAGEREF _Toc437873845 \h </w:instrText>
        </w:r>
        <w:r w:rsidR="00FB5F20">
          <w:rPr>
            <w:noProof/>
            <w:webHidden/>
          </w:rPr>
        </w:r>
        <w:r w:rsidR="00FB5F20">
          <w:rPr>
            <w:noProof/>
            <w:webHidden/>
          </w:rPr>
          <w:fldChar w:fldCharType="separate"/>
        </w:r>
        <w:r w:rsidR="009D42A7">
          <w:rPr>
            <w:noProof/>
            <w:webHidden/>
          </w:rPr>
          <w:t>109</w:t>
        </w:r>
        <w:r w:rsidR="00FB5F20">
          <w:rPr>
            <w:noProof/>
            <w:webHidden/>
          </w:rPr>
          <w:fldChar w:fldCharType="end"/>
        </w:r>
      </w:hyperlink>
    </w:p>
    <w:p w14:paraId="5D191094"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46" w:history="1">
        <w:r w:rsidR="00464F96" w:rsidRPr="00411590">
          <w:rPr>
            <w:rStyle w:val="Hyperlink"/>
            <w:noProof/>
          </w:rPr>
          <w:t>EEEI 456</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Digital Signal Processing        48 hrs, 1.0 units</w:t>
        </w:r>
        <w:r w:rsidR="00464F96">
          <w:rPr>
            <w:noProof/>
            <w:webHidden/>
          </w:rPr>
          <w:tab/>
        </w:r>
        <w:r w:rsidR="00FB5F20">
          <w:rPr>
            <w:noProof/>
            <w:webHidden/>
          </w:rPr>
          <w:fldChar w:fldCharType="begin"/>
        </w:r>
        <w:r w:rsidR="00464F96">
          <w:rPr>
            <w:noProof/>
            <w:webHidden/>
          </w:rPr>
          <w:instrText xml:space="preserve"> PAGEREF _Toc437873846 \h </w:instrText>
        </w:r>
        <w:r w:rsidR="00FB5F20">
          <w:rPr>
            <w:noProof/>
            <w:webHidden/>
          </w:rPr>
        </w:r>
        <w:r w:rsidR="00FB5F20">
          <w:rPr>
            <w:noProof/>
            <w:webHidden/>
          </w:rPr>
          <w:fldChar w:fldCharType="separate"/>
        </w:r>
        <w:r w:rsidR="009D42A7">
          <w:rPr>
            <w:noProof/>
            <w:webHidden/>
          </w:rPr>
          <w:t>110</w:t>
        </w:r>
        <w:r w:rsidR="00FB5F20">
          <w:rPr>
            <w:noProof/>
            <w:webHidden/>
          </w:rPr>
          <w:fldChar w:fldCharType="end"/>
        </w:r>
      </w:hyperlink>
    </w:p>
    <w:p w14:paraId="259DF08F" w14:textId="77777777" w:rsidR="00464F96" w:rsidRDefault="006B0F32">
      <w:pPr>
        <w:pStyle w:val="TOC4"/>
        <w:tabs>
          <w:tab w:val="left" w:pos="1680"/>
          <w:tab w:val="right" w:leader="dot" w:pos="9350"/>
        </w:tabs>
        <w:rPr>
          <w:rFonts w:asciiTheme="minorHAnsi" w:eastAsiaTheme="minorEastAsia" w:hAnsiTheme="minorHAnsi" w:cstheme="minorBidi"/>
          <w:noProof/>
          <w:sz w:val="22"/>
          <w:szCs w:val="22"/>
          <w:lang w:val="en-US" w:eastAsia="ja-JP"/>
        </w:rPr>
      </w:pPr>
      <w:hyperlink w:anchor="_Toc437873847" w:history="1">
        <w:r w:rsidR="00464F96" w:rsidRPr="00411590">
          <w:rPr>
            <w:rStyle w:val="Hyperlink"/>
            <w:noProof/>
          </w:rPr>
          <w:t>3.4.2.4</w:t>
        </w:r>
        <w:r w:rsidR="00464F96">
          <w:rPr>
            <w:rFonts w:asciiTheme="minorHAnsi" w:eastAsiaTheme="minorEastAsia" w:hAnsiTheme="minorHAnsi" w:cstheme="minorBidi"/>
            <w:noProof/>
            <w:sz w:val="22"/>
            <w:szCs w:val="22"/>
            <w:lang w:val="en-US" w:eastAsia="ja-JP"/>
          </w:rPr>
          <w:tab/>
        </w:r>
        <w:r w:rsidR="00464F96" w:rsidRPr="00411590">
          <w:rPr>
            <w:rStyle w:val="Hyperlink"/>
            <w:noProof/>
          </w:rPr>
          <w:t>Instrumentation and Control Engineering</w:t>
        </w:r>
        <w:r w:rsidR="00464F96">
          <w:rPr>
            <w:noProof/>
            <w:webHidden/>
          </w:rPr>
          <w:tab/>
        </w:r>
        <w:r w:rsidR="00FB5F20">
          <w:rPr>
            <w:noProof/>
            <w:webHidden/>
          </w:rPr>
          <w:fldChar w:fldCharType="begin"/>
        </w:r>
        <w:r w:rsidR="00464F96">
          <w:rPr>
            <w:noProof/>
            <w:webHidden/>
          </w:rPr>
          <w:instrText xml:space="preserve"> PAGEREF _Toc437873847 \h </w:instrText>
        </w:r>
        <w:r w:rsidR="00FB5F20">
          <w:rPr>
            <w:noProof/>
            <w:webHidden/>
          </w:rPr>
        </w:r>
        <w:r w:rsidR="00FB5F20">
          <w:rPr>
            <w:noProof/>
            <w:webHidden/>
          </w:rPr>
          <w:fldChar w:fldCharType="separate"/>
        </w:r>
        <w:r w:rsidR="009D42A7">
          <w:rPr>
            <w:noProof/>
            <w:webHidden/>
          </w:rPr>
          <w:t>112</w:t>
        </w:r>
        <w:r w:rsidR="00FB5F20">
          <w:rPr>
            <w:noProof/>
            <w:webHidden/>
          </w:rPr>
          <w:fldChar w:fldCharType="end"/>
        </w:r>
      </w:hyperlink>
    </w:p>
    <w:p w14:paraId="37225BEA"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48" w:history="1">
        <w:r w:rsidR="00464F96" w:rsidRPr="00411590">
          <w:rPr>
            <w:rStyle w:val="Hyperlink"/>
            <w:noProof/>
          </w:rPr>
          <w:t>EEEI 461</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Optical Instrumentation        48 hrs, 1.0 units</w:t>
        </w:r>
        <w:r w:rsidR="00464F96">
          <w:rPr>
            <w:noProof/>
            <w:webHidden/>
          </w:rPr>
          <w:tab/>
        </w:r>
        <w:r w:rsidR="00FB5F20">
          <w:rPr>
            <w:noProof/>
            <w:webHidden/>
          </w:rPr>
          <w:fldChar w:fldCharType="begin"/>
        </w:r>
        <w:r w:rsidR="00464F96">
          <w:rPr>
            <w:noProof/>
            <w:webHidden/>
          </w:rPr>
          <w:instrText xml:space="preserve"> PAGEREF _Toc437873848 \h </w:instrText>
        </w:r>
        <w:r w:rsidR="00FB5F20">
          <w:rPr>
            <w:noProof/>
            <w:webHidden/>
          </w:rPr>
        </w:r>
        <w:r w:rsidR="00FB5F20">
          <w:rPr>
            <w:noProof/>
            <w:webHidden/>
          </w:rPr>
          <w:fldChar w:fldCharType="separate"/>
        </w:r>
        <w:r w:rsidR="009D42A7">
          <w:rPr>
            <w:noProof/>
            <w:webHidden/>
          </w:rPr>
          <w:t>112</w:t>
        </w:r>
        <w:r w:rsidR="00FB5F20">
          <w:rPr>
            <w:noProof/>
            <w:webHidden/>
          </w:rPr>
          <w:fldChar w:fldCharType="end"/>
        </w:r>
      </w:hyperlink>
    </w:p>
    <w:p w14:paraId="3C2D022A"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49" w:history="1">
        <w:r w:rsidR="00464F96" w:rsidRPr="00411590">
          <w:rPr>
            <w:rStyle w:val="Hyperlink"/>
            <w:noProof/>
          </w:rPr>
          <w:t>EEEI 463</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Control Systems Engineering       48 hrs, 1.0 units</w:t>
        </w:r>
        <w:r w:rsidR="00464F96">
          <w:rPr>
            <w:noProof/>
            <w:webHidden/>
          </w:rPr>
          <w:tab/>
        </w:r>
        <w:r w:rsidR="00FB5F20">
          <w:rPr>
            <w:noProof/>
            <w:webHidden/>
          </w:rPr>
          <w:fldChar w:fldCharType="begin"/>
        </w:r>
        <w:r w:rsidR="00464F96">
          <w:rPr>
            <w:noProof/>
            <w:webHidden/>
          </w:rPr>
          <w:instrText xml:space="preserve"> PAGEREF _Toc437873849 \h </w:instrText>
        </w:r>
        <w:r w:rsidR="00FB5F20">
          <w:rPr>
            <w:noProof/>
            <w:webHidden/>
          </w:rPr>
        </w:r>
        <w:r w:rsidR="00FB5F20">
          <w:rPr>
            <w:noProof/>
            <w:webHidden/>
          </w:rPr>
          <w:fldChar w:fldCharType="separate"/>
        </w:r>
        <w:r w:rsidR="009D42A7">
          <w:rPr>
            <w:noProof/>
            <w:webHidden/>
          </w:rPr>
          <w:t>114</w:t>
        </w:r>
        <w:r w:rsidR="00FB5F20">
          <w:rPr>
            <w:noProof/>
            <w:webHidden/>
          </w:rPr>
          <w:fldChar w:fldCharType="end"/>
        </w:r>
      </w:hyperlink>
    </w:p>
    <w:p w14:paraId="25B8DD27"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50" w:history="1">
        <w:r w:rsidR="00464F96" w:rsidRPr="00411590">
          <w:rPr>
            <w:rStyle w:val="Hyperlink"/>
            <w:noProof/>
          </w:rPr>
          <w:t>EEEI 465</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Computer Vision         48 hrs, 1.0 units</w:t>
        </w:r>
        <w:r w:rsidR="00464F96">
          <w:rPr>
            <w:noProof/>
            <w:webHidden/>
          </w:rPr>
          <w:tab/>
        </w:r>
        <w:r w:rsidR="00FB5F20">
          <w:rPr>
            <w:noProof/>
            <w:webHidden/>
          </w:rPr>
          <w:fldChar w:fldCharType="begin"/>
        </w:r>
        <w:r w:rsidR="00464F96">
          <w:rPr>
            <w:noProof/>
            <w:webHidden/>
          </w:rPr>
          <w:instrText xml:space="preserve"> PAGEREF _Toc437873850 \h </w:instrText>
        </w:r>
        <w:r w:rsidR="00FB5F20">
          <w:rPr>
            <w:noProof/>
            <w:webHidden/>
          </w:rPr>
        </w:r>
        <w:r w:rsidR="00FB5F20">
          <w:rPr>
            <w:noProof/>
            <w:webHidden/>
          </w:rPr>
          <w:fldChar w:fldCharType="separate"/>
        </w:r>
        <w:r w:rsidR="009D42A7">
          <w:rPr>
            <w:noProof/>
            <w:webHidden/>
          </w:rPr>
          <w:t>116</w:t>
        </w:r>
        <w:r w:rsidR="00FB5F20">
          <w:rPr>
            <w:noProof/>
            <w:webHidden/>
          </w:rPr>
          <w:fldChar w:fldCharType="end"/>
        </w:r>
      </w:hyperlink>
    </w:p>
    <w:p w14:paraId="4008D71E" w14:textId="77777777" w:rsidR="00464F96" w:rsidRDefault="006B0F32">
      <w:pPr>
        <w:pStyle w:val="TOC4"/>
        <w:tabs>
          <w:tab w:val="left" w:pos="1680"/>
          <w:tab w:val="right" w:leader="dot" w:pos="9350"/>
        </w:tabs>
        <w:rPr>
          <w:rFonts w:asciiTheme="minorHAnsi" w:eastAsiaTheme="minorEastAsia" w:hAnsiTheme="minorHAnsi" w:cstheme="minorBidi"/>
          <w:noProof/>
          <w:sz w:val="22"/>
          <w:szCs w:val="22"/>
          <w:lang w:val="en-US" w:eastAsia="ja-JP"/>
        </w:rPr>
      </w:pPr>
      <w:hyperlink w:anchor="_Toc437873851" w:history="1">
        <w:r w:rsidR="00464F96" w:rsidRPr="00411590">
          <w:rPr>
            <w:rStyle w:val="Hyperlink"/>
            <w:noProof/>
          </w:rPr>
          <w:t>3.4.2.5</w:t>
        </w:r>
        <w:r w:rsidR="00464F96">
          <w:rPr>
            <w:rFonts w:asciiTheme="minorHAnsi" w:eastAsiaTheme="minorEastAsia" w:hAnsiTheme="minorHAnsi" w:cstheme="minorBidi"/>
            <w:noProof/>
            <w:sz w:val="22"/>
            <w:szCs w:val="22"/>
            <w:lang w:val="en-US" w:eastAsia="ja-JP"/>
          </w:rPr>
          <w:tab/>
        </w:r>
        <w:r w:rsidR="00464F96" w:rsidRPr="00411590">
          <w:rPr>
            <w:rStyle w:val="Hyperlink"/>
            <w:noProof/>
          </w:rPr>
          <w:t>Electronic and computer engineering</w:t>
        </w:r>
        <w:r w:rsidR="00464F96">
          <w:rPr>
            <w:noProof/>
            <w:webHidden/>
          </w:rPr>
          <w:tab/>
        </w:r>
        <w:r w:rsidR="00FB5F20">
          <w:rPr>
            <w:noProof/>
            <w:webHidden/>
          </w:rPr>
          <w:fldChar w:fldCharType="begin"/>
        </w:r>
        <w:r w:rsidR="00464F96">
          <w:rPr>
            <w:noProof/>
            <w:webHidden/>
          </w:rPr>
          <w:instrText xml:space="preserve"> PAGEREF _Toc437873851 \h </w:instrText>
        </w:r>
        <w:r w:rsidR="00FB5F20">
          <w:rPr>
            <w:noProof/>
            <w:webHidden/>
          </w:rPr>
        </w:r>
        <w:r w:rsidR="00FB5F20">
          <w:rPr>
            <w:noProof/>
            <w:webHidden/>
          </w:rPr>
          <w:fldChar w:fldCharType="separate"/>
        </w:r>
        <w:r w:rsidR="009D42A7">
          <w:rPr>
            <w:noProof/>
            <w:webHidden/>
          </w:rPr>
          <w:t>117</w:t>
        </w:r>
        <w:r w:rsidR="00FB5F20">
          <w:rPr>
            <w:noProof/>
            <w:webHidden/>
          </w:rPr>
          <w:fldChar w:fldCharType="end"/>
        </w:r>
      </w:hyperlink>
    </w:p>
    <w:p w14:paraId="2E316B59"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52" w:history="1">
        <w:r w:rsidR="00464F96" w:rsidRPr="00411590">
          <w:rPr>
            <w:rStyle w:val="Hyperlink"/>
            <w:noProof/>
          </w:rPr>
          <w:t>EEEI 452</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Data Communication Networks       48 hrs, 1.0 units</w:t>
        </w:r>
        <w:r w:rsidR="00464F96">
          <w:rPr>
            <w:noProof/>
            <w:webHidden/>
          </w:rPr>
          <w:tab/>
        </w:r>
        <w:r w:rsidR="00FB5F20">
          <w:rPr>
            <w:noProof/>
            <w:webHidden/>
          </w:rPr>
          <w:fldChar w:fldCharType="begin"/>
        </w:r>
        <w:r w:rsidR="00464F96">
          <w:rPr>
            <w:noProof/>
            <w:webHidden/>
          </w:rPr>
          <w:instrText xml:space="preserve"> PAGEREF _Toc437873852 \h </w:instrText>
        </w:r>
        <w:r w:rsidR="00FB5F20">
          <w:rPr>
            <w:noProof/>
            <w:webHidden/>
          </w:rPr>
        </w:r>
        <w:r w:rsidR="00FB5F20">
          <w:rPr>
            <w:noProof/>
            <w:webHidden/>
          </w:rPr>
          <w:fldChar w:fldCharType="separate"/>
        </w:r>
        <w:r w:rsidR="009D42A7">
          <w:rPr>
            <w:noProof/>
            <w:webHidden/>
          </w:rPr>
          <w:t>117</w:t>
        </w:r>
        <w:r w:rsidR="00FB5F20">
          <w:rPr>
            <w:noProof/>
            <w:webHidden/>
          </w:rPr>
          <w:fldChar w:fldCharType="end"/>
        </w:r>
      </w:hyperlink>
    </w:p>
    <w:p w14:paraId="38EFF9D1"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53" w:history="1">
        <w:r w:rsidR="00464F96" w:rsidRPr="00411590">
          <w:rPr>
            <w:rStyle w:val="Hyperlink"/>
            <w:noProof/>
          </w:rPr>
          <w:t>EEEI 414</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Computer Networks        48 hrs, 1.0 units</w:t>
        </w:r>
        <w:r w:rsidR="00464F96">
          <w:rPr>
            <w:noProof/>
            <w:webHidden/>
          </w:rPr>
          <w:tab/>
        </w:r>
        <w:r w:rsidR="00FB5F20">
          <w:rPr>
            <w:noProof/>
            <w:webHidden/>
          </w:rPr>
          <w:fldChar w:fldCharType="begin"/>
        </w:r>
        <w:r w:rsidR="00464F96">
          <w:rPr>
            <w:noProof/>
            <w:webHidden/>
          </w:rPr>
          <w:instrText xml:space="preserve"> PAGEREF _Toc437873853 \h </w:instrText>
        </w:r>
        <w:r w:rsidR="00FB5F20">
          <w:rPr>
            <w:noProof/>
            <w:webHidden/>
          </w:rPr>
        </w:r>
        <w:r w:rsidR="00FB5F20">
          <w:rPr>
            <w:noProof/>
            <w:webHidden/>
          </w:rPr>
          <w:fldChar w:fldCharType="separate"/>
        </w:r>
        <w:r w:rsidR="009D42A7">
          <w:rPr>
            <w:noProof/>
            <w:webHidden/>
          </w:rPr>
          <w:t>118</w:t>
        </w:r>
        <w:r w:rsidR="00FB5F20">
          <w:rPr>
            <w:noProof/>
            <w:webHidden/>
          </w:rPr>
          <w:fldChar w:fldCharType="end"/>
        </w:r>
      </w:hyperlink>
    </w:p>
    <w:p w14:paraId="694FA183"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54" w:history="1">
        <w:r w:rsidR="00464F96" w:rsidRPr="00411590">
          <w:rPr>
            <w:rStyle w:val="Hyperlink"/>
            <w:noProof/>
          </w:rPr>
          <w:t>EEEI 465</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Computer Vision 48 hrs, 1.0 units</w:t>
        </w:r>
        <w:r w:rsidR="00464F96">
          <w:rPr>
            <w:noProof/>
            <w:webHidden/>
          </w:rPr>
          <w:tab/>
        </w:r>
        <w:r w:rsidR="00FB5F20">
          <w:rPr>
            <w:noProof/>
            <w:webHidden/>
          </w:rPr>
          <w:fldChar w:fldCharType="begin"/>
        </w:r>
        <w:r w:rsidR="00464F96">
          <w:rPr>
            <w:noProof/>
            <w:webHidden/>
          </w:rPr>
          <w:instrText xml:space="preserve"> PAGEREF _Toc437873854 \h </w:instrText>
        </w:r>
        <w:r w:rsidR="00FB5F20">
          <w:rPr>
            <w:noProof/>
            <w:webHidden/>
          </w:rPr>
        </w:r>
        <w:r w:rsidR="00FB5F20">
          <w:rPr>
            <w:noProof/>
            <w:webHidden/>
          </w:rPr>
          <w:fldChar w:fldCharType="separate"/>
        </w:r>
        <w:r w:rsidR="009D42A7">
          <w:rPr>
            <w:noProof/>
            <w:webHidden/>
          </w:rPr>
          <w:t>120</w:t>
        </w:r>
        <w:r w:rsidR="00FB5F20">
          <w:rPr>
            <w:noProof/>
            <w:webHidden/>
          </w:rPr>
          <w:fldChar w:fldCharType="end"/>
        </w:r>
      </w:hyperlink>
    </w:p>
    <w:p w14:paraId="2EF40F95" w14:textId="77777777" w:rsidR="00464F96" w:rsidRDefault="006B0F32">
      <w:pPr>
        <w:pStyle w:val="TOC3"/>
        <w:tabs>
          <w:tab w:val="left" w:pos="1200"/>
          <w:tab w:val="right" w:leader="dot" w:pos="9350"/>
        </w:tabs>
        <w:rPr>
          <w:rFonts w:asciiTheme="minorHAnsi" w:eastAsiaTheme="minorEastAsia" w:hAnsiTheme="minorHAnsi" w:cstheme="minorBidi"/>
          <w:i w:val="0"/>
          <w:iCs w:val="0"/>
          <w:noProof/>
          <w:sz w:val="22"/>
          <w:szCs w:val="22"/>
          <w:lang w:val="en-US" w:eastAsia="ja-JP"/>
        </w:rPr>
      </w:pPr>
      <w:hyperlink w:anchor="_Toc437873855" w:history="1">
        <w:r w:rsidR="00464F96" w:rsidRPr="00411590">
          <w:rPr>
            <w:rStyle w:val="Hyperlink"/>
            <w:noProof/>
          </w:rPr>
          <w:t>3.4.3</w:t>
        </w:r>
        <w:r w:rsidR="00464F96">
          <w:rPr>
            <w:rFonts w:asciiTheme="minorHAnsi" w:eastAsiaTheme="minorEastAsia" w:hAnsiTheme="minorHAnsi" w:cstheme="minorBidi"/>
            <w:i w:val="0"/>
            <w:iCs w:val="0"/>
            <w:noProof/>
            <w:sz w:val="22"/>
            <w:szCs w:val="22"/>
            <w:lang w:val="en-US" w:eastAsia="ja-JP"/>
          </w:rPr>
          <w:tab/>
        </w:r>
        <w:r w:rsidR="00464F96" w:rsidRPr="00411590">
          <w:rPr>
            <w:rStyle w:val="Hyperlink"/>
            <w:noProof/>
          </w:rPr>
          <w:t>Semester III</w:t>
        </w:r>
        <w:r w:rsidR="00464F96">
          <w:rPr>
            <w:noProof/>
            <w:webHidden/>
          </w:rPr>
          <w:tab/>
        </w:r>
        <w:r w:rsidR="00FB5F20">
          <w:rPr>
            <w:noProof/>
            <w:webHidden/>
          </w:rPr>
          <w:fldChar w:fldCharType="begin"/>
        </w:r>
        <w:r w:rsidR="00464F96">
          <w:rPr>
            <w:noProof/>
            <w:webHidden/>
          </w:rPr>
          <w:instrText xml:space="preserve"> PAGEREF _Toc437873855 \h </w:instrText>
        </w:r>
        <w:r w:rsidR="00FB5F20">
          <w:rPr>
            <w:noProof/>
            <w:webHidden/>
          </w:rPr>
        </w:r>
        <w:r w:rsidR="00FB5F20">
          <w:rPr>
            <w:noProof/>
            <w:webHidden/>
          </w:rPr>
          <w:fldChar w:fldCharType="separate"/>
        </w:r>
        <w:r w:rsidR="009D42A7">
          <w:rPr>
            <w:noProof/>
            <w:webHidden/>
          </w:rPr>
          <w:t>121</w:t>
        </w:r>
        <w:r w:rsidR="00FB5F20">
          <w:rPr>
            <w:noProof/>
            <w:webHidden/>
          </w:rPr>
          <w:fldChar w:fldCharType="end"/>
        </w:r>
      </w:hyperlink>
    </w:p>
    <w:p w14:paraId="64069DAB" w14:textId="77777777" w:rsidR="00464F96" w:rsidRDefault="006B0F32">
      <w:pPr>
        <w:pStyle w:val="TOC4"/>
        <w:tabs>
          <w:tab w:val="left" w:pos="1680"/>
          <w:tab w:val="right" w:leader="dot" w:pos="9350"/>
        </w:tabs>
        <w:rPr>
          <w:rFonts w:asciiTheme="minorHAnsi" w:eastAsiaTheme="minorEastAsia" w:hAnsiTheme="minorHAnsi" w:cstheme="minorBidi"/>
          <w:noProof/>
          <w:sz w:val="22"/>
          <w:szCs w:val="22"/>
          <w:lang w:val="en-US" w:eastAsia="ja-JP"/>
        </w:rPr>
      </w:pPr>
      <w:hyperlink w:anchor="_Toc437873856" w:history="1">
        <w:r w:rsidR="00464F96" w:rsidRPr="00411590">
          <w:rPr>
            <w:rStyle w:val="Hyperlink"/>
            <w:noProof/>
          </w:rPr>
          <w:t>3.4.3.1</w:t>
        </w:r>
        <w:r w:rsidR="00464F96">
          <w:rPr>
            <w:rFonts w:asciiTheme="minorHAnsi" w:eastAsiaTheme="minorEastAsia" w:hAnsiTheme="minorHAnsi" w:cstheme="minorBidi"/>
            <w:noProof/>
            <w:sz w:val="22"/>
            <w:szCs w:val="22"/>
            <w:lang w:val="en-US" w:eastAsia="ja-JP"/>
          </w:rPr>
          <w:tab/>
        </w:r>
        <w:r w:rsidR="00464F96" w:rsidRPr="00411590">
          <w:rPr>
            <w:rStyle w:val="Hyperlink"/>
            <w:noProof/>
          </w:rPr>
          <w:t>Core Courses</w:t>
        </w:r>
        <w:r w:rsidR="00464F96">
          <w:rPr>
            <w:noProof/>
            <w:webHidden/>
          </w:rPr>
          <w:tab/>
        </w:r>
        <w:r w:rsidR="00FB5F20">
          <w:rPr>
            <w:noProof/>
            <w:webHidden/>
          </w:rPr>
          <w:fldChar w:fldCharType="begin"/>
        </w:r>
        <w:r w:rsidR="00464F96">
          <w:rPr>
            <w:noProof/>
            <w:webHidden/>
          </w:rPr>
          <w:instrText xml:space="preserve"> PAGEREF _Toc437873856 \h </w:instrText>
        </w:r>
        <w:r w:rsidR="00FB5F20">
          <w:rPr>
            <w:noProof/>
            <w:webHidden/>
          </w:rPr>
        </w:r>
        <w:r w:rsidR="00FB5F20">
          <w:rPr>
            <w:noProof/>
            <w:webHidden/>
          </w:rPr>
          <w:fldChar w:fldCharType="separate"/>
        </w:r>
        <w:r w:rsidR="009D42A7">
          <w:rPr>
            <w:noProof/>
            <w:webHidden/>
          </w:rPr>
          <w:t>121</w:t>
        </w:r>
        <w:r w:rsidR="00FB5F20">
          <w:rPr>
            <w:noProof/>
            <w:webHidden/>
          </w:rPr>
          <w:fldChar w:fldCharType="end"/>
        </w:r>
      </w:hyperlink>
    </w:p>
    <w:p w14:paraId="6CDBA174"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57" w:history="1">
        <w:r w:rsidR="00464F96" w:rsidRPr="00411590">
          <w:rPr>
            <w:rStyle w:val="Hyperlink"/>
            <w:noProof/>
          </w:rPr>
          <w:t>EEEI 421</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Systems Reliability and Maintainability      48 hrs, 1.0 units</w:t>
        </w:r>
        <w:r w:rsidR="00464F96">
          <w:rPr>
            <w:noProof/>
            <w:webHidden/>
          </w:rPr>
          <w:tab/>
        </w:r>
        <w:r w:rsidR="00FB5F20">
          <w:rPr>
            <w:noProof/>
            <w:webHidden/>
          </w:rPr>
          <w:fldChar w:fldCharType="begin"/>
        </w:r>
        <w:r w:rsidR="00464F96">
          <w:rPr>
            <w:noProof/>
            <w:webHidden/>
          </w:rPr>
          <w:instrText xml:space="preserve"> PAGEREF _Toc437873857 \h </w:instrText>
        </w:r>
        <w:r w:rsidR="00FB5F20">
          <w:rPr>
            <w:noProof/>
            <w:webHidden/>
          </w:rPr>
        </w:r>
        <w:r w:rsidR="00FB5F20">
          <w:rPr>
            <w:noProof/>
            <w:webHidden/>
          </w:rPr>
          <w:fldChar w:fldCharType="separate"/>
        </w:r>
        <w:r w:rsidR="009D42A7">
          <w:rPr>
            <w:noProof/>
            <w:webHidden/>
          </w:rPr>
          <w:t>121</w:t>
        </w:r>
        <w:r w:rsidR="00FB5F20">
          <w:rPr>
            <w:noProof/>
            <w:webHidden/>
          </w:rPr>
          <w:fldChar w:fldCharType="end"/>
        </w:r>
      </w:hyperlink>
    </w:p>
    <w:p w14:paraId="40CDD467"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58" w:history="1">
        <w:r w:rsidR="00464F96" w:rsidRPr="00411590">
          <w:rPr>
            <w:rStyle w:val="Hyperlink"/>
            <w:noProof/>
          </w:rPr>
          <w:t>EEEI 481</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Management and Entrepreneurship      48 hrs, 1.0 units</w:t>
        </w:r>
        <w:r w:rsidR="00464F96">
          <w:rPr>
            <w:noProof/>
            <w:webHidden/>
          </w:rPr>
          <w:tab/>
        </w:r>
        <w:r w:rsidR="00FB5F20">
          <w:rPr>
            <w:noProof/>
            <w:webHidden/>
          </w:rPr>
          <w:fldChar w:fldCharType="begin"/>
        </w:r>
        <w:r w:rsidR="00464F96">
          <w:rPr>
            <w:noProof/>
            <w:webHidden/>
          </w:rPr>
          <w:instrText xml:space="preserve"> PAGEREF _Toc437873858 \h </w:instrText>
        </w:r>
        <w:r w:rsidR="00FB5F20">
          <w:rPr>
            <w:noProof/>
            <w:webHidden/>
          </w:rPr>
        </w:r>
        <w:r w:rsidR="00FB5F20">
          <w:rPr>
            <w:noProof/>
            <w:webHidden/>
          </w:rPr>
          <w:fldChar w:fldCharType="separate"/>
        </w:r>
        <w:r w:rsidR="009D42A7">
          <w:rPr>
            <w:noProof/>
            <w:webHidden/>
          </w:rPr>
          <w:t>122</w:t>
        </w:r>
        <w:r w:rsidR="00FB5F20">
          <w:rPr>
            <w:noProof/>
            <w:webHidden/>
          </w:rPr>
          <w:fldChar w:fldCharType="end"/>
        </w:r>
      </w:hyperlink>
    </w:p>
    <w:p w14:paraId="335A5799"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59" w:history="1">
        <w:r w:rsidR="00464F96" w:rsidRPr="00411590">
          <w:rPr>
            <w:rStyle w:val="Hyperlink"/>
            <w:noProof/>
          </w:rPr>
          <w:t>EEEI 492</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Electrical Engineering Laboratory IIIB      48 hrs, 1.0 units</w:t>
        </w:r>
        <w:r w:rsidR="00464F96">
          <w:rPr>
            <w:noProof/>
            <w:webHidden/>
          </w:rPr>
          <w:tab/>
        </w:r>
        <w:r w:rsidR="00FB5F20">
          <w:rPr>
            <w:noProof/>
            <w:webHidden/>
          </w:rPr>
          <w:fldChar w:fldCharType="begin"/>
        </w:r>
        <w:r w:rsidR="00464F96">
          <w:rPr>
            <w:noProof/>
            <w:webHidden/>
          </w:rPr>
          <w:instrText xml:space="preserve"> PAGEREF _Toc437873859 \h </w:instrText>
        </w:r>
        <w:r w:rsidR="00FB5F20">
          <w:rPr>
            <w:noProof/>
            <w:webHidden/>
          </w:rPr>
        </w:r>
        <w:r w:rsidR="00FB5F20">
          <w:rPr>
            <w:noProof/>
            <w:webHidden/>
          </w:rPr>
          <w:fldChar w:fldCharType="separate"/>
        </w:r>
        <w:r w:rsidR="009D42A7">
          <w:rPr>
            <w:noProof/>
            <w:webHidden/>
          </w:rPr>
          <w:t>124</w:t>
        </w:r>
        <w:r w:rsidR="00FB5F20">
          <w:rPr>
            <w:noProof/>
            <w:webHidden/>
          </w:rPr>
          <w:fldChar w:fldCharType="end"/>
        </w:r>
      </w:hyperlink>
    </w:p>
    <w:p w14:paraId="2BDF5CCE"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60" w:history="1">
        <w:r w:rsidR="00464F96" w:rsidRPr="00411590">
          <w:rPr>
            <w:rStyle w:val="Hyperlink"/>
            <w:noProof/>
          </w:rPr>
          <w:t>EEEI 494</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Technical Project B        96 hrs, 2.0 units</w:t>
        </w:r>
        <w:r w:rsidR="00464F96">
          <w:rPr>
            <w:noProof/>
            <w:webHidden/>
          </w:rPr>
          <w:tab/>
        </w:r>
        <w:r w:rsidR="00FB5F20">
          <w:rPr>
            <w:noProof/>
            <w:webHidden/>
          </w:rPr>
          <w:fldChar w:fldCharType="begin"/>
        </w:r>
        <w:r w:rsidR="00464F96">
          <w:rPr>
            <w:noProof/>
            <w:webHidden/>
          </w:rPr>
          <w:instrText xml:space="preserve"> PAGEREF _Toc437873860 \h </w:instrText>
        </w:r>
        <w:r w:rsidR="00FB5F20">
          <w:rPr>
            <w:noProof/>
            <w:webHidden/>
          </w:rPr>
        </w:r>
        <w:r w:rsidR="00FB5F20">
          <w:rPr>
            <w:noProof/>
            <w:webHidden/>
          </w:rPr>
          <w:fldChar w:fldCharType="separate"/>
        </w:r>
        <w:r w:rsidR="009D42A7">
          <w:rPr>
            <w:noProof/>
            <w:webHidden/>
          </w:rPr>
          <w:t>124</w:t>
        </w:r>
        <w:r w:rsidR="00FB5F20">
          <w:rPr>
            <w:noProof/>
            <w:webHidden/>
          </w:rPr>
          <w:fldChar w:fldCharType="end"/>
        </w:r>
      </w:hyperlink>
    </w:p>
    <w:p w14:paraId="32F8049B" w14:textId="77777777" w:rsidR="00464F96" w:rsidRDefault="006B0F32">
      <w:pPr>
        <w:pStyle w:val="TOC4"/>
        <w:tabs>
          <w:tab w:val="left" w:pos="1680"/>
          <w:tab w:val="right" w:leader="dot" w:pos="9350"/>
        </w:tabs>
        <w:rPr>
          <w:rFonts w:asciiTheme="minorHAnsi" w:eastAsiaTheme="minorEastAsia" w:hAnsiTheme="minorHAnsi" w:cstheme="minorBidi"/>
          <w:noProof/>
          <w:sz w:val="22"/>
          <w:szCs w:val="22"/>
          <w:lang w:val="en-US" w:eastAsia="ja-JP"/>
        </w:rPr>
      </w:pPr>
      <w:hyperlink w:anchor="_Toc437873861" w:history="1">
        <w:r w:rsidR="00464F96" w:rsidRPr="00411590">
          <w:rPr>
            <w:rStyle w:val="Hyperlink"/>
            <w:noProof/>
          </w:rPr>
          <w:t>3.4.3.2</w:t>
        </w:r>
        <w:r w:rsidR="00464F96">
          <w:rPr>
            <w:rFonts w:asciiTheme="minorHAnsi" w:eastAsiaTheme="minorEastAsia" w:hAnsiTheme="minorHAnsi" w:cstheme="minorBidi"/>
            <w:noProof/>
            <w:sz w:val="22"/>
            <w:szCs w:val="22"/>
            <w:lang w:val="en-US" w:eastAsia="ja-JP"/>
          </w:rPr>
          <w:tab/>
        </w:r>
        <w:r w:rsidR="00464F96" w:rsidRPr="00411590">
          <w:rPr>
            <w:rStyle w:val="Hyperlink"/>
            <w:noProof/>
          </w:rPr>
          <w:t>Power Systems Engineering</w:t>
        </w:r>
        <w:r w:rsidR="00464F96">
          <w:rPr>
            <w:noProof/>
            <w:webHidden/>
          </w:rPr>
          <w:tab/>
        </w:r>
        <w:r w:rsidR="00FB5F20">
          <w:rPr>
            <w:noProof/>
            <w:webHidden/>
          </w:rPr>
          <w:fldChar w:fldCharType="begin"/>
        </w:r>
        <w:r w:rsidR="00464F96">
          <w:rPr>
            <w:noProof/>
            <w:webHidden/>
          </w:rPr>
          <w:instrText xml:space="preserve"> PAGEREF _Toc437873861 \h </w:instrText>
        </w:r>
        <w:r w:rsidR="00FB5F20">
          <w:rPr>
            <w:noProof/>
            <w:webHidden/>
          </w:rPr>
        </w:r>
        <w:r w:rsidR="00FB5F20">
          <w:rPr>
            <w:noProof/>
            <w:webHidden/>
          </w:rPr>
          <w:fldChar w:fldCharType="separate"/>
        </w:r>
        <w:r w:rsidR="009D42A7">
          <w:rPr>
            <w:noProof/>
            <w:webHidden/>
          </w:rPr>
          <w:t>126</w:t>
        </w:r>
        <w:r w:rsidR="00FB5F20">
          <w:rPr>
            <w:noProof/>
            <w:webHidden/>
          </w:rPr>
          <w:fldChar w:fldCharType="end"/>
        </w:r>
      </w:hyperlink>
    </w:p>
    <w:p w14:paraId="6FD589DE"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62" w:history="1">
        <w:r w:rsidR="00464F96" w:rsidRPr="00411590">
          <w:rPr>
            <w:rStyle w:val="Hyperlink"/>
            <w:noProof/>
          </w:rPr>
          <w:t>EEEI 433</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Power Electronics        48 hrs, 1.0 units</w:t>
        </w:r>
        <w:r w:rsidR="00464F96">
          <w:rPr>
            <w:noProof/>
            <w:webHidden/>
          </w:rPr>
          <w:tab/>
        </w:r>
        <w:r w:rsidR="00FB5F20">
          <w:rPr>
            <w:noProof/>
            <w:webHidden/>
          </w:rPr>
          <w:fldChar w:fldCharType="begin"/>
        </w:r>
        <w:r w:rsidR="00464F96">
          <w:rPr>
            <w:noProof/>
            <w:webHidden/>
          </w:rPr>
          <w:instrText xml:space="preserve"> PAGEREF _Toc437873862 \h </w:instrText>
        </w:r>
        <w:r w:rsidR="00FB5F20">
          <w:rPr>
            <w:noProof/>
            <w:webHidden/>
          </w:rPr>
        </w:r>
        <w:r w:rsidR="00FB5F20">
          <w:rPr>
            <w:noProof/>
            <w:webHidden/>
          </w:rPr>
          <w:fldChar w:fldCharType="separate"/>
        </w:r>
        <w:r w:rsidR="009D42A7">
          <w:rPr>
            <w:noProof/>
            <w:webHidden/>
          </w:rPr>
          <w:t>126</w:t>
        </w:r>
        <w:r w:rsidR="00FB5F20">
          <w:rPr>
            <w:noProof/>
            <w:webHidden/>
          </w:rPr>
          <w:fldChar w:fldCharType="end"/>
        </w:r>
      </w:hyperlink>
    </w:p>
    <w:p w14:paraId="6E170880"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63" w:history="1">
        <w:r w:rsidR="00464F96" w:rsidRPr="00411590">
          <w:rPr>
            <w:rStyle w:val="Hyperlink"/>
            <w:noProof/>
          </w:rPr>
          <w:t>EEEI 441</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Electrical Machine drives        48 hrs, 1.0 units</w:t>
        </w:r>
        <w:r w:rsidR="00464F96">
          <w:rPr>
            <w:noProof/>
            <w:webHidden/>
          </w:rPr>
          <w:tab/>
        </w:r>
        <w:r w:rsidR="00FB5F20">
          <w:rPr>
            <w:noProof/>
            <w:webHidden/>
          </w:rPr>
          <w:fldChar w:fldCharType="begin"/>
        </w:r>
        <w:r w:rsidR="00464F96">
          <w:rPr>
            <w:noProof/>
            <w:webHidden/>
          </w:rPr>
          <w:instrText xml:space="preserve"> PAGEREF _Toc437873863 \h </w:instrText>
        </w:r>
        <w:r w:rsidR="00FB5F20">
          <w:rPr>
            <w:noProof/>
            <w:webHidden/>
          </w:rPr>
        </w:r>
        <w:r w:rsidR="00FB5F20">
          <w:rPr>
            <w:noProof/>
            <w:webHidden/>
          </w:rPr>
          <w:fldChar w:fldCharType="separate"/>
        </w:r>
        <w:r w:rsidR="009D42A7">
          <w:rPr>
            <w:noProof/>
            <w:webHidden/>
          </w:rPr>
          <w:t>127</w:t>
        </w:r>
        <w:r w:rsidR="00FB5F20">
          <w:rPr>
            <w:noProof/>
            <w:webHidden/>
          </w:rPr>
          <w:fldChar w:fldCharType="end"/>
        </w:r>
      </w:hyperlink>
    </w:p>
    <w:p w14:paraId="04AE0446"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64" w:history="1">
        <w:r w:rsidR="00464F96" w:rsidRPr="00411590">
          <w:rPr>
            <w:rStyle w:val="Hyperlink"/>
            <w:noProof/>
          </w:rPr>
          <w:t>EEEI 443</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Power Systems Engineering B        48 hrs, 1.0 units</w:t>
        </w:r>
        <w:r w:rsidR="00464F96">
          <w:rPr>
            <w:noProof/>
            <w:webHidden/>
          </w:rPr>
          <w:tab/>
        </w:r>
        <w:r w:rsidR="00FB5F20">
          <w:rPr>
            <w:noProof/>
            <w:webHidden/>
          </w:rPr>
          <w:fldChar w:fldCharType="begin"/>
        </w:r>
        <w:r w:rsidR="00464F96">
          <w:rPr>
            <w:noProof/>
            <w:webHidden/>
          </w:rPr>
          <w:instrText xml:space="preserve"> PAGEREF _Toc437873864 \h </w:instrText>
        </w:r>
        <w:r w:rsidR="00FB5F20">
          <w:rPr>
            <w:noProof/>
            <w:webHidden/>
          </w:rPr>
        </w:r>
        <w:r w:rsidR="00FB5F20">
          <w:rPr>
            <w:noProof/>
            <w:webHidden/>
          </w:rPr>
          <w:fldChar w:fldCharType="separate"/>
        </w:r>
        <w:r w:rsidR="009D42A7">
          <w:rPr>
            <w:noProof/>
            <w:webHidden/>
          </w:rPr>
          <w:t>129</w:t>
        </w:r>
        <w:r w:rsidR="00FB5F20">
          <w:rPr>
            <w:noProof/>
            <w:webHidden/>
          </w:rPr>
          <w:fldChar w:fldCharType="end"/>
        </w:r>
      </w:hyperlink>
    </w:p>
    <w:p w14:paraId="22E6A8F4" w14:textId="77777777" w:rsidR="00464F96" w:rsidRDefault="006B0F32">
      <w:pPr>
        <w:pStyle w:val="TOC4"/>
        <w:tabs>
          <w:tab w:val="left" w:pos="1680"/>
          <w:tab w:val="right" w:leader="dot" w:pos="9350"/>
        </w:tabs>
        <w:rPr>
          <w:rFonts w:asciiTheme="minorHAnsi" w:eastAsiaTheme="minorEastAsia" w:hAnsiTheme="minorHAnsi" w:cstheme="minorBidi"/>
          <w:noProof/>
          <w:sz w:val="22"/>
          <w:szCs w:val="22"/>
          <w:lang w:val="en-US" w:eastAsia="ja-JP"/>
        </w:rPr>
      </w:pPr>
      <w:hyperlink w:anchor="_Toc437873865" w:history="1">
        <w:r w:rsidR="00464F96" w:rsidRPr="00411590">
          <w:rPr>
            <w:rStyle w:val="Hyperlink"/>
            <w:noProof/>
          </w:rPr>
          <w:t>3.4.3.3</w:t>
        </w:r>
        <w:r w:rsidR="00464F96">
          <w:rPr>
            <w:rFonts w:asciiTheme="minorHAnsi" w:eastAsiaTheme="minorEastAsia" w:hAnsiTheme="minorHAnsi" w:cstheme="minorBidi"/>
            <w:noProof/>
            <w:sz w:val="22"/>
            <w:szCs w:val="22"/>
            <w:lang w:val="en-US" w:eastAsia="ja-JP"/>
          </w:rPr>
          <w:tab/>
        </w:r>
        <w:r w:rsidR="00464F96" w:rsidRPr="00411590">
          <w:rPr>
            <w:rStyle w:val="Hyperlink"/>
            <w:noProof/>
          </w:rPr>
          <w:t>Telecommunication Systems Engineering</w:t>
        </w:r>
        <w:r w:rsidR="00464F96">
          <w:rPr>
            <w:noProof/>
            <w:webHidden/>
          </w:rPr>
          <w:tab/>
        </w:r>
        <w:r w:rsidR="00FB5F20">
          <w:rPr>
            <w:noProof/>
            <w:webHidden/>
          </w:rPr>
          <w:fldChar w:fldCharType="begin"/>
        </w:r>
        <w:r w:rsidR="00464F96">
          <w:rPr>
            <w:noProof/>
            <w:webHidden/>
          </w:rPr>
          <w:instrText xml:space="preserve"> PAGEREF _Toc437873865 \h </w:instrText>
        </w:r>
        <w:r w:rsidR="00FB5F20">
          <w:rPr>
            <w:noProof/>
            <w:webHidden/>
          </w:rPr>
        </w:r>
        <w:r w:rsidR="00FB5F20">
          <w:rPr>
            <w:noProof/>
            <w:webHidden/>
          </w:rPr>
          <w:fldChar w:fldCharType="separate"/>
        </w:r>
        <w:r w:rsidR="009D42A7">
          <w:rPr>
            <w:noProof/>
            <w:webHidden/>
          </w:rPr>
          <w:t>130</w:t>
        </w:r>
        <w:r w:rsidR="00FB5F20">
          <w:rPr>
            <w:noProof/>
            <w:webHidden/>
          </w:rPr>
          <w:fldChar w:fldCharType="end"/>
        </w:r>
      </w:hyperlink>
    </w:p>
    <w:p w14:paraId="05EC62F9"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66" w:history="1">
        <w:r w:rsidR="00464F96" w:rsidRPr="00411590">
          <w:rPr>
            <w:rStyle w:val="Hyperlink"/>
            <w:iCs/>
            <w:noProof/>
          </w:rPr>
          <w:t>EEEI 455</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Telecommunications and Internet        48 hrs, 1.0 units</w:t>
        </w:r>
        <w:r w:rsidR="00464F96">
          <w:rPr>
            <w:noProof/>
            <w:webHidden/>
          </w:rPr>
          <w:tab/>
        </w:r>
        <w:r w:rsidR="00FB5F20">
          <w:rPr>
            <w:noProof/>
            <w:webHidden/>
          </w:rPr>
          <w:fldChar w:fldCharType="begin"/>
        </w:r>
        <w:r w:rsidR="00464F96">
          <w:rPr>
            <w:noProof/>
            <w:webHidden/>
          </w:rPr>
          <w:instrText xml:space="preserve"> PAGEREF _Toc437873866 \h </w:instrText>
        </w:r>
        <w:r w:rsidR="00FB5F20">
          <w:rPr>
            <w:noProof/>
            <w:webHidden/>
          </w:rPr>
        </w:r>
        <w:r w:rsidR="00FB5F20">
          <w:rPr>
            <w:noProof/>
            <w:webHidden/>
          </w:rPr>
          <w:fldChar w:fldCharType="separate"/>
        </w:r>
        <w:r w:rsidR="009D42A7">
          <w:rPr>
            <w:noProof/>
            <w:webHidden/>
          </w:rPr>
          <w:t>130</w:t>
        </w:r>
        <w:r w:rsidR="00FB5F20">
          <w:rPr>
            <w:noProof/>
            <w:webHidden/>
          </w:rPr>
          <w:fldChar w:fldCharType="end"/>
        </w:r>
      </w:hyperlink>
    </w:p>
    <w:p w14:paraId="589DA520"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67" w:history="1">
        <w:r w:rsidR="00464F96" w:rsidRPr="00411590">
          <w:rPr>
            <w:rStyle w:val="Hyperlink"/>
            <w:noProof/>
          </w:rPr>
          <w:t>EEEI 453</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Digital Broadcasting</w:t>
        </w:r>
        <w:r w:rsidR="00464F96">
          <w:rPr>
            <w:noProof/>
            <w:webHidden/>
          </w:rPr>
          <w:tab/>
        </w:r>
        <w:r w:rsidR="00FB5F20">
          <w:rPr>
            <w:noProof/>
            <w:webHidden/>
          </w:rPr>
          <w:fldChar w:fldCharType="begin"/>
        </w:r>
        <w:r w:rsidR="00464F96">
          <w:rPr>
            <w:noProof/>
            <w:webHidden/>
          </w:rPr>
          <w:instrText xml:space="preserve"> PAGEREF _Toc437873867 \h </w:instrText>
        </w:r>
        <w:r w:rsidR="00FB5F20">
          <w:rPr>
            <w:noProof/>
            <w:webHidden/>
          </w:rPr>
        </w:r>
        <w:r w:rsidR="00FB5F20">
          <w:rPr>
            <w:noProof/>
            <w:webHidden/>
          </w:rPr>
          <w:fldChar w:fldCharType="separate"/>
        </w:r>
        <w:r w:rsidR="009D42A7">
          <w:rPr>
            <w:noProof/>
            <w:webHidden/>
          </w:rPr>
          <w:t>132</w:t>
        </w:r>
        <w:r w:rsidR="00FB5F20">
          <w:rPr>
            <w:noProof/>
            <w:webHidden/>
          </w:rPr>
          <w:fldChar w:fldCharType="end"/>
        </w:r>
      </w:hyperlink>
    </w:p>
    <w:p w14:paraId="32D49F15"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68" w:history="1">
        <w:r w:rsidR="00464F96" w:rsidRPr="00411590">
          <w:rPr>
            <w:rStyle w:val="Hyperlink"/>
            <w:noProof/>
          </w:rPr>
          <w:t>EEEI 451</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Multimedia Information Networking      48 hrs, 1.0 units</w:t>
        </w:r>
        <w:r w:rsidR="00464F96">
          <w:rPr>
            <w:noProof/>
            <w:webHidden/>
          </w:rPr>
          <w:tab/>
        </w:r>
        <w:r w:rsidR="00FB5F20">
          <w:rPr>
            <w:noProof/>
            <w:webHidden/>
          </w:rPr>
          <w:fldChar w:fldCharType="begin"/>
        </w:r>
        <w:r w:rsidR="00464F96">
          <w:rPr>
            <w:noProof/>
            <w:webHidden/>
          </w:rPr>
          <w:instrText xml:space="preserve"> PAGEREF _Toc437873868 \h </w:instrText>
        </w:r>
        <w:r w:rsidR="00FB5F20">
          <w:rPr>
            <w:noProof/>
            <w:webHidden/>
          </w:rPr>
        </w:r>
        <w:r w:rsidR="00FB5F20">
          <w:rPr>
            <w:noProof/>
            <w:webHidden/>
          </w:rPr>
          <w:fldChar w:fldCharType="separate"/>
        </w:r>
        <w:r w:rsidR="009D42A7">
          <w:rPr>
            <w:noProof/>
            <w:webHidden/>
          </w:rPr>
          <w:t>133</w:t>
        </w:r>
        <w:r w:rsidR="00FB5F20">
          <w:rPr>
            <w:noProof/>
            <w:webHidden/>
          </w:rPr>
          <w:fldChar w:fldCharType="end"/>
        </w:r>
      </w:hyperlink>
    </w:p>
    <w:p w14:paraId="21E7B608" w14:textId="77777777" w:rsidR="00464F96" w:rsidRDefault="006B0F32">
      <w:pPr>
        <w:pStyle w:val="TOC4"/>
        <w:tabs>
          <w:tab w:val="left" w:pos="1680"/>
          <w:tab w:val="right" w:leader="dot" w:pos="9350"/>
        </w:tabs>
        <w:rPr>
          <w:rFonts w:asciiTheme="minorHAnsi" w:eastAsiaTheme="minorEastAsia" w:hAnsiTheme="minorHAnsi" w:cstheme="minorBidi"/>
          <w:noProof/>
          <w:sz w:val="22"/>
          <w:szCs w:val="22"/>
          <w:lang w:val="en-US" w:eastAsia="ja-JP"/>
        </w:rPr>
      </w:pPr>
      <w:hyperlink w:anchor="_Toc437873869" w:history="1">
        <w:r w:rsidR="00464F96" w:rsidRPr="00411590">
          <w:rPr>
            <w:rStyle w:val="Hyperlink"/>
            <w:noProof/>
          </w:rPr>
          <w:t>3.4.3.4</w:t>
        </w:r>
        <w:r w:rsidR="00464F96">
          <w:rPr>
            <w:rFonts w:asciiTheme="minorHAnsi" w:eastAsiaTheme="minorEastAsia" w:hAnsiTheme="minorHAnsi" w:cstheme="minorBidi"/>
            <w:noProof/>
            <w:sz w:val="22"/>
            <w:szCs w:val="22"/>
            <w:lang w:val="en-US" w:eastAsia="ja-JP"/>
          </w:rPr>
          <w:tab/>
        </w:r>
        <w:r w:rsidR="00464F96" w:rsidRPr="00411590">
          <w:rPr>
            <w:rStyle w:val="Hyperlink"/>
            <w:noProof/>
          </w:rPr>
          <w:t>Instrumentation and Control Engineering</w:t>
        </w:r>
        <w:r w:rsidR="00464F96">
          <w:rPr>
            <w:noProof/>
            <w:webHidden/>
          </w:rPr>
          <w:tab/>
        </w:r>
        <w:r w:rsidR="00FB5F20">
          <w:rPr>
            <w:noProof/>
            <w:webHidden/>
          </w:rPr>
          <w:fldChar w:fldCharType="begin"/>
        </w:r>
        <w:r w:rsidR="00464F96">
          <w:rPr>
            <w:noProof/>
            <w:webHidden/>
          </w:rPr>
          <w:instrText xml:space="preserve"> PAGEREF _Toc437873869 \h </w:instrText>
        </w:r>
        <w:r w:rsidR="00FB5F20">
          <w:rPr>
            <w:noProof/>
            <w:webHidden/>
          </w:rPr>
        </w:r>
        <w:r w:rsidR="00FB5F20">
          <w:rPr>
            <w:noProof/>
            <w:webHidden/>
          </w:rPr>
          <w:fldChar w:fldCharType="separate"/>
        </w:r>
        <w:r w:rsidR="009D42A7">
          <w:rPr>
            <w:noProof/>
            <w:webHidden/>
          </w:rPr>
          <w:t>135</w:t>
        </w:r>
        <w:r w:rsidR="00FB5F20">
          <w:rPr>
            <w:noProof/>
            <w:webHidden/>
          </w:rPr>
          <w:fldChar w:fldCharType="end"/>
        </w:r>
      </w:hyperlink>
    </w:p>
    <w:p w14:paraId="513F1CBC"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70" w:history="1">
        <w:r w:rsidR="00464F96" w:rsidRPr="00411590">
          <w:rPr>
            <w:rStyle w:val="Hyperlink"/>
            <w:noProof/>
          </w:rPr>
          <w:t>EEEI 431</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Microprocessors and Digital Design      48 hrs, 1.0 units</w:t>
        </w:r>
        <w:r w:rsidR="00464F96">
          <w:rPr>
            <w:noProof/>
            <w:webHidden/>
          </w:rPr>
          <w:tab/>
        </w:r>
        <w:r w:rsidR="00FB5F20">
          <w:rPr>
            <w:noProof/>
            <w:webHidden/>
          </w:rPr>
          <w:fldChar w:fldCharType="begin"/>
        </w:r>
        <w:r w:rsidR="00464F96">
          <w:rPr>
            <w:noProof/>
            <w:webHidden/>
          </w:rPr>
          <w:instrText xml:space="preserve"> PAGEREF _Toc437873870 \h </w:instrText>
        </w:r>
        <w:r w:rsidR="00FB5F20">
          <w:rPr>
            <w:noProof/>
            <w:webHidden/>
          </w:rPr>
        </w:r>
        <w:r w:rsidR="00FB5F20">
          <w:rPr>
            <w:noProof/>
            <w:webHidden/>
          </w:rPr>
          <w:fldChar w:fldCharType="separate"/>
        </w:r>
        <w:r w:rsidR="009D42A7">
          <w:rPr>
            <w:noProof/>
            <w:webHidden/>
          </w:rPr>
          <w:t>135</w:t>
        </w:r>
        <w:r w:rsidR="00FB5F20">
          <w:rPr>
            <w:noProof/>
            <w:webHidden/>
          </w:rPr>
          <w:fldChar w:fldCharType="end"/>
        </w:r>
      </w:hyperlink>
    </w:p>
    <w:p w14:paraId="7D3E2B3D"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71" w:history="1">
        <w:r w:rsidR="00464F96" w:rsidRPr="00411590">
          <w:rPr>
            <w:rStyle w:val="Hyperlink"/>
            <w:noProof/>
          </w:rPr>
          <w:t>EEEI 461</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Robotics and Automation        48 hrs, 1.0 units</w:t>
        </w:r>
        <w:r w:rsidR="00464F96">
          <w:rPr>
            <w:noProof/>
            <w:webHidden/>
          </w:rPr>
          <w:tab/>
        </w:r>
        <w:r w:rsidR="00FB5F20">
          <w:rPr>
            <w:noProof/>
            <w:webHidden/>
          </w:rPr>
          <w:fldChar w:fldCharType="begin"/>
        </w:r>
        <w:r w:rsidR="00464F96">
          <w:rPr>
            <w:noProof/>
            <w:webHidden/>
          </w:rPr>
          <w:instrText xml:space="preserve"> PAGEREF _Toc437873871 \h </w:instrText>
        </w:r>
        <w:r w:rsidR="00FB5F20">
          <w:rPr>
            <w:noProof/>
            <w:webHidden/>
          </w:rPr>
        </w:r>
        <w:r w:rsidR="00FB5F20">
          <w:rPr>
            <w:noProof/>
            <w:webHidden/>
          </w:rPr>
          <w:fldChar w:fldCharType="separate"/>
        </w:r>
        <w:r w:rsidR="009D42A7">
          <w:rPr>
            <w:noProof/>
            <w:webHidden/>
          </w:rPr>
          <w:t>136</w:t>
        </w:r>
        <w:r w:rsidR="00FB5F20">
          <w:rPr>
            <w:noProof/>
            <w:webHidden/>
          </w:rPr>
          <w:fldChar w:fldCharType="end"/>
        </w:r>
      </w:hyperlink>
    </w:p>
    <w:p w14:paraId="550DC649"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72" w:history="1">
        <w:r w:rsidR="00464F96" w:rsidRPr="00411590">
          <w:rPr>
            <w:rStyle w:val="Hyperlink"/>
            <w:noProof/>
          </w:rPr>
          <w:t>EEEI 463</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Digital Control Engineering       48 hrs, 1.0 units</w:t>
        </w:r>
        <w:r w:rsidR="00464F96">
          <w:rPr>
            <w:noProof/>
            <w:webHidden/>
          </w:rPr>
          <w:tab/>
        </w:r>
        <w:r w:rsidR="00FB5F20">
          <w:rPr>
            <w:noProof/>
            <w:webHidden/>
          </w:rPr>
          <w:fldChar w:fldCharType="begin"/>
        </w:r>
        <w:r w:rsidR="00464F96">
          <w:rPr>
            <w:noProof/>
            <w:webHidden/>
          </w:rPr>
          <w:instrText xml:space="preserve"> PAGEREF _Toc437873872 \h </w:instrText>
        </w:r>
        <w:r w:rsidR="00FB5F20">
          <w:rPr>
            <w:noProof/>
            <w:webHidden/>
          </w:rPr>
        </w:r>
        <w:r w:rsidR="00FB5F20">
          <w:rPr>
            <w:noProof/>
            <w:webHidden/>
          </w:rPr>
          <w:fldChar w:fldCharType="separate"/>
        </w:r>
        <w:r w:rsidR="009D42A7">
          <w:rPr>
            <w:noProof/>
            <w:webHidden/>
          </w:rPr>
          <w:t>138</w:t>
        </w:r>
        <w:r w:rsidR="00FB5F20">
          <w:rPr>
            <w:noProof/>
            <w:webHidden/>
          </w:rPr>
          <w:fldChar w:fldCharType="end"/>
        </w:r>
      </w:hyperlink>
    </w:p>
    <w:p w14:paraId="0C7CB391" w14:textId="77777777" w:rsidR="00464F96" w:rsidRDefault="006B0F32">
      <w:pPr>
        <w:pStyle w:val="TOC4"/>
        <w:tabs>
          <w:tab w:val="left" w:pos="1680"/>
          <w:tab w:val="right" w:leader="dot" w:pos="9350"/>
        </w:tabs>
        <w:rPr>
          <w:rFonts w:asciiTheme="minorHAnsi" w:eastAsiaTheme="minorEastAsia" w:hAnsiTheme="minorHAnsi" w:cstheme="minorBidi"/>
          <w:noProof/>
          <w:sz w:val="22"/>
          <w:szCs w:val="22"/>
          <w:lang w:val="en-US" w:eastAsia="ja-JP"/>
        </w:rPr>
      </w:pPr>
      <w:hyperlink w:anchor="_Toc437873873" w:history="1">
        <w:r w:rsidR="00464F96" w:rsidRPr="00411590">
          <w:rPr>
            <w:rStyle w:val="Hyperlink"/>
            <w:noProof/>
          </w:rPr>
          <w:t>3.4.3.5</w:t>
        </w:r>
        <w:r w:rsidR="00464F96">
          <w:rPr>
            <w:rFonts w:asciiTheme="minorHAnsi" w:eastAsiaTheme="minorEastAsia" w:hAnsiTheme="minorHAnsi" w:cstheme="minorBidi"/>
            <w:noProof/>
            <w:sz w:val="22"/>
            <w:szCs w:val="22"/>
            <w:lang w:val="en-US" w:eastAsia="ja-JP"/>
          </w:rPr>
          <w:tab/>
        </w:r>
        <w:r w:rsidR="00464F96" w:rsidRPr="00411590">
          <w:rPr>
            <w:rStyle w:val="Hyperlink"/>
            <w:noProof/>
          </w:rPr>
          <w:t>Electronic and computer engineering</w:t>
        </w:r>
        <w:r w:rsidR="00464F96">
          <w:rPr>
            <w:noProof/>
            <w:webHidden/>
          </w:rPr>
          <w:tab/>
        </w:r>
        <w:r w:rsidR="00FB5F20">
          <w:rPr>
            <w:noProof/>
            <w:webHidden/>
          </w:rPr>
          <w:fldChar w:fldCharType="begin"/>
        </w:r>
        <w:r w:rsidR="00464F96">
          <w:rPr>
            <w:noProof/>
            <w:webHidden/>
          </w:rPr>
          <w:instrText xml:space="preserve"> PAGEREF _Toc437873873 \h </w:instrText>
        </w:r>
        <w:r w:rsidR="00FB5F20">
          <w:rPr>
            <w:noProof/>
            <w:webHidden/>
          </w:rPr>
        </w:r>
        <w:r w:rsidR="00FB5F20">
          <w:rPr>
            <w:noProof/>
            <w:webHidden/>
          </w:rPr>
          <w:fldChar w:fldCharType="separate"/>
        </w:r>
        <w:r w:rsidR="009D42A7">
          <w:rPr>
            <w:noProof/>
            <w:webHidden/>
          </w:rPr>
          <w:t>139</w:t>
        </w:r>
        <w:r w:rsidR="00FB5F20">
          <w:rPr>
            <w:noProof/>
            <w:webHidden/>
          </w:rPr>
          <w:fldChar w:fldCharType="end"/>
        </w:r>
      </w:hyperlink>
    </w:p>
    <w:p w14:paraId="27017B5F"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74" w:history="1">
        <w:r w:rsidR="00464F96" w:rsidRPr="00411590">
          <w:rPr>
            <w:rStyle w:val="Hyperlink"/>
            <w:noProof/>
          </w:rPr>
          <w:t>EEEI 431</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Microprocessors and Digital Design      48 hrs, 1.0 units</w:t>
        </w:r>
        <w:r w:rsidR="00464F96">
          <w:rPr>
            <w:noProof/>
            <w:webHidden/>
          </w:rPr>
          <w:tab/>
        </w:r>
        <w:r w:rsidR="00FB5F20">
          <w:rPr>
            <w:noProof/>
            <w:webHidden/>
          </w:rPr>
          <w:fldChar w:fldCharType="begin"/>
        </w:r>
        <w:r w:rsidR="00464F96">
          <w:rPr>
            <w:noProof/>
            <w:webHidden/>
          </w:rPr>
          <w:instrText xml:space="preserve"> PAGEREF _Toc437873874 \h </w:instrText>
        </w:r>
        <w:r w:rsidR="00FB5F20">
          <w:rPr>
            <w:noProof/>
            <w:webHidden/>
          </w:rPr>
        </w:r>
        <w:r w:rsidR="00FB5F20">
          <w:rPr>
            <w:noProof/>
            <w:webHidden/>
          </w:rPr>
          <w:fldChar w:fldCharType="separate"/>
        </w:r>
        <w:r w:rsidR="009D42A7">
          <w:rPr>
            <w:noProof/>
            <w:webHidden/>
          </w:rPr>
          <w:t>139</w:t>
        </w:r>
        <w:r w:rsidR="00FB5F20">
          <w:rPr>
            <w:noProof/>
            <w:webHidden/>
          </w:rPr>
          <w:fldChar w:fldCharType="end"/>
        </w:r>
      </w:hyperlink>
    </w:p>
    <w:p w14:paraId="7EE6C01A"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75" w:history="1">
        <w:r w:rsidR="00464F96" w:rsidRPr="00411590">
          <w:rPr>
            <w:rStyle w:val="Hyperlink"/>
            <w:noProof/>
            <w:lang w:bidi="en-US"/>
          </w:rPr>
          <w:t>EEEI 411</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lang w:bidi="en-US"/>
          </w:rPr>
          <w:t>Database Management System       48 hrs, 1.0 units</w:t>
        </w:r>
        <w:r w:rsidR="00464F96">
          <w:rPr>
            <w:noProof/>
            <w:webHidden/>
          </w:rPr>
          <w:tab/>
        </w:r>
        <w:r w:rsidR="00FB5F20">
          <w:rPr>
            <w:noProof/>
            <w:webHidden/>
          </w:rPr>
          <w:fldChar w:fldCharType="begin"/>
        </w:r>
        <w:r w:rsidR="00464F96">
          <w:rPr>
            <w:noProof/>
            <w:webHidden/>
          </w:rPr>
          <w:instrText xml:space="preserve"> PAGEREF _Toc437873875 \h </w:instrText>
        </w:r>
        <w:r w:rsidR="00FB5F20">
          <w:rPr>
            <w:noProof/>
            <w:webHidden/>
          </w:rPr>
        </w:r>
        <w:r w:rsidR="00FB5F20">
          <w:rPr>
            <w:noProof/>
            <w:webHidden/>
          </w:rPr>
          <w:fldChar w:fldCharType="separate"/>
        </w:r>
        <w:r w:rsidR="009D42A7">
          <w:rPr>
            <w:noProof/>
            <w:webHidden/>
          </w:rPr>
          <w:t>141</w:t>
        </w:r>
        <w:r w:rsidR="00FB5F20">
          <w:rPr>
            <w:noProof/>
            <w:webHidden/>
          </w:rPr>
          <w:fldChar w:fldCharType="end"/>
        </w:r>
      </w:hyperlink>
    </w:p>
    <w:p w14:paraId="7564A86B"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76" w:history="1">
        <w:r w:rsidR="00464F96" w:rsidRPr="00411590">
          <w:rPr>
            <w:rStyle w:val="Hyperlink"/>
            <w:noProof/>
          </w:rPr>
          <w:t>EEEI 451</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noProof/>
          </w:rPr>
          <w:t>Multimedia Information Networking      48 hrs, 1.0 units</w:t>
        </w:r>
        <w:r w:rsidR="00464F96">
          <w:rPr>
            <w:noProof/>
            <w:webHidden/>
          </w:rPr>
          <w:tab/>
        </w:r>
        <w:r w:rsidR="00FB5F20">
          <w:rPr>
            <w:noProof/>
            <w:webHidden/>
          </w:rPr>
          <w:fldChar w:fldCharType="begin"/>
        </w:r>
        <w:r w:rsidR="00464F96">
          <w:rPr>
            <w:noProof/>
            <w:webHidden/>
          </w:rPr>
          <w:instrText xml:space="preserve"> PAGEREF _Toc437873876 \h </w:instrText>
        </w:r>
        <w:r w:rsidR="00FB5F20">
          <w:rPr>
            <w:noProof/>
            <w:webHidden/>
          </w:rPr>
        </w:r>
        <w:r w:rsidR="00FB5F20">
          <w:rPr>
            <w:noProof/>
            <w:webHidden/>
          </w:rPr>
          <w:fldChar w:fldCharType="separate"/>
        </w:r>
        <w:r w:rsidR="009D42A7">
          <w:rPr>
            <w:noProof/>
            <w:webHidden/>
          </w:rPr>
          <w:t>143</w:t>
        </w:r>
        <w:r w:rsidR="00FB5F20">
          <w:rPr>
            <w:noProof/>
            <w:webHidden/>
          </w:rPr>
          <w:fldChar w:fldCharType="end"/>
        </w:r>
      </w:hyperlink>
    </w:p>
    <w:p w14:paraId="319DFE31" w14:textId="77777777" w:rsidR="00464F96" w:rsidRDefault="006B0F32">
      <w:pPr>
        <w:pStyle w:val="TOC1"/>
        <w:tabs>
          <w:tab w:val="left" w:pos="480"/>
          <w:tab w:val="right" w:leader="dot" w:pos="9350"/>
        </w:tabs>
        <w:rPr>
          <w:rFonts w:asciiTheme="minorHAnsi" w:eastAsiaTheme="minorEastAsia" w:hAnsiTheme="minorHAnsi" w:cstheme="minorBidi"/>
          <w:b w:val="0"/>
          <w:bCs w:val="0"/>
          <w:caps w:val="0"/>
          <w:noProof/>
          <w:sz w:val="22"/>
          <w:szCs w:val="22"/>
          <w:lang w:val="en-US" w:eastAsia="ja-JP"/>
        </w:rPr>
      </w:pPr>
      <w:hyperlink w:anchor="_Toc437873877" w:history="1">
        <w:r w:rsidR="00464F96" w:rsidRPr="00411590">
          <w:rPr>
            <w:rStyle w:val="Hyperlink"/>
            <w:noProof/>
          </w:rPr>
          <w:t>4</w:t>
        </w:r>
        <w:r w:rsidR="00464F96">
          <w:rPr>
            <w:rFonts w:asciiTheme="minorHAnsi" w:eastAsiaTheme="minorEastAsia" w:hAnsiTheme="minorHAnsi" w:cstheme="minorBidi"/>
            <w:b w:val="0"/>
            <w:bCs w:val="0"/>
            <w:caps w:val="0"/>
            <w:noProof/>
            <w:sz w:val="22"/>
            <w:szCs w:val="22"/>
            <w:lang w:val="en-US" w:eastAsia="ja-JP"/>
          </w:rPr>
          <w:tab/>
        </w:r>
        <w:r w:rsidR="00464F96" w:rsidRPr="00411590">
          <w:rPr>
            <w:rStyle w:val="Hyperlink"/>
            <w:noProof/>
          </w:rPr>
          <w:t>Distribution of Examination Marks, Lectures and Practical’s</w:t>
        </w:r>
        <w:r w:rsidR="00464F96">
          <w:rPr>
            <w:noProof/>
            <w:webHidden/>
          </w:rPr>
          <w:tab/>
        </w:r>
        <w:r w:rsidR="00FB5F20">
          <w:rPr>
            <w:noProof/>
            <w:webHidden/>
          </w:rPr>
          <w:fldChar w:fldCharType="begin"/>
        </w:r>
        <w:r w:rsidR="00464F96">
          <w:rPr>
            <w:noProof/>
            <w:webHidden/>
          </w:rPr>
          <w:instrText xml:space="preserve"> PAGEREF _Toc437873877 \h </w:instrText>
        </w:r>
        <w:r w:rsidR="00FB5F20">
          <w:rPr>
            <w:noProof/>
            <w:webHidden/>
          </w:rPr>
        </w:r>
        <w:r w:rsidR="00FB5F20">
          <w:rPr>
            <w:noProof/>
            <w:webHidden/>
          </w:rPr>
          <w:fldChar w:fldCharType="separate"/>
        </w:r>
        <w:r w:rsidR="009D42A7">
          <w:rPr>
            <w:noProof/>
            <w:webHidden/>
          </w:rPr>
          <w:t>146</w:t>
        </w:r>
        <w:r w:rsidR="00FB5F20">
          <w:rPr>
            <w:noProof/>
            <w:webHidden/>
          </w:rPr>
          <w:fldChar w:fldCharType="end"/>
        </w:r>
      </w:hyperlink>
    </w:p>
    <w:p w14:paraId="152D783E" w14:textId="77777777" w:rsidR="00464F96" w:rsidRDefault="006B0F32">
      <w:pPr>
        <w:pStyle w:val="TOC1"/>
        <w:tabs>
          <w:tab w:val="left" w:pos="480"/>
          <w:tab w:val="right" w:leader="dot" w:pos="9350"/>
        </w:tabs>
        <w:rPr>
          <w:rFonts w:asciiTheme="minorHAnsi" w:eastAsiaTheme="minorEastAsia" w:hAnsiTheme="minorHAnsi" w:cstheme="minorBidi"/>
          <w:b w:val="0"/>
          <w:bCs w:val="0"/>
          <w:caps w:val="0"/>
          <w:noProof/>
          <w:sz w:val="22"/>
          <w:szCs w:val="22"/>
          <w:lang w:val="en-US" w:eastAsia="ja-JP"/>
        </w:rPr>
      </w:pPr>
      <w:hyperlink w:anchor="_Toc437873878" w:history="1">
        <w:r w:rsidR="00464F96" w:rsidRPr="00411590">
          <w:rPr>
            <w:rStyle w:val="Hyperlink"/>
            <w:rFonts w:ascii="Times New Roman" w:hAnsi="Times New Roman"/>
            <w:noProof/>
          </w:rPr>
          <w:t>5</w:t>
        </w:r>
        <w:r w:rsidR="00464F96">
          <w:rPr>
            <w:rFonts w:asciiTheme="minorHAnsi" w:eastAsiaTheme="minorEastAsia" w:hAnsiTheme="minorHAnsi" w:cstheme="minorBidi"/>
            <w:b w:val="0"/>
            <w:bCs w:val="0"/>
            <w:caps w:val="0"/>
            <w:noProof/>
            <w:sz w:val="22"/>
            <w:szCs w:val="22"/>
            <w:lang w:val="en-US" w:eastAsia="ja-JP"/>
          </w:rPr>
          <w:tab/>
        </w:r>
        <w:r w:rsidR="00464F96" w:rsidRPr="00411590">
          <w:rPr>
            <w:rStyle w:val="Hyperlink"/>
            <w:rFonts w:ascii="Times New Roman" w:hAnsi="Times New Roman"/>
            <w:noProof/>
          </w:rPr>
          <w:t>APPENDICES</w:t>
        </w:r>
        <w:r w:rsidR="00464F96">
          <w:rPr>
            <w:noProof/>
            <w:webHidden/>
          </w:rPr>
          <w:tab/>
        </w:r>
        <w:r w:rsidR="00FB5F20">
          <w:rPr>
            <w:noProof/>
            <w:webHidden/>
          </w:rPr>
          <w:fldChar w:fldCharType="begin"/>
        </w:r>
        <w:r w:rsidR="00464F96">
          <w:rPr>
            <w:noProof/>
            <w:webHidden/>
          </w:rPr>
          <w:instrText xml:space="preserve"> PAGEREF _Toc437873878 \h </w:instrText>
        </w:r>
        <w:r w:rsidR="00FB5F20">
          <w:rPr>
            <w:noProof/>
            <w:webHidden/>
          </w:rPr>
        </w:r>
        <w:r w:rsidR="00FB5F20">
          <w:rPr>
            <w:noProof/>
            <w:webHidden/>
          </w:rPr>
          <w:fldChar w:fldCharType="separate"/>
        </w:r>
        <w:r w:rsidR="009D42A7">
          <w:rPr>
            <w:noProof/>
            <w:webHidden/>
          </w:rPr>
          <w:t>151</w:t>
        </w:r>
        <w:r w:rsidR="00FB5F20">
          <w:rPr>
            <w:noProof/>
            <w:webHidden/>
          </w:rPr>
          <w:fldChar w:fldCharType="end"/>
        </w:r>
      </w:hyperlink>
    </w:p>
    <w:p w14:paraId="0C6A9F38"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79" w:history="1">
        <w:r w:rsidR="00464F96" w:rsidRPr="00411590">
          <w:rPr>
            <w:rStyle w:val="Hyperlink"/>
            <w:rFonts w:ascii="Times New Roman" w:hAnsi="Times New Roman"/>
            <w:noProof/>
          </w:rPr>
          <w:t>5.1</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rFonts w:ascii="Times New Roman" w:hAnsi="Times New Roman"/>
            <w:noProof/>
          </w:rPr>
          <w:t>APPENDIX I</w:t>
        </w:r>
        <w:r w:rsidR="00464F96">
          <w:rPr>
            <w:noProof/>
            <w:webHidden/>
          </w:rPr>
          <w:tab/>
        </w:r>
        <w:r w:rsidR="00FB5F20">
          <w:rPr>
            <w:noProof/>
            <w:webHidden/>
          </w:rPr>
          <w:fldChar w:fldCharType="begin"/>
        </w:r>
        <w:r w:rsidR="00464F96">
          <w:rPr>
            <w:noProof/>
            <w:webHidden/>
          </w:rPr>
          <w:instrText xml:space="preserve"> PAGEREF _Toc437873879 \h </w:instrText>
        </w:r>
        <w:r w:rsidR="00FB5F20">
          <w:rPr>
            <w:noProof/>
            <w:webHidden/>
          </w:rPr>
        </w:r>
        <w:r w:rsidR="00FB5F20">
          <w:rPr>
            <w:noProof/>
            <w:webHidden/>
          </w:rPr>
          <w:fldChar w:fldCharType="separate"/>
        </w:r>
        <w:r w:rsidR="009D42A7">
          <w:rPr>
            <w:noProof/>
            <w:webHidden/>
          </w:rPr>
          <w:t>151</w:t>
        </w:r>
        <w:r w:rsidR="00FB5F20">
          <w:rPr>
            <w:noProof/>
            <w:webHidden/>
          </w:rPr>
          <w:fldChar w:fldCharType="end"/>
        </w:r>
      </w:hyperlink>
    </w:p>
    <w:p w14:paraId="716ADFC3"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80" w:history="1">
        <w:r w:rsidR="00464F96" w:rsidRPr="00411590">
          <w:rPr>
            <w:rStyle w:val="Hyperlink"/>
            <w:rFonts w:ascii="Times New Roman" w:hAnsi="Times New Roman"/>
            <w:noProof/>
          </w:rPr>
          <w:t>5.2</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rFonts w:ascii="Times New Roman" w:hAnsi="Times New Roman"/>
            <w:noProof/>
          </w:rPr>
          <w:t>APPENDIX II</w:t>
        </w:r>
        <w:r w:rsidR="00464F96">
          <w:rPr>
            <w:noProof/>
            <w:webHidden/>
          </w:rPr>
          <w:tab/>
        </w:r>
        <w:r w:rsidR="00FB5F20">
          <w:rPr>
            <w:noProof/>
            <w:webHidden/>
          </w:rPr>
          <w:fldChar w:fldCharType="begin"/>
        </w:r>
        <w:r w:rsidR="00464F96">
          <w:rPr>
            <w:noProof/>
            <w:webHidden/>
          </w:rPr>
          <w:instrText xml:space="preserve"> PAGEREF _Toc437873880 \h </w:instrText>
        </w:r>
        <w:r w:rsidR="00FB5F20">
          <w:rPr>
            <w:noProof/>
            <w:webHidden/>
          </w:rPr>
        </w:r>
        <w:r w:rsidR="00FB5F20">
          <w:rPr>
            <w:noProof/>
            <w:webHidden/>
          </w:rPr>
          <w:fldChar w:fldCharType="separate"/>
        </w:r>
        <w:r w:rsidR="009D42A7">
          <w:rPr>
            <w:noProof/>
            <w:webHidden/>
          </w:rPr>
          <w:t>152</w:t>
        </w:r>
        <w:r w:rsidR="00FB5F20">
          <w:rPr>
            <w:noProof/>
            <w:webHidden/>
          </w:rPr>
          <w:fldChar w:fldCharType="end"/>
        </w:r>
      </w:hyperlink>
    </w:p>
    <w:p w14:paraId="2C17336D"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81" w:history="1">
        <w:r w:rsidR="00464F96" w:rsidRPr="00411590">
          <w:rPr>
            <w:rStyle w:val="Hyperlink"/>
            <w:rFonts w:ascii="Times New Roman" w:hAnsi="Times New Roman"/>
            <w:noProof/>
          </w:rPr>
          <w:t>5.3</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rFonts w:ascii="Times New Roman" w:hAnsi="Times New Roman"/>
            <w:noProof/>
          </w:rPr>
          <w:t>APPENDIX III</w:t>
        </w:r>
        <w:r w:rsidR="00464F96">
          <w:rPr>
            <w:noProof/>
            <w:webHidden/>
          </w:rPr>
          <w:tab/>
        </w:r>
        <w:r w:rsidR="00FB5F20">
          <w:rPr>
            <w:noProof/>
            <w:webHidden/>
          </w:rPr>
          <w:fldChar w:fldCharType="begin"/>
        </w:r>
        <w:r w:rsidR="00464F96">
          <w:rPr>
            <w:noProof/>
            <w:webHidden/>
          </w:rPr>
          <w:instrText xml:space="preserve"> PAGEREF _Toc437873881 \h </w:instrText>
        </w:r>
        <w:r w:rsidR="00FB5F20">
          <w:rPr>
            <w:noProof/>
            <w:webHidden/>
          </w:rPr>
        </w:r>
        <w:r w:rsidR="00FB5F20">
          <w:rPr>
            <w:noProof/>
            <w:webHidden/>
          </w:rPr>
          <w:fldChar w:fldCharType="separate"/>
        </w:r>
        <w:r w:rsidR="009D42A7">
          <w:rPr>
            <w:noProof/>
            <w:webHidden/>
          </w:rPr>
          <w:t>153</w:t>
        </w:r>
        <w:r w:rsidR="00FB5F20">
          <w:rPr>
            <w:noProof/>
            <w:webHidden/>
          </w:rPr>
          <w:fldChar w:fldCharType="end"/>
        </w:r>
      </w:hyperlink>
    </w:p>
    <w:p w14:paraId="111CB28B" w14:textId="77777777" w:rsidR="00464F96" w:rsidRDefault="006B0F32">
      <w:pPr>
        <w:pStyle w:val="TOC2"/>
        <w:rPr>
          <w:rFonts w:asciiTheme="minorHAnsi" w:eastAsiaTheme="minorEastAsia" w:hAnsiTheme="minorHAnsi" w:cstheme="minorBidi"/>
          <w:smallCaps w:val="0"/>
          <w:noProof/>
          <w:sz w:val="22"/>
          <w:szCs w:val="22"/>
          <w:lang w:val="en-US" w:eastAsia="ja-JP"/>
        </w:rPr>
      </w:pPr>
      <w:hyperlink w:anchor="_Toc437873882" w:history="1">
        <w:r w:rsidR="00464F96" w:rsidRPr="00411590">
          <w:rPr>
            <w:rStyle w:val="Hyperlink"/>
            <w:rFonts w:ascii="Times New Roman" w:hAnsi="Times New Roman"/>
            <w:noProof/>
          </w:rPr>
          <w:t>5.4</w:t>
        </w:r>
        <w:r w:rsidR="00464F96">
          <w:rPr>
            <w:rFonts w:asciiTheme="minorHAnsi" w:eastAsiaTheme="minorEastAsia" w:hAnsiTheme="minorHAnsi" w:cstheme="minorBidi"/>
            <w:smallCaps w:val="0"/>
            <w:noProof/>
            <w:sz w:val="22"/>
            <w:szCs w:val="22"/>
            <w:lang w:val="en-US" w:eastAsia="ja-JP"/>
          </w:rPr>
          <w:tab/>
        </w:r>
        <w:r w:rsidR="00464F96" w:rsidRPr="00411590">
          <w:rPr>
            <w:rStyle w:val="Hyperlink"/>
            <w:rFonts w:ascii="Times New Roman" w:hAnsi="Times New Roman"/>
            <w:noProof/>
          </w:rPr>
          <w:t>APPENDIX IV</w:t>
        </w:r>
        <w:r w:rsidR="00464F96">
          <w:rPr>
            <w:noProof/>
            <w:webHidden/>
          </w:rPr>
          <w:tab/>
        </w:r>
        <w:r w:rsidR="00FB5F20">
          <w:rPr>
            <w:noProof/>
            <w:webHidden/>
          </w:rPr>
          <w:fldChar w:fldCharType="begin"/>
        </w:r>
        <w:r w:rsidR="00464F96">
          <w:rPr>
            <w:noProof/>
            <w:webHidden/>
          </w:rPr>
          <w:instrText xml:space="preserve"> PAGEREF _Toc437873882 \h </w:instrText>
        </w:r>
        <w:r w:rsidR="00FB5F20">
          <w:rPr>
            <w:noProof/>
            <w:webHidden/>
          </w:rPr>
        </w:r>
        <w:r w:rsidR="00FB5F20">
          <w:rPr>
            <w:noProof/>
            <w:webHidden/>
          </w:rPr>
          <w:fldChar w:fldCharType="separate"/>
        </w:r>
        <w:r w:rsidR="009D42A7">
          <w:rPr>
            <w:noProof/>
            <w:webHidden/>
          </w:rPr>
          <w:t>154</w:t>
        </w:r>
        <w:r w:rsidR="00FB5F20">
          <w:rPr>
            <w:noProof/>
            <w:webHidden/>
          </w:rPr>
          <w:fldChar w:fldCharType="end"/>
        </w:r>
      </w:hyperlink>
    </w:p>
    <w:p w14:paraId="14FA3F16" w14:textId="77777777" w:rsidR="000F47E6" w:rsidRPr="0003075C" w:rsidRDefault="00FB5F20" w:rsidP="000F47E6">
      <w:pPr>
        <w:rPr>
          <w:rFonts w:ascii="Calibri" w:hAnsi="Calibri"/>
          <w:sz w:val="20"/>
          <w:szCs w:val="20"/>
        </w:rPr>
      </w:pPr>
      <w:r w:rsidRPr="0003075C">
        <w:rPr>
          <w:rFonts w:ascii="Calibri" w:hAnsi="Calibri"/>
          <w:sz w:val="20"/>
          <w:szCs w:val="20"/>
        </w:rPr>
        <w:fldChar w:fldCharType="end"/>
      </w:r>
    </w:p>
    <w:p w14:paraId="5F52F87F" w14:textId="77777777" w:rsidR="00CD43C1" w:rsidRPr="0003075C" w:rsidRDefault="00CD43C1" w:rsidP="000F47E6">
      <w:pPr>
        <w:rPr>
          <w:rFonts w:ascii="Calibri" w:hAnsi="Calibri"/>
          <w:sz w:val="36"/>
          <w:szCs w:val="36"/>
        </w:rPr>
      </w:pPr>
    </w:p>
    <w:p w14:paraId="0D14013F" w14:textId="77777777" w:rsidR="00ED33DF" w:rsidRPr="0003075C" w:rsidRDefault="00CD43C1" w:rsidP="00ED33DF">
      <w:pPr>
        <w:pStyle w:val="Heading1"/>
        <w:spacing w:line="360" w:lineRule="auto"/>
        <w:rPr>
          <w:rFonts w:ascii="Calibri" w:hAnsi="Calibri" w:cs="Times New Roman"/>
          <w:sz w:val="24"/>
          <w:szCs w:val="24"/>
        </w:rPr>
      </w:pPr>
      <w:r w:rsidRPr="0003075C">
        <w:rPr>
          <w:rFonts w:ascii="Calibri" w:hAnsi="Calibri"/>
          <w:sz w:val="36"/>
          <w:szCs w:val="36"/>
        </w:rPr>
        <w:br w:type="page"/>
      </w:r>
      <w:bookmarkStart w:id="34" w:name="_Toc426090240"/>
      <w:r w:rsidR="00ED33DF" w:rsidRPr="0003075C">
        <w:rPr>
          <w:rFonts w:ascii="Calibri" w:hAnsi="Calibri" w:cs="Times New Roman"/>
          <w:sz w:val="24"/>
          <w:szCs w:val="24"/>
        </w:rPr>
        <w:lastRenderedPageBreak/>
        <w:tab/>
      </w:r>
      <w:bookmarkStart w:id="35" w:name="_Toc437873725"/>
      <w:r w:rsidR="00ED33DF" w:rsidRPr="0003075C">
        <w:rPr>
          <w:rFonts w:ascii="Calibri" w:hAnsi="Calibri" w:cs="Times New Roman"/>
          <w:sz w:val="24"/>
          <w:szCs w:val="24"/>
        </w:rPr>
        <w:t>GENERAL INFORMATION</w:t>
      </w:r>
      <w:bookmarkEnd w:id="34"/>
      <w:bookmarkEnd w:id="35"/>
    </w:p>
    <w:p w14:paraId="538090F2" w14:textId="77777777" w:rsidR="00ED33DF" w:rsidRPr="0003075C" w:rsidRDefault="00ED33DF" w:rsidP="00ED33DF">
      <w:pPr>
        <w:pStyle w:val="Heading2"/>
        <w:spacing w:line="360" w:lineRule="auto"/>
        <w:rPr>
          <w:rFonts w:ascii="Calibri" w:hAnsi="Calibri"/>
          <w:b w:val="0"/>
          <w:sz w:val="24"/>
          <w:szCs w:val="24"/>
        </w:rPr>
      </w:pPr>
      <w:bookmarkStart w:id="36" w:name="_Toc426090241"/>
      <w:r w:rsidRPr="0003075C">
        <w:rPr>
          <w:rFonts w:ascii="Calibri" w:hAnsi="Calibri"/>
          <w:sz w:val="24"/>
          <w:szCs w:val="24"/>
          <w:lang w:bidi="en-US"/>
        </w:rPr>
        <w:tab/>
      </w:r>
      <w:bookmarkStart w:id="37" w:name="_Toc437873726"/>
      <w:r w:rsidRPr="0003075C">
        <w:rPr>
          <w:rFonts w:ascii="Calibri" w:hAnsi="Calibri"/>
          <w:sz w:val="24"/>
          <w:szCs w:val="24"/>
          <w:lang w:bidi="en-US"/>
        </w:rPr>
        <w:t>Vision</w:t>
      </w:r>
      <w:bookmarkEnd w:id="36"/>
      <w:bookmarkEnd w:id="37"/>
    </w:p>
    <w:p w14:paraId="06458390" w14:textId="77777777" w:rsidR="00ED33DF" w:rsidRPr="0003075C" w:rsidRDefault="00ED33DF" w:rsidP="00ED33DF">
      <w:pPr>
        <w:spacing w:line="360" w:lineRule="auto"/>
        <w:rPr>
          <w:rFonts w:ascii="Calibri" w:hAnsi="Calibri"/>
        </w:rPr>
      </w:pPr>
      <w:r w:rsidRPr="0003075C">
        <w:rPr>
          <w:rFonts w:ascii="Calibri" w:hAnsi="Calibri"/>
        </w:rPr>
        <w:t>To be a top rated University of Technology</w:t>
      </w:r>
    </w:p>
    <w:p w14:paraId="33D4D127" w14:textId="77777777" w:rsidR="00ED33DF" w:rsidRPr="0003075C" w:rsidRDefault="00ED33DF" w:rsidP="00ED33DF">
      <w:pPr>
        <w:pStyle w:val="Heading2"/>
        <w:spacing w:line="360" w:lineRule="auto"/>
        <w:rPr>
          <w:rFonts w:ascii="Calibri" w:hAnsi="Calibri"/>
          <w:sz w:val="24"/>
          <w:szCs w:val="24"/>
        </w:rPr>
      </w:pPr>
      <w:bookmarkStart w:id="38" w:name="_Toc426090242"/>
      <w:r w:rsidRPr="0003075C">
        <w:rPr>
          <w:rFonts w:ascii="Calibri" w:hAnsi="Calibri"/>
          <w:sz w:val="24"/>
          <w:szCs w:val="24"/>
        </w:rPr>
        <w:tab/>
      </w:r>
      <w:bookmarkStart w:id="39" w:name="_Toc437873727"/>
      <w:r w:rsidRPr="0003075C">
        <w:rPr>
          <w:rFonts w:ascii="Calibri" w:hAnsi="Calibri"/>
          <w:sz w:val="24"/>
          <w:szCs w:val="24"/>
        </w:rPr>
        <w:t>Mission</w:t>
      </w:r>
      <w:bookmarkEnd w:id="38"/>
      <w:bookmarkEnd w:id="39"/>
    </w:p>
    <w:p w14:paraId="06689499" w14:textId="77777777" w:rsidR="00CD3C64" w:rsidRPr="0003075C" w:rsidRDefault="00CD3C64" w:rsidP="005A12C4">
      <w:pPr>
        <w:shd w:val="clear" w:color="auto" w:fill="FFFFFF"/>
        <w:spacing w:before="100" w:beforeAutospacing="1" w:after="100" w:afterAutospacing="1" w:line="360" w:lineRule="auto"/>
        <w:jc w:val="both"/>
        <w:rPr>
          <w:rFonts w:ascii="Calibri" w:eastAsia="Times New Roman" w:hAnsi="Calibri"/>
          <w:lang w:eastAsia="en-GB"/>
        </w:rPr>
      </w:pPr>
      <w:r w:rsidRPr="0003075C">
        <w:rPr>
          <w:rFonts w:ascii="Calibri" w:eastAsia="Times New Roman" w:hAnsi="Calibri"/>
          <w:lang w:eastAsia="en-GB"/>
        </w:rPr>
        <w:t>To provide technological education and training and to contribute towards the advancement of society through research and innovation</w:t>
      </w:r>
      <w:r w:rsidR="005A12C4" w:rsidRPr="0003075C">
        <w:rPr>
          <w:rFonts w:ascii="Calibri" w:eastAsia="Times New Roman" w:hAnsi="Calibri"/>
          <w:lang w:eastAsia="en-GB"/>
        </w:rPr>
        <w:t>.</w:t>
      </w:r>
    </w:p>
    <w:p w14:paraId="7519535F" w14:textId="77777777" w:rsidR="00ED33DF" w:rsidRPr="0003075C" w:rsidRDefault="00ED33DF" w:rsidP="00ED33DF">
      <w:pPr>
        <w:pStyle w:val="Heading2"/>
        <w:spacing w:line="360" w:lineRule="auto"/>
        <w:rPr>
          <w:rFonts w:ascii="Calibri" w:hAnsi="Calibri"/>
          <w:sz w:val="24"/>
          <w:szCs w:val="24"/>
        </w:rPr>
      </w:pPr>
      <w:bookmarkStart w:id="40" w:name="_Toc426090243"/>
      <w:r w:rsidRPr="0003075C">
        <w:rPr>
          <w:rFonts w:ascii="Calibri" w:hAnsi="Calibri"/>
          <w:sz w:val="24"/>
          <w:szCs w:val="24"/>
        </w:rPr>
        <w:tab/>
      </w:r>
      <w:bookmarkStart w:id="41" w:name="_Toc437873728"/>
      <w:r w:rsidRPr="0003075C">
        <w:rPr>
          <w:rFonts w:ascii="Calibri" w:hAnsi="Calibri"/>
          <w:sz w:val="24"/>
          <w:szCs w:val="24"/>
        </w:rPr>
        <w:t>Philosophy of the University</w:t>
      </w:r>
      <w:bookmarkEnd w:id="40"/>
      <w:bookmarkEnd w:id="41"/>
    </w:p>
    <w:p w14:paraId="67A060A4" w14:textId="12F701AA" w:rsidR="00ED33DF" w:rsidRPr="0003075C" w:rsidRDefault="00ED33DF" w:rsidP="00AA4410">
      <w:pPr>
        <w:spacing w:line="360" w:lineRule="auto"/>
        <w:jc w:val="both"/>
        <w:rPr>
          <w:rFonts w:ascii="Calibri" w:hAnsi="Calibri"/>
        </w:rPr>
      </w:pPr>
      <w:r w:rsidRPr="0003075C">
        <w:rPr>
          <w:rFonts w:ascii="Calibri" w:hAnsi="Calibri"/>
        </w:rPr>
        <w:t xml:space="preserve">The </w:t>
      </w:r>
      <w:r w:rsidR="00A5212B">
        <w:rPr>
          <w:rFonts w:ascii="Calibri" w:hAnsi="Calibri"/>
        </w:rPr>
        <w:t>Softcore University</w:t>
      </w:r>
      <w:r w:rsidRPr="0003075C">
        <w:rPr>
          <w:rFonts w:ascii="Calibri" w:hAnsi="Calibri"/>
        </w:rPr>
        <w:t xml:space="preserve"> of Kenya is founded on the belief that economic development of a nation is achievable fundamentally through technological advancement. Such technological progress is feasible through a strong industrial base, which enhances the production of competitive goods and services for both the local and external markets. Industrialization requires a critical mass of personnel with requisite technical skills. In order to produce these personnel, the training and education must be of a practical nature and anchored on solid theoretical foundations. In this regard, The </w:t>
      </w:r>
      <w:r w:rsidR="00A5212B">
        <w:rPr>
          <w:rFonts w:ascii="Calibri" w:hAnsi="Calibri"/>
        </w:rPr>
        <w:t>Softcore University</w:t>
      </w:r>
      <w:r w:rsidRPr="0003075C">
        <w:rPr>
          <w:rFonts w:ascii="Calibri" w:hAnsi="Calibri"/>
        </w:rPr>
        <w:t xml:space="preserve"> of Kenya is a centre of excellence for the training of personnel in technological, creative, business and management skills. The institution plays a leading role in the economic development of Kenya by imparting skills that are appropriate to the real world of work, even as it aims to produce holistic graduates with the flexibility to fit into the demands of a constantly changing world.</w:t>
      </w:r>
    </w:p>
    <w:p w14:paraId="0EA85A9C" w14:textId="77777777" w:rsidR="00ED33DF" w:rsidRPr="0003075C" w:rsidRDefault="00ED33DF" w:rsidP="00ED33DF">
      <w:pPr>
        <w:pStyle w:val="Heading2"/>
        <w:spacing w:line="360" w:lineRule="auto"/>
        <w:rPr>
          <w:rFonts w:ascii="Calibri" w:hAnsi="Calibri"/>
          <w:sz w:val="24"/>
          <w:szCs w:val="24"/>
        </w:rPr>
      </w:pPr>
      <w:bookmarkStart w:id="42" w:name="_Toc426090244"/>
      <w:r w:rsidRPr="0003075C">
        <w:rPr>
          <w:rFonts w:ascii="Calibri" w:hAnsi="Calibri"/>
          <w:sz w:val="24"/>
          <w:szCs w:val="24"/>
        </w:rPr>
        <w:tab/>
      </w:r>
      <w:bookmarkStart w:id="43" w:name="_Toc437873729"/>
      <w:r w:rsidRPr="0003075C">
        <w:rPr>
          <w:rFonts w:ascii="Calibri" w:hAnsi="Calibri"/>
          <w:sz w:val="24"/>
          <w:szCs w:val="24"/>
        </w:rPr>
        <w:t>University Admission Requirements</w:t>
      </w:r>
      <w:bookmarkEnd w:id="42"/>
      <w:bookmarkEnd w:id="43"/>
    </w:p>
    <w:p w14:paraId="6BA8BCC7" w14:textId="77777777" w:rsidR="00ED33DF" w:rsidRPr="0003075C" w:rsidRDefault="00ED33DF" w:rsidP="003F68DE">
      <w:pPr>
        <w:pStyle w:val="Heading3"/>
      </w:pPr>
      <w:bookmarkStart w:id="44" w:name="_Toc426090245"/>
      <w:r w:rsidRPr="0003075C">
        <w:tab/>
      </w:r>
      <w:bookmarkStart w:id="45" w:name="_Toc437873730"/>
      <w:r w:rsidRPr="0003075C">
        <w:t>Minimum University Entrance Requirements</w:t>
      </w:r>
      <w:bookmarkEnd w:id="44"/>
      <w:bookmarkEnd w:id="45"/>
    </w:p>
    <w:p w14:paraId="435F21A4" w14:textId="77777777" w:rsidR="00EB0E0E" w:rsidRPr="0003075C" w:rsidRDefault="00EB0E0E" w:rsidP="00EB0E0E">
      <w:pPr>
        <w:spacing w:line="360" w:lineRule="auto"/>
        <w:rPr>
          <w:rFonts w:ascii="Calibri" w:hAnsi="Calibri"/>
        </w:rPr>
      </w:pPr>
      <w:r w:rsidRPr="0003075C">
        <w:rPr>
          <w:rFonts w:ascii="Calibri" w:hAnsi="Calibri"/>
        </w:rPr>
        <w:t xml:space="preserve">An applicant must satisfy any of the following minimum requirements for admission to all Bachelor’s degree programmes. Either </w:t>
      </w:r>
    </w:p>
    <w:p w14:paraId="339A7A74" w14:textId="77777777" w:rsidR="00EB0E0E" w:rsidRPr="0003075C" w:rsidRDefault="00EB0E0E" w:rsidP="00693389">
      <w:pPr>
        <w:numPr>
          <w:ilvl w:val="0"/>
          <w:numId w:val="292"/>
        </w:numPr>
        <w:spacing w:line="360" w:lineRule="auto"/>
        <w:rPr>
          <w:rFonts w:ascii="Calibri" w:hAnsi="Calibri"/>
        </w:rPr>
      </w:pPr>
      <w:r w:rsidRPr="0003075C">
        <w:rPr>
          <w:rFonts w:ascii="Calibri" w:hAnsi="Calibri"/>
        </w:rPr>
        <w:t xml:space="preserve">      Be a holder of Kenya Certificate of Secondary Education (or equivalent examination) certificate with a minimum aggregate of C+; Or </w:t>
      </w:r>
    </w:p>
    <w:p w14:paraId="485880DE" w14:textId="77777777" w:rsidR="00EB0E0E" w:rsidRPr="0003075C" w:rsidRDefault="00EB0E0E" w:rsidP="00693389">
      <w:pPr>
        <w:numPr>
          <w:ilvl w:val="0"/>
          <w:numId w:val="292"/>
        </w:numPr>
        <w:spacing w:line="360" w:lineRule="auto"/>
        <w:rPr>
          <w:rFonts w:ascii="Calibri" w:hAnsi="Calibri"/>
        </w:rPr>
      </w:pPr>
      <w:r w:rsidRPr="0003075C">
        <w:rPr>
          <w:rFonts w:ascii="Calibri" w:hAnsi="Calibri"/>
        </w:rPr>
        <w:lastRenderedPageBreak/>
        <w:t xml:space="preserve">      Be a holder of Kenya Advanced Certificate of Education (or equivalent examination) certificate with a minimum of two principal passes and one subsidiary pass; Or      </w:t>
      </w:r>
    </w:p>
    <w:p w14:paraId="06549E7E" w14:textId="77777777" w:rsidR="00EB0E0E" w:rsidRPr="0003075C" w:rsidRDefault="00EB0E0E" w:rsidP="00693389">
      <w:pPr>
        <w:numPr>
          <w:ilvl w:val="0"/>
          <w:numId w:val="292"/>
        </w:numPr>
        <w:spacing w:line="360" w:lineRule="auto"/>
        <w:rPr>
          <w:rFonts w:ascii="Calibri" w:hAnsi="Calibri"/>
        </w:rPr>
      </w:pPr>
      <w:r w:rsidRPr="0003075C">
        <w:rPr>
          <w:rFonts w:ascii="Calibri" w:hAnsi="Calibri"/>
        </w:rPr>
        <w:t xml:space="preserve">      Be a holder of a diploma or professional certificate in a relevant discipline from an institution recognized by the Senate of the University; or </w:t>
      </w:r>
    </w:p>
    <w:p w14:paraId="7750F314" w14:textId="77777777" w:rsidR="00402143" w:rsidRPr="0003075C" w:rsidRDefault="00EB0E0E" w:rsidP="00693389">
      <w:pPr>
        <w:numPr>
          <w:ilvl w:val="0"/>
          <w:numId w:val="292"/>
        </w:numPr>
        <w:spacing w:line="360" w:lineRule="auto"/>
        <w:rPr>
          <w:rFonts w:ascii="Calibri" w:hAnsi="Calibri"/>
        </w:rPr>
      </w:pPr>
      <w:r w:rsidRPr="0003075C">
        <w:rPr>
          <w:rFonts w:ascii="Calibri" w:hAnsi="Calibri"/>
        </w:rPr>
        <w:t xml:space="preserve">     Be a holder of any other qualification accepted by the Senate of the University as equivalent to any of the above. Candidates who hold any of the qualifications (iii) or (iv) above may, at the discretion of the Senate, be exempted from some courses.</w:t>
      </w:r>
    </w:p>
    <w:p w14:paraId="778A4604" w14:textId="77777777" w:rsidR="00ED33DF" w:rsidRPr="0003075C" w:rsidRDefault="00ED33DF" w:rsidP="003F68DE">
      <w:pPr>
        <w:pStyle w:val="Heading3"/>
        <w:rPr>
          <w:rFonts w:eastAsia="Arial Unicode MS"/>
        </w:rPr>
      </w:pPr>
      <w:bookmarkStart w:id="46" w:name="_Toc426090246"/>
      <w:r w:rsidRPr="0003075C">
        <w:tab/>
      </w:r>
      <w:bookmarkStart w:id="47" w:name="_Toc437873731"/>
      <w:r w:rsidRPr="0003075C">
        <w:t>Exemption from any Courses in the Programme</w:t>
      </w:r>
      <w:bookmarkEnd w:id="46"/>
      <w:bookmarkEnd w:id="47"/>
    </w:p>
    <w:p w14:paraId="0EACFC1F" w14:textId="77777777" w:rsidR="00ED33DF" w:rsidRPr="0003075C" w:rsidRDefault="00ED33DF" w:rsidP="00ED33DF">
      <w:pPr>
        <w:numPr>
          <w:ilvl w:val="0"/>
          <w:numId w:val="2"/>
        </w:numPr>
        <w:tabs>
          <w:tab w:val="clear" w:pos="360"/>
          <w:tab w:val="num" w:pos="720"/>
        </w:tabs>
        <w:spacing w:line="360" w:lineRule="auto"/>
        <w:ind w:left="720"/>
        <w:jc w:val="both"/>
        <w:rPr>
          <w:rFonts w:ascii="Calibri" w:hAnsi="Calibri"/>
        </w:rPr>
      </w:pPr>
      <w:bookmarkStart w:id="48" w:name="_Toc426090247"/>
      <w:r w:rsidRPr="0003075C">
        <w:rPr>
          <w:rFonts w:ascii="Calibri" w:hAnsi="Calibri"/>
        </w:rPr>
        <w:t>The point of entry into the programme for candidates with qualifications other than KSCE, A-Levels, shall be approved by Senate on the recommendations of the Academic Board of the Faculty of Engineering Science and Technology, and shall be based on the qualifications of the applicant.</w:t>
      </w:r>
    </w:p>
    <w:p w14:paraId="1D50DDB2" w14:textId="77777777" w:rsidR="00ED33DF" w:rsidRPr="0003075C" w:rsidRDefault="00ED33DF" w:rsidP="00ED33DF">
      <w:pPr>
        <w:numPr>
          <w:ilvl w:val="0"/>
          <w:numId w:val="2"/>
        </w:numPr>
        <w:tabs>
          <w:tab w:val="clear" w:pos="360"/>
          <w:tab w:val="num" w:pos="720"/>
        </w:tabs>
        <w:spacing w:line="360" w:lineRule="auto"/>
        <w:ind w:left="720"/>
        <w:jc w:val="both"/>
        <w:rPr>
          <w:rFonts w:ascii="Calibri" w:hAnsi="Calibri"/>
        </w:rPr>
      </w:pPr>
      <w:r w:rsidRPr="0003075C">
        <w:rPr>
          <w:rFonts w:ascii="Calibri" w:hAnsi="Calibri"/>
        </w:rPr>
        <w:t>Where a candidate wishes to be exempted from any course or courses of study, such candidate shall make a written formal application to the Registrar (Academic) justifying the request and attaching evidence of the credentials which support such request. Such a candidate may be required to sit and pass an exemption examination set and administered by the School and approved under the authority of the Senate on the recommendation of the Faculty Academic Board.</w:t>
      </w:r>
    </w:p>
    <w:p w14:paraId="4255C47D" w14:textId="77777777" w:rsidR="00ED33DF" w:rsidRPr="0003075C" w:rsidRDefault="00ED33DF" w:rsidP="00ED33DF">
      <w:pPr>
        <w:numPr>
          <w:ilvl w:val="0"/>
          <w:numId w:val="2"/>
        </w:numPr>
        <w:tabs>
          <w:tab w:val="clear" w:pos="360"/>
          <w:tab w:val="num" w:pos="720"/>
        </w:tabs>
        <w:spacing w:line="360" w:lineRule="auto"/>
        <w:ind w:left="720"/>
        <w:jc w:val="both"/>
        <w:rPr>
          <w:rFonts w:ascii="Calibri" w:hAnsi="Calibri"/>
        </w:rPr>
      </w:pPr>
      <w:r w:rsidRPr="0003075C">
        <w:rPr>
          <w:rFonts w:ascii="Calibri" w:hAnsi="Calibri"/>
        </w:rPr>
        <w:t xml:space="preserve">Based on the assessment of the exemption examination, the Academic Board of the School of Electrical and Electronic Engineering shall make its recommendation to the </w:t>
      </w:r>
      <w:r w:rsidR="00392EF9" w:rsidRPr="0003075C">
        <w:rPr>
          <w:rFonts w:ascii="Calibri" w:hAnsi="Calibri"/>
          <w:color w:val="FF0000"/>
        </w:rPr>
        <w:t xml:space="preserve">Faculty </w:t>
      </w:r>
      <w:r w:rsidRPr="0003075C">
        <w:rPr>
          <w:rFonts w:ascii="Calibri" w:hAnsi="Calibri"/>
          <w:color w:val="FF0000"/>
        </w:rPr>
        <w:t>Academic Board</w:t>
      </w:r>
      <w:r w:rsidRPr="0003075C">
        <w:rPr>
          <w:rFonts w:ascii="Calibri" w:hAnsi="Calibri"/>
        </w:rPr>
        <w:t xml:space="preserve">. On approval of such recommendation by the Faculty Academic Board, the Board shall forward its recommendation to Senate for further consideration. </w:t>
      </w:r>
    </w:p>
    <w:p w14:paraId="6F5FCC8B" w14:textId="77777777" w:rsidR="00ED33DF" w:rsidRPr="0003075C" w:rsidRDefault="00ED33DF" w:rsidP="00ED33DF">
      <w:pPr>
        <w:spacing w:line="360" w:lineRule="auto"/>
        <w:ind w:left="720"/>
        <w:rPr>
          <w:rFonts w:ascii="Calibri" w:hAnsi="Calibri"/>
        </w:rPr>
      </w:pPr>
      <w:r w:rsidRPr="0003075C">
        <w:rPr>
          <w:rFonts w:ascii="Calibri" w:hAnsi="Calibri"/>
        </w:rPr>
        <w:t>The decision of the Senate shall be communicated to the Faculty Academic Board who in turn shall communicate the decision to the candidate.</w:t>
      </w:r>
    </w:p>
    <w:p w14:paraId="4936E83B" w14:textId="77777777" w:rsidR="00ED33DF" w:rsidRPr="0003075C" w:rsidRDefault="00ED33DF" w:rsidP="00ED33DF">
      <w:pPr>
        <w:pStyle w:val="Heading2"/>
        <w:spacing w:line="360" w:lineRule="auto"/>
        <w:rPr>
          <w:rFonts w:ascii="Calibri" w:hAnsi="Calibri"/>
          <w:b w:val="0"/>
          <w:sz w:val="24"/>
          <w:szCs w:val="24"/>
        </w:rPr>
      </w:pPr>
      <w:r w:rsidRPr="0003075C">
        <w:rPr>
          <w:rFonts w:ascii="Calibri" w:hAnsi="Calibri"/>
          <w:sz w:val="24"/>
          <w:szCs w:val="24"/>
        </w:rPr>
        <w:tab/>
      </w:r>
      <w:bookmarkStart w:id="49" w:name="_Toc437873732"/>
      <w:r w:rsidRPr="0003075C">
        <w:rPr>
          <w:rFonts w:ascii="Calibri" w:hAnsi="Calibri"/>
          <w:sz w:val="24"/>
          <w:szCs w:val="24"/>
        </w:rPr>
        <w:t>Procedure of Application for Admission</w:t>
      </w:r>
      <w:bookmarkEnd w:id="48"/>
      <w:bookmarkEnd w:id="49"/>
    </w:p>
    <w:p w14:paraId="5A780376" w14:textId="77777777" w:rsidR="00ED33DF" w:rsidRPr="0003075C" w:rsidRDefault="00ED33DF" w:rsidP="00ED33DF">
      <w:pPr>
        <w:spacing w:line="360" w:lineRule="auto"/>
        <w:rPr>
          <w:rFonts w:ascii="Calibri" w:hAnsi="Calibri"/>
        </w:rPr>
      </w:pPr>
      <w:r w:rsidRPr="0003075C">
        <w:rPr>
          <w:rFonts w:ascii="Calibri" w:hAnsi="Calibri"/>
        </w:rPr>
        <w:t>When the University advertises the program, applicants shall be expected to;</w:t>
      </w:r>
    </w:p>
    <w:p w14:paraId="4929B283" w14:textId="77777777" w:rsidR="00ED33DF" w:rsidRPr="0003075C" w:rsidRDefault="00ED33DF" w:rsidP="00693389">
      <w:pPr>
        <w:pStyle w:val="ListParagraph"/>
        <w:numPr>
          <w:ilvl w:val="0"/>
          <w:numId w:val="277"/>
        </w:numPr>
        <w:spacing w:after="120" w:line="360" w:lineRule="auto"/>
        <w:ind w:left="900"/>
        <w:contextualSpacing w:val="0"/>
        <w:jc w:val="both"/>
      </w:pPr>
      <w:r w:rsidRPr="0003075C">
        <w:t>Apply to be considered for admission</w:t>
      </w:r>
    </w:p>
    <w:p w14:paraId="5FB233F7" w14:textId="77777777" w:rsidR="00ED33DF" w:rsidRPr="0003075C" w:rsidRDefault="00ED33DF" w:rsidP="00693389">
      <w:pPr>
        <w:pStyle w:val="ListParagraph"/>
        <w:numPr>
          <w:ilvl w:val="0"/>
          <w:numId w:val="277"/>
        </w:numPr>
        <w:spacing w:after="120" w:line="360" w:lineRule="auto"/>
        <w:ind w:left="900"/>
        <w:contextualSpacing w:val="0"/>
        <w:jc w:val="both"/>
      </w:pPr>
      <w:r w:rsidRPr="0003075C">
        <w:lastRenderedPageBreak/>
        <w:t>Attach certified copies of undergraduate degree certificate and transcripts</w:t>
      </w:r>
    </w:p>
    <w:p w14:paraId="5280658B" w14:textId="77777777" w:rsidR="00ED33DF" w:rsidRPr="0003075C" w:rsidRDefault="00ED33DF" w:rsidP="00693389">
      <w:pPr>
        <w:pStyle w:val="ListParagraph"/>
        <w:numPr>
          <w:ilvl w:val="0"/>
          <w:numId w:val="277"/>
        </w:numPr>
        <w:spacing w:after="120" w:line="360" w:lineRule="auto"/>
        <w:ind w:left="900"/>
        <w:contextualSpacing w:val="0"/>
        <w:jc w:val="both"/>
      </w:pPr>
      <w:r w:rsidRPr="0003075C">
        <w:t xml:space="preserve">Ask for letters of reference from at least two referees </w:t>
      </w:r>
    </w:p>
    <w:p w14:paraId="22C46508" w14:textId="77777777" w:rsidR="00ED33DF" w:rsidRPr="0003075C" w:rsidRDefault="00ED33DF" w:rsidP="00693389">
      <w:pPr>
        <w:pStyle w:val="ListParagraph"/>
        <w:numPr>
          <w:ilvl w:val="0"/>
          <w:numId w:val="277"/>
        </w:numPr>
        <w:spacing w:after="120" w:line="360" w:lineRule="auto"/>
        <w:ind w:left="900"/>
        <w:contextualSpacing w:val="0"/>
        <w:jc w:val="both"/>
      </w:pPr>
      <w:r w:rsidRPr="0003075C">
        <w:t>Attach a copy of bank-in slip for application fee</w:t>
      </w:r>
    </w:p>
    <w:p w14:paraId="6364AE15" w14:textId="77777777" w:rsidR="00ED33DF" w:rsidRPr="0003075C" w:rsidRDefault="00ED33DF" w:rsidP="00ED33DF">
      <w:pPr>
        <w:pStyle w:val="Heading2"/>
        <w:spacing w:line="360" w:lineRule="auto"/>
        <w:rPr>
          <w:rFonts w:ascii="Calibri" w:hAnsi="Calibri"/>
          <w:sz w:val="24"/>
          <w:szCs w:val="24"/>
        </w:rPr>
      </w:pPr>
      <w:bookmarkStart w:id="50" w:name="_Toc426090248"/>
      <w:r w:rsidRPr="0003075C">
        <w:rPr>
          <w:rFonts w:ascii="Calibri" w:hAnsi="Calibri"/>
          <w:sz w:val="24"/>
          <w:szCs w:val="24"/>
        </w:rPr>
        <w:tab/>
      </w:r>
      <w:bookmarkStart w:id="51" w:name="_Toc437873733"/>
      <w:r w:rsidRPr="0003075C">
        <w:rPr>
          <w:rFonts w:ascii="Calibri" w:hAnsi="Calibri"/>
          <w:sz w:val="24"/>
          <w:szCs w:val="24"/>
        </w:rPr>
        <w:t>Academic Resources</w:t>
      </w:r>
      <w:bookmarkEnd w:id="50"/>
      <w:bookmarkEnd w:id="51"/>
    </w:p>
    <w:p w14:paraId="28775517" w14:textId="77777777" w:rsidR="00ED33DF" w:rsidRDefault="00ED33DF" w:rsidP="003F68DE">
      <w:pPr>
        <w:pStyle w:val="Heading3"/>
      </w:pPr>
      <w:bookmarkStart w:id="52" w:name="_Toc426090249"/>
      <w:r w:rsidRPr="0003075C">
        <w:tab/>
      </w:r>
      <w:bookmarkStart w:id="53" w:name="_Toc437873734"/>
      <w:r w:rsidRPr="0003075C">
        <w:t>Facilities and Equipment</w:t>
      </w:r>
      <w:bookmarkEnd w:id="52"/>
      <w:bookmarkEnd w:id="53"/>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1412"/>
        <w:gridCol w:w="1414"/>
        <w:gridCol w:w="1456"/>
        <w:gridCol w:w="1410"/>
      </w:tblGrid>
      <w:tr w:rsidR="000B0561" w:rsidRPr="008963AF" w14:paraId="071EDF9F" w14:textId="77777777" w:rsidTr="00C54F71">
        <w:trPr>
          <w:trHeight w:val="20"/>
          <w:jc w:val="center"/>
        </w:trPr>
        <w:tc>
          <w:tcPr>
            <w:tcW w:w="3006" w:type="dxa"/>
            <w:vMerge w:val="restart"/>
            <w:tcBorders>
              <w:top w:val="single" w:sz="4" w:space="0" w:color="auto"/>
              <w:left w:val="single" w:sz="4" w:space="0" w:color="auto"/>
              <w:bottom w:val="single" w:sz="4" w:space="0" w:color="auto"/>
              <w:right w:val="single" w:sz="4" w:space="0" w:color="auto"/>
            </w:tcBorders>
            <w:hideMark/>
          </w:tcPr>
          <w:p w14:paraId="050817B2" w14:textId="77777777" w:rsidR="000B0561" w:rsidRPr="008963AF" w:rsidRDefault="000B0561" w:rsidP="00C54F71">
            <w:pPr>
              <w:spacing w:line="360" w:lineRule="auto"/>
              <w:rPr>
                <w:rFonts w:ascii="Calibri" w:hAnsi="Calibri" w:cs="Calibri"/>
                <w:b/>
              </w:rPr>
            </w:pPr>
            <w:r w:rsidRPr="008963AF">
              <w:rPr>
                <w:rFonts w:ascii="Calibri" w:hAnsi="Calibri" w:cs="Calibri"/>
                <w:b/>
              </w:rPr>
              <w:t>Item</w:t>
            </w:r>
          </w:p>
        </w:tc>
        <w:tc>
          <w:tcPr>
            <w:tcW w:w="1412" w:type="dxa"/>
            <w:vMerge w:val="restart"/>
            <w:tcBorders>
              <w:top w:val="single" w:sz="4" w:space="0" w:color="auto"/>
              <w:left w:val="single" w:sz="4" w:space="0" w:color="auto"/>
              <w:bottom w:val="single" w:sz="4" w:space="0" w:color="auto"/>
              <w:right w:val="single" w:sz="4" w:space="0" w:color="auto"/>
            </w:tcBorders>
            <w:hideMark/>
          </w:tcPr>
          <w:p w14:paraId="2281ADF4" w14:textId="77777777" w:rsidR="000B0561" w:rsidRPr="008963AF" w:rsidRDefault="000B0561" w:rsidP="00C54F71">
            <w:pPr>
              <w:spacing w:line="360" w:lineRule="auto"/>
              <w:rPr>
                <w:rFonts w:ascii="Calibri" w:hAnsi="Calibri" w:cs="Calibri"/>
                <w:b/>
              </w:rPr>
            </w:pPr>
            <w:r w:rsidRPr="008963AF">
              <w:rPr>
                <w:rFonts w:ascii="Calibri" w:hAnsi="Calibri" w:cs="Calibri"/>
                <w:b/>
              </w:rPr>
              <w:t>Number</w:t>
            </w:r>
          </w:p>
        </w:tc>
        <w:tc>
          <w:tcPr>
            <w:tcW w:w="1414" w:type="dxa"/>
            <w:vMerge w:val="restart"/>
            <w:tcBorders>
              <w:top w:val="single" w:sz="4" w:space="0" w:color="auto"/>
              <w:left w:val="single" w:sz="4" w:space="0" w:color="auto"/>
              <w:bottom w:val="single" w:sz="4" w:space="0" w:color="auto"/>
              <w:right w:val="single" w:sz="4" w:space="0" w:color="auto"/>
            </w:tcBorders>
            <w:hideMark/>
          </w:tcPr>
          <w:p w14:paraId="63FB3C82" w14:textId="77777777" w:rsidR="000B0561" w:rsidRPr="008963AF" w:rsidRDefault="000B0561" w:rsidP="00C54F71">
            <w:pPr>
              <w:spacing w:line="360" w:lineRule="auto"/>
              <w:rPr>
                <w:rFonts w:ascii="Calibri" w:hAnsi="Calibri" w:cs="Calibri"/>
                <w:b/>
              </w:rPr>
            </w:pPr>
            <w:r w:rsidRPr="008963AF">
              <w:rPr>
                <w:rFonts w:ascii="Calibri" w:hAnsi="Calibri" w:cs="Calibri"/>
                <w:b/>
              </w:rPr>
              <w:t>Capacity</w:t>
            </w:r>
          </w:p>
        </w:tc>
        <w:tc>
          <w:tcPr>
            <w:tcW w:w="2866" w:type="dxa"/>
            <w:gridSpan w:val="2"/>
            <w:tcBorders>
              <w:top w:val="single" w:sz="4" w:space="0" w:color="auto"/>
              <w:left w:val="single" w:sz="4" w:space="0" w:color="auto"/>
              <w:bottom w:val="single" w:sz="4" w:space="0" w:color="auto"/>
              <w:right w:val="single" w:sz="4" w:space="0" w:color="auto"/>
            </w:tcBorders>
            <w:hideMark/>
          </w:tcPr>
          <w:p w14:paraId="384D4362" w14:textId="77777777" w:rsidR="000B0561" w:rsidRPr="008963AF" w:rsidRDefault="000B0561" w:rsidP="00C54F71">
            <w:pPr>
              <w:spacing w:line="360" w:lineRule="auto"/>
              <w:rPr>
                <w:rFonts w:ascii="Calibri" w:hAnsi="Calibri" w:cs="Calibri"/>
                <w:b/>
              </w:rPr>
            </w:pPr>
            <w:r w:rsidRPr="008963AF">
              <w:rPr>
                <w:rFonts w:ascii="Calibri" w:hAnsi="Calibri" w:cs="Calibri"/>
                <w:b/>
              </w:rPr>
              <w:t>Usage</w:t>
            </w:r>
          </w:p>
        </w:tc>
      </w:tr>
      <w:tr w:rsidR="000B0561" w:rsidRPr="008963AF" w14:paraId="0E91E765" w14:textId="77777777" w:rsidTr="00C54F7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758225" w14:textId="77777777" w:rsidR="000B0561" w:rsidRPr="008963AF" w:rsidRDefault="000B0561" w:rsidP="00C54F71">
            <w:pPr>
              <w:spacing w:line="360" w:lineRule="auto"/>
              <w:rPr>
                <w:rFonts w:ascii="Calibri" w:hAnsi="Calibri" w:cs="Calibr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0EA5CD" w14:textId="77777777" w:rsidR="000B0561" w:rsidRPr="008963AF" w:rsidRDefault="000B0561" w:rsidP="00C54F71">
            <w:pPr>
              <w:spacing w:line="360" w:lineRule="auto"/>
              <w:rPr>
                <w:rFonts w:ascii="Calibri" w:hAnsi="Calibri" w:cs="Calibr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FB7394" w14:textId="77777777" w:rsidR="000B0561" w:rsidRPr="008963AF" w:rsidRDefault="000B0561" w:rsidP="00C54F71">
            <w:pPr>
              <w:spacing w:line="360" w:lineRule="auto"/>
              <w:rPr>
                <w:rFonts w:ascii="Calibri" w:hAnsi="Calibri" w:cs="Calibri"/>
                <w:b/>
              </w:rPr>
            </w:pPr>
          </w:p>
        </w:tc>
        <w:tc>
          <w:tcPr>
            <w:tcW w:w="1456" w:type="dxa"/>
            <w:tcBorders>
              <w:top w:val="single" w:sz="4" w:space="0" w:color="auto"/>
              <w:left w:val="single" w:sz="4" w:space="0" w:color="auto"/>
              <w:bottom w:val="single" w:sz="4" w:space="0" w:color="auto"/>
              <w:right w:val="single" w:sz="4" w:space="0" w:color="auto"/>
            </w:tcBorders>
            <w:hideMark/>
          </w:tcPr>
          <w:p w14:paraId="728DC0E4" w14:textId="77777777" w:rsidR="000B0561" w:rsidRPr="008963AF" w:rsidRDefault="000B0561" w:rsidP="00C54F71">
            <w:pPr>
              <w:spacing w:line="360" w:lineRule="auto"/>
              <w:rPr>
                <w:rFonts w:ascii="Calibri" w:hAnsi="Calibri" w:cs="Calibri"/>
                <w:b/>
              </w:rPr>
            </w:pPr>
            <w:r w:rsidRPr="008963AF">
              <w:rPr>
                <w:rFonts w:ascii="Calibri" w:hAnsi="Calibri" w:cs="Calibri"/>
                <w:b/>
              </w:rPr>
              <w:t>Specific to</w:t>
            </w:r>
          </w:p>
          <w:p w14:paraId="432DD9A6" w14:textId="77777777" w:rsidR="000B0561" w:rsidRPr="008963AF" w:rsidRDefault="000B0561" w:rsidP="00C54F71">
            <w:pPr>
              <w:spacing w:line="360" w:lineRule="auto"/>
              <w:rPr>
                <w:rFonts w:ascii="Calibri" w:hAnsi="Calibri" w:cs="Calibri"/>
                <w:b/>
              </w:rPr>
            </w:pPr>
            <w:r w:rsidRPr="008963AF">
              <w:rPr>
                <w:rFonts w:ascii="Calibri" w:hAnsi="Calibri" w:cs="Calibri"/>
                <w:b/>
              </w:rPr>
              <w:t>Department</w:t>
            </w:r>
          </w:p>
        </w:tc>
        <w:tc>
          <w:tcPr>
            <w:tcW w:w="1410" w:type="dxa"/>
            <w:tcBorders>
              <w:top w:val="single" w:sz="4" w:space="0" w:color="auto"/>
              <w:left w:val="single" w:sz="4" w:space="0" w:color="auto"/>
              <w:bottom w:val="single" w:sz="4" w:space="0" w:color="auto"/>
              <w:right w:val="single" w:sz="4" w:space="0" w:color="auto"/>
            </w:tcBorders>
            <w:hideMark/>
          </w:tcPr>
          <w:p w14:paraId="510381A8" w14:textId="77777777" w:rsidR="000B0561" w:rsidRPr="008963AF" w:rsidRDefault="000B0561" w:rsidP="00C54F71">
            <w:pPr>
              <w:spacing w:line="360" w:lineRule="auto"/>
              <w:rPr>
                <w:rFonts w:ascii="Calibri" w:hAnsi="Calibri" w:cs="Calibri"/>
                <w:b/>
              </w:rPr>
            </w:pPr>
            <w:r w:rsidRPr="008963AF">
              <w:rPr>
                <w:rFonts w:ascii="Calibri" w:hAnsi="Calibri" w:cs="Calibri"/>
                <w:b/>
              </w:rPr>
              <w:t>Shared</w:t>
            </w:r>
          </w:p>
        </w:tc>
      </w:tr>
      <w:tr w:rsidR="000B0561" w:rsidRPr="008963AF" w14:paraId="50E78006" w14:textId="77777777" w:rsidTr="00C54F71">
        <w:trPr>
          <w:trHeight w:val="20"/>
          <w:jc w:val="center"/>
        </w:trPr>
        <w:tc>
          <w:tcPr>
            <w:tcW w:w="3006" w:type="dxa"/>
            <w:tcBorders>
              <w:top w:val="single" w:sz="4" w:space="0" w:color="auto"/>
              <w:left w:val="single" w:sz="4" w:space="0" w:color="auto"/>
              <w:bottom w:val="single" w:sz="4" w:space="0" w:color="auto"/>
              <w:right w:val="single" w:sz="4" w:space="0" w:color="auto"/>
            </w:tcBorders>
            <w:hideMark/>
          </w:tcPr>
          <w:p w14:paraId="0E66CD9C" w14:textId="77777777" w:rsidR="000B0561" w:rsidRPr="008963AF" w:rsidRDefault="000B0561" w:rsidP="00C54F71">
            <w:pPr>
              <w:spacing w:line="360" w:lineRule="auto"/>
              <w:rPr>
                <w:rFonts w:ascii="Calibri" w:hAnsi="Calibri" w:cs="Calibri"/>
              </w:rPr>
            </w:pPr>
            <w:r w:rsidRPr="008963AF">
              <w:rPr>
                <w:rFonts w:ascii="Calibri" w:hAnsi="Calibri" w:cs="Calibri"/>
              </w:rPr>
              <w:t>Lecture Rooms</w:t>
            </w:r>
          </w:p>
        </w:tc>
        <w:tc>
          <w:tcPr>
            <w:tcW w:w="1412" w:type="dxa"/>
            <w:tcBorders>
              <w:top w:val="single" w:sz="4" w:space="0" w:color="auto"/>
              <w:left w:val="single" w:sz="4" w:space="0" w:color="auto"/>
              <w:bottom w:val="single" w:sz="4" w:space="0" w:color="auto"/>
              <w:right w:val="single" w:sz="4" w:space="0" w:color="auto"/>
            </w:tcBorders>
            <w:vAlign w:val="center"/>
          </w:tcPr>
          <w:p w14:paraId="18EA8AD4" w14:textId="77777777" w:rsidR="000B0561" w:rsidRPr="008963AF" w:rsidRDefault="000B0561" w:rsidP="00C54F71">
            <w:pPr>
              <w:spacing w:line="360" w:lineRule="auto"/>
              <w:rPr>
                <w:rFonts w:ascii="Calibri" w:hAnsi="Calibri" w:cs="Calibri"/>
              </w:rPr>
            </w:pPr>
            <w:r w:rsidRPr="008963AF">
              <w:rPr>
                <w:rFonts w:ascii="Calibri" w:hAnsi="Calibri" w:cs="Calibri"/>
              </w:rPr>
              <w:t>4</w:t>
            </w:r>
          </w:p>
        </w:tc>
        <w:tc>
          <w:tcPr>
            <w:tcW w:w="1414" w:type="dxa"/>
            <w:tcBorders>
              <w:top w:val="single" w:sz="4" w:space="0" w:color="auto"/>
              <w:left w:val="single" w:sz="4" w:space="0" w:color="auto"/>
              <w:bottom w:val="single" w:sz="4" w:space="0" w:color="auto"/>
              <w:right w:val="single" w:sz="4" w:space="0" w:color="auto"/>
            </w:tcBorders>
            <w:vAlign w:val="center"/>
          </w:tcPr>
          <w:p w14:paraId="78DCA07C" w14:textId="77777777" w:rsidR="000B0561" w:rsidRPr="008963AF" w:rsidRDefault="000B0561" w:rsidP="00C54F71">
            <w:pPr>
              <w:spacing w:line="360" w:lineRule="auto"/>
              <w:rPr>
                <w:rFonts w:ascii="Calibri" w:hAnsi="Calibri" w:cs="Calibri"/>
              </w:rPr>
            </w:pPr>
            <w:r w:rsidRPr="008963AF">
              <w:rPr>
                <w:rFonts w:ascii="Calibri" w:hAnsi="Calibri" w:cs="Calibri"/>
              </w:rPr>
              <w:t>20</w:t>
            </w:r>
          </w:p>
        </w:tc>
        <w:tc>
          <w:tcPr>
            <w:tcW w:w="1456" w:type="dxa"/>
            <w:tcBorders>
              <w:top w:val="single" w:sz="4" w:space="0" w:color="auto"/>
              <w:left w:val="single" w:sz="4" w:space="0" w:color="auto"/>
              <w:bottom w:val="single" w:sz="4" w:space="0" w:color="auto"/>
              <w:right w:val="single" w:sz="4" w:space="0" w:color="auto"/>
            </w:tcBorders>
            <w:vAlign w:val="center"/>
          </w:tcPr>
          <w:p w14:paraId="43059B19" w14:textId="77777777" w:rsidR="000B0561" w:rsidRPr="008963AF" w:rsidRDefault="000B0561" w:rsidP="00C54F71">
            <w:pPr>
              <w:spacing w:line="360" w:lineRule="auto"/>
              <w:rPr>
                <w:rFonts w:ascii="Calibri" w:hAnsi="Calibri" w:cs="Calibri"/>
              </w:rPr>
            </w:pPr>
            <w:r w:rsidRPr="008963AF">
              <w:rPr>
                <w:rFonts w:ascii="Calibri" w:hAnsi="Calibri" w:cs="Calibri"/>
              </w:rPr>
              <w:t>4</w:t>
            </w:r>
          </w:p>
        </w:tc>
        <w:tc>
          <w:tcPr>
            <w:tcW w:w="1410" w:type="dxa"/>
            <w:tcBorders>
              <w:top w:val="single" w:sz="4" w:space="0" w:color="auto"/>
              <w:left w:val="single" w:sz="4" w:space="0" w:color="auto"/>
              <w:bottom w:val="single" w:sz="4" w:space="0" w:color="auto"/>
              <w:right w:val="single" w:sz="4" w:space="0" w:color="auto"/>
            </w:tcBorders>
            <w:vAlign w:val="center"/>
          </w:tcPr>
          <w:p w14:paraId="491BF735" w14:textId="77777777" w:rsidR="000B0561" w:rsidRPr="008963AF" w:rsidRDefault="000B0561" w:rsidP="00C54F71">
            <w:pPr>
              <w:spacing w:line="360" w:lineRule="auto"/>
              <w:rPr>
                <w:rFonts w:ascii="Calibri" w:hAnsi="Calibri" w:cs="Calibri"/>
              </w:rPr>
            </w:pPr>
            <w:r w:rsidRPr="008963AF">
              <w:rPr>
                <w:rFonts w:ascii="Calibri" w:hAnsi="Calibri" w:cs="Calibri"/>
              </w:rPr>
              <w:t>Yes</w:t>
            </w:r>
          </w:p>
        </w:tc>
      </w:tr>
      <w:tr w:rsidR="000B0561" w:rsidRPr="008963AF" w14:paraId="0849D415" w14:textId="77777777" w:rsidTr="00C54F71">
        <w:trPr>
          <w:trHeight w:val="20"/>
          <w:jc w:val="center"/>
        </w:trPr>
        <w:tc>
          <w:tcPr>
            <w:tcW w:w="3006" w:type="dxa"/>
            <w:tcBorders>
              <w:top w:val="single" w:sz="4" w:space="0" w:color="auto"/>
              <w:left w:val="single" w:sz="4" w:space="0" w:color="auto"/>
              <w:bottom w:val="single" w:sz="4" w:space="0" w:color="auto"/>
              <w:right w:val="single" w:sz="4" w:space="0" w:color="auto"/>
            </w:tcBorders>
            <w:hideMark/>
          </w:tcPr>
          <w:p w14:paraId="5C2742DD" w14:textId="77777777" w:rsidR="000B0561" w:rsidRPr="008963AF" w:rsidRDefault="000B0561" w:rsidP="00C54F71">
            <w:pPr>
              <w:spacing w:line="360" w:lineRule="auto"/>
              <w:rPr>
                <w:rFonts w:ascii="Calibri" w:hAnsi="Calibri" w:cs="Calibri"/>
              </w:rPr>
            </w:pPr>
            <w:r w:rsidRPr="008963AF">
              <w:rPr>
                <w:rFonts w:ascii="Calibri" w:hAnsi="Calibri" w:cs="Calibri"/>
              </w:rPr>
              <w:t>Seminar Room</w:t>
            </w:r>
          </w:p>
        </w:tc>
        <w:tc>
          <w:tcPr>
            <w:tcW w:w="1412" w:type="dxa"/>
            <w:tcBorders>
              <w:top w:val="single" w:sz="4" w:space="0" w:color="auto"/>
              <w:left w:val="single" w:sz="4" w:space="0" w:color="auto"/>
              <w:bottom w:val="single" w:sz="4" w:space="0" w:color="auto"/>
              <w:right w:val="single" w:sz="4" w:space="0" w:color="auto"/>
            </w:tcBorders>
            <w:vAlign w:val="center"/>
          </w:tcPr>
          <w:p w14:paraId="693D0C92" w14:textId="77777777" w:rsidR="000B0561" w:rsidRPr="008963AF" w:rsidRDefault="000B0561" w:rsidP="00C54F71">
            <w:pPr>
              <w:spacing w:line="360" w:lineRule="auto"/>
              <w:rPr>
                <w:rFonts w:ascii="Calibri" w:hAnsi="Calibri" w:cs="Calibri"/>
              </w:rPr>
            </w:pPr>
            <w:r w:rsidRPr="008963AF">
              <w:rPr>
                <w:rFonts w:ascii="Calibri" w:hAnsi="Calibri" w:cs="Calibri"/>
              </w:rPr>
              <w:t>1</w:t>
            </w:r>
          </w:p>
        </w:tc>
        <w:tc>
          <w:tcPr>
            <w:tcW w:w="1414" w:type="dxa"/>
            <w:tcBorders>
              <w:top w:val="single" w:sz="4" w:space="0" w:color="auto"/>
              <w:left w:val="single" w:sz="4" w:space="0" w:color="auto"/>
              <w:bottom w:val="single" w:sz="4" w:space="0" w:color="auto"/>
              <w:right w:val="single" w:sz="4" w:space="0" w:color="auto"/>
            </w:tcBorders>
            <w:vAlign w:val="center"/>
          </w:tcPr>
          <w:p w14:paraId="661839A5" w14:textId="77777777" w:rsidR="000B0561" w:rsidRPr="008963AF" w:rsidRDefault="000B0561" w:rsidP="00C54F71">
            <w:pPr>
              <w:spacing w:line="360" w:lineRule="auto"/>
              <w:rPr>
                <w:rFonts w:ascii="Calibri" w:hAnsi="Calibri" w:cs="Calibri"/>
              </w:rPr>
            </w:pPr>
            <w:r w:rsidRPr="008963AF">
              <w:rPr>
                <w:rFonts w:ascii="Calibri" w:hAnsi="Calibri" w:cs="Calibri"/>
              </w:rPr>
              <w:t>20</w:t>
            </w:r>
          </w:p>
        </w:tc>
        <w:tc>
          <w:tcPr>
            <w:tcW w:w="1456" w:type="dxa"/>
            <w:tcBorders>
              <w:top w:val="single" w:sz="4" w:space="0" w:color="auto"/>
              <w:left w:val="single" w:sz="4" w:space="0" w:color="auto"/>
              <w:bottom w:val="single" w:sz="4" w:space="0" w:color="auto"/>
              <w:right w:val="single" w:sz="4" w:space="0" w:color="auto"/>
            </w:tcBorders>
            <w:vAlign w:val="center"/>
          </w:tcPr>
          <w:p w14:paraId="4A684B67" w14:textId="77777777" w:rsidR="000B0561" w:rsidRPr="008963AF" w:rsidRDefault="000B0561" w:rsidP="00C54F71">
            <w:pPr>
              <w:spacing w:line="360" w:lineRule="auto"/>
              <w:rPr>
                <w:rFonts w:ascii="Calibri" w:hAnsi="Calibri" w:cs="Calibri"/>
              </w:rPr>
            </w:pPr>
            <w:r w:rsidRPr="008963AF">
              <w:rPr>
                <w:rFonts w:ascii="Calibri" w:hAnsi="Calibri" w:cs="Calibri"/>
              </w:rPr>
              <w:t>1</w:t>
            </w:r>
          </w:p>
        </w:tc>
        <w:tc>
          <w:tcPr>
            <w:tcW w:w="1410" w:type="dxa"/>
            <w:tcBorders>
              <w:top w:val="single" w:sz="4" w:space="0" w:color="auto"/>
              <w:left w:val="single" w:sz="4" w:space="0" w:color="auto"/>
              <w:bottom w:val="single" w:sz="4" w:space="0" w:color="auto"/>
              <w:right w:val="single" w:sz="4" w:space="0" w:color="auto"/>
            </w:tcBorders>
            <w:vAlign w:val="center"/>
          </w:tcPr>
          <w:p w14:paraId="1E218DCE" w14:textId="77777777" w:rsidR="000B0561" w:rsidRPr="008963AF" w:rsidRDefault="000B0561" w:rsidP="00C54F71">
            <w:pPr>
              <w:spacing w:line="360" w:lineRule="auto"/>
              <w:rPr>
                <w:rFonts w:ascii="Calibri" w:hAnsi="Calibri" w:cs="Calibri"/>
              </w:rPr>
            </w:pPr>
            <w:r w:rsidRPr="008963AF">
              <w:rPr>
                <w:rFonts w:ascii="Calibri" w:hAnsi="Calibri" w:cs="Calibri"/>
              </w:rPr>
              <w:t>Yes</w:t>
            </w:r>
          </w:p>
        </w:tc>
      </w:tr>
      <w:tr w:rsidR="000B0561" w:rsidRPr="008963AF" w14:paraId="7F8DFEE3" w14:textId="77777777" w:rsidTr="00C54F71">
        <w:trPr>
          <w:trHeight w:val="20"/>
          <w:jc w:val="center"/>
        </w:trPr>
        <w:tc>
          <w:tcPr>
            <w:tcW w:w="3006" w:type="dxa"/>
            <w:tcBorders>
              <w:top w:val="single" w:sz="4" w:space="0" w:color="auto"/>
              <w:left w:val="single" w:sz="4" w:space="0" w:color="auto"/>
              <w:bottom w:val="single" w:sz="4" w:space="0" w:color="auto"/>
              <w:right w:val="single" w:sz="4" w:space="0" w:color="auto"/>
            </w:tcBorders>
            <w:hideMark/>
          </w:tcPr>
          <w:p w14:paraId="1359DE9B" w14:textId="77777777" w:rsidR="000B0561" w:rsidRPr="008963AF" w:rsidRDefault="000B0561" w:rsidP="00C54F71">
            <w:pPr>
              <w:spacing w:line="360" w:lineRule="auto"/>
              <w:rPr>
                <w:rFonts w:ascii="Calibri" w:hAnsi="Calibri" w:cs="Calibri"/>
              </w:rPr>
            </w:pPr>
            <w:r w:rsidRPr="008963AF">
              <w:rPr>
                <w:rFonts w:ascii="Calibri" w:hAnsi="Calibri" w:cs="Calibri"/>
              </w:rPr>
              <w:t>Lecturer’s Offices</w:t>
            </w:r>
          </w:p>
        </w:tc>
        <w:tc>
          <w:tcPr>
            <w:tcW w:w="1412" w:type="dxa"/>
            <w:tcBorders>
              <w:top w:val="single" w:sz="4" w:space="0" w:color="auto"/>
              <w:left w:val="single" w:sz="4" w:space="0" w:color="auto"/>
              <w:bottom w:val="single" w:sz="4" w:space="0" w:color="auto"/>
              <w:right w:val="single" w:sz="4" w:space="0" w:color="auto"/>
            </w:tcBorders>
            <w:vAlign w:val="center"/>
          </w:tcPr>
          <w:p w14:paraId="79BDA3E4" w14:textId="77777777" w:rsidR="000B0561" w:rsidRPr="008963AF" w:rsidRDefault="000B0561" w:rsidP="00C54F71">
            <w:pPr>
              <w:spacing w:line="360" w:lineRule="auto"/>
              <w:rPr>
                <w:rFonts w:ascii="Calibri" w:hAnsi="Calibri" w:cs="Calibri"/>
              </w:rPr>
            </w:pPr>
            <w:r w:rsidRPr="008963AF">
              <w:rPr>
                <w:rFonts w:ascii="Calibri" w:hAnsi="Calibri" w:cs="Calibri"/>
              </w:rPr>
              <w:t>3</w:t>
            </w:r>
          </w:p>
        </w:tc>
        <w:tc>
          <w:tcPr>
            <w:tcW w:w="1414" w:type="dxa"/>
            <w:tcBorders>
              <w:top w:val="single" w:sz="4" w:space="0" w:color="auto"/>
              <w:left w:val="single" w:sz="4" w:space="0" w:color="auto"/>
              <w:bottom w:val="single" w:sz="4" w:space="0" w:color="auto"/>
              <w:right w:val="single" w:sz="4" w:space="0" w:color="auto"/>
            </w:tcBorders>
            <w:vAlign w:val="center"/>
          </w:tcPr>
          <w:p w14:paraId="7B455BE2" w14:textId="77777777" w:rsidR="000B0561" w:rsidRPr="008963AF" w:rsidRDefault="000B0561" w:rsidP="00C54F71">
            <w:pPr>
              <w:spacing w:line="360" w:lineRule="auto"/>
              <w:rPr>
                <w:rFonts w:ascii="Calibri" w:hAnsi="Calibri" w:cs="Calibri"/>
              </w:rPr>
            </w:pPr>
            <w:r w:rsidRPr="008963AF">
              <w:rPr>
                <w:rFonts w:ascii="Calibri" w:hAnsi="Calibri" w:cs="Calibri"/>
              </w:rPr>
              <w:t>6</w:t>
            </w:r>
          </w:p>
        </w:tc>
        <w:tc>
          <w:tcPr>
            <w:tcW w:w="1456" w:type="dxa"/>
            <w:tcBorders>
              <w:top w:val="single" w:sz="4" w:space="0" w:color="auto"/>
              <w:left w:val="single" w:sz="4" w:space="0" w:color="auto"/>
              <w:bottom w:val="single" w:sz="4" w:space="0" w:color="auto"/>
              <w:right w:val="single" w:sz="4" w:space="0" w:color="auto"/>
            </w:tcBorders>
            <w:vAlign w:val="center"/>
          </w:tcPr>
          <w:p w14:paraId="2EE2E942" w14:textId="77777777" w:rsidR="000B0561" w:rsidRPr="008963AF" w:rsidRDefault="000B0561" w:rsidP="00C54F71">
            <w:pPr>
              <w:spacing w:line="360" w:lineRule="auto"/>
              <w:rPr>
                <w:rFonts w:ascii="Calibri" w:hAnsi="Calibri" w:cs="Calibri"/>
              </w:rPr>
            </w:pPr>
            <w:r w:rsidRPr="008963AF">
              <w:rPr>
                <w:rFonts w:ascii="Calibri" w:hAnsi="Calibri" w:cs="Calibri"/>
              </w:rPr>
              <w:t>3</w:t>
            </w:r>
          </w:p>
        </w:tc>
        <w:tc>
          <w:tcPr>
            <w:tcW w:w="1410" w:type="dxa"/>
            <w:tcBorders>
              <w:top w:val="single" w:sz="4" w:space="0" w:color="auto"/>
              <w:left w:val="single" w:sz="4" w:space="0" w:color="auto"/>
              <w:bottom w:val="single" w:sz="4" w:space="0" w:color="auto"/>
              <w:right w:val="single" w:sz="4" w:space="0" w:color="auto"/>
            </w:tcBorders>
            <w:vAlign w:val="center"/>
          </w:tcPr>
          <w:p w14:paraId="521B6211" w14:textId="77777777" w:rsidR="000B0561" w:rsidRPr="008963AF" w:rsidRDefault="000B0561" w:rsidP="00C54F71">
            <w:pPr>
              <w:spacing w:line="360" w:lineRule="auto"/>
              <w:rPr>
                <w:rFonts w:ascii="Calibri" w:hAnsi="Calibri" w:cs="Calibri"/>
              </w:rPr>
            </w:pPr>
            <w:r w:rsidRPr="008963AF">
              <w:rPr>
                <w:rFonts w:ascii="Calibri" w:hAnsi="Calibri" w:cs="Calibri"/>
              </w:rPr>
              <w:t>Yes</w:t>
            </w:r>
          </w:p>
        </w:tc>
      </w:tr>
      <w:tr w:rsidR="000B0561" w:rsidRPr="008963AF" w14:paraId="07679A68" w14:textId="77777777" w:rsidTr="00C54F71">
        <w:trPr>
          <w:trHeight w:val="20"/>
          <w:jc w:val="center"/>
        </w:trPr>
        <w:tc>
          <w:tcPr>
            <w:tcW w:w="3006" w:type="dxa"/>
            <w:tcBorders>
              <w:top w:val="single" w:sz="4" w:space="0" w:color="auto"/>
              <w:left w:val="single" w:sz="4" w:space="0" w:color="auto"/>
              <w:bottom w:val="single" w:sz="4" w:space="0" w:color="auto"/>
              <w:right w:val="single" w:sz="4" w:space="0" w:color="auto"/>
            </w:tcBorders>
            <w:hideMark/>
          </w:tcPr>
          <w:p w14:paraId="05784D12" w14:textId="77777777" w:rsidR="000B0561" w:rsidRPr="008963AF" w:rsidRDefault="000B0561" w:rsidP="00C54F71">
            <w:pPr>
              <w:spacing w:line="360" w:lineRule="auto"/>
              <w:rPr>
                <w:rFonts w:ascii="Calibri" w:hAnsi="Calibri" w:cs="Calibri"/>
              </w:rPr>
            </w:pPr>
            <w:r w:rsidRPr="008963AF">
              <w:rPr>
                <w:rFonts w:ascii="Calibri" w:hAnsi="Calibri" w:cs="Calibri"/>
              </w:rPr>
              <w:t>Laboratories</w:t>
            </w:r>
          </w:p>
          <w:p w14:paraId="73314FBA" w14:textId="77777777" w:rsidR="000B0561" w:rsidRPr="008963AF" w:rsidRDefault="000B0561" w:rsidP="00C54F71">
            <w:pPr>
              <w:spacing w:line="360" w:lineRule="auto"/>
              <w:rPr>
                <w:rFonts w:ascii="Calibri" w:hAnsi="Calibri" w:cs="Calibri"/>
              </w:rPr>
            </w:pPr>
            <w:r w:rsidRPr="008963AF">
              <w:rPr>
                <w:rFonts w:ascii="Calibri" w:hAnsi="Calibri" w:cs="Calibri"/>
              </w:rPr>
              <w:t>- Machines Lab.</w:t>
            </w:r>
          </w:p>
          <w:p w14:paraId="45CC8882" w14:textId="77777777" w:rsidR="000B0561" w:rsidRPr="008963AF" w:rsidRDefault="000B0561" w:rsidP="00C54F71">
            <w:pPr>
              <w:spacing w:line="360" w:lineRule="auto"/>
              <w:rPr>
                <w:rFonts w:ascii="Calibri" w:hAnsi="Calibri" w:cs="Calibri"/>
              </w:rPr>
            </w:pPr>
            <w:r w:rsidRPr="008963AF">
              <w:rPr>
                <w:rFonts w:ascii="Calibri" w:hAnsi="Calibri" w:cs="Calibri"/>
              </w:rPr>
              <w:t>-Power Systems Lab</w:t>
            </w:r>
          </w:p>
          <w:p w14:paraId="529DB978" w14:textId="77777777" w:rsidR="000B0561" w:rsidRPr="008963AF" w:rsidRDefault="000B0561" w:rsidP="00C54F71">
            <w:pPr>
              <w:spacing w:line="360" w:lineRule="auto"/>
              <w:rPr>
                <w:rFonts w:ascii="Calibri" w:hAnsi="Calibri" w:cs="Calibri"/>
              </w:rPr>
            </w:pPr>
            <w:r w:rsidRPr="008963AF">
              <w:rPr>
                <w:rFonts w:ascii="Calibri" w:hAnsi="Calibri" w:cs="Calibri"/>
              </w:rPr>
              <w:t>- Control Lab</w:t>
            </w:r>
          </w:p>
          <w:p w14:paraId="07E10D0F" w14:textId="77777777" w:rsidR="000B0561" w:rsidRPr="008963AF" w:rsidRDefault="000B0561" w:rsidP="00C54F71">
            <w:pPr>
              <w:spacing w:line="360" w:lineRule="auto"/>
              <w:rPr>
                <w:rFonts w:ascii="Calibri" w:hAnsi="Calibri" w:cs="Calibri"/>
              </w:rPr>
            </w:pPr>
            <w:r w:rsidRPr="008963AF">
              <w:rPr>
                <w:rFonts w:ascii="Calibri" w:hAnsi="Calibri" w:cs="Calibri"/>
              </w:rPr>
              <w:t>-Power Electronics Lab</w:t>
            </w:r>
          </w:p>
        </w:tc>
        <w:tc>
          <w:tcPr>
            <w:tcW w:w="1412" w:type="dxa"/>
            <w:tcBorders>
              <w:top w:val="single" w:sz="4" w:space="0" w:color="auto"/>
              <w:left w:val="single" w:sz="4" w:space="0" w:color="auto"/>
              <w:bottom w:val="single" w:sz="4" w:space="0" w:color="auto"/>
              <w:right w:val="single" w:sz="4" w:space="0" w:color="auto"/>
            </w:tcBorders>
          </w:tcPr>
          <w:p w14:paraId="5FBEB178" w14:textId="77777777" w:rsidR="000B0561" w:rsidRPr="008963AF" w:rsidRDefault="000B0561" w:rsidP="00C54F71">
            <w:pPr>
              <w:spacing w:line="360" w:lineRule="auto"/>
              <w:rPr>
                <w:rFonts w:ascii="Calibri" w:hAnsi="Calibri" w:cs="Calibri"/>
              </w:rPr>
            </w:pPr>
          </w:p>
          <w:p w14:paraId="31AB2B33" w14:textId="77777777" w:rsidR="000B0561" w:rsidRPr="008963AF" w:rsidRDefault="000B0561" w:rsidP="00C54F71">
            <w:pPr>
              <w:spacing w:line="360" w:lineRule="auto"/>
              <w:rPr>
                <w:rFonts w:ascii="Calibri" w:hAnsi="Calibri" w:cs="Calibri"/>
              </w:rPr>
            </w:pPr>
            <w:r w:rsidRPr="008963AF">
              <w:rPr>
                <w:rFonts w:ascii="Calibri" w:hAnsi="Calibri" w:cs="Calibri"/>
              </w:rPr>
              <w:t>1</w:t>
            </w:r>
          </w:p>
          <w:p w14:paraId="0EA51EDE" w14:textId="77777777" w:rsidR="000B0561" w:rsidRPr="008963AF" w:rsidRDefault="000B0561" w:rsidP="00C54F71">
            <w:pPr>
              <w:spacing w:line="360" w:lineRule="auto"/>
              <w:rPr>
                <w:rFonts w:ascii="Calibri" w:hAnsi="Calibri" w:cs="Calibri"/>
              </w:rPr>
            </w:pPr>
            <w:r w:rsidRPr="008963AF">
              <w:rPr>
                <w:rFonts w:ascii="Calibri" w:hAnsi="Calibri" w:cs="Calibri"/>
              </w:rPr>
              <w:t>1</w:t>
            </w:r>
          </w:p>
          <w:p w14:paraId="6F9DEE3B" w14:textId="77777777" w:rsidR="000B0561" w:rsidRPr="008963AF" w:rsidRDefault="000B0561" w:rsidP="00C54F71">
            <w:pPr>
              <w:spacing w:line="360" w:lineRule="auto"/>
              <w:rPr>
                <w:rFonts w:ascii="Calibri" w:hAnsi="Calibri" w:cs="Calibri"/>
              </w:rPr>
            </w:pPr>
            <w:r w:rsidRPr="008963AF">
              <w:rPr>
                <w:rFonts w:ascii="Calibri" w:hAnsi="Calibri" w:cs="Calibri"/>
              </w:rPr>
              <w:t>1</w:t>
            </w:r>
          </w:p>
          <w:p w14:paraId="18C9477F" w14:textId="77777777" w:rsidR="000B0561" w:rsidRPr="008963AF" w:rsidRDefault="000B0561" w:rsidP="00C54F71">
            <w:pPr>
              <w:spacing w:line="360" w:lineRule="auto"/>
              <w:rPr>
                <w:rFonts w:ascii="Calibri" w:hAnsi="Calibri" w:cs="Calibri"/>
              </w:rPr>
            </w:pPr>
            <w:r w:rsidRPr="008963AF">
              <w:rPr>
                <w:rFonts w:ascii="Calibri" w:hAnsi="Calibri" w:cs="Calibri"/>
              </w:rPr>
              <w:t>1</w:t>
            </w:r>
          </w:p>
          <w:p w14:paraId="7CC88290" w14:textId="77777777" w:rsidR="000B0561" w:rsidRPr="008963AF" w:rsidRDefault="000B0561" w:rsidP="00C54F71">
            <w:pPr>
              <w:spacing w:line="360" w:lineRule="auto"/>
              <w:rPr>
                <w:rFonts w:ascii="Calibri" w:hAnsi="Calibri" w:cs="Calibri"/>
              </w:rPr>
            </w:pPr>
          </w:p>
        </w:tc>
        <w:tc>
          <w:tcPr>
            <w:tcW w:w="1414" w:type="dxa"/>
            <w:tcBorders>
              <w:top w:val="single" w:sz="4" w:space="0" w:color="auto"/>
              <w:left w:val="single" w:sz="4" w:space="0" w:color="auto"/>
              <w:bottom w:val="single" w:sz="4" w:space="0" w:color="auto"/>
              <w:right w:val="single" w:sz="4" w:space="0" w:color="auto"/>
            </w:tcBorders>
          </w:tcPr>
          <w:p w14:paraId="3345CDB1" w14:textId="77777777" w:rsidR="000B0561" w:rsidRPr="008963AF" w:rsidRDefault="000B0561" w:rsidP="00C54F71">
            <w:pPr>
              <w:spacing w:line="360" w:lineRule="auto"/>
              <w:rPr>
                <w:rFonts w:ascii="Calibri" w:hAnsi="Calibri" w:cs="Calibri"/>
              </w:rPr>
            </w:pPr>
          </w:p>
          <w:p w14:paraId="17F0D10D" w14:textId="77777777" w:rsidR="000B0561" w:rsidRPr="008963AF" w:rsidRDefault="000B0561" w:rsidP="00C54F71">
            <w:pPr>
              <w:spacing w:line="360" w:lineRule="auto"/>
              <w:rPr>
                <w:rFonts w:ascii="Calibri" w:hAnsi="Calibri" w:cs="Calibri"/>
              </w:rPr>
            </w:pPr>
            <w:r w:rsidRPr="008963AF">
              <w:rPr>
                <w:rFonts w:ascii="Calibri" w:hAnsi="Calibri" w:cs="Calibri"/>
              </w:rPr>
              <w:t>20-100</w:t>
            </w:r>
          </w:p>
          <w:p w14:paraId="0C9099B8" w14:textId="77777777" w:rsidR="000B0561" w:rsidRPr="008963AF" w:rsidRDefault="000B0561" w:rsidP="00C54F71">
            <w:pPr>
              <w:spacing w:line="360" w:lineRule="auto"/>
              <w:rPr>
                <w:rFonts w:ascii="Calibri" w:hAnsi="Calibri" w:cs="Calibri"/>
              </w:rPr>
            </w:pPr>
            <w:r w:rsidRPr="008963AF">
              <w:rPr>
                <w:rFonts w:ascii="Calibri" w:hAnsi="Calibri" w:cs="Calibri"/>
              </w:rPr>
              <w:t>20-100</w:t>
            </w:r>
          </w:p>
          <w:p w14:paraId="2265F1F3" w14:textId="77777777" w:rsidR="000B0561" w:rsidRPr="008963AF" w:rsidRDefault="000B0561" w:rsidP="00C54F71">
            <w:pPr>
              <w:spacing w:line="360" w:lineRule="auto"/>
              <w:rPr>
                <w:rFonts w:ascii="Calibri" w:hAnsi="Calibri" w:cs="Calibri"/>
              </w:rPr>
            </w:pPr>
            <w:r w:rsidRPr="008963AF">
              <w:rPr>
                <w:rFonts w:ascii="Calibri" w:hAnsi="Calibri" w:cs="Calibri"/>
              </w:rPr>
              <w:t>20-100</w:t>
            </w:r>
          </w:p>
          <w:p w14:paraId="3BFFC368" w14:textId="77777777" w:rsidR="000B0561" w:rsidRPr="008963AF" w:rsidRDefault="000B0561" w:rsidP="00C54F71">
            <w:pPr>
              <w:spacing w:line="360" w:lineRule="auto"/>
              <w:rPr>
                <w:rFonts w:ascii="Calibri" w:hAnsi="Calibri" w:cs="Calibri"/>
              </w:rPr>
            </w:pPr>
            <w:r w:rsidRPr="008963AF">
              <w:rPr>
                <w:rFonts w:ascii="Calibri" w:hAnsi="Calibri" w:cs="Calibri"/>
              </w:rPr>
              <w:t>20-100</w:t>
            </w:r>
          </w:p>
          <w:p w14:paraId="5DF8353C" w14:textId="77777777" w:rsidR="000B0561" w:rsidRPr="008963AF" w:rsidRDefault="000B0561" w:rsidP="00C54F71">
            <w:pPr>
              <w:spacing w:line="360" w:lineRule="auto"/>
              <w:rPr>
                <w:rFonts w:ascii="Calibri" w:hAnsi="Calibri" w:cs="Calibri"/>
              </w:rPr>
            </w:pPr>
          </w:p>
        </w:tc>
        <w:tc>
          <w:tcPr>
            <w:tcW w:w="1456" w:type="dxa"/>
            <w:tcBorders>
              <w:top w:val="single" w:sz="4" w:space="0" w:color="auto"/>
              <w:left w:val="single" w:sz="4" w:space="0" w:color="auto"/>
              <w:bottom w:val="single" w:sz="4" w:space="0" w:color="auto"/>
              <w:right w:val="single" w:sz="4" w:space="0" w:color="auto"/>
            </w:tcBorders>
          </w:tcPr>
          <w:p w14:paraId="161F3171" w14:textId="77777777" w:rsidR="000B0561" w:rsidRPr="008963AF" w:rsidRDefault="000B0561" w:rsidP="00C54F71">
            <w:pPr>
              <w:spacing w:line="360" w:lineRule="auto"/>
              <w:rPr>
                <w:rFonts w:ascii="Calibri" w:hAnsi="Calibri" w:cs="Calibri"/>
              </w:rPr>
            </w:pPr>
          </w:p>
          <w:p w14:paraId="45B86C14" w14:textId="77777777" w:rsidR="000B0561" w:rsidRPr="008963AF" w:rsidRDefault="000B0561" w:rsidP="00C54F71">
            <w:pPr>
              <w:spacing w:line="360" w:lineRule="auto"/>
              <w:rPr>
                <w:rFonts w:ascii="Calibri" w:hAnsi="Calibri" w:cs="Calibri"/>
              </w:rPr>
            </w:pPr>
            <w:r w:rsidRPr="008963AF">
              <w:rPr>
                <w:rFonts w:ascii="Calibri" w:hAnsi="Calibri" w:cs="Calibri"/>
              </w:rPr>
              <w:t>1</w:t>
            </w:r>
          </w:p>
          <w:p w14:paraId="4F1725AA" w14:textId="77777777" w:rsidR="000B0561" w:rsidRPr="008963AF" w:rsidRDefault="000B0561" w:rsidP="00C54F71">
            <w:pPr>
              <w:spacing w:line="360" w:lineRule="auto"/>
              <w:rPr>
                <w:rFonts w:ascii="Calibri" w:hAnsi="Calibri" w:cs="Calibri"/>
              </w:rPr>
            </w:pPr>
            <w:r w:rsidRPr="008963AF">
              <w:rPr>
                <w:rFonts w:ascii="Calibri" w:hAnsi="Calibri" w:cs="Calibri"/>
              </w:rPr>
              <w:t>1</w:t>
            </w:r>
          </w:p>
          <w:p w14:paraId="460CC1E6" w14:textId="77777777" w:rsidR="000B0561" w:rsidRPr="008963AF" w:rsidRDefault="000B0561" w:rsidP="00C54F71">
            <w:pPr>
              <w:spacing w:line="360" w:lineRule="auto"/>
              <w:rPr>
                <w:rFonts w:ascii="Calibri" w:hAnsi="Calibri" w:cs="Calibri"/>
              </w:rPr>
            </w:pPr>
            <w:r w:rsidRPr="008963AF">
              <w:rPr>
                <w:rFonts w:ascii="Calibri" w:hAnsi="Calibri" w:cs="Calibri"/>
              </w:rPr>
              <w:t>1</w:t>
            </w:r>
          </w:p>
          <w:p w14:paraId="727777E8" w14:textId="77777777" w:rsidR="000B0561" w:rsidRPr="008963AF" w:rsidRDefault="000B0561" w:rsidP="00C54F71">
            <w:pPr>
              <w:spacing w:line="360" w:lineRule="auto"/>
              <w:rPr>
                <w:rFonts w:ascii="Calibri" w:hAnsi="Calibri" w:cs="Calibri"/>
              </w:rPr>
            </w:pPr>
            <w:r w:rsidRPr="008963AF">
              <w:rPr>
                <w:rFonts w:ascii="Calibri" w:hAnsi="Calibri" w:cs="Calibri"/>
              </w:rPr>
              <w:t>1</w:t>
            </w:r>
          </w:p>
          <w:p w14:paraId="6C3FF9F0" w14:textId="77777777" w:rsidR="000B0561" w:rsidRPr="008963AF" w:rsidRDefault="000B0561" w:rsidP="00C54F71">
            <w:pPr>
              <w:spacing w:line="360" w:lineRule="auto"/>
              <w:rPr>
                <w:rFonts w:ascii="Calibri" w:hAnsi="Calibri" w:cs="Calibri"/>
              </w:rPr>
            </w:pPr>
          </w:p>
        </w:tc>
        <w:tc>
          <w:tcPr>
            <w:tcW w:w="1410" w:type="dxa"/>
            <w:tcBorders>
              <w:top w:val="single" w:sz="4" w:space="0" w:color="auto"/>
              <w:left w:val="single" w:sz="4" w:space="0" w:color="auto"/>
              <w:bottom w:val="single" w:sz="4" w:space="0" w:color="auto"/>
              <w:right w:val="single" w:sz="4" w:space="0" w:color="auto"/>
            </w:tcBorders>
          </w:tcPr>
          <w:p w14:paraId="6D64535C" w14:textId="77777777" w:rsidR="000B0561" w:rsidRPr="008963AF" w:rsidRDefault="000B0561" w:rsidP="00C54F71">
            <w:pPr>
              <w:spacing w:line="360" w:lineRule="auto"/>
              <w:rPr>
                <w:rFonts w:ascii="Calibri" w:hAnsi="Calibri" w:cs="Calibri"/>
              </w:rPr>
            </w:pPr>
          </w:p>
          <w:p w14:paraId="3CDEF545" w14:textId="77777777" w:rsidR="000B0561" w:rsidRPr="008963AF" w:rsidRDefault="000B0561" w:rsidP="00C54F71">
            <w:pPr>
              <w:spacing w:line="360" w:lineRule="auto"/>
              <w:rPr>
                <w:rFonts w:ascii="Calibri" w:hAnsi="Calibri" w:cs="Calibri"/>
              </w:rPr>
            </w:pPr>
            <w:r w:rsidRPr="008963AF">
              <w:rPr>
                <w:rFonts w:ascii="Calibri" w:hAnsi="Calibri" w:cs="Calibri"/>
              </w:rPr>
              <w:t>Yes</w:t>
            </w:r>
          </w:p>
          <w:p w14:paraId="507433DA" w14:textId="77777777" w:rsidR="000B0561" w:rsidRPr="008963AF" w:rsidRDefault="000B0561" w:rsidP="00C54F71">
            <w:pPr>
              <w:spacing w:line="360" w:lineRule="auto"/>
              <w:rPr>
                <w:rFonts w:ascii="Calibri" w:hAnsi="Calibri" w:cs="Calibri"/>
              </w:rPr>
            </w:pPr>
            <w:r w:rsidRPr="008963AF">
              <w:rPr>
                <w:rFonts w:ascii="Calibri" w:hAnsi="Calibri" w:cs="Calibri"/>
              </w:rPr>
              <w:t>Yes</w:t>
            </w:r>
          </w:p>
          <w:p w14:paraId="14F61F98" w14:textId="77777777" w:rsidR="000B0561" w:rsidRPr="008963AF" w:rsidRDefault="000B0561" w:rsidP="00C54F71">
            <w:pPr>
              <w:spacing w:line="360" w:lineRule="auto"/>
              <w:rPr>
                <w:rFonts w:ascii="Calibri" w:hAnsi="Calibri" w:cs="Calibri"/>
              </w:rPr>
            </w:pPr>
            <w:r w:rsidRPr="008963AF">
              <w:rPr>
                <w:rFonts w:ascii="Calibri" w:hAnsi="Calibri" w:cs="Calibri"/>
              </w:rPr>
              <w:t>Yes</w:t>
            </w:r>
          </w:p>
          <w:p w14:paraId="4126C530" w14:textId="77777777" w:rsidR="000B0561" w:rsidRPr="008963AF" w:rsidRDefault="000B0561" w:rsidP="00C54F71">
            <w:pPr>
              <w:spacing w:line="360" w:lineRule="auto"/>
              <w:rPr>
                <w:rFonts w:ascii="Calibri" w:hAnsi="Calibri" w:cs="Calibri"/>
              </w:rPr>
            </w:pPr>
            <w:r w:rsidRPr="008963AF">
              <w:rPr>
                <w:rFonts w:ascii="Calibri" w:hAnsi="Calibri" w:cs="Calibri"/>
              </w:rPr>
              <w:t>Yes</w:t>
            </w:r>
          </w:p>
        </w:tc>
      </w:tr>
      <w:tr w:rsidR="000B0561" w:rsidRPr="008963AF" w14:paraId="53C73751" w14:textId="77777777" w:rsidTr="00C54F71">
        <w:trPr>
          <w:trHeight w:val="20"/>
          <w:jc w:val="center"/>
        </w:trPr>
        <w:tc>
          <w:tcPr>
            <w:tcW w:w="3006" w:type="dxa"/>
            <w:tcBorders>
              <w:top w:val="single" w:sz="4" w:space="0" w:color="auto"/>
              <w:left w:val="single" w:sz="4" w:space="0" w:color="auto"/>
              <w:bottom w:val="single" w:sz="4" w:space="0" w:color="auto"/>
              <w:right w:val="single" w:sz="4" w:space="0" w:color="auto"/>
            </w:tcBorders>
            <w:hideMark/>
          </w:tcPr>
          <w:p w14:paraId="2C9B44B3" w14:textId="77777777" w:rsidR="000B0561" w:rsidRPr="008963AF" w:rsidRDefault="000B0561" w:rsidP="00C54F71">
            <w:pPr>
              <w:spacing w:line="360" w:lineRule="auto"/>
              <w:rPr>
                <w:rFonts w:ascii="Calibri" w:hAnsi="Calibri" w:cs="Calibri"/>
              </w:rPr>
            </w:pPr>
            <w:r w:rsidRPr="008963AF">
              <w:rPr>
                <w:rFonts w:ascii="Calibri" w:hAnsi="Calibri" w:cs="Calibri"/>
              </w:rPr>
              <w:t>Workshops</w:t>
            </w:r>
          </w:p>
        </w:tc>
        <w:tc>
          <w:tcPr>
            <w:tcW w:w="1412" w:type="dxa"/>
            <w:tcBorders>
              <w:top w:val="single" w:sz="4" w:space="0" w:color="auto"/>
              <w:left w:val="single" w:sz="4" w:space="0" w:color="auto"/>
              <w:bottom w:val="single" w:sz="4" w:space="0" w:color="auto"/>
              <w:right w:val="single" w:sz="4" w:space="0" w:color="auto"/>
            </w:tcBorders>
            <w:vAlign w:val="center"/>
          </w:tcPr>
          <w:p w14:paraId="5BA7545A" w14:textId="77777777" w:rsidR="000B0561" w:rsidRPr="008963AF" w:rsidRDefault="000B0561" w:rsidP="00C54F71">
            <w:pPr>
              <w:spacing w:line="360" w:lineRule="auto"/>
              <w:rPr>
                <w:rFonts w:ascii="Calibri" w:hAnsi="Calibri" w:cs="Calibri"/>
              </w:rPr>
            </w:pPr>
            <w:r w:rsidRPr="008963AF">
              <w:rPr>
                <w:rFonts w:ascii="Calibri" w:hAnsi="Calibri" w:cs="Calibri"/>
              </w:rPr>
              <w:t>1</w:t>
            </w:r>
          </w:p>
        </w:tc>
        <w:tc>
          <w:tcPr>
            <w:tcW w:w="1414" w:type="dxa"/>
            <w:tcBorders>
              <w:top w:val="single" w:sz="4" w:space="0" w:color="auto"/>
              <w:left w:val="single" w:sz="4" w:space="0" w:color="auto"/>
              <w:bottom w:val="single" w:sz="4" w:space="0" w:color="auto"/>
              <w:right w:val="single" w:sz="4" w:space="0" w:color="auto"/>
            </w:tcBorders>
            <w:vAlign w:val="center"/>
          </w:tcPr>
          <w:p w14:paraId="3D5BEBEB" w14:textId="77777777" w:rsidR="000B0561" w:rsidRPr="008963AF" w:rsidRDefault="000B0561" w:rsidP="00C54F71">
            <w:pPr>
              <w:spacing w:line="360" w:lineRule="auto"/>
              <w:rPr>
                <w:rFonts w:ascii="Calibri" w:hAnsi="Calibri" w:cs="Calibri"/>
              </w:rPr>
            </w:pPr>
            <w:r w:rsidRPr="008963AF">
              <w:rPr>
                <w:rFonts w:ascii="Calibri" w:hAnsi="Calibri" w:cs="Calibri"/>
              </w:rPr>
              <w:t>20-100</w:t>
            </w:r>
          </w:p>
        </w:tc>
        <w:tc>
          <w:tcPr>
            <w:tcW w:w="1456" w:type="dxa"/>
            <w:tcBorders>
              <w:top w:val="single" w:sz="4" w:space="0" w:color="auto"/>
              <w:left w:val="single" w:sz="4" w:space="0" w:color="auto"/>
              <w:bottom w:val="single" w:sz="4" w:space="0" w:color="auto"/>
              <w:right w:val="single" w:sz="4" w:space="0" w:color="auto"/>
            </w:tcBorders>
            <w:vAlign w:val="center"/>
          </w:tcPr>
          <w:p w14:paraId="0A766D71" w14:textId="77777777" w:rsidR="000B0561" w:rsidRPr="008963AF" w:rsidRDefault="000B0561" w:rsidP="00C54F71">
            <w:pPr>
              <w:spacing w:line="360" w:lineRule="auto"/>
              <w:rPr>
                <w:rFonts w:ascii="Calibri" w:hAnsi="Calibri" w:cs="Calibri"/>
              </w:rPr>
            </w:pPr>
            <w:r w:rsidRPr="008963AF">
              <w:rPr>
                <w:rFonts w:ascii="Calibri" w:hAnsi="Calibri" w:cs="Calibri"/>
              </w:rPr>
              <w:t>1</w:t>
            </w:r>
          </w:p>
        </w:tc>
        <w:tc>
          <w:tcPr>
            <w:tcW w:w="1410" w:type="dxa"/>
            <w:tcBorders>
              <w:top w:val="single" w:sz="4" w:space="0" w:color="auto"/>
              <w:left w:val="single" w:sz="4" w:space="0" w:color="auto"/>
              <w:bottom w:val="single" w:sz="4" w:space="0" w:color="auto"/>
              <w:right w:val="single" w:sz="4" w:space="0" w:color="auto"/>
            </w:tcBorders>
            <w:vAlign w:val="center"/>
          </w:tcPr>
          <w:p w14:paraId="7C513E12" w14:textId="77777777" w:rsidR="000B0561" w:rsidRPr="008963AF" w:rsidRDefault="000B0561" w:rsidP="00C54F71">
            <w:pPr>
              <w:spacing w:line="360" w:lineRule="auto"/>
              <w:rPr>
                <w:rFonts w:ascii="Calibri" w:hAnsi="Calibri" w:cs="Calibri"/>
              </w:rPr>
            </w:pPr>
            <w:r w:rsidRPr="008963AF">
              <w:rPr>
                <w:rFonts w:ascii="Calibri" w:hAnsi="Calibri" w:cs="Calibri"/>
              </w:rPr>
              <w:t>Yes</w:t>
            </w:r>
          </w:p>
        </w:tc>
      </w:tr>
      <w:tr w:rsidR="000B0561" w:rsidRPr="008963AF" w14:paraId="788DAFF0" w14:textId="77777777" w:rsidTr="00C54F71">
        <w:trPr>
          <w:trHeight w:val="20"/>
          <w:jc w:val="center"/>
        </w:trPr>
        <w:tc>
          <w:tcPr>
            <w:tcW w:w="3006" w:type="dxa"/>
            <w:tcBorders>
              <w:top w:val="single" w:sz="4" w:space="0" w:color="auto"/>
              <w:left w:val="single" w:sz="4" w:space="0" w:color="auto"/>
              <w:bottom w:val="single" w:sz="4" w:space="0" w:color="auto"/>
              <w:right w:val="single" w:sz="4" w:space="0" w:color="auto"/>
            </w:tcBorders>
            <w:hideMark/>
          </w:tcPr>
          <w:p w14:paraId="1CA20528" w14:textId="77777777" w:rsidR="000B0561" w:rsidRPr="008963AF" w:rsidRDefault="000B0561" w:rsidP="00C54F71">
            <w:pPr>
              <w:spacing w:line="360" w:lineRule="auto"/>
              <w:rPr>
                <w:rFonts w:ascii="Calibri" w:hAnsi="Calibri" w:cs="Calibri"/>
              </w:rPr>
            </w:pPr>
            <w:r w:rsidRPr="008963AF">
              <w:rPr>
                <w:rFonts w:ascii="Calibri" w:hAnsi="Calibri" w:cs="Calibri"/>
              </w:rPr>
              <w:t>WiFi Router</w:t>
            </w:r>
          </w:p>
        </w:tc>
        <w:tc>
          <w:tcPr>
            <w:tcW w:w="1412" w:type="dxa"/>
            <w:tcBorders>
              <w:top w:val="single" w:sz="4" w:space="0" w:color="auto"/>
              <w:left w:val="single" w:sz="4" w:space="0" w:color="auto"/>
              <w:bottom w:val="single" w:sz="4" w:space="0" w:color="auto"/>
              <w:right w:val="single" w:sz="4" w:space="0" w:color="auto"/>
            </w:tcBorders>
            <w:vAlign w:val="center"/>
          </w:tcPr>
          <w:p w14:paraId="0EAC8422" w14:textId="77777777" w:rsidR="000B0561" w:rsidRPr="008963AF" w:rsidRDefault="000B0561" w:rsidP="00C54F71">
            <w:pPr>
              <w:spacing w:line="360" w:lineRule="auto"/>
              <w:rPr>
                <w:rFonts w:ascii="Calibri" w:hAnsi="Calibri" w:cs="Calibri"/>
              </w:rPr>
            </w:pPr>
            <w:r w:rsidRPr="008963AF">
              <w:rPr>
                <w:rFonts w:ascii="Calibri" w:hAnsi="Calibri" w:cs="Calibri"/>
              </w:rPr>
              <w:t>4</w:t>
            </w:r>
          </w:p>
        </w:tc>
        <w:tc>
          <w:tcPr>
            <w:tcW w:w="1414" w:type="dxa"/>
            <w:tcBorders>
              <w:top w:val="single" w:sz="4" w:space="0" w:color="auto"/>
              <w:left w:val="single" w:sz="4" w:space="0" w:color="auto"/>
              <w:bottom w:val="single" w:sz="4" w:space="0" w:color="auto"/>
              <w:right w:val="single" w:sz="4" w:space="0" w:color="auto"/>
            </w:tcBorders>
            <w:vAlign w:val="center"/>
          </w:tcPr>
          <w:p w14:paraId="0B55D376" w14:textId="77777777" w:rsidR="000B0561" w:rsidRPr="008963AF" w:rsidRDefault="000B0561" w:rsidP="00C54F71">
            <w:pPr>
              <w:spacing w:line="360" w:lineRule="auto"/>
              <w:rPr>
                <w:rFonts w:ascii="Calibri" w:hAnsi="Calibri" w:cs="Calibri"/>
              </w:rPr>
            </w:pPr>
            <w:r w:rsidRPr="008963AF">
              <w:rPr>
                <w:rFonts w:ascii="Calibri" w:hAnsi="Calibri" w:cs="Calibri"/>
              </w:rPr>
              <w:t>20-100</w:t>
            </w:r>
          </w:p>
        </w:tc>
        <w:tc>
          <w:tcPr>
            <w:tcW w:w="1456" w:type="dxa"/>
            <w:tcBorders>
              <w:top w:val="single" w:sz="4" w:space="0" w:color="auto"/>
              <w:left w:val="single" w:sz="4" w:space="0" w:color="auto"/>
              <w:bottom w:val="single" w:sz="4" w:space="0" w:color="auto"/>
              <w:right w:val="single" w:sz="4" w:space="0" w:color="auto"/>
            </w:tcBorders>
            <w:vAlign w:val="center"/>
          </w:tcPr>
          <w:p w14:paraId="769E17CD" w14:textId="77777777" w:rsidR="000B0561" w:rsidRPr="008963AF" w:rsidRDefault="000B0561" w:rsidP="00C54F71">
            <w:pPr>
              <w:spacing w:line="360" w:lineRule="auto"/>
              <w:rPr>
                <w:rFonts w:ascii="Calibri" w:hAnsi="Calibri" w:cs="Calibri"/>
              </w:rPr>
            </w:pPr>
            <w:r w:rsidRPr="008963AF">
              <w:rPr>
                <w:rFonts w:ascii="Calibri" w:hAnsi="Calibri" w:cs="Calibri"/>
              </w:rPr>
              <w:t>1</w:t>
            </w:r>
          </w:p>
        </w:tc>
        <w:tc>
          <w:tcPr>
            <w:tcW w:w="1410" w:type="dxa"/>
            <w:tcBorders>
              <w:top w:val="single" w:sz="4" w:space="0" w:color="auto"/>
              <w:left w:val="single" w:sz="4" w:space="0" w:color="auto"/>
              <w:bottom w:val="single" w:sz="4" w:space="0" w:color="auto"/>
              <w:right w:val="single" w:sz="4" w:space="0" w:color="auto"/>
            </w:tcBorders>
            <w:vAlign w:val="center"/>
          </w:tcPr>
          <w:p w14:paraId="2A040DAF" w14:textId="77777777" w:rsidR="000B0561" w:rsidRPr="008963AF" w:rsidRDefault="000B0561" w:rsidP="00C54F71">
            <w:pPr>
              <w:spacing w:line="360" w:lineRule="auto"/>
              <w:rPr>
                <w:rFonts w:ascii="Calibri" w:hAnsi="Calibri" w:cs="Calibri"/>
              </w:rPr>
            </w:pPr>
            <w:r w:rsidRPr="008963AF">
              <w:rPr>
                <w:rFonts w:ascii="Calibri" w:hAnsi="Calibri" w:cs="Calibri"/>
              </w:rPr>
              <w:t>Yes</w:t>
            </w:r>
          </w:p>
        </w:tc>
      </w:tr>
      <w:tr w:rsidR="000B0561" w:rsidRPr="008963AF" w14:paraId="3094E2D8" w14:textId="77777777" w:rsidTr="00C54F71">
        <w:trPr>
          <w:trHeight w:val="20"/>
          <w:jc w:val="center"/>
        </w:trPr>
        <w:tc>
          <w:tcPr>
            <w:tcW w:w="3006" w:type="dxa"/>
            <w:tcBorders>
              <w:top w:val="single" w:sz="4" w:space="0" w:color="auto"/>
              <w:left w:val="single" w:sz="4" w:space="0" w:color="auto"/>
              <w:bottom w:val="single" w:sz="4" w:space="0" w:color="auto"/>
              <w:right w:val="single" w:sz="4" w:space="0" w:color="auto"/>
            </w:tcBorders>
            <w:hideMark/>
          </w:tcPr>
          <w:p w14:paraId="6EA38152" w14:textId="77777777" w:rsidR="000B0561" w:rsidRPr="008963AF" w:rsidRDefault="000B0561" w:rsidP="00C54F71">
            <w:pPr>
              <w:spacing w:line="360" w:lineRule="auto"/>
              <w:rPr>
                <w:rFonts w:ascii="Calibri" w:hAnsi="Calibri" w:cs="Calibri"/>
              </w:rPr>
            </w:pPr>
            <w:r w:rsidRPr="008963AF">
              <w:rPr>
                <w:rFonts w:ascii="Calibri" w:hAnsi="Calibri" w:cs="Calibri"/>
              </w:rPr>
              <w:t>Internet Access Points</w:t>
            </w:r>
          </w:p>
        </w:tc>
        <w:tc>
          <w:tcPr>
            <w:tcW w:w="1412" w:type="dxa"/>
            <w:tcBorders>
              <w:top w:val="single" w:sz="4" w:space="0" w:color="auto"/>
              <w:left w:val="single" w:sz="4" w:space="0" w:color="auto"/>
              <w:bottom w:val="single" w:sz="4" w:space="0" w:color="auto"/>
              <w:right w:val="single" w:sz="4" w:space="0" w:color="auto"/>
            </w:tcBorders>
            <w:vAlign w:val="center"/>
          </w:tcPr>
          <w:p w14:paraId="11A51FCD" w14:textId="77777777" w:rsidR="000B0561" w:rsidRPr="008963AF" w:rsidRDefault="000B0561" w:rsidP="00C54F71">
            <w:pPr>
              <w:spacing w:line="360" w:lineRule="auto"/>
              <w:rPr>
                <w:rFonts w:ascii="Calibri" w:hAnsi="Calibri" w:cs="Calibri"/>
              </w:rPr>
            </w:pPr>
            <w:r w:rsidRPr="008963AF">
              <w:rPr>
                <w:rFonts w:ascii="Calibri" w:hAnsi="Calibri" w:cs="Calibri"/>
              </w:rPr>
              <w:t>10</w:t>
            </w:r>
          </w:p>
        </w:tc>
        <w:tc>
          <w:tcPr>
            <w:tcW w:w="1414" w:type="dxa"/>
            <w:tcBorders>
              <w:top w:val="single" w:sz="4" w:space="0" w:color="auto"/>
              <w:left w:val="single" w:sz="4" w:space="0" w:color="auto"/>
              <w:bottom w:val="single" w:sz="4" w:space="0" w:color="auto"/>
              <w:right w:val="single" w:sz="4" w:space="0" w:color="auto"/>
            </w:tcBorders>
            <w:vAlign w:val="center"/>
          </w:tcPr>
          <w:p w14:paraId="06C1BC70" w14:textId="77777777" w:rsidR="000B0561" w:rsidRPr="008963AF" w:rsidRDefault="000B0561" w:rsidP="00C54F71">
            <w:pPr>
              <w:spacing w:line="360" w:lineRule="auto"/>
              <w:rPr>
                <w:rFonts w:ascii="Calibri" w:hAnsi="Calibri" w:cs="Calibri"/>
              </w:rPr>
            </w:pPr>
            <w:r w:rsidRPr="008963AF">
              <w:rPr>
                <w:rFonts w:ascii="Calibri" w:hAnsi="Calibri" w:cs="Calibri"/>
              </w:rPr>
              <w:t>20</w:t>
            </w:r>
          </w:p>
        </w:tc>
        <w:tc>
          <w:tcPr>
            <w:tcW w:w="1456" w:type="dxa"/>
            <w:tcBorders>
              <w:top w:val="single" w:sz="4" w:space="0" w:color="auto"/>
              <w:left w:val="single" w:sz="4" w:space="0" w:color="auto"/>
              <w:bottom w:val="single" w:sz="4" w:space="0" w:color="auto"/>
              <w:right w:val="single" w:sz="4" w:space="0" w:color="auto"/>
            </w:tcBorders>
            <w:vAlign w:val="center"/>
          </w:tcPr>
          <w:p w14:paraId="5166DAAB" w14:textId="77777777" w:rsidR="000B0561" w:rsidRPr="008963AF" w:rsidRDefault="000B0561" w:rsidP="00C54F71">
            <w:pPr>
              <w:spacing w:line="360" w:lineRule="auto"/>
              <w:rPr>
                <w:rFonts w:ascii="Calibri" w:hAnsi="Calibri" w:cs="Calibri"/>
              </w:rPr>
            </w:pPr>
            <w:r w:rsidRPr="008963AF">
              <w:rPr>
                <w:rFonts w:ascii="Calibri" w:hAnsi="Calibri" w:cs="Calibri"/>
              </w:rPr>
              <w:t>10</w:t>
            </w:r>
          </w:p>
        </w:tc>
        <w:tc>
          <w:tcPr>
            <w:tcW w:w="1410" w:type="dxa"/>
            <w:tcBorders>
              <w:top w:val="single" w:sz="4" w:space="0" w:color="auto"/>
              <w:left w:val="single" w:sz="4" w:space="0" w:color="auto"/>
              <w:bottom w:val="single" w:sz="4" w:space="0" w:color="auto"/>
              <w:right w:val="single" w:sz="4" w:space="0" w:color="auto"/>
            </w:tcBorders>
            <w:vAlign w:val="center"/>
          </w:tcPr>
          <w:p w14:paraId="71DFC4FC" w14:textId="77777777" w:rsidR="000B0561" w:rsidRPr="008963AF" w:rsidRDefault="000B0561" w:rsidP="00C54F71">
            <w:pPr>
              <w:spacing w:line="360" w:lineRule="auto"/>
              <w:rPr>
                <w:rFonts w:ascii="Calibri" w:hAnsi="Calibri" w:cs="Calibri"/>
              </w:rPr>
            </w:pPr>
            <w:r w:rsidRPr="008963AF">
              <w:rPr>
                <w:rFonts w:ascii="Calibri" w:hAnsi="Calibri" w:cs="Calibri"/>
              </w:rPr>
              <w:t>No</w:t>
            </w:r>
          </w:p>
        </w:tc>
      </w:tr>
      <w:tr w:rsidR="000B0561" w:rsidRPr="008963AF" w14:paraId="06CDCEE8" w14:textId="77777777" w:rsidTr="00C54F71">
        <w:trPr>
          <w:trHeight w:val="20"/>
          <w:jc w:val="center"/>
        </w:trPr>
        <w:tc>
          <w:tcPr>
            <w:tcW w:w="3006" w:type="dxa"/>
            <w:tcBorders>
              <w:top w:val="single" w:sz="4" w:space="0" w:color="auto"/>
              <w:left w:val="single" w:sz="4" w:space="0" w:color="auto"/>
              <w:bottom w:val="single" w:sz="4" w:space="0" w:color="auto"/>
              <w:right w:val="single" w:sz="4" w:space="0" w:color="auto"/>
            </w:tcBorders>
            <w:hideMark/>
          </w:tcPr>
          <w:p w14:paraId="5ACF5681" w14:textId="77777777" w:rsidR="000B0561" w:rsidRPr="008963AF" w:rsidRDefault="000B0561" w:rsidP="00C54F71">
            <w:pPr>
              <w:spacing w:line="360" w:lineRule="auto"/>
              <w:rPr>
                <w:rFonts w:ascii="Calibri" w:hAnsi="Calibri" w:cs="Calibri"/>
              </w:rPr>
            </w:pPr>
            <w:r w:rsidRPr="008963AF">
              <w:rPr>
                <w:rFonts w:ascii="Calibri" w:hAnsi="Calibri" w:cs="Calibri"/>
              </w:rPr>
              <w:t xml:space="preserve">Others- library sitting space </w:t>
            </w:r>
          </w:p>
        </w:tc>
        <w:tc>
          <w:tcPr>
            <w:tcW w:w="1412" w:type="dxa"/>
            <w:tcBorders>
              <w:top w:val="single" w:sz="4" w:space="0" w:color="auto"/>
              <w:left w:val="single" w:sz="4" w:space="0" w:color="auto"/>
              <w:bottom w:val="single" w:sz="4" w:space="0" w:color="auto"/>
              <w:right w:val="single" w:sz="4" w:space="0" w:color="auto"/>
            </w:tcBorders>
            <w:vAlign w:val="center"/>
          </w:tcPr>
          <w:p w14:paraId="5F366B21" w14:textId="77777777" w:rsidR="000B0561" w:rsidRPr="008963AF" w:rsidRDefault="000B0561" w:rsidP="00C54F71">
            <w:pPr>
              <w:spacing w:line="360" w:lineRule="auto"/>
              <w:rPr>
                <w:rFonts w:ascii="Calibri" w:hAnsi="Calibri" w:cs="Calibri"/>
              </w:rPr>
            </w:pPr>
            <w:r w:rsidRPr="008963AF">
              <w:rPr>
                <w:rFonts w:ascii="Calibri" w:hAnsi="Calibri" w:cs="Calibri"/>
              </w:rPr>
              <w:t>1</w:t>
            </w:r>
          </w:p>
        </w:tc>
        <w:tc>
          <w:tcPr>
            <w:tcW w:w="1414" w:type="dxa"/>
            <w:tcBorders>
              <w:top w:val="single" w:sz="4" w:space="0" w:color="auto"/>
              <w:left w:val="single" w:sz="4" w:space="0" w:color="auto"/>
              <w:bottom w:val="single" w:sz="4" w:space="0" w:color="auto"/>
              <w:right w:val="single" w:sz="4" w:space="0" w:color="auto"/>
            </w:tcBorders>
            <w:vAlign w:val="center"/>
          </w:tcPr>
          <w:p w14:paraId="45B8A9C7" w14:textId="77777777" w:rsidR="000B0561" w:rsidRPr="008963AF" w:rsidRDefault="000B0561" w:rsidP="00C54F71">
            <w:pPr>
              <w:spacing w:line="360" w:lineRule="auto"/>
              <w:rPr>
                <w:rFonts w:ascii="Calibri" w:hAnsi="Calibri" w:cs="Calibri"/>
              </w:rPr>
            </w:pPr>
            <w:r w:rsidRPr="008963AF">
              <w:rPr>
                <w:rFonts w:ascii="Calibri" w:hAnsi="Calibri" w:cs="Calibri"/>
              </w:rPr>
              <w:t>500 per seating</w:t>
            </w:r>
          </w:p>
        </w:tc>
        <w:tc>
          <w:tcPr>
            <w:tcW w:w="1456" w:type="dxa"/>
            <w:tcBorders>
              <w:top w:val="single" w:sz="4" w:space="0" w:color="auto"/>
              <w:left w:val="single" w:sz="4" w:space="0" w:color="auto"/>
              <w:bottom w:val="single" w:sz="4" w:space="0" w:color="auto"/>
              <w:right w:val="single" w:sz="4" w:space="0" w:color="auto"/>
            </w:tcBorders>
            <w:vAlign w:val="center"/>
          </w:tcPr>
          <w:p w14:paraId="58561A7F" w14:textId="77777777" w:rsidR="000B0561" w:rsidRPr="008963AF" w:rsidRDefault="000B0561" w:rsidP="00C54F71">
            <w:pPr>
              <w:spacing w:line="360" w:lineRule="auto"/>
              <w:rPr>
                <w:rFonts w:ascii="Calibri" w:hAnsi="Calibri" w:cs="Calibri"/>
              </w:rPr>
            </w:pPr>
            <w:r w:rsidRPr="008963AF">
              <w:rPr>
                <w:rFonts w:ascii="Calibri" w:hAnsi="Calibri" w:cs="Calibri"/>
              </w:rPr>
              <w:t>-</w:t>
            </w:r>
          </w:p>
        </w:tc>
        <w:tc>
          <w:tcPr>
            <w:tcW w:w="1410" w:type="dxa"/>
            <w:tcBorders>
              <w:top w:val="single" w:sz="4" w:space="0" w:color="auto"/>
              <w:left w:val="single" w:sz="4" w:space="0" w:color="auto"/>
              <w:bottom w:val="single" w:sz="4" w:space="0" w:color="auto"/>
              <w:right w:val="single" w:sz="4" w:space="0" w:color="auto"/>
            </w:tcBorders>
            <w:vAlign w:val="center"/>
          </w:tcPr>
          <w:p w14:paraId="7A4366DB" w14:textId="77777777" w:rsidR="000B0561" w:rsidRPr="008963AF" w:rsidRDefault="000B0561" w:rsidP="00C54F71">
            <w:pPr>
              <w:spacing w:line="360" w:lineRule="auto"/>
              <w:rPr>
                <w:rFonts w:ascii="Calibri" w:hAnsi="Calibri" w:cs="Calibri"/>
              </w:rPr>
            </w:pPr>
            <w:r w:rsidRPr="008963AF">
              <w:rPr>
                <w:rFonts w:ascii="Calibri" w:hAnsi="Calibri" w:cs="Calibri"/>
              </w:rPr>
              <w:t>Yes</w:t>
            </w:r>
          </w:p>
        </w:tc>
      </w:tr>
    </w:tbl>
    <w:p w14:paraId="20874AC3" w14:textId="77777777" w:rsidR="000B0561" w:rsidRDefault="000B0561" w:rsidP="000B0561"/>
    <w:p w14:paraId="014BE253" w14:textId="77777777" w:rsidR="000B0561" w:rsidRDefault="000B0561" w:rsidP="000B0561"/>
    <w:p w14:paraId="57364891" w14:textId="77777777" w:rsidR="000B0561" w:rsidRDefault="000B0561" w:rsidP="000B0561"/>
    <w:p w14:paraId="588AC847" w14:textId="77777777" w:rsidR="000B0561" w:rsidRDefault="000B0561" w:rsidP="000B0561"/>
    <w:p w14:paraId="5F323CC9" w14:textId="77777777" w:rsidR="000B0561" w:rsidRDefault="000B0561" w:rsidP="000B0561"/>
    <w:p w14:paraId="2552C190" w14:textId="77777777" w:rsidR="000B0561" w:rsidRDefault="000B0561" w:rsidP="000B0561"/>
    <w:p w14:paraId="72D88348" w14:textId="77777777" w:rsidR="000B0561" w:rsidRDefault="000B0561" w:rsidP="000B0561"/>
    <w:p w14:paraId="7731566A" w14:textId="77777777" w:rsidR="001018FC" w:rsidRDefault="001018FC" w:rsidP="000B0561"/>
    <w:p w14:paraId="3ACD2B0D" w14:textId="77777777" w:rsidR="001018FC" w:rsidRDefault="001018FC" w:rsidP="000B0561"/>
    <w:p w14:paraId="6BF96604" w14:textId="77777777" w:rsidR="001018FC" w:rsidRDefault="001018FC" w:rsidP="000B0561">
      <w:r>
        <w:rPr>
          <w:rFonts w:ascii="Calibri" w:hAnsi="Calibri" w:cs="Calibri"/>
          <w:b/>
        </w:rPr>
        <w:lastRenderedPageBreak/>
        <w:t>1.6.2 Equipment a</w:t>
      </w:r>
      <w:r w:rsidRPr="008963AF">
        <w:rPr>
          <w:rFonts w:ascii="Calibri" w:hAnsi="Calibri" w:cs="Calibri"/>
          <w:b/>
        </w:rPr>
        <w:t>nd Teaching Materials (For The Department)</w:t>
      </w:r>
    </w:p>
    <w:p w14:paraId="59CB8E8E" w14:textId="77777777" w:rsidR="001018FC" w:rsidRDefault="001018FC" w:rsidP="000B0561"/>
    <w:p w14:paraId="7128B506" w14:textId="77777777" w:rsidR="001018FC" w:rsidRDefault="001018FC" w:rsidP="000B0561"/>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533"/>
        <w:gridCol w:w="2606"/>
        <w:gridCol w:w="1085"/>
        <w:gridCol w:w="1150"/>
        <w:gridCol w:w="1471"/>
        <w:gridCol w:w="1377"/>
      </w:tblGrid>
      <w:tr w:rsidR="000B0561" w:rsidRPr="008963AF" w14:paraId="7CACFF77" w14:textId="77777777" w:rsidTr="00C54F71">
        <w:trPr>
          <w:trHeight w:val="576"/>
        </w:trPr>
        <w:tc>
          <w:tcPr>
            <w:tcW w:w="1533" w:type="dxa"/>
            <w:vMerge w:val="restart"/>
            <w:tcBorders>
              <w:top w:val="single" w:sz="4" w:space="0" w:color="auto"/>
              <w:left w:val="single" w:sz="4" w:space="0" w:color="auto"/>
              <w:bottom w:val="single" w:sz="4" w:space="0" w:color="auto"/>
              <w:right w:val="single" w:sz="4" w:space="0" w:color="auto"/>
            </w:tcBorders>
          </w:tcPr>
          <w:p w14:paraId="41B5A668" w14:textId="77777777" w:rsidR="000B0561" w:rsidRPr="008963AF" w:rsidRDefault="000B0561" w:rsidP="00C54F71">
            <w:pPr>
              <w:spacing w:line="360" w:lineRule="auto"/>
              <w:rPr>
                <w:rFonts w:ascii="Calibri" w:hAnsi="Calibri" w:cs="Calibri"/>
                <w:b/>
              </w:rPr>
            </w:pPr>
            <w:r w:rsidRPr="008963AF">
              <w:rPr>
                <w:rFonts w:ascii="Calibri" w:hAnsi="Calibri" w:cs="Calibri"/>
                <w:b/>
              </w:rPr>
              <w:t>Item</w:t>
            </w:r>
          </w:p>
        </w:tc>
        <w:tc>
          <w:tcPr>
            <w:tcW w:w="2606" w:type="dxa"/>
            <w:vMerge w:val="restart"/>
            <w:tcBorders>
              <w:top w:val="single" w:sz="4" w:space="0" w:color="auto"/>
              <w:left w:val="single" w:sz="4" w:space="0" w:color="auto"/>
              <w:bottom w:val="single" w:sz="4" w:space="0" w:color="auto"/>
              <w:right w:val="single" w:sz="4" w:space="0" w:color="auto"/>
            </w:tcBorders>
          </w:tcPr>
          <w:p w14:paraId="70BDCE1A" w14:textId="77777777" w:rsidR="000B0561" w:rsidRPr="008963AF" w:rsidRDefault="000B0561" w:rsidP="00C54F71">
            <w:pPr>
              <w:spacing w:line="360" w:lineRule="auto"/>
              <w:rPr>
                <w:rFonts w:ascii="Calibri" w:hAnsi="Calibri" w:cs="Calibri"/>
                <w:b/>
              </w:rPr>
            </w:pPr>
            <w:r w:rsidRPr="008963AF">
              <w:rPr>
                <w:rFonts w:ascii="Calibri" w:hAnsi="Calibri" w:cs="Calibri"/>
                <w:b/>
              </w:rPr>
              <w:t>Type</w:t>
            </w:r>
          </w:p>
        </w:tc>
        <w:tc>
          <w:tcPr>
            <w:tcW w:w="1085" w:type="dxa"/>
            <w:vMerge w:val="restart"/>
            <w:tcBorders>
              <w:top w:val="single" w:sz="4" w:space="0" w:color="auto"/>
              <w:left w:val="single" w:sz="4" w:space="0" w:color="auto"/>
              <w:bottom w:val="single" w:sz="4" w:space="0" w:color="auto"/>
              <w:right w:val="single" w:sz="4" w:space="0" w:color="auto"/>
            </w:tcBorders>
          </w:tcPr>
          <w:p w14:paraId="3C98B1FB" w14:textId="77777777" w:rsidR="000B0561" w:rsidRPr="008963AF" w:rsidRDefault="000B0561" w:rsidP="00C54F71">
            <w:pPr>
              <w:spacing w:line="360" w:lineRule="auto"/>
              <w:rPr>
                <w:rFonts w:ascii="Calibri" w:hAnsi="Calibri" w:cs="Calibri"/>
                <w:b/>
              </w:rPr>
            </w:pPr>
            <w:r w:rsidRPr="008963AF">
              <w:rPr>
                <w:rFonts w:ascii="Calibri" w:hAnsi="Calibri" w:cs="Calibri"/>
                <w:b/>
              </w:rPr>
              <w:t>Number</w:t>
            </w:r>
          </w:p>
        </w:tc>
        <w:tc>
          <w:tcPr>
            <w:tcW w:w="1150" w:type="dxa"/>
            <w:vMerge w:val="restart"/>
            <w:tcBorders>
              <w:top w:val="single" w:sz="4" w:space="0" w:color="auto"/>
              <w:left w:val="single" w:sz="4" w:space="0" w:color="auto"/>
              <w:bottom w:val="single" w:sz="4" w:space="0" w:color="auto"/>
              <w:right w:val="single" w:sz="4" w:space="0" w:color="auto"/>
            </w:tcBorders>
          </w:tcPr>
          <w:p w14:paraId="48F0D1CF" w14:textId="77777777" w:rsidR="000B0561" w:rsidRPr="008963AF" w:rsidRDefault="000B0561" w:rsidP="00C54F71">
            <w:pPr>
              <w:spacing w:line="360" w:lineRule="auto"/>
              <w:rPr>
                <w:rFonts w:ascii="Calibri" w:hAnsi="Calibri" w:cs="Calibri"/>
                <w:b/>
              </w:rPr>
            </w:pPr>
            <w:r w:rsidRPr="008963AF">
              <w:rPr>
                <w:rFonts w:ascii="Calibri" w:hAnsi="Calibri" w:cs="Calibri"/>
                <w:b/>
              </w:rPr>
              <w:t>Capacity</w:t>
            </w:r>
          </w:p>
        </w:tc>
        <w:tc>
          <w:tcPr>
            <w:tcW w:w="2848" w:type="dxa"/>
            <w:gridSpan w:val="2"/>
            <w:tcBorders>
              <w:top w:val="single" w:sz="4" w:space="0" w:color="auto"/>
              <w:left w:val="single" w:sz="4" w:space="0" w:color="auto"/>
              <w:bottom w:val="single" w:sz="4" w:space="0" w:color="auto"/>
              <w:right w:val="single" w:sz="4" w:space="0" w:color="auto"/>
            </w:tcBorders>
          </w:tcPr>
          <w:p w14:paraId="59ADD40E" w14:textId="77777777" w:rsidR="000B0561" w:rsidRPr="008963AF" w:rsidRDefault="000B0561" w:rsidP="00C54F71">
            <w:pPr>
              <w:spacing w:line="360" w:lineRule="auto"/>
              <w:rPr>
                <w:rFonts w:ascii="Calibri" w:hAnsi="Calibri" w:cs="Calibri"/>
                <w:b/>
              </w:rPr>
            </w:pPr>
            <w:r w:rsidRPr="008963AF">
              <w:rPr>
                <w:rFonts w:ascii="Calibri" w:hAnsi="Calibri" w:cs="Calibri"/>
                <w:b/>
              </w:rPr>
              <w:t>Usage</w:t>
            </w:r>
          </w:p>
        </w:tc>
      </w:tr>
      <w:tr w:rsidR="000B0561" w:rsidRPr="008963AF" w14:paraId="3B150879" w14:textId="77777777" w:rsidTr="00C54F71">
        <w:trPr>
          <w:trHeight w:val="576"/>
        </w:trPr>
        <w:tc>
          <w:tcPr>
            <w:tcW w:w="0" w:type="auto"/>
            <w:vMerge/>
            <w:tcBorders>
              <w:top w:val="single" w:sz="4" w:space="0" w:color="auto"/>
              <w:left w:val="single" w:sz="4" w:space="0" w:color="auto"/>
              <w:bottom w:val="single" w:sz="4" w:space="0" w:color="auto"/>
              <w:right w:val="single" w:sz="4" w:space="0" w:color="auto"/>
            </w:tcBorders>
          </w:tcPr>
          <w:p w14:paraId="13D16508" w14:textId="77777777" w:rsidR="000B0561" w:rsidRPr="008963AF" w:rsidRDefault="000B0561" w:rsidP="00C54F71">
            <w:pPr>
              <w:spacing w:line="360" w:lineRule="auto"/>
              <w:rPr>
                <w:rFonts w:ascii="Calibri" w:hAnsi="Calibri" w:cs="Calibri"/>
                <w:b/>
              </w:rPr>
            </w:pPr>
          </w:p>
        </w:tc>
        <w:tc>
          <w:tcPr>
            <w:tcW w:w="0" w:type="auto"/>
            <w:vMerge/>
            <w:tcBorders>
              <w:top w:val="single" w:sz="4" w:space="0" w:color="auto"/>
              <w:left w:val="single" w:sz="4" w:space="0" w:color="auto"/>
              <w:bottom w:val="single" w:sz="4" w:space="0" w:color="auto"/>
              <w:right w:val="single" w:sz="4" w:space="0" w:color="auto"/>
            </w:tcBorders>
          </w:tcPr>
          <w:p w14:paraId="631D8D7D" w14:textId="77777777" w:rsidR="000B0561" w:rsidRPr="008963AF" w:rsidRDefault="000B0561" w:rsidP="00C54F71">
            <w:pPr>
              <w:spacing w:line="360" w:lineRule="auto"/>
              <w:rPr>
                <w:rFonts w:ascii="Calibri" w:hAnsi="Calibri" w:cs="Calibri"/>
                <w:b/>
              </w:rPr>
            </w:pPr>
          </w:p>
        </w:tc>
        <w:tc>
          <w:tcPr>
            <w:tcW w:w="0" w:type="auto"/>
            <w:vMerge/>
            <w:tcBorders>
              <w:top w:val="single" w:sz="4" w:space="0" w:color="auto"/>
              <w:left w:val="single" w:sz="4" w:space="0" w:color="auto"/>
              <w:bottom w:val="single" w:sz="4" w:space="0" w:color="auto"/>
              <w:right w:val="single" w:sz="4" w:space="0" w:color="auto"/>
            </w:tcBorders>
          </w:tcPr>
          <w:p w14:paraId="7FC9ED57" w14:textId="77777777" w:rsidR="000B0561" w:rsidRPr="008963AF" w:rsidRDefault="000B0561" w:rsidP="00C54F71">
            <w:pPr>
              <w:spacing w:line="360" w:lineRule="auto"/>
              <w:rPr>
                <w:rFonts w:ascii="Calibri" w:hAnsi="Calibri" w:cs="Calibri"/>
                <w:b/>
              </w:rPr>
            </w:pPr>
          </w:p>
        </w:tc>
        <w:tc>
          <w:tcPr>
            <w:tcW w:w="0" w:type="auto"/>
            <w:vMerge/>
            <w:tcBorders>
              <w:top w:val="single" w:sz="4" w:space="0" w:color="auto"/>
              <w:left w:val="single" w:sz="4" w:space="0" w:color="auto"/>
              <w:bottom w:val="single" w:sz="4" w:space="0" w:color="auto"/>
              <w:right w:val="single" w:sz="4" w:space="0" w:color="auto"/>
            </w:tcBorders>
          </w:tcPr>
          <w:p w14:paraId="00A32941" w14:textId="77777777" w:rsidR="000B0561" w:rsidRPr="008963AF" w:rsidRDefault="000B0561" w:rsidP="00C54F71">
            <w:pPr>
              <w:spacing w:line="360" w:lineRule="auto"/>
              <w:rPr>
                <w:rFonts w:ascii="Calibri" w:hAnsi="Calibri" w:cs="Calibri"/>
                <w:b/>
              </w:rPr>
            </w:pPr>
          </w:p>
        </w:tc>
        <w:tc>
          <w:tcPr>
            <w:tcW w:w="1471" w:type="dxa"/>
            <w:tcBorders>
              <w:top w:val="single" w:sz="4" w:space="0" w:color="auto"/>
              <w:left w:val="single" w:sz="4" w:space="0" w:color="auto"/>
              <w:bottom w:val="single" w:sz="4" w:space="0" w:color="auto"/>
              <w:right w:val="single" w:sz="4" w:space="0" w:color="auto"/>
            </w:tcBorders>
          </w:tcPr>
          <w:p w14:paraId="0E7265D4" w14:textId="77777777" w:rsidR="000B0561" w:rsidRPr="008963AF" w:rsidRDefault="000B0561" w:rsidP="00C54F71">
            <w:pPr>
              <w:spacing w:line="360" w:lineRule="auto"/>
              <w:rPr>
                <w:rFonts w:ascii="Calibri" w:hAnsi="Calibri" w:cs="Calibri"/>
                <w:b/>
              </w:rPr>
            </w:pPr>
            <w:r w:rsidRPr="008963AF">
              <w:rPr>
                <w:rFonts w:ascii="Calibri" w:hAnsi="Calibri" w:cs="Calibri"/>
                <w:b/>
              </w:rPr>
              <w:t>Specific to Department</w:t>
            </w:r>
          </w:p>
        </w:tc>
        <w:tc>
          <w:tcPr>
            <w:tcW w:w="1377" w:type="dxa"/>
            <w:tcBorders>
              <w:top w:val="single" w:sz="4" w:space="0" w:color="auto"/>
              <w:left w:val="single" w:sz="4" w:space="0" w:color="auto"/>
              <w:bottom w:val="single" w:sz="4" w:space="0" w:color="auto"/>
              <w:right w:val="single" w:sz="4" w:space="0" w:color="auto"/>
            </w:tcBorders>
          </w:tcPr>
          <w:p w14:paraId="55B926DE" w14:textId="77777777" w:rsidR="000B0561" w:rsidRPr="008963AF" w:rsidRDefault="000B0561" w:rsidP="00C54F71">
            <w:pPr>
              <w:spacing w:line="360" w:lineRule="auto"/>
              <w:rPr>
                <w:rFonts w:ascii="Calibri" w:hAnsi="Calibri" w:cs="Calibri"/>
                <w:b/>
              </w:rPr>
            </w:pPr>
            <w:r w:rsidRPr="008963AF">
              <w:rPr>
                <w:rFonts w:ascii="Calibri" w:hAnsi="Calibri" w:cs="Calibri"/>
                <w:b/>
              </w:rPr>
              <w:t>Shared</w:t>
            </w:r>
          </w:p>
        </w:tc>
      </w:tr>
      <w:tr w:rsidR="000B0561" w:rsidRPr="008963AF" w14:paraId="6C0B5184" w14:textId="77777777" w:rsidTr="00C54F71">
        <w:trPr>
          <w:trHeight w:val="576"/>
        </w:trPr>
        <w:tc>
          <w:tcPr>
            <w:tcW w:w="1533" w:type="dxa"/>
            <w:tcBorders>
              <w:top w:val="single" w:sz="4" w:space="0" w:color="auto"/>
              <w:left w:val="single" w:sz="4" w:space="0" w:color="auto"/>
              <w:bottom w:val="single" w:sz="4" w:space="0" w:color="auto"/>
              <w:right w:val="single" w:sz="4" w:space="0" w:color="auto"/>
            </w:tcBorders>
          </w:tcPr>
          <w:p w14:paraId="30F2E8D1" w14:textId="77777777" w:rsidR="000B0561" w:rsidRPr="008963AF" w:rsidRDefault="000B0561" w:rsidP="00C54F71">
            <w:pPr>
              <w:spacing w:line="360" w:lineRule="auto"/>
              <w:rPr>
                <w:rFonts w:ascii="Calibri" w:hAnsi="Calibri" w:cs="Calibri"/>
              </w:rPr>
            </w:pPr>
            <w:r w:rsidRPr="008963AF">
              <w:rPr>
                <w:rFonts w:ascii="Calibri" w:hAnsi="Calibri" w:cs="Calibri"/>
              </w:rPr>
              <w:t>Computers (PCs)</w:t>
            </w:r>
          </w:p>
        </w:tc>
        <w:tc>
          <w:tcPr>
            <w:tcW w:w="2606" w:type="dxa"/>
            <w:tcBorders>
              <w:top w:val="single" w:sz="4" w:space="0" w:color="auto"/>
              <w:left w:val="single" w:sz="4" w:space="0" w:color="auto"/>
              <w:bottom w:val="single" w:sz="4" w:space="0" w:color="auto"/>
              <w:right w:val="single" w:sz="4" w:space="0" w:color="auto"/>
            </w:tcBorders>
          </w:tcPr>
          <w:p w14:paraId="71DA721D" w14:textId="77777777" w:rsidR="000B0561" w:rsidRPr="008963AF" w:rsidRDefault="000B0561" w:rsidP="00C54F71">
            <w:pPr>
              <w:spacing w:line="360" w:lineRule="auto"/>
              <w:rPr>
                <w:rFonts w:ascii="Calibri" w:hAnsi="Calibri" w:cs="Calibri"/>
              </w:rPr>
            </w:pPr>
            <w:r w:rsidRPr="008963AF">
              <w:rPr>
                <w:rFonts w:ascii="Calibri" w:hAnsi="Calibri" w:cs="Calibri"/>
              </w:rPr>
              <w:t>Dell</w:t>
            </w:r>
          </w:p>
        </w:tc>
        <w:tc>
          <w:tcPr>
            <w:tcW w:w="1085" w:type="dxa"/>
            <w:tcBorders>
              <w:top w:val="single" w:sz="4" w:space="0" w:color="auto"/>
              <w:left w:val="single" w:sz="4" w:space="0" w:color="auto"/>
              <w:bottom w:val="single" w:sz="4" w:space="0" w:color="auto"/>
              <w:right w:val="single" w:sz="4" w:space="0" w:color="auto"/>
            </w:tcBorders>
          </w:tcPr>
          <w:p w14:paraId="6458BAB8" w14:textId="77777777" w:rsidR="000B0561" w:rsidRPr="008963AF" w:rsidRDefault="000B0561" w:rsidP="00C54F71">
            <w:pPr>
              <w:spacing w:line="360" w:lineRule="auto"/>
              <w:rPr>
                <w:rFonts w:ascii="Calibri" w:hAnsi="Calibri" w:cs="Calibri"/>
              </w:rPr>
            </w:pPr>
            <w:r w:rsidRPr="008963AF">
              <w:rPr>
                <w:rFonts w:ascii="Calibri" w:hAnsi="Calibri" w:cs="Calibri"/>
              </w:rPr>
              <w:t>10</w:t>
            </w:r>
          </w:p>
        </w:tc>
        <w:tc>
          <w:tcPr>
            <w:tcW w:w="1150" w:type="dxa"/>
            <w:tcBorders>
              <w:top w:val="single" w:sz="4" w:space="0" w:color="auto"/>
              <w:left w:val="single" w:sz="4" w:space="0" w:color="auto"/>
              <w:bottom w:val="single" w:sz="4" w:space="0" w:color="auto"/>
              <w:right w:val="single" w:sz="4" w:space="0" w:color="auto"/>
            </w:tcBorders>
          </w:tcPr>
          <w:p w14:paraId="3B000C2C" w14:textId="77777777" w:rsidR="000B0561" w:rsidRPr="008963AF" w:rsidRDefault="000B0561" w:rsidP="00C54F71">
            <w:pPr>
              <w:spacing w:line="360" w:lineRule="auto"/>
              <w:rPr>
                <w:rFonts w:ascii="Calibri" w:hAnsi="Calibri" w:cs="Calibri"/>
              </w:rPr>
            </w:pPr>
            <w:r w:rsidRPr="008963AF">
              <w:rPr>
                <w:rFonts w:ascii="Calibri" w:hAnsi="Calibri" w:cs="Calibri"/>
              </w:rPr>
              <w:t>20</w:t>
            </w:r>
          </w:p>
        </w:tc>
        <w:tc>
          <w:tcPr>
            <w:tcW w:w="1471" w:type="dxa"/>
            <w:tcBorders>
              <w:top w:val="single" w:sz="4" w:space="0" w:color="auto"/>
              <w:left w:val="single" w:sz="4" w:space="0" w:color="auto"/>
              <w:bottom w:val="single" w:sz="4" w:space="0" w:color="auto"/>
              <w:right w:val="single" w:sz="4" w:space="0" w:color="auto"/>
            </w:tcBorders>
          </w:tcPr>
          <w:p w14:paraId="0BDFB9F9" w14:textId="77777777" w:rsidR="000B0561" w:rsidRPr="008963AF" w:rsidRDefault="000B0561" w:rsidP="00C54F71">
            <w:pPr>
              <w:spacing w:line="360" w:lineRule="auto"/>
              <w:rPr>
                <w:rFonts w:ascii="Calibri" w:hAnsi="Calibri" w:cs="Calibri"/>
              </w:rPr>
            </w:pPr>
            <w:r w:rsidRPr="008963AF">
              <w:rPr>
                <w:rFonts w:ascii="Calibri" w:hAnsi="Calibri" w:cs="Calibri"/>
              </w:rPr>
              <w:t>10</w:t>
            </w:r>
          </w:p>
        </w:tc>
        <w:tc>
          <w:tcPr>
            <w:tcW w:w="1377" w:type="dxa"/>
            <w:tcBorders>
              <w:top w:val="single" w:sz="4" w:space="0" w:color="auto"/>
              <w:left w:val="single" w:sz="4" w:space="0" w:color="auto"/>
              <w:bottom w:val="single" w:sz="4" w:space="0" w:color="auto"/>
              <w:right w:val="single" w:sz="4" w:space="0" w:color="auto"/>
            </w:tcBorders>
          </w:tcPr>
          <w:p w14:paraId="20EE2B99" w14:textId="77777777" w:rsidR="000B0561" w:rsidRPr="008963AF" w:rsidRDefault="000B0561" w:rsidP="00C54F71">
            <w:pPr>
              <w:spacing w:line="360" w:lineRule="auto"/>
              <w:rPr>
                <w:rFonts w:ascii="Calibri" w:hAnsi="Calibri" w:cs="Calibri"/>
              </w:rPr>
            </w:pPr>
            <w:r w:rsidRPr="008963AF">
              <w:rPr>
                <w:rFonts w:ascii="Calibri" w:hAnsi="Calibri" w:cs="Calibri"/>
              </w:rPr>
              <w:t xml:space="preserve">Yes, </w:t>
            </w:r>
          </w:p>
        </w:tc>
      </w:tr>
      <w:tr w:rsidR="000B0561" w:rsidRPr="008963AF" w14:paraId="3E645608" w14:textId="77777777" w:rsidTr="00C54F71">
        <w:trPr>
          <w:trHeight w:val="576"/>
        </w:trPr>
        <w:tc>
          <w:tcPr>
            <w:tcW w:w="1533" w:type="dxa"/>
            <w:tcBorders>
              <w:top w:val="single" w:sz="4" w:space="0" w:color="auto"/>
              <w:left w:val="single" w:sz="4" w:space="0" w:color="auto"/>
              <w:bottom w:val="single" w:sz="4" w:space="0" w:color="auto"/>
              <w:right w:val="single" w:sz="4" w:space="0" w:color="auto"/>
            </w:tcBorders>
          </w:tcPr>
          <w:p w14:paraId="094312FE" w14:textId="77777777" w:rsidR="000B0561" w:rsidRPr="008963AF" w:rsidRDefault="000B0561" w:rsidP="00C54F71">
            <w:pPr>
              <w:spacing w:line="360" w:lineRule="auto"/>
              <w:rPr>
                <w:rFonts w:ascii="Calibri" w:hAnsi="Calibri" w:cs="Calibri"/>
              </w:rPr>
            </w:pPr>
            <w:r w:rsidRPr="008963AF">
              <w:rPr>
                <w:rFonts w:ascii="Calibri" w:hAnsi="Calibri" w:cs="Calibri"/>
              </w:rPr>
              <w:t>Lap Tops</w:t>
            </w:r>
          </w:p>
        </w:tc>
        <w:tc>
          <w:tcPr>
            <w:tcW w:w="2606" w:type="dxa"/>
            <w:tcBorders>
              <w:top w:val="single" w:sz="4" w:space="0" w:color="auto"/>
              <w:left w:val="single" w:sz="4" w:space="0" w:color="auto"/>
              <w:bottom w:val="single" w:sz="4" w:space="0" w:color="auto"/>
              <w:right w:val="single" w:sz="4" w:space="0" w:color="auto"/>
            </w:tcBorders>
          </w:tcPr>
          <w:p w14:paraId="6D3C4C40" w14:textId="77777777" w:rsidR="000B0561" w:rsidRPr="008963AF" w:rsidRDefault="000B0561" w:rsidP="00C54F71">
            <w:pPr>
              <w:spacing w:line="360" w:lineRule="auto"/>
              <w:rPr>
                <w:rFonts w:ascii="Calibri" w:hAnsi="Calibri" w:cs="Calibri"/>
              </w:rPr>
            </w:pPr>
            <w:r w:rsidRPr="008963AF">
              <w:rPr>
                <w:rFonts w:ascii="Calibri" w:hAnsi="Calibri" w:cs="Calibri"/>
              </w:rPr>
              <w:t>HP/ Toshiba</w:t>
            </w:r>
          </w:p>
        </w:tc>
        <w:tc>
          <w:tcPr>
            <w:tcW w:w="1085" w:type="dxa"/>
            <w:tcBorders>
              <w:top w:val="single" w:sz="4" w:space="0" w:color="auto"/>
              <w:left w:val="single" w:sz="4" w:space="0" w:color="auto"/>
              <w:bottom w:val="single" w:sz="4" w:space="0" w:color="auto"/>
              <w:right w:val="single" w:sz="4" w:space="0" w:color="auto"/>
            </w:tcBorders>
          </w:tcPr>
          <w:p w14:paraId="3D461302" w14:textId="77777777" w:rsidR="000B0561" w:rsidRPr="008963AF" w:rsidRDefault="000B0561" w:rsidP="00C54F71">
            <w:pPr>
              <w:spacing w:line="360" w:lineRule="auto"/>
              <w:rPr>
                <w:rFonts w:ascii="Calibri" w:hAnsi="Calibri" w:cs="Calibri"/>
              </w:rPr>
            </w:pPr>
            <w:r w:rsidRPr="008963AF">
              <w:rPr>
                <w:rFonts w:ascii="Calibri" w:hAnsi="Calibri" w:cs="Calibri"/>
              </w:rPr>
              <w:t>4</w:t>
            </w:r>
          </w:p>
        </w:tc>
        <w:tc>
          <w:tcPr>
            <w:tcW w:w="1150" w:type="dxa"/>
            <w:tcBorders>
              <w:top w:val="single" w:sz="4" w:space="0" w:color="auto"/>
              <w:left w:val="single" w:sz="4" w:space="0" w:color="auto"/>
              <w:bottom w:val="single" w:sz="4" w:space="0" w:color="auto"/>
              <w:right w:val="single" w:sz="4" w:space="0" w:color="auto"/>
            </w:tcBorders>
          </w:tcPr>
          <w:p w14:paraId="445412F6" w14:textId="77777777" w:rsidR="000B0561" w:rsidRPr="008963AF" w:rsidRDefault="000B0561" w:rsidP="00C54F71">
            <w:pPr>
              <w:spacing w:line="360" w:lineRule="auto"/>
              <w:rPr>
                <w:rFonts w:ascii="Calibri" w:hAnsi="Calibri" w:cs="Calibri"/>
              </w:rPr>
            </w:pPr>
            <w:r w:rsidRPr="008963AF">
              <w:rPr>
                <w:rFonts w:ascii="Calibri" w:hAnsi="Calibri" w:cs="Calibri"/>
              </w:rPr>
              <w:t>20</w:t>
            </w:r>
          </w:p>
        </w:tc>
        <w:tc>
          <w:tcPr>
            <w:tcW w:w="1471" w:type="dxa"/>
            <w:tcBorders>
              <w:top w:val="single" w:sz="4" w:space="0" w:color="auto"/>
              <w:left w:val="single" w:sz="4" w:space="0" w:color="auto"/>
              <w:bottom w:val="single" w:sz="4" w:space="0" w:color="auto"/>
              <w:right w:val="single" w:sz="4" w:space="0" w:color="auto"/>
            </w:tcBorders>
          </w:tcPr>
          <w:p w14:paraId="68683C09" w14:textId="77777777" w:rsidR="000B0561" w:rsidRPr="008963AF" w:rsidRDefault="000B0561" w:rsidP="00C54F71">
            <w:pPr>
              <w:spacing w:line="360" w:lineRule="auto"/>
              <w:rPr>
                <w:rFonts w:ascii="Calibri" w:hAnsi="Calibri" w:cs="Calibri"/>
              </w:rPr>
            </w:pPr>
            <w:r w:rsidRPr="008963AF">
              <w:rPr>
                <w:rFonts w:ascii="Calibri" w:hAnsi="Calibri" w:cs="Calibri"/>
              </w:rPr>
              <w:t>4</w:t>
            </w:r>
          </w:p>
        </w:tc>
        <w:tc>
          <w:tcPr>
            <w:tcW w:w="1377" w:type="dxa"/>
            <w:tcBorders>
              <w:top w:val="single" w:sz="4" w:space="0" w:color="auto"/>
              <w:left w:val="single" w:sz="4" w:space="0" w:color="auto"/>
              <w:bottom w:val="single" w:sz="4" w:space="0" w:color="auto"/>
              <w:right w:val="single" w:sz="4" w:space="0" w:color="auto"/>
            </w:tcBorders>
          </w:tcPr>
          <w:p w14:paraId="01D408DA" w14:textId="77777777" w:rsidR="000B0561" w:rsidRPr="008963AF" w:rsidRDefault="000B0561" w:rsidP="00C54F71">
            <w:pPr>
              <w:spacing w:line="360" w:lineRule="auto"/>
              <w:rPr>
                <w:rFonts w:ascii="Calibri" w:hAnsi="Calibri" w:cs="Calibri"/>
              </w:rPr>
            </w:pPr>
            <w:r w:rsidRPr="008963AF">
              <w:rPr>
                <w:rFonts w:ascii="Calibri" w:hAnsi="Calibri" w:cs="Calibri"/>
              </w:rPr>
              <w:t>Yes</w:t>
            </w:r>
          </w:p>
        </w:tc>
      </w:tr>
      <w:tr w:rsidR="000B0561" w:rsidRPr="008963AF" w14:paraId="3A28C308" w14:textId="77777777" w:rsidTr="00C54F71">
        <w:trPr>
          <w:trHeight w:val="576"/>
        </w:trPr>
        <w:tc>
          <w:tcPr>
            <w:tcW w:w="1533" w:type="dxa"/>
            <w:tcBorders>
              <w:top w:val="single" w:sz="4" w:space="0" w:color="auto"/>
              <w:left w:val="single" w:sz="4" w:space="0" w:color="auto"/>
              <w:bottom w:val="single" w:sz="4" w:space="0" w:color="auto"/>
              <w:right w:val="single" w:sz="4" w:space="0" w:color="auto"/>
            </w:tcBorders>
          </w:tcPr>
          <w:p w14:paraId="2A454BA6" w14:textId="77777777" w:rsidR="000B0561" w:rsidRPr="008963AF" w:rsidRDefault="000B0561" w:rsidP="00C54F71">
            <w:pPr>
              <w:spacing w:line="360" w:lineRule="auto"/>
              <w:rPr>
                <w:rFonts w:ascii="Calibri" w:hAnsi="Calibri" w:cs="Calibri"/>
              </w:rPr>
            </w:pPr>
            <w:r w:rsidRPr="008963AF">
              <w:rPr>
                <w:rFonts w:ascii="Calibri" w:hAnsi="Calibri" w:cs="Calibri"/>
              </w:rPr>
              <w:t>LCD Projectors</w:t>
            </w:r>
          </w:p>
        </w:tc>
        <w:tc>
          <w:tcPr>
            <w:tcW w:w="2606" w:type="dxa"/>
            <w:tcBorders>
              <w:top w:val="single" w:sz="4" w:space="0" w:color="auto"/>
              <w:left w:val="single" w:sz="4" w:space="0" w:color="auto"/>
              <w:bottom w:val="single" w:sz="4" w:space="0" w:color="auto"/>
              <w:right w:val="single" w:sz="4" w:space="0" w:color="auto"/>
            </w:tcBorders>
          </w:tcPr>
          <w:p w14:paraId="3F73E883" w14:textId="77777777" w:rsidR="000B0561" w:rsidRPr="008963AF" w:rsidRDefault="000B0561" w:rsidP="00C54F71">
            <w:pPr>
              <w:spacing w:line="360" w:lineRule="auto"/>
              <w:rPr>
                <w:rFonts w:ascii="Calibri" w:hAnsi="Calibri" w:cs="Calibri"/>
              </w:rPr>
            </w:pPr>
            <w:r w:rsidRPr="008963AF">
              <w:rPr>
                <w:rFonts w:ascii="Calibri" w:hAnsi="Calibri" w:cs="Calibri"/>
              </w:rPr>
              <w:t>Sony</w:t>
            </w:r>
          </w:p>
        </w:tc>
        <w:tc>
          <w:tcPr>
            <w:tcW w:w="1085" w:type="dxa"/>
            <w:tcBorders>
              <w:top w:val="single" w:sz="4" w:space="0" w:color="auto"/>
              <w:left w:val="single" w:sz="4" w:space="0" w:color="auto"/>
              <w:bottom w:val="single" w:sz="4" w:space="0" w:color="auto"/>
              <w:right w:val="single" w:sz="4" w:space="0" w:color="auto"/>
            </w:tcBorders>
          </w:tcPr>
          <w:p w14:paraId="5CABAED2" w14:textId="77777777" w:rsidR="000B0561" w:rsidRPr="008963AF" w:rsidRDefault="000B0561" w:rsidP="00C54F71">
            <w:pPr>
              <w:spacing w:line="360" w:lineRule="auto"/>
              <w:rPr>
                <w:rFonts w:ascii="Calibri" w:hAnsi="Calibri" w:cs="Calibri"/>
              </w:rPr>
            </w:pPr>
            <w:r w:rsidRPr="008963AF">
              <w:rPr>
                <w:rFonts w:ascii="Calibri" w:hAnsi="Calibri" w:cs="Calibri"/>
              </w:rPr>
              <w:t>4</w:t>
            </w:r>
          </w:p>
        </w:tc>
        <w:tc>
          <w:tcPr>
            <w:tcW w:w="1150" w:type="dxa"/>
            <w:tcBorders>
              <w:top w:val="single" w:sz="4" w:space="0" w:color="auto"/>
              <w:left w:val="single" w:sz="4" w:space="0" w:color="auto"/>
              <w:bottom w:val="single" w:sz="4" w:space="0" w:color="auto"/>
              <w:right w:val="single" w:sz="4" w:space="0" w:color="auto"/>
            </w:tcBorders>
          </w:tcPr>
          <w:p w14:paraId="415EA833" w14:textId="77777777" w:rsidR="000B0561" w:rsidRPr="008963AF" w:rsidRDefault="000B0561" w:rsidP="00C54F71">
            <w:pPr>
              <w:spacing w:line="360" w:lineRule="auto"/>
              <w:rPr>
                <w:rFonts w:ascii="Calibri" w:hAnsi="Calibri" w:cs="Calibri"/>
              </w:rPr>
            </w:pPr>
            <w:r w:rsidRPr="008963AF">
              <w:rPr>
                <w:rFonts w:ascii="Calibri" w:hAnsi="Calibri" w:cs="Calibri"/>
              </w:rPr>
              <w:t>20</w:t>
            </w:r>
          </w:p>
        </w:tc>
        <w:tc>
          <w:tcPr>
            <w:tcW w:w="1471" w:type="dxa"/>
            <w:tcBorders>
              <w:top w:val="single" w:sz="4" w:space="0" w:color="auto"/>
              <w:left w:val="single" w:sz="4" w:space="0" w:color="auto"/>
              <w:bottom w:val="single" w:sz="4" w:space="0" w:color="auto"/>
              <w:right w:val="single" w:sz="4" w:space="0" w:color="auto"/>
            </w:tcBorders>
          </w:tcPr>
          <w:p w14:paraId="6767744E" w14:textId="77777777" w:rsidR="000B0561" w:rsidRPr="008963AF" w:rsidRDefault="000B0561" w:rsidP="00C54F71">
            <w:pPr>
              <w:spacing w:line="360" w:lineRule="auto"/>
              <w:rPr>
                <w:rFonts w:ascii="Calibri" w:hAnsi="Calibri" w:cs="Calibri"/>
              </w:rPr>
            </w:pPr>
            <w:r w:rsidRPr="008963AF">
              <w:rPr>
                <w:rFonts w:ascii="Calibri" w:hAnsi="Calibri" w:cs="Calibri"/>
              </w:rPr>
              <w:t>4</w:t>
            </w:r>
          </w:p>
        </w:tc>
        <w:tc>
          <w:tcPr>
            <w:tcW w:w="1377" w:type="dxa"/>
            <w:tcBorders>
              <w:top w:val="single" w:sz="4" w:space="0" w:color="auto"/>
              <w:left w:val="single" w:sz="4" w:space="0" w:color="auto"/>
              <w:bottom w:val="single" w:sz="4" w:space="0" w:color="auto"/>
              <w:right w:val="single" w:sz="4" w:space="0" w:color="auto"/>
            </w:tcBorders>
          </w:tcPr>
          <w:p w14:paraId="06E5D4FE" w14:textId="77777777" w:rsidR="000B0561" w:rsidRPr="008963AF" w:rsidRDefault="000B0561" w:rsidP="00C54F71">
            <w:pPr>
              <w:spacing w:line="360" w:lineRule="auto"/>
              <w:rPr>
                <w:rFonts w:ascii="Calibri" w:hAnsi="Calibri" w:cs="Calibri"/>
              </w:rPr>
            </w:pPr>
            <w:r w:rsidRPr="008963AF">
              <w:rPr>
                <w:rFonts w:ascii="Calibri" w:hAnsi="Calibri" w:cs="Calibri"/>
              </w:rPr>
              <w:t>0</w:t>
            </w:r>
          </w:p>
        </w:tc>
      </w:tr>
      <w:tr w:rsidR="000B0561" w:rsidRPr="008963AF" w14:paraId="0AAD17BA" w14:textId="77777777" w:rsidTr="00C54F71">
        <w:trPr>
          <w:trHeight w:val="576"/>
        </w:trPr>
        <w:tc>
          <w:tcPr>
            <w:tcW w:w="1533" w:type="dxa"/>
            <w:tcBorders>
              <w:top w:val="single" w:sz="4" w:space="0" w:color="auto"/>
              <w:left w:val="single" w:sz="4" w:space="0" w:color="auto"/>
              <w:bottom w:val="single" w:sz="4" w:space="0" w:color="auto"/>
              <w:right w:val="single" w:sz="4" w:space="0" w:color="auto"/>
            </w:tcBorders>
          </w:tcPr>
          <w:p w14:paraId="48CECA92" w14:textId="77777777" w:rsidR="000B0561" w:rsidRPr="008963AF" w:rsidRDefault="000B0561" w:rsidP="00C54F71">
            <w:pPr>
              <w:spacing w:line="360" w:lineRule="auto"/>
              <w:rPr>
                <w:rFonts w:ascii="Calibri" w:hAnsi="Calibri" w:cs="Calibri"/>
              </w:rPr>
            </w:pPr>
            <w:r w:rsidRPr="008963AF">
              <w:rPr>
                <w:rFonts w:ascii="Calibri" w:hAnsi="Calibri" w:cs="Calibri"/>
              </w:rPr>
              <w:t>Computer Software</w:t>
            </w:r>
          </w:p>
        </w:tc>
        <w:tc>
          <w:tcPr>
            <w:tcW w:w="2606" w:type="dxa"/>
            <w:tcBorders>
              <w:top w:val="single" w:sz="4" w:space="0" w:color="auto"/>
              <w:left w:val="single" w:sz="4" w:space="0" w:color="auto"/>
              <w:bottom w:val="single" w:sz="4" w:space="0" w:color="auto"/>
              <w:right w:val="single" w:sz="4" w:space="0" w:color="auto"/>
            </w:tcBorders>
          </w:tcPr>
          <w:p w14:paraId="403E1383" w14:textId="77777777" w:rsidR="000B0561" w:rsidRPr="008963AF" w:rsidRDefault="000B0561" w:rsidP="00C54F71">
            <w:pPr>
              <w:spacing w:line="360" w:lineRule="auto"/>
              <w:rPr>
                <w:rFonts w:ascii="Calibri" w:hAnsi="Calibri" w:cs="Calibri"/>
              </w:rPr>
            </w:pPr>
            <w:r w:rsidRPr="008963AF">
              <w:rPr>
                <w:rFonts w:ascii="Calibri" w:hAnsi="Calibri" w:cs="Calibri"/>
              </w:rPr>
              <w:t>PSAT</w:t>
            </w:r>
          </w:p>
          <w:p w14:paraId="287F6594" w14:textId="77777777" w:rsidR="000B0561" w:rsidRPr="008963AF" w:rsidRDefault="000B0561" w:rsidP="00C54F71">
            <w:pPr>
              <w:spacing w:line="360" w:lineRule="auto"/>
              <w:rPr>
                <w:rFonts w:ascii="Calibri" w:hAnsi="Calibri" w:cs="Calibri"/>
              </w:rPr>
            </w:pPr>
            <w:r w:rsidRPr="008963AF">
              <w:rPr>
                <w:rFonts w:ascii="Calibri" w:hAnsi="Calibri" w:cs="Calibri"/>
              </w:rPr>
              <w:t>OCTAVE</w:t>
            </w:r>
          </w:p>
        </w:tc>
        <w:tc>
          <w:tcPr>
            <w:tcW w:w="1085" w:type="dxa"/>
            <w:tcBorders>
              <w:top w:val="single" w:sz="4" w:space="0" w:color="auto"/>
              <w:left w:val="single" w:sz="4" w:space="0" w:color="auto"/>
              <w:bottom w:val="single" w:sz="4" w:space="0" w:color="auto"/>
              <w:right w:val="single" w:sz="4" w:space="0" w:color="auto"/>
            </w:tcBorders>
          </w:tcPr>
          <w:p w14:paraId="3A68A234" w14:textId="77777777" w:rsidR="000B0561" w:rsidRPr="008963AF" w:rsidRDefault="000B0561" w:rsidP="00C54F71">
            <w:pPr>
              <w:spacing w:line="360" w:lineRule="auto"/>
              <w:rPr>
                <w:rFonts w:ascii="Calibri" w:hAnsi="Calibri" w:cs="Calibri"/>
              </w:rPr>
            </w:pPr>
            <w:r w:rsidRPr="008963AF">
              <w:rPr>
                <w:rFonts w:ascii="Calibri" w:hAnsi="Calibri" w:cs="Calibri"/>
              </w:rPr>
              <w:t>20</w:t>
            </w:r>
          </w:p>
          <w:p w14:paraId="5B236AA6" w14:textId="77777777" w:rsidR="000B0561" w:rsidRPr="008963AF" w:rsidRDefault="000B0561" w:rsidP="00C54F71">
            <w:pPr>
              <w:spacing w:line="360" w:lineRule="auto"/>
              <w:rPr>
                <w:rFonts w:ascii="Calibri" w:hAnsi="Calibri" w:cs="Calibri"/>
              </w:rPr>
            </w:pPr>
            <w:r w:rsidRPr="008963AF">
              <w:rPr>
                <w:rFonts w:ascii="Calibri" w:hAnsi="Calibri" w:cs="Calibri"/>
              </w:rPr>
              <w:t>20</w:t>
            </w:r>
          </w:p>
        </w:tc>
        <w:tc>
          <w:tcPr>
            <w:tcW w:w="1150" w:type="dxa"/>
            <w:tcBorders>
              <w:top w:val="single" w:sz="4" w:space="0" w:color="auto"/>
              <w:left w:val="single" w:sz="4" w:space="0" w:color="auto"/>
              <w:bottom w:val="single" w:sz="4" w:space="0" w:color="auto"/>
              <w:right w:val="single" w:sz="4" w:space="0" w:color="auto"/>
            </w:tcBorders>
          </w:tcPr>
          <w:p w14:paraId="78BF4043" w14:textId="77777777" w:rsidR="000B0561" w:rsidRPr="008963AF" w:rsidRDefault="000B0561" w:rsidP="00C54F71">
            <w:pPr>
              <w:spacing w:line="360" w:lineRule="auto"/>
              <w:rPr>
                <w:rFonts w:ascii="Calibri" w:hAnsi="Calibri" w:cs="Calibri"/>
              </w:rPr>
            </w:pPr>
            <w:r w:rsidRPr="008963AF">
              <w:rPr>
                <w:rFonts w:ascii="Calibri" w:hAnsi="Calibri" w:cs="Calibri"/>
              </w:rPr>
              <w:t>20</w:t>
            </w:r>
          </w:p>
          <w:p w14:paraId="5C114200" w14:textId="77777777" w:rsidR="000B0561" w:rsidRPr="008963AF" w:rsidRDefault="000B0561" w:rsidP="00C54F71">
            <w:pPr>
              <w:spacing w:line="360" w:lineRule="auto"/>
              <w:rPr>
                <w:rFonts w:ascii="Calibri" w:hAnsi="Calibri" w:cs="Calibri"/>
              </w:rPr>
            </w:pPr>
            <w:r w:rsidRPr="008963AF">
              <w:rPr>
                <w:rFonts w:ascii="Calibri" w:hAnsi="Calibri" w:cs="Calibri"/>
              </w:rPr>
              <w:t>20</w:t>
            </w:r>
          </w:p>
        </w:tc>
        <w:tc>
          <w:tcPr>
            <w:tcW w:w="1471" w:type="dxa"/>
            <w:tcBorders>
              <w:top w:val="single" w:sz="4" w:space="0" w:color="auto"/>
              <w:left w:val="single" w:sz="4" w:space="0" w:color="auto"/>
              <w:bottom w:val="single" w:sz="4" w:space="0" w:color="auto"/>
              <w:right w:val="single" w:sz="4" w:space="0" w:color="auto"/>
            </w:tcBorders>
          </w:tcPr>
          <w:p w14:paraId="1D1DD6FD" w14:textId="77777777" w:rsidR="000B0561" w:rsidRPr="008963AF" w:rsidRDefault="000B0561" w:rsidP="00C54F71">
            <w:pPr>
              <w:spacing w:line="360" w:lineRule="auto"/>
              <w:rPr>
                <w:rFonts w:ascii="Calibri" w:hAnsi="Calibri" w:cs="Calibri"/>
              </w:rPr>
            </w:pPr>
            <w:r w:rsidRPr="008963AF">
              <w:rPr>
                <w:rFonts w:ascii="Calibri" w:hAnsi="Calibri" w:cs="Calibri"/>
              </w:rPr>
              <w:t>20</w:t>
            </w:r>
          </w:p>
          <w:p w14:paraId="1CCD6B59" w14:textId="77777777" w:rsidR="000B0561" w:rsidRPr="008963AF" w:rsidRDefault="000B0561" w:rsidP="00C54F71">
            <w:pPr>
              <w:spacing w:line="360" w:lineRule="auto"/>
              <w:rPr>
                <w:rFonts w:ascii="Calibri" w:hAnsi="Calibri" w:cs="Calibri"/>
              </w:rPr>
            </w:pPr>
            <w:r w:rsidRPr="008963AF">
              <w:rPr>
                <w:rFonts w:ascii="Calibri" w:hAnsi="Calibri" w:cs="Calibri"/>
              </w:rPr>
              <w:t>20</w:t>
            </w:r>
          </w:p>
        </w:tc>
        <w:tc>
          <w:tcPr>
            <w:tcW w:w="1377" w:type="dxa"/>
            <w:tcBorders>
              <w:top w:val="single" w:sz="4" w:space="0" w:color="auto"/>
              <w:left w:val="single" w:sz="4" w:space="0" w:color="auto"/>
              <w:bottom w:val="single" w:sz="4" w:space="0" w:color="auto"/>
              <w:right w:val="single" w:sz="4" w:space="0" w:color="auto"/>
            </w:tcBorders>
          </w:tcPr>
          <w:p w14:paraId="0F9BFB18" w14:textId="77777777" w:rsidR="000B0561" w:rsidRPr="008963AF" w:rsidRDefault="000B0561" w:rsidP="00C54F71">
            <w:pPr>
              <w:spacing w:line="360" w:lineRule="auto"/>
              <w:rPr>
                <w:rFonts w:ascii="Calibri" w:hAnsi="Calibri" w:cs="Calibri"/>
              </w:rPr>
            </w:pPr>
            <w:r w:rsidRPr="008963AF">
              <w:rPr>
                <w:rFonts w:ascii="Calibri" w:hAnsi="Calibri" w:cs="Calibri"/>
              </w:rPr>
              <w:t>Yes</w:t>
            </w:r>
          </w:p>
          <w:p w14:paraId="6DFC7F50" w14:textId="77777777" w:rsidR="000B0561" w:rsidRPr="008963AF" w:rsidRDefault="000B0561" w:rsidP="00C54F71">
            <w:pPr>
              <w:spacing w:line="360" w:lineRule="auto"/>
              <w:rPr>
                <w:rFonts w:ascii="Calibri" w:hAnsi="Calibri" w:cs="Calibri"/>
              </w:rPr>
            </w:pPr>
            <w:r w:rsidRPr="008963AF">
              <w:rPr>
                <w:rFonts w:ascii="Calibri" w:hAnsi="Calibri" w:cs="Calibri"/>
              </w:rPr>
              <w:t>Yes</w:t>
            </w:r>
          </w:p>
        </w:tc>
      </w:tr>
    </w:tbl>
    <w:p w14:paraId="2D73F132" w14:textId="77777777" w:rsidR="000B0561" w:rsidRPr="000B0561" w:rsidRDefault="000B0561" w:rsidP="000B0561"/>
    <w:p w14:paraId="53F8CE99" w14:textId="77777777" w:rsidR="00ED33DF" w:rsidRDefault="00ED33DF" w:rsidP="003F68DE">
      <w:pPr>
        <w:pStyle w:val="Heading3"/>
      </w:pPr>
      <w:bookmarkStart w:id="54" w:name="_Toc426090250"/>
      <w:r w:rsidRPr="0003075C">
        <w:tab/>
      </w:r>
      <w:bookmarkStart w:id="55" w:name="_Toc437873735"/>
      <w:r w:rsidRPr="0003075C">
        <w:t>Academic Staff</w:t>
      </w:r>
      <w:bookmarkEnd w:id="54"/>
      <w:bookmarkEnd w:id="55"/>
    </w:p>
    <w:tbl>
      <w:tblPr>
        <w:tblStyle w:val="TableGrid"/>
        <w:tblW w:w="8834" w:type="dxa"/>
        <w:tblLayout w:type="fixed"/>
        <w:tblLook w:val="04A0" w:firstRow="1" w:lastRow="0" w:firstColumn="1" w:lastColumn="0" w:noHBand="0" w:noVBand="1"/>
      </w:tblPr>
      <w:tblGrid>
        <w:gridCol w:w="759"/>
        <w:gridCol w:w="2855"/>
        <w:gridCol w:w="2790"/>
        <w:gridCol w:w="2430"/>
      </w:tblGrid>
      <w:tr w:rsidR="0046097D" w:rsidRPr="00F26C8C" w14:paraId="3B328DE8" w14:textId="77777777" w:rsidTr="0046097D">
        <w:trPr>
          <w:trHeight w:val="620"/>
        </w:trPr>
        <w:tc>
          <w:tcPr>
            <w:tcW w:w="759" w:type="dxa"/>
            <w:hideMark/>
          </w:tcPr>
          <w:p w14:paraId="0B1AAFB5" w14:textId="77777777" w:rsidR="0046097D" w:rsidRPr="00F26C8C" w:rsidRDefault="0046097D" w:rsidP="0046097D">
            <w:pPr>
              <w:jc w:val="center"/>
              <w:rPr>
                <w:rFonts w:ascii="Calibri" w:eastAsia="MS PGothic" w:hAnsi="Calibri" w:cs="Calibri"/>
                <w:b/>
                <w:bCs/>
                <w:lang w:val="en-US" w:eastAsia="ja-JP"/>
              </w:rPr>
            </w:pPr>
            <w:bookmarkStart w:id="56" w:name="OLE_LINK70"/>
            <w:bookmarkStart w:id="57" w:name="OLE_LINK71"/>
            <w:r w:rsidRPr="00F26C8C">
              <w:rPr>
                <w:rFonts w:ascii="Calibri" w:eastAsia="MS PGothic" w:hAnsi="Calibri" w:cs="Calibri"/>
                <w:b/>
                <w:bCs/>
                <w:lang w:val="en-US" w:eastAsia="ja-JP"/>
              </w:rPr>
              <w:t>S/NO</w:t>
            </w:r>
          </w:p>
        </w:tc>
        <w:tc>
          <w:tcPr>
            <w:tcW w:w="2855" w:type="dxa"/>
            <w:noWrap/>
            <w:hideMark/>
          </w:tcPr>
          <w:p w14:paraId="19D36A5A" w14:textId="77777777" w:rsidR="0046097D" w:rsidRPr="00F26C8C" w:rsidRDefault="0046097D" w:rsidP="0046097D">
            <w:pPr>
              <w:jc w:val="center"/>
              <w:rPr>
                <w:rFonts w:ascii="Calibri" w:eastAsia="MS PGothic" w:hAnsi="Calibri" w:cs="Calibri"/>
                <w:b/>
                <w:bCs/>
                <w:lang w:val="en-US" w:eastAsia="ja-JP"/>
              </w:rPr>
            </w:pPr>
            <w:r w:rsidRPr="00F26C8C">
              <w:rPr>
                <w:rFonts w:ascii="Calibri" w:eastAsia="MS PGothic" w:hAnsi="Calibri" w:cs="Calibri"/>
                <w:b/>
                <w:bCs/>
                <w:lang w:val="en-US" w:eastAsia="ja-JP"/>
              </w:rPr>
              <w:t>NAME</w:t>
            </w:r>
          </w:p>
        </w:tc>
        <w:tc>
          <w:tcPr>
            <w:tcW w:w="2790" w:type="dxa"/>
            <w:hideMark/>
          </w:tcPr>
          <w:p w14:paraId="5EA3CFFE" w14:textId="77777777" w:rsidR="0046097D" w:rsidRPr="00F26C8C" w:rsidRDefault="0046097D" w:rsidP="0046097D">
            <w:pPr>
              <w:jc w:val="center"/>
              <w:rPr>
                <w:rFonts w:ascii="Calibri" w:eastAsia="MS PGothic" w:hAnsi="Calibri" w:cs="Calibri"/>
                <w:b/>
                <w:bCs/>
                <w:lang w:val="en-US" w:eastAsia="ja-JP"/>
              </w:rPr>
            </w:pPr>
            <w:r w:rsidRPr="00F26C8C">
              <w:rPr>
                <w:rFonts w:ascii="Calibri" w:eastAsia="MS PGothic" w:hAnsi="Calibri" w:cs="Calibri"/>
                <w:b/>
                <w:bCs/>
                <w:lang w:val="en-US" w:eastAsia="ja-JP"/>
              </w:rPr>
              <w:t xml:space="preserve">PROFFESIONAL QUALIFICATION </w:t>
            </w:r>
          </w:p>
        </w:tc>
        <w:tc>
          <w:tcPr>
            <w:tcW w:w="2430" w:type="dxa"/>
            <w:hideMark/>
          </w:tcPr>
          <w:p w14:paraId="4D6F202F" w14:textId="77777777" w:rsidR="0046097D" w:rsidRPr="00F26C8C" w:rsidRDefault="0046097D" w:rsidP="0046097D">
            <w:pPr>
              <w:jc w:val="center"/>
              <w:rPr>
                <w:rFonts w:ascii="Calibri" w:eastAsia="MS PGothic" w:hAnsi="Calibri" w:cs="Calibri"/>
                <w:b/>
                <w:bCs/>
                <w:lang w:val="en-US" w:eastAsia="ja-JP"/>
              </w:rPr>
            </w:pPr>
            <w:r w:rsidRPr="00F26C8C">
              <w:rPr>
                <w:rFonts w:ascii="Calibri" w:eastAsia="MS PGothic" w:hAnsi="Calibri" w:cs="Calibri"/>
                <w:b/>
                <w:bCs/>
                <w:lang w:val="en-US" w:eastAsia="ja-JP"/>
              </w:rPr>
              <w:t xml:space="preserve"> Designation</w:t>
            </w:r>
          </w:p>
        </w:tc>
      </w:tr>
      <w:tr w:rsidR="0046097D" w:rsidRPr="008963AF" w14:paraId="75B83668" w14:textId="77777777" w:rsidTr="0046097D">
        <w:trPr>
          <w:trHeight w:val="315"/>
        </w:trPr>
        <w:tc>
          <w:tcPr>
            <w:tcW w:w="759" w:type="dxa"/>
            <w:hideMark/>
          </w:tcPr>
          <w:p w14:paraId="1D7AC72A" w14:textId="77777777" w:rsidR="0046097D" w:rsidRPr="008963AF" w:rsidRDefault="0046097D" w:rsidP="0046097D">
            <w:pPr>
              <w:jc w:val="center"/>
              <w:rPr>
                <w:rFonts w:ascii="Calibri" w:eastAsia="MS PGothic" w:hAnsi="Calibri" w:cs="Calibri"/>
                <w:color w:val="000000"/>
                <w:lang w:val="en-US" w:eastAsia="ja-JP"/>
              </w:rPr>
            </w:pPr>
            <w:r w:rsidRPr="008963AF">
              <w:rPr>
                <w:rFonts w:ascii="Calibri" w:eastAsia="MS PGothic" w:hAnsi="Calibri" w:cs="Calibri"/>
                <w:color w:val="000000"/>
                <w:lang w:val="en-US" w:eastAsia="ja-JP"/>
              </w:rPr>
              <w:t>1</w:t>
            </w:r>
          </w:p>
        </w:tc>
        <w:tc>
          <w:tcPr>
            <w:tcW w:w="2855" w:type="dxa"/>
            <w:noWrap/>
            <w:hideMark/>
          </w:tcPr>
          <w:p w14:paraId="0A374D7C" w14:textId="77777777" w:rsidR="0046097D" w:rsidRPr="008963AF" w:rsidRDefault="0046097D" w:rsidP="0046097D">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 xml:space="preserve">PROF. STEPHEN MUSYOKI </w:t>
            </w:r>
          </w:p>
        </w:tc>
        <w:tc>
          <w:tcPr>
            <w:tcW w:w="2790" w:type="dxa"/>
            <w:hideMark/>
          </w:tcPr>
          <w:p w14:paraId="06A43C82" w14:textId="77777777" w:rsidR="0046097D" w:rsidRPr="008963AF" w:rsidRDefault="0046097D" w:rsidP="0046097D">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PhD, M.Eng, B.Eng</w:t>
            </w:r>
          </w:p>
        </w:tc>
        <w:tc>
          <w:tcPr>
            <w:tcW w:w="2430" w:type="dxa"/>
            <w:hideMark/>
          </w:tcPr>
          <w:p w14:paraId="65B1EC04" w14:textId="77777777" w:rsidR="0046097D" w:rsidRPr="00F26C8C" w:rsidRDefault="0046097D" w:rsidP="0046097D">
            <w:pPr>
              <w:rPr>
                <w:rFonts w:ascii="Calibri" w:eastAsia="MS PGothic" w:hAnsi="Calibri" w:cs="Calibri"/>
                <w:lang w:val="en-US" w:eastAsia="ja-JP"/>
              </w:rPr>
            </w:pPr>
            <w:r w:rsidRPr="00F26C8C">
              <w:rPr>
                <w:rFonts w:ascii="Calibri" w:eastAsia="MS PGothic" w:hAnsi="Calibri" w:cs="Calibri"/>
                <w:lang w:val="en-US" w:eastAsia="ja-JP"/>
              </w:rPr>
              <w:t>Associate Professor</w:t>
            </w:r>
          </w:p>
        </w:tc>
      </w:tr>
      <w:tr w:rsidR="0046097D" w:rsidRPr="008963AF" w14:paraId="2CD3F5C1" w14:textId="77777777" w:rsidTr="0046097D">
        <w:trPr>
          <w:trHeight w:val="315"/>
        </w:trPr>
        <w:tc>
          <w:tcPr>
            <w:tcW w:w="759" w:type="dxa"/>
            <w:hideMark/>
          </w:tcPr>
          <w:p w14:paraId="370C35A2" w14:textId="77777777" w:rsidR="0046097D" w:rsidRPr="008963AF" w:rsidRDefault="0046097D" w:rsidP="0046097D">
            <w:pPr>
              <w:jc w:val="center"/>
              <w:rPr>
                <w:rFonts w:ascii="Calibri" w:eastAsia="MS PGothic" w:hAnsi="Calibri" w:cs="Calibri"/>
                <w:color w:val="000000"/>
                <w:lang w:val="en-US" w:eastAsia="ja-JP"/>
              </w:rPr>
            </w:pPr>
            <w:r w:rsidRPr="008963AF">
              <w:rPr>
                <w:rFonts w:ascii="Calibri" w:eastAsia="MS PGothic" w:hAnsi="Calibri" w:cs="Calibri"/>
                <w:color w:val="000000"/>
                <w:lang w:val="en-US" w:eastAsia="ja-JP"/>
              </w:rPr>
              <w:t>2</w:t>
            </w:r>
          </w:p>
        </w:tc>
        <w:tc>
          <w:tcPr>
            <w:tcW w:w="2855" w:type="dxa"/>
            <w:noWrap/>
            <w:hideMark/>
          </w:tcPr>
          <w:p w14:paraId="6A725972" w14:textId="77777777" w:rsidR="0046097D" w:rsidRPr="008963AF" w:rsidRDefault="0046097D" w:rsidP="0046097D">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PROF. DOMINIC B. O KONDITI</w:t>
            </w:r>
          </w:p>
        </w:tc>
        <w:tc>
          <w:tcPr>
            <w:tcW w:w="2790" w:type="dxa"/>
            <w:hideMark/>
          </w:tcPr>
          <w:p w14:paraId="3FDE6333" w14:textId="77777777" w:rsidR="0046097D" w:rsidRPr="008963AF" w:rsidRDefault="0046097D" w:rsidP="0046097D">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PhD, M.Sc, H</w:t>
            </w:r>
            <w:r>
              <w:rPr>
                <w:rFonts w:ascii="Calibri" w:eastAsia="MS PGothic" w:hAnsi="Calibri" w:cs="Calibri"/>
                <w:color w:val="000000"/>
                <w:lang w:val="en-US" w:eastAsia="ja-JP"/>
              </w:rPr>
              <w:t>.D</w:t>
            </w:r>
            <w:r w:rsidRPr="008963AF">
              <w:rPr>
                <w:rFonts w:ascii="Calibri" w:eastAsia="MS PGothic" w:hAnsi="Calibri" w:cs="Calibri"/>
                <w:color w:val="000000"/>
                <w:lang w:val="en-US" w:eastAsia="ja-JP"/>
              </w:rPr>
              <w:t>ip</w:t>
            </w:r>
          </w:p>
        </w:tc>
        <w:tc>
          <w:tcPr>
            <w:tcW w:w="2430" w:type="dxa"/>
            <w:hideMark/>
          </w:tcPr>
          <w:p w14:paraId="51906DDF" w14:textId="77777777" w:rsidR="0046097D" w:rsidRPr="00F26C8C" w:rsidRDefault="0046097D" w:rsidP="0046097D">
            <w:pPr>
              <w:jc w:val="center"/>
              <w:rPr>
                <w:rFonts w:ascii="Calibri" w:eastAsia="MS PGothic" w:hAnsi="Calibri" w:cs="Calibri"/>
                <w:lang w:val="en-US" w:eastAsia="ja-JP"/>
              </w:rPr>
            </w:pPr>
            <w:r w:rsidRPr="00F26C8C">
              <w:rPr>
                <w:rFonts w:ascii="Calibri" w:eastAsia="MS PGothic" w:hAnsi="Calibri" w:cs="Calibri"/>
                <w:lang w:val="en-US" w:eastAsia="ja-JP"/>
              </w:rPr>
              <w:t>Full Professor</w:t>
            </w:r>
          </w:p>
        </w:tc>
      </w:tr>
      <w:tr w:rsidR="0046097D" w:rsidRPr="008963AF" w14:paraId="5005CEFB" w14:textId="77777777" w:rsidTr="0046097D">
        <w:trPr>
          <w:trHeight w:val="315"/>
        </w:trPr>
        <w:tc>
          <w:tcPr>
            <w:tcW w:w="759" w:type="dxa"/>
            <w:hideMark/>
          </w:tcPr>
          <w:p w14:paraId="5A87BC9C" w14:textId="77777777" w:rsidR="0046097D" w:rsidRPr="008963AF" w:rsidRDefault="0046097D" w:rsidP="0046097D">
            <w:pPr>
              <w:jc w:val="center"/>
              <w:rPr>
                <w:rFonts w:ascii="Calibri" w:eastAsia="MS PGothic" w:hAnsi="Calibri" w:cs="Calibri"/>
                <w:color w:val="000000"/>
                <w:lang w:val="en-US" w:eastAsia="ja-JP"/>
              </w:rPr>
            </w:pPr>
            <w:r w:rsidRPr="008963AF">
              <w:rPr>
                <w:rFonts w:ascii="Calibri" w:eastAsia="MS PGothic" w:hAnsi="Calibri" w:cs="Calibri"/>
                <w:color w:val="000000"/>
                <w:lang w:val="en-US" w:eastAsia="ja-JP"/>
              </w:rPr>
              <w:t>3</w:t>
            </w:r>
          </w:p>
        </w:tc>
        <w:tc>
          <w:tcPr>
            <w:tcW w:w="2855" w:type="dxa"/>
            <w:noWrap/>
            <w:hideMark/>
          </w:tcPr>
          <w:p w14:paraId="245BA229" w14:textId="77777777" w:rsidR="0046097D" w:rsidRPr="008963AF" w:rsidRDefault="0046097D" w:rsidP="0046097D">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DR. CHRISTOPHER M. MURIITHI</w:t>
            </w:r>
          </w:p>
        </w:tc>
        <w:tc>
          <w:tcPr>
            <w:tcW w:w="2790" w:type="dxa"/>
            <w:hideMark/>
          </w:tcPr>
          <w:p w14:paraId="6A68D18A" w14:textId="77777777" w:rsidR="0046097D" w:rsidRPr="008963AF" w:rsidRDefault="0046097D" w:rsidP="0046097D">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PhD, M.Sc, B.Sc</w:t>
            </w:r>
          </w:p>
        </w:tc>
        <w:tc>
          <w:tcPr>
            <w:tcW w:w="2430" w:type="dxa"/>
            <w:hideMark/>
          </w:tcPr>
          <w:p w14:paraId="523B8262" w14:textId="77777777" w:rsidR="0046097D" w:rsidRPr="00F26C8C" w:rsidRDefault="0046097D" w:rsidP="0046097D">
            <w:pPr>
              <w:rPr>
                <w:rFonts w:ascii="Calibri" w:eastAsia="MS PGothic" w:hAnsi="Calibri" w:cs="Calibri"/>
                <w:lang w:val="en-US" w:eastAsia="ja-JP"/>
              </w:rPr>
            </w:pPr>
            <w:r w:rsidRPr="00F26C8C">
              <w:rPr>
                <w:rFonts w:ascii="Calibri" w:eastAsia="MS PGothic" w:hAnsi="Calibri" w:cs="Calibri"/>
                <w:lang w:val="en-US" w:eastAsia="ja-JP"/>
              </w:rPr>
              <w:t>Senior Lecturer</w:t>
            </w:r>
          </w:p>
        </w:tc>
      </w:tr>
      <w:tr w:rsidR="0046097D" w:rsidRPr="008963AF" w14:paraId="438B2036" w14:textId="77777777" w:rsidTr="0046097D">
        <w:trPr>
          <w:trHeight w:val="315"/>
        </w:trPr>
        <w:tc>
          <w:tcPr>
            <w:tcW w:w="759" w:type="dxa"/>
            <w:hideMark/>
          </w:tcPr>
          <w:p w14:paraId="09E243CF" w14:textId="77777777" w:rsidR="0046097D" w:rsidRPr="008963AF" w:rsidRDefault="0046097D" w:rsidP="0046097D">
            <w:pPr>
              <w:jc w:val="center"/>
              <w:rPr>
                <w:rFonts w:ascii="Calibri" w:eastAsia="MS PGothic" w:hAnsi="Calibri" w:cs="Calibri"/>
                <w:color w:val="000000"/>
                <w:lang w:val="en-US" w:eastAsia="ja-JP"/>
              </w:rPr>
            </w:pPr>
            <w:r w:rsidRPr="008963AF">
              <w:rPr>
                <w:rFonts w:ascii="Calibri" w:eastAsia="MS PGothic" w:hAnsi="Calibri" w:cs="Calibri"/>
                <w:color w:val="000000"/>
                <w:lang w:val="en-US" w:eastAsia="ja-JP"/>
              </w:rPr>
              <w:t>4</w:t>
            </w:r>
          </w:p>
        </w:tc>
        <w:tc>
          <w:tcPr>
            <w:tcW w:w="2855" w:type="dxa"/>
            <w:noWrap/>
            <w:hideMark/>
          </w:tcPr>
          <w:p w14:paraId="485020C2" w14:textId="77777777" w:rsidR="0046097D" w:rsidRPr="008963AF" w:rsidRDefault="0046097D" w:rsidP="0046097D">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PETER J. MIANO</w:t>
            </w:r>
          </w:p>
        </w:tc>
        <w:tc>
          <w:tcPr>
            <w:tcW w:w="2790" w:type="dxa"/>
            <w:hideMark/>
          </w:tcPr>
          <w:p w14:paraId="45059409" w14:textId="77777777" w:rsidR="0046097D" w:rsidRPr="008963AF" w:rsidRDefault="0046097D" w:rsidP="0046097D">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M</w:t>
            </w:r>
            <w:r>
              <w:rPr>
                <w:rFonts w:ascii="Calibri" w:eastAsia="MS PGothic" w:hAnsi="Calibri" w:cs="Calibri"/>
                <w:color w:val="000000"/>
                <w:lang w:val="en-US" w:eastAsia="ja-JP"/>
              </w:rPr>
              <w:t>.S</w:t>
            </w:r>
            <w:r w:rsidRPr="008963AF">
              <w:rPr>
                <w:rFonts w:ascii="Calibri" w:eastAsia="MS PGothic" w:hAnsi="Calibri" w:cs="Calibri"/>
                <w:color w:val="000000"/>
                <w:lang w:val="en-US" w:eastAsia="ja-JP"/>
              </w:rPr>
              <w:t>c  H</w:t>
            </w:r>
            <w:r>
              <w:rPr>
                <w:rFonts w:ascii="Calibri" w:eastAsia="MS PGothic" w:hAnsi="Calibri" w:cs="Calibri"/>
                <w:color w:val="000000"/>
                <w:lang w:val="en-US" w:eastAsia="ja-JP"/>
              </w:rPr>
              <w:t>.D</w:t>
            </w:r>
            <w:r w:rsidRPr="008963AF">
              <w:rPr>
                <w:rFonts w:ascii="Calibri" w:eastAsia="MS PGothic" w:hAnsi="Calibri" w:cs="Calibri"/>
                <w:color w:val="000000"/>
                <w:lang w:val="en-US" w:eastAsia="ja-JP"/>
              </w:rPr>
              <w:t>ip</w:t>
            </w:r>
          </w:p>
        </w:tc>
        <w:tc>
          <w:tcPr>
            <w:tcW w:w="2430" w:type="dxa"/>
            <w:hideMark/>
          </w:tcPr>
          <w:p w14:paraId="020CE3C8" w14:textId="77777777" w:rsidR="0046097D" w:rsidRPr="00F26C8C" w:rsidRDefault="0046097D" w:rsidP="0046097D">
            <w:pPr>
              <w:rPr>
                <w:rFonts w:ascii="Calibri" w:eastAsia="MS PGothic" w:hAnsi="Calibri" w:cs="Calibri"/>
                <w:lang w:val="en-US" w:eastAsia="ja-JP"/>
              </w:rPr>
            </w:pPr>
            <w:r w:rsidRPr="00F26C8C">
              <w:rPr>
                <w:rFonts w:ascii="Calibri" w:eastAsia="MS PGothic" w:hAnsi="Calibri" w:cs="Calibri"/>
                <w:lang w:val="en-US" w:eastAsia="ja-JP"/>
              </w:rPr>
              <w:t>Lecturer</w:t>
            </w:r>
          </w:p>
        </w:tc>
      </w:tr>
      <w:tr w:rsidR="0046097D" w:rsidRPr="008963AF" w14:paraId="03047075" w14:textId="77777777" w:rsidTr="0046097D">
        <w:trPr>
          <w:trHeight w:val="315"/>
        </w:trPr>
        <w:tc>
          <w:tcPr>
            <w:tcW w:w="759" w:type="dxa"/>
            <w:hideMark/>
          </w:tcPr>
          <w:p w14:paraId="4B5F8612" w14:textId="77777777" w:rsidR="0046097D" w:rsidRPr="008963AF" w:rsidRDefault="0046097D" w:rsidP="0046097D">
            <w:pPr>
              <w:jc w:val="center"/>
              <w:rPr>
                <w:rFonts w:ascii="Calibri" w:eastAsia="MS PGothic" w:hAnsi="Calibri" w:cs="Calibri"/>
                <w:color w:val="000000"/>
                <w:lang w:val="en-US" w:eastAsia="ja-JP"/>
              </w:rPr>
            </w:pPr>
            <w:r w:rsidRPr="008963AF">
              <w:rPr>
                <w:rFonts w:ascii="Calibri" w:eastAsia="MS PGothic" w:hAnsi="Calibri" w:cs="Calibri"/>
                <w:color w:val="000000"/>
                <w:lang w:val="en-US" w:eastAsia="ja-JP"/>
              </w:rPr>
              <w:t>5</w:t>
            </w:r>
          </w:p>
        </w:tc>
        <w:tc>
          <w:tcPr>
            <w:tcW w:w="2855" w:type="dxa"/>
            <w:noWrap/>
            <w:hideMark/>
          </w:tcPr>
          <w:p w14:paraId="2AA731D6" w14:textId="77777777" w:rsidR="0046097D" w:rsidRPr="008963AF" w:rsidRDefault="0046097D" w:rsidP="0046097D">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JOSEPH M. KARANJA</w:t>
            </w:r>
          </w:p>
        </w:tc>
        <w:tc>
          <w:tcPr>
            <w:tcW w:w="2790" w:type="dxa"/>
            <w:hideMark/>
          </w:tcPr>
          <w:p w14:paraId="6B2FBBA7" w14:textId="77777777" w:rsidR="0046097D" w:rsidRPr="008963AF" w:rsidRDefault="0046097D" w:rsidP="0046097D">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M</w:t>
            </w:r>
            <w:r>
              <w:rPr>
                <w:rFonts w:ascii="Calibri" w:eastAsia="MS PGothic" w:hAnsi="Calibri" w:cs="Calibri"/>
                <w:color w:val="000000"/>
                <w:lang w:val="en-US" w:eastAsia="ja-JP"/>
              </w:rPr>
              <w:t>.S</w:t>
            </w:r>
            <w:r w:rsidRPr="008963AF">
              <w:rPr>
                <w:rFonts w:ascii="Calibri" w:eastAsia="MS PGothic" w:hAnsi="Calibri" w:cs="Calibri"/>
                <w:color w:val="000000"/>
                <w:lang w:val="en-US" w:eastAsia="ja-JP"/>
              </w:rPr>
              <w:t>c, B</w:t>
            </w:r>
            <w:r>
              <w:rPr>
                <w:rFonts w:ascii="Calibri" w:eastAsia="MS PGothic" w:hAnsi="Calibri" w:cs="Calibri"/>
                <w:color w:val="000000"/>
                <w:lang w:val="en-US" w:eastAsia="ja-JP"/>
              </w:rPr>
              <w:t>.S</w:t>
            </w:r>
            <w:r w:rsidRPr="008963AF">
              <w:rPr>
                <w:rFonts w:ascii="Calibri" w:eastAsia="MS PGothic" w:hAnsi="Calibri" w:cs="Calibri"/>
                <w:color w:val="000000"/>
                <w:lang w:val="en-US" w:eastAsia="ja-JP"/>
              </w:rPr>
              <w:t>c(Elec)</w:t>
            </w:r>
          </w:p>
        </w:tc>
        <w:tc>
          <w:tcPr>
            <w:tcW w:w="2430" w:type="dxa"/>
            <w:hideMark/>
          </w:tcPr>
          <w:p w14:paraId="213ED880" w14:textId="77777777" w:rsidR="0046097D" w:rsidRPr="00F26C8C" w:rsidRDefault="0046097D" w:rsidP="0046097D">
            <w:pPr>
              <w:rPr>
                <w:rFonts w:ascii="Calibri" w:eastAsia="MS PGothic" w:hAnsi="Calibri" w:cs="Calibri"/>
                <w:lang w:val="en-US" w:eastAsia="ja-JP"/>
              </w:rPr>
            </w:pPr>
            <w:r w:rsidRPr="00F26C8C">
              <w:rPr>
                <w:rFonts w:ascii="Calibri" w:eastAsia="MS PGothic" w:hAnsi="Calibri" w:cs="Calibri"/>
                <w:lang w:val="en-US" w:eastAsia="ja-JP"/>
              </w:rPr>
              <w:t>Assistant Lecturer</w:t>
            </w:r>
          </w:p>
        </w:tc>
      </w:tr>
      <w:tr w:rsidR="0046097D" w:rsidRPr="008963AF" w14:paraId="12AA3DD2" w14:textId="77777777" w:rsidTr="0046097D">
        <w:trPr>
          <w:trHeight w:val="315"/>
        </w:trPr>
        <w:tc>
          <w:tcPr>
            <w:tcW w:w="759" w:type="dxa"/>
            <w:hideMark/>
          </w:tcPr>
          <w:p w14:paraId="5C5AF6B1" w14:textId="77777777" w:rsidR="0046097D" w:rsidRPr="008963AF" w:rsidRDefault="0046097D" w:rsidP="0046097D">
            <w:pPr>
              <w:jc w:val="center"/>
              <w:rPr>
                <w:rFonts w:ascii="Calibri" w:eastAsia="MS PGothic" w:hAnsi="Calibri" w:cs="Calibri"/>
                <w:color w:val="000000"/>
                <w:lang w:val="en-US" w:eastAsia="ja-JP"/>
              </w:rPr>
            </w:pPr>
            <w:r w:rsidRPr="008963AF">
              <w:rPr>
                <w:rFonts w:ascii="Calibri" w:eastAsia="MS PGothic" w:hAnsi="Calibri" w:cs="Calibri"/>
                <w:color w:val="000000"/>
                <w:lang w:val="en-US" w:eastAsia="ja-JP"/>
              </w:rPr>
              <w:t>6</w:t>
            </w:r>
          </w:p>
        </w:tc>
        <w:tc>
          <w:tcPr>
            <w:tcW w:w="2855" w:type="dxa"/>
            <w:noWrap/>
            <w:hideMark/>
          </w:tcPr>
          <w:p w14:paraId="28B6DB5E" w14:textId="77777777" w:rsidR="0046097D" w:rsidRPr="008963AF" w:rsidRDefault="0046097D" w:rsidP="0046097D">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JOSEPH ABOK</w:t>
            </w:r>
          </w:p>
        </w:tc>
        <w:tc>
          <w:tcPr>
            <w:tcW w:w="2790" w:type="dxa"/>
            <w:hideMark/>
          </w:tcPr>
          <w:p w14:paraId="0A0A6152" w14:textId="77777777" w:rsidR="0046097D" w:rsidRPr="008963AF" w:rsidRDefault="0046097D" w:rsidP="0046097D">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M</w:t>
            </w:r>
            <w:r>
              <w:rPr>
                <w:rFonts w:ascii="Calibri" w:eastAsia="MS PGothic" w:hAnsi="Calibri" w:cs="Calibri"/>
                <w:color w:val="000000"/>
                <w:lang w:val="en-US" w:eastAsia="ja-JP"/>
              </w:rPr>
              <w:t>.S</w:t>
            </w:r>
            <w:r w:rsidRPr="008963AF">
              <w:rPr>
                <w:rFonts w:ascii="Calibri" w:eastAsia="MS PGothic" w:hAnsi="Calibri" w:cs="Calibri"/>
                <w:color w:val="000000"/>
                <w:lang w:val="en-US" w:eastAsia="ja-JP"/>
              </w:rPr>
              <w:t>c, B</w:t>
            </w:r>
            <w:r>
              <w:rPr>
                <w:rFonts w:ascii="Calibri" w:eastAsia="MS PGothic" w:hAnsi="Calibri" w:cs="Calibri"/>
                <w:color w:val="000000"/>
                <w:lang w:val="en-US" w:eastAsia="ja-JP"/>
              </w:rPr>
              <w:t>.S</w:t>
            </w:r>
            <w:r w:rsidRPr="008963AF">
              <w:rPr>
                <w:rFonts w:ascii="Calibri" w:eastAsia="MS PGothic" w:hAnsi="Calibri" w:cs="Calibri"/>
                <w:color w:val="000000"/>
                <w:lang w:val="en-US" w:eastAsia="ja-JP"/>
              </w:rPr>
              <w:t>c(Elec)</w:t>
            </w:r>
          </w:p>
        </w:tc>
        <w:tc>
          <w:tcPr>
            <w:tcW w:w="2430" w:type="dxa"/>
            <w:hideMark/>
          </w:tcPr>
          <w:p w14:paraId="4B4434CB" w14:textId="77777777" w:rsidR="0046097D" w:rsidRPr="00F26C8C" w:rsidRDefault="0046097D" w:rsidP="0046097D">
            <w:pPr>
              <w:rPr>
                <w:rFonts w:ascii="Calibri" w:eastAsia="MS PGothic" w:hAnsi="Calibri" w:cs="Calibri"/>
                <w:lang w:val="en-US" w:eastAsia="ja-JP"/>
              </w:rPr>
            </w:pPr>
            <w:r w:rsidRPr="00F26C8C">
              <w:rPr>
                <w:rFonts w:ascii="Calibri" w:eastAsia="MS PGothic" w:hAnsi="Calibri" w:cs="Calibri"/>
                <w:lang w:val="en-US" w:eastAsia="ja-JP"/>
              </w:rPr>
              <w:t>Assistant Lecturer</w:t>
            </w:r>
          </w:p>
        </w:tc>
      </w:tr>
      <w:tr w:rsidR="0046097D" w:rsidRPr="008963AF" w14:paraId="513D2DAF" w14:textId="77777777" w:rsidTr="0046097D">
        <w:trPr>
          <w:trHeight w:val="315"/>
        </w:trPr>
        <w:tc>
          <w:tcPr>
            <w:tcW w:w="759" w:type="dxa"/>
            <w:hideMark/>
          </w:tcPr>
          <w:p w14:paraId="28124E3F" w14:textId="77777777" w:rsidR="0046097D" w:rsidRPr="008963AF" w:rsidRDefault="0046097D" w:rsidP="0046097D">
            <w:pPr>
              <w:jc w:val="center"/>
              <w:rPr>
                <w:rFonts w:ascii="Calibri" w:eastAsia="MS PGothic" w:hAnsi="Calibri" w:cs="Calibri"/>
                <w:color w:val="000000"/>
                <w:lang w:val="en-US" w:eastAsia="ja-JP"/>
              </w:rPr>
            </w:pPr>
            <w:r w:rsidRPr="008963AF">
              <w:rPr>
                <w:rFonts w:ascii="Calibri" w:eastAsia="MS PGothic" w:hAnsi="Calibri" w:cs="Calibri"/>
                <w:color w:val="000000"/>
                <w:lang w:val="en-US" w:eastAsia="ja-JP"/>
              </w:rPr>
              <w:t>7</w:t>
            </w:r>
          </w:p>
        </w:tc>
        <w:tc>
          <w:tcPr>
            <w:tcW w:w="2855" w:type="dxa"/>
            <w:noWrap/>
            <w:hideMark/>
          </w:tcPr>
          <w:p w14:paraId="6150A020" w14:textId="77777777" w:rsidR="0046097D" w:rsidRPr="008963AF" w:rsidRDefault="0046097D" w:rsidP="0046097D">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SAMUEL K. CHEGE</w:t>
            </w:r>
          </w:p>
        </w:tc>
        <w:tc>
          <w:tcPr>
            <w:tcW w:w="2790" w:type="dxa"/>
            <w:hideMark/>
          </w:tcPr>
          <w:p w14:paraId="6D1BD246" w14:textId="77777777" w:rsidR="0046097D" w:rsidRPr="008963AF" w:rsidRDefault="0046097D" w:rsidP="0046097D">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M</w:t>
            </w:r>
            <w:r>
              <w:rPr>
                <w:rFonts w:ascii="Calibri" w:eastAsia="MS PGothic" w:hAnsi="Calibri" w:cs="Calibri"/>
                <w:color w:val="000000"/>
                <w:lang w:val="en-US" w:eastAsia="ja-JP"/>
              </w:rPr>
              <w:t>.S</w:t>
            </w:r>
            <w:r w:rsidRPr="008963AF">
              <w:rPr>
                <w:rFonts w:ascii="Calibri" w:eastAsia="MS PGothic" w:hAnsi="Calibri" w:cs="Calibri"/>
                <w:color w:val="000000"/>
                <w:lang w:val="en-US" w:eastAsia="ja-JP"/>
              </w:rPr>
              <w:t>c,BPhil, H</w:t>
            </w:r>
            <w:r>
              <w:rPr>
                <w:rFonts w:ascii="Calibri" w:eastAsia="MS PGothic" w:hAnsi="Calibri" w:cs="Calibri"/>
                <w:color w:val="000000"/>
                <w:lang w:val="en-US" w:eastAsia="ja-JP"/>
              </w:rPr>
              <w:t>.D</w:t>
            </w:r>
            <w:r w:rsidRPr="008963AF">
              <w:rPr>
                <w:rFonts w:ascii="Calibri" w:eastAsia="MS PGothic" w:hAnsi="Calibri" w:cs="Calibri"/>
                <w:color w:val="000000"/>
                <w:lang w:val="en-US" w:eastAsia="ja-JP"/>
              </w:rPr>
              <w:t>ip</w:t>
            </w:r>
          </w:p>
        </w:tc>
        <w:tc>
          <w:tcPr>
            <w:tcW w:w="2430" w:type="dxa"/>
            <w:hideMark/>
          </w:tcPr>
          <w:p w14:paraId="5F5EC1C9" w14:textId="77777777" w:rsidR="0046097D" w:rsidRPr="00F26C8C" w:rsidRDefault="0046097D" w:rsidP="0046097D">
            <w:pPr>
              <w:jc w:val="center"/>
              <w:rPr>
                <w:rFonts w:ascii="Calibri" w:eastAsia="MS PGothic" w:hAnsi="Calibri" w:cs="Calibri"/>
                <w:lang w:val="en-US" w:eastAsia="ja-JP"/>
              </w:rPr>
            </w:pPr>
            <w:r>
              <w:rPr>
                <w:rFonts w:ascii="Calibri" w:eastAsia="MS PGothic" w:hAnsi="Calibri" w:cs="Calibri"/>
                <w:lang w:val="en-US" w:eastAsia="ja-JP"/>
              </w:rPr>
              <w:t>Technologist</w:t>
            </w:r>
          </w:p>
        </w:tc>
      </w:tr>
      <w:tr w:rsidR="0046097D" w:rsidRPr="008963AF" w14:paraId="1585DDED" w14:textId="77777777" w:rsidTr="0046097D">
        <w:trPr>
          <w:trHeight w:val="345"/>
        </w:trPr>
        <w:tc>
          <w:tcPr>
            <w:tcW w:w="759" w:type="dxa"/>
            <w:hideMark/>
          </w:tcPr>
          <w:p w14:paraId="330E8178" w14:textId="77777777" w:rsidR="0046097D" w:rsidRPr="008963AF" w:rsidRDefault="0046097D" w:rsidP="0046097D">
            <w:pPr>
              <w:jc w:val="center"/>
              <w:rPr>
                <w:rFonts w:ascii="Calibri" w:eastAsia="MS PGothic" w:hAnsi="Calibri" w:cs="Calibri"/>
                <w:color w:val="000000"/>
                <w:lang w:val="en-US" w:eastAsia="ja-JP"/>
              </w:rPr>
            </w:pPr>
            <w:r w:rsidRPr="008963AF">
              <w:rPr>
                <w:rFonts w:ascii="Calibri" w:eastAsia="MS PGothic" w:hAnsi="Calibri" w:cs="Calibri"/>
                <w:color w:val="000000"/>
                <w:lang w:val="en-US" w:eastAsia="ja-JP"/>
              </w:rPr>
              <w:t>8</w:t>
            </w:r>
          </w:p>
        </w:tc>
        <w:tc>
          <w:tcPr>
            <w:tcW w:w="2855" w:type="dxa"/>
            <w:noWrap/>
            <w:hideMark/>
          </w:tcPr>
          <w:p w14:paraId="4E89ABD7" w14:textId="77777777" w:rsidR="0046097D" w:rsidRPr="008963AF" w:rsidRDefault="0046097D" w:rsidP="0046097D">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ANTONE MUBINYA</w:t>
            </w:r>
          </w:p>
        </w:tc>
        <w:tc>
          <w:tcPr>
            <w:tcW w:w="2790" w:type="dxa"/>
            <w:hideMark/>
          </w:tcPr>
          <w:p w14:paraId="12922961" w14:textId="77777777" w:rsidR="0046097D" w:rsidRPr="008963AF" w:rsidRDefault="0046097D" w:rsidP="0046097D">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Mtech, B</w:t>
            </w:r>
            <w:r>
              <w:rPr>
                <w:rFonts w:ascii="Calibri" w:eastAsia="MS PGothic" w:hAnsi="Calibri" w:cs="Calibri"/>
                <w:color w:val="000000"/>
                <w:lang w:val="en-US" w:eastAsia="ja-JP"/>
              </w:rPr>
              <w:t>.T</w:t>
            </w:r>
            <w:r w:rsidRPr="008963AF">
              <w:rPr>
                <w:rFonts w:ascii="Calibri" w:eastAsia="MS PGothic" w:hAnsi="Calibri" w:cs="Calibri"/>
                <w:color w:val="000000"/>
                <w:lang w:val="en-US" w:eastAsia="ja-JP"/>
              </w:rPr>
              <w:t>ech, H</w:t>
            </w:r>
            <w:r>
              <w:rPr>
                <w:rFonts w:ascii="Calibri" w:eastAsia="MS PGothic" w:hAnsi="Calibri" w:cs="Calibri"/>
                <w:color w:val="000000"/>
                <w:lang w:val="en-US" w:eastAsia="ja-JP"/>
              </w:rPr>
              <w:t>.D</w:t>
            </w:r>
            <w:r w:rsidRPr="008963AF">
              <w:rPr>
                <w:rFonts w:ascii="Calibri" w:eastAsia="MS PGothic" w:hAnsi="Calibri" w:cs="Calibri"/>
                <w:color w:val="000000"/>
                <w:lang w:val="en-US" w:eastAsia="ja-JP"/>
              </w:rPr>
              <w:t>ip</w:t>
            </w:r>
          </w:p>
        </w:tc>
        <w:tc>
          <w:tcPr>
            <w:tcW w:w="2430" w:type="dxa"/>
            <w:hideMark/>
          </w:tcPr>
          <w:p w14:paraId="0C4A32A7" w14:textId="77777777" w:rsidR="0046097D" w:rsidRPr="00F26C8C" w:rsidRDefault="0046097D" w:rsidP="0046097D">
            <w:pPr>
              <w:jc w:val="center"/>
              <w:rPr>
                <w:rFonts w:ascii="Calibri" w:eastAsia="MS PGothic" w:hAnsi="Calibri" w:cs="Calibri"/>
                <w:lang w:val="en-US" w:eastAsia="ja-JP"/>
              </w:rPr>
            </w:pPr>
            <w:r w:rsidRPr="00F26C8C">
              <w:rPr>
                <w:rFonts w:ascii="Calibri" w:eastAsia="MS PGothic" w:hAnsi="Calibri" w:cs="Calibri"/>
                <w:lang w:val="en-US" w:eastAsia="ja-JP"/>
              </w:rPr>
              <w:t>Lecturer</w:t>
            </w:r>
          </w:p>
        </w:tc>
      </w:tr>
      <w:tr w:rsidR="0046097D" w:rsidRPr="008963AF" w14:paraId="1AD9A607" w14:textId="77777777" w:rsidTr="0046097D">
        <w:trPr>
          <w:trHeight w:val="300"/>
        </w:trPr>
        <w:tc>
          <w:tcPr>
            <w:tcW w:w="759" w:type="dxa"/>
            <w:hideMark/>
          </w:tcPr>
          <w:p w14:paraId="4B9F9BD9" w14:textId="77777777" w:rsidR="0046097D" w:rsidRPr="008963AF" w:rsidRDefault="0046097D" w:rsidP="0046097D">
            <w:pPr>
              <w:jc w:val="center"/>
              <w:rPr>
                <w:rFonts w:ascii="Calibri" w:eastAsia="MS PGothic" w:hAnsi="Calibri" w:cs="Calibri"/>
                <w:color w:val="000000"/>
                <w:lang w:val="en-US" w:eastAsia="ja-JP"/>
              </w:rPr>
            </w:pPr>
            <w:r w:rsidRPr="008963AF">
              <w:rPr>
                <w:rFonts w:ascii="Calibri" w:eastAsia="MS PGothic" w:hAnsi="Calibri" w:cs="Calibri"/>
                <w:color w:val="000000"/>
                <w:lang w:val="en-US" w:eastAsia="ja-JP"/>
              </w:rPr>
              <w:t>9</w:t>
            </w:r>
          </w:p>
        </w:tc>
        <w:tc>
          <w:tcPr>
            <w:tcW w:w="2855" w:type="dxa"/>
            <w:noWrap/>
            <w:hideMark/>
          </w:tcPr>
          <w:p w14:paraId="452AAA00" w14:textId="77777777" w:rsidR="0046097D" w:rsidRPr="008963AF" w:rsidRDefault="0046097D" w:rsidP="0046097D">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WINSTONE O. OJENGE</w:t>
            </w:r>
          </w:p>
        </w:tc>
        <w:tc>
          <w:tcPr>
            <w:tcW w:w="2790" w:type="dxa"/>
            <w:hideMark/>
          </w:tcPr>
          <w:p w14:paraId="10C8977F" w14:textId="77777777" w:rsidR="0046097D" w:rsidRPr="008963AF" w:rsidRDefault="0046097D" w:rsidP="0046097D">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M</w:t>
            </w:r>
            <w:r>
              <w:rPr>
                <w:rFonts w:ascii="Calibri" w:eastAsia="MS PGothic" w:hAnsi="Calibri" w:cs="Calibri"/>
                <w:color w:val="000000"/>
                <w:lang w:val="en-US" w:eastAsia="ja-JP"/>
              </w:rPr>
              <w:t>.S</w:t>
            </w:r>
            <w:r w:rsidRPr="008963AF">
              <w:rPr>
                <w:rFonts w:ascii="Calibri" w:eastAsia="MS PGothic" w:hAnsi="Calibri" w:cs="Calibri"/>
                <w:color w:val="000000"/>
                <w:lang w:val="en-US" w:eastAsia="ja-JP"/>
              </w:rPr>
              <w:t>c, B</w:t>
            </w:r>
            <w:r>
              <w:rPr>
                <w:rFonts w:ascii="Calibri" w:eastAsia="MS PGothic" w:hAnsi="Calibri" w:cs="Calibri"/>
                <w:color w:val="000000"/>
                <w:lang w:val="en-US" w:eastAsia="ja-JP"/>
              </w:rPr>
              <w:t>.Ed.T</w:t>
            </w:r>
            <w:r w:rsidRPr="008963AF">
              <w:rPr>
                <w:rFonts w:ascii="Calibri" w:eastAsia="MS PGothic" w:hAnsi="Calibri" w:cs="Calibri"/>
                <w:color w:val="000000"/>
                <w:lang w:val="en-US" w:eastAsia="ja-JP"/>
              </w:rPr>
              <w:t>ech</w:t>
            </w:r>
          </w:p>
        </w:tc>
        <w:tc>
          <w:tcPr>
            <w:tcW w:w="2430" w:type="dxa"/>
            <w:hideMark/>
          </w:tcPr>
          <w:p w14:paraId="7A68A046" w14:textId="77777777" w:rsidR="0046097D" w:rsidRPr="00F26C8C" w:rsidRDefault="0046097D" w:rsidP="0046097D">
            <w:pPr>
              <w:jc w:val="center"/>
              <w:rPr>
                <w:rFonts w:ascii="Calibri" w:eastAsia="MS PGothic" w:hAnsi="Calibri" w:cs="Calibri"/>
                <w:lang w:val="en-US" w:eastAsia="ja-JP"/>
              </w:rPr>
            </w:pPr>
            <w:r w:rsidRPr="00F26C8C">
              <w:rPr>
                <w:rFonts w:ascii="Calibri" w:eastAsia="MS PGothic" w:hAnsi="Calibri" w:cs="Calibri"/>
                <w:lang w:val="en-US" w:eastAsia="ja-JP"/>
              </w:rPr>
              <w:t>Lecturer</w:t>
            </w:r>
          </w:p>
        </w:tc>
      </w:tr>
      <w:tr w:rsidR="0046097D" w:rsidRPr="008963AF" w14:paraId="020FF8E0" w14:textId="77777777" w:rsidTr="0046097D">
        <w:trPr>
          <w:trHeight w:val="315"/>
        </w:trPr>
        <w:tc>
          <w:tcPr>
            <w:tcW w:w="759" w:type="dxa"/>
            <w:hideMark/>
          </w:tcPr>
          <w:p w14:paraId="2AC3131E" w14:textId="77777777" w:rsidR="0046097D" w:rsidRPr="008963AF" w:rsidRDefault="0046097D" w:rsidP="0046097D">
            <w:pPr>
              <w:jc w:val="center"/>
              <w:rPr>
                <w:rFonts w:ascii="Calibri" w:eastAsia="MS PGothic" w:hAnsi="Calibri" w:cs="Calibri"/>
                <w:color w:val="000000"/>
                <w:lang w:val="en-US" w:eastAsia="ja-JP"/>
              </w:rPr>
            </w:pPr>
            <w:r w:rsidRPr="008963AF">
              <w:rPr>
                <w:rFonts w:ascii="Calibri" w:eastAsia="MS PGothic" w:hAnsi="Calibri" w:cs="Calibri"/>
                <w:color w:val="000000"/>
                <w:lang w:val="en-US" w:eastAsia="ja-JP"/>
              </w:rPr>
              <w:t>10</w:t>
            </w:r>
          </w:p>
        </w:tc>
        <w:tc>
          <w:tcPr>
            <w:tcW w:w="2855" w:type="dxa"/>
            <w:noWrap/>
            <w:hideMark/>
          </w:tcPr>
          <w:p w14:paraId="18C11EB2" w14:textId="77777777" w:rsidR="0046097D" w:rsidRPr="008963AF" w:rsidRDefault="0046097D" w:rsidP="0046097D">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JACOB MUSEMBI</w:t>
            </w:r>
          </w:p>
        </w:tc>
        <w:tc>
          <w:tcPr>
            <w:tcW w:w="2790" w:type="dxa"/>
            <w:hideMark/>
          </w:tcPr>
          <w:p w14:paraId="43C3605D" w14:textId="77777777" w:rsidR="0046097D" w:rsidRPr="008963AF" w:rsidRDefault="0046097D" w:rsidP="0046097D">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M</w:t>
            </w:r>
            <w:r>
              <w:rPr>
                <w:rFonts w:ascii="Calibri" w:eastAsia="MS PGothic" w:hAnsi="Calibri" w:cs="Calibri"/>
                <w:color w:val="000000"/>
                <w:lang w:val="en-US" w:eastAsia="ja-JP"/>
              </w:rPr>
              <w:t>S.c, B.</w:t>
            </w:r>
            <w:r w:rsidRPr="008963AF">
              <w:rPr>
                <w:rFonts w:ascii="Calibri" w:eastAsia="MS PGothic" w:hAnsi="Calibri" w:cs="Calibri"/>
                <w:color w:val="000000"/>
                <w:lang w:val="en-US" w:eastAsia="ja-JP"/>
              </w:rPr>
              <w:t>Ed</w:t>
            </w:r>
          </w:p>
        </w:tc>
        <w:tc>
          <w:tcPr>
            <w:tcW w:w="2430" w:type="dxa"/>
            <w:hideMark/>
          </w:tcPr>
          <w:p w14:paraId="3954B77D" w14:textId="77777777" w:rsidR="0046097D" w:rsidRPr="00F26C8C" w:rsidRDefault="0046097D" w:rsidP="0046097D">
            <w:pPr>
              <w:jc w:val="center"/>
              <w:rPr>
                <w:rFonts w:ascii="Calibri" w:eastAsia="MS PGothic" w:hAnsi="Calibri" w:cs="Calibri"/>
                <w:lang w:val="en-US" w:eastAsia="ja-JP"/>
              </w:rPr>
            </w:pPr>
            <w:r w:rsidRPr="00F26C8C">
              <w:rPr>
                <w:rFonts w:ascii="Calibri" w:eastAsia="MS PGothic" w:hAnsi="Calibri" w:cs="Calibri"/>
                <w:lang w:val="en-US" w:eastAsia="ja-JP"/>
              </w:rPr>
              <w:t>Lecturer</w:t>
            </w:r>
          </w:p>
        </w:tc>
      </w:tr>
      <w:tr w:rsidR="0046097D" w:rsidRPr="008963AF" w14:paraId="5F7971E1" w14:textId="77777777" w:rsidTr="0046097D">
        <w:trPr>
          <w:trHeight w:val="315"/>
        </w:trPr>
        <w:tc>
          <w:tcPr>
            <w:tcW w:w="759" w:type="dxa"/>
            <w:hideMark/>
          </w:tcPr>
          <w:p w14:paraId="39CB6146" w14:textId="77777777" w:rsidR="0046097D" w:rsidRPr="008963AF" w:rsidRDefault="0046097D" w:rsidP="0046097D">
            <w:pPr>
              <w:jc w:val="center"/>
              <w:rPr>
                <w:rFonts w:ascii="Calibri" w:eastAsia="MS PGothic" w:hAnsi="Calibri" w:cs="Calibri"/>
                <w:color w:val="000000"/>
                <w:lang w:val="en-US" w:eastAsia="ja-JP"/>
              </w:rPr>
            </w:pPr>
            <w:r w:rsidRPr="008963AF">
              <w:rPr>
                <w:rFonts w:ascii="Calibri" w:eastAsia="MS PGothic" w:hAnsi="Calibri" w:cs="Calibri"/>
                <w:color w:val="000000"/>
                <w:lang w:val="en-US" w:eastAsia="ja-JP"/>
              </w:rPr>
              <w:t>11</w:t>
            </w:r>
          </w:p>
        </w:tc>
        <w:tc>
          <w:tcPr>
            <w:tcW w:w="2855" w:type="dxa"/>
            <w:noWrap/>
            <w:hideMark/>
          </w:tcPr>
          <w:p w14:paraId="4A5F813D" w14:textId="77777777" w:rsidR="0046097D" w:rsidRPr="008963AF" w:rsidRDefault="0046097D" w:rsidP="0046097D">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BENARD MUTAI</w:t>
            </w:r>
          </w:p>
        </w:tc>
        <w:tc>
          <w:tcPr>
            <w:tcW w:w="2790" w:type="dxa"/>
            <w:hideMark/>
          </w:tcPr>
          <w:p w14:paraId="4CEDE497" w14:textId="77777777" w:rsidR="0046097D" w:rsidRPr="008963AF" w:rsidRDefault="0046097D" w:rsidP="0046097D">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M</w:t>
            </w:r>
            <w:r>
              <w:rPr>
                <w:rFonts w:ascii="Calibri" w:eastAsia="MS PGothic" w:hAnsi="Calibri" w:cs="Calibri"/>
                <w:color w:val="000000"/>
                <w:lang w:val="en-US" w:eastAsia="ja-JP"/>
              </w:rPr>
              <w:t>.S</w:t>
            </w:r>
            <w:r w:rsidRPr="008963AF">
              <w:rPr>
                <w:rFonts w:ascii="Calibri" w:eastAsia="MS PGothic" w:hAnsi="Calibri" w:cs="Calibri"/>
                <w:color w:val="000000"/>
                <w:lang w:val="en-US" w:eastAsia="ja-JP"/>
              </w:rPr>
              <w:t>c (Elec)</w:t>
            </w:r>
          </w:p>
        </w:tc>
        <w:tc>
          <w:tcPr>
            <w:tcW w:w="2430" w:type="dxa"/>
            <w:hideMark/>
          </w:tcPr>
          <w:p w14:paraId="5D67501E" w14:textId="77777777" w:rsidR="0046097D" w:rsidRPr="00F26C8C" w:rsidRDefault="0046097D" w:rsidP="0046097D">
            <w:pPr>
              <w:jc w:val="center"/>
              <w:rPr>
                <w:rFonts w:ascii="Calibri" w:eastAsia="MS PGothic" w:hAnsi="Calibri" w:cs="Calibri"/>
                <w:lang w:val="en-US" w:eastAsia="ja-JP"/>
              </w:rPr>
            </w:pPr>
            <w:r w:rsidRPr="00F26C8C">
              <w:rPr>
                <w:rFonts w:ascii="Calibri" w:eastAsia="MS PGothic" w:hAnsi="Calibri" w:cs="Calibri"/>
                <w:lang w:val="en-US" w:eastAsia="ja-JP"/>
              </w:rPr>
              <w:t>Lecturer</w:t>
            </w:r>
          </w:p>
        </w:tc>
      </w:tr>
      <w:tr w:rsidR="0046097D" w:rsidRPr="008963AF" w14:paraId="17DE9A91" w14:textId="77777777" w:rsidTr="0046097D">
        <w:trPr>
          <w:trHeight w:val="375"/>
        </w:trPr>
        <w:tc>
          <w:tcPr>
            <w:tcW w:w="759" w:type="dxa"/>
            <w:hideMark/>
          </w:tcPr>
          <w:p w14:paraId="51129C8E" w14:textId="77777777" w:rsidR="0046097D" w:rsidRPr="008963AF" w:rsidRDefault="0046097D" w:rsidP="0046097D">
            <w:pPr>
              <w:jc w:val="center"/>
              <w:rPr>
                <w:rFonts w:ascii="Calibri" w:eastAsia="MS PGothic" w:hAnsi="Calibri" w:cs="Calibri"/>
                <w:color w:val="000000"/>
                <w:lang w:val="en-US" w:eastAsia="ja-JP"/>
              </w:rPr>
            </w:pPr>
            <w:r w:rsidRPr="008963AF">
              <w:rPr>
                <w:rFonts w:ascii="Calibri" w:eastAsia="MS PGothic" w:hAnsi="Calibri" w:cs="Calibri"/>
                <w:color w:val="000000"/>
                <w:lang w:val="en-US" w:eastAsia="ja-JP"/>
              </w:rPr>
              <w:t>12</w:t>
            </w:r>
          </w:p>
        </w:tc>
        <w:tc>
          <w:tcPr>
            <w:tcW w:w="2855" w:type="dxa"/>
            <w:noWrap/>
            <w:hideMark/>
          </w:tcPr>
          <w:p w14:paraId="520CC8EE" w14:textId="77777777" w:rsidR="0046097D" w:rsidRPr="008963AF" w:rsidRDefault="0046097D" w:rsidP="0046097D">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JOHN B. MWANZA</w:t>
            </w:r>
          </w:p>
        </w:tc>
        <w:tc>
          <w:tcPr>
            <w:tcW w:w="2790" w:type="dxa"/>
            <w:hideMark/>
          </w:tcPr>
          <w:p w14:paraId="4F852807" w14:textId="77777777" w:rsidR="0046097D" w:rsidRPr="008963AF" w:rsidRDefault="0046097D" w:rsidP="0046097D">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Mphil, B</w:t>
            </w:r>
            <w:r>
              <w:rPr>
                <w:rFonts w:ascii="Calibri" w:eastAsia="MS PGothic" w:hAnsi="Calibri" w:cs="Calibri"/>
                <w:color w:val="000000"/>
                <w:lang w:val="en-US" w:eastAsia="ja-JP"/>
              </w:rPr>
              <w:t>.Ed.Tech</w:t>
            </w:r>
          </w:p>
        </w:tc>
        <w:tc>
          <w:tcPr>
            <w:tcW w:w="2430" w:type="dxa"/>
            <w:hideMark/>
          </w:tcPr>
          <w:p w14:paraId="425D7F04" w14:textId="77777777" w:rsidR="0046097D" w:rsidRPr="00F26C8C" w:rsidRDefault="0046097D" w:rsidP="0046097D">
            <w:pPr>
              <w:jc w:val="center"/>
              <w:rPr>
                <w:rFonts w:ascii="Calibri" w:eastAsia="MS PGothic" w:hAnsi="Calibri" w:cs="Calibri"/>
                <w:lang w:val="en-US" w:eastAsia="ja-JP"/>
              </w:rPr>
            </w:pPr>
            <w:r w:rsidRPr="00F26C8C">
              <w:rPr>
                <w:rFonts w:ascii="Calibri" w:eastAsia="MS PGothic" w:hAnsi="Calibri" w:cs="Calibri"/>
                <w:lang w:val="en-US" w:eastAsia="ja-JP"/>
              </w:rPr>
              <w:t>Assistant Lecturer</w:t>
            </w:r>
          </w:p>
        </w:tc>
      </w:tr>
      <w:tr w:rsidR="0046097D" w:rsidRPr="008963AF" w14:paraId="3D8B121B" w14:textId="77777777" w:rsidTr="0046097D">
        <w:trPr>
          <w:trHeight w:val="315"/>
        </w:trPr>
        <w:tc>
          <w:tcPr>
            <w:tcW w:w="759" w:type="dxa"/>
            <w:hideMark/>
          </w:tcPr>
          <w:p w14:paraId="51DC658C" w14:textId="77777777" w:rsidR="0046097D" w:rsidRPr="008963AF" w:rsidRDefault="0046097D" w:rsidP="0046097D">
            <w:pPr>
              <w:jc w:val="center"/>
              <w:rPr>
                <w:rFonts w:ascii="Calibri" w:eastAsia="MS PGothic" w:hAnsi="Calibri" w:cs="Calibri"/>
                <w:color w:val="000000"/>
                <w:lang w:val="en-US" w:eastAsia="ja-JP"/>
              </w:rPr>
            </w:pPr>
            <w:r w:rsidRPr="008963AF">
              <w:rPr>
                <w:rFonts w:ascii="Calibri" w:eastAsia="MS PGothic" w:hAnsi="Calibri" w:cs="Calibri"/>
                <w:color w:val="000000"/>
                <w:lang w:val="en-US" w:eastAsia="ja-JP"/>
              </w:rPr>
              <w:t>13</w:t>
            </w:r>
          </w:p>
        </w:tc>
        <w:tc>
          <w:tcPr>
            <w:tcW w:w="2855" w:type="dxa"/>
            <w:noWrap/>
            <w:hideMark/>
          </w:tcPr>
          <w:p w14:paraId="0F308088" w14:textId="77777777" w:rsidR="0046097D" w:rsidRPr="008963AF" w:rsidRDefault="0046097D" w:rsidP="0046097D">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ALFRED ORERO</w:t>
            </w:r>
          </w:p>
        </w:tc>
        <w:tc>
          <w:tcPr>
            <w:tcW w:w="2790" w:type="dxa"/>
            <w:hideMark/>
          </w:tcPr>
          <w:p w14:paraId="52BF9E9F" w14:textId="77777777" w:rsidR="0046097D" w:rsidRPr="008963AF" w:rsidRDefault="0046097D" w:rsidP="0046097D">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M</w:t>
            </w:r>
            <w:r>
              <w:rPr>
                <w:rFonts w:ascii="Calibri" w:eastAsia="MS PGothic" w:hAnsi="Calibri" w:cs="Calibri"/>
                <w:color w:val="000000"/>
                <w:lang w:val="en-US" w:eastAsia="ja-JP"/>
              </w:rPr>
              <w:t>.S</w:t>
            </w:r>
            <w:r w:rsidRPr="008963AF">
              <w:rPr>
                <w:rFonts w:ascii="Calibri" w:eastAsia="MS PGothic" w:hAnsi="Calibri" w:cs="Calibri"/>
                <w:color w:val="000000"/>
                <w:lang w:val="en-US" w:eastAsia="ja-JP"/>
              </w:rPr>
              <w:t>c, B</w:t>
            </w:r>
            <w:r>
              <w:rPr>
                <w:rFonts w:ascii="Calibri" w:eastAsia="MS PGothic" w:hAnsi="Calibri" w:cs="Calibri"/>
                <w:color w:val="000000"/>
                <w:lang w:val="en-US" w:eastAsia="ja-JP"/>
              </w:rPr>
              <w:t>.S</w:t>
            </w:r>
            <w:r w:rsidRPr="008963AF">
              <w:rPr>
                <w:rFonts w:ascii="Calibri" w:eastAsia="MS PGothic" w:hAnsi="Calibri" w:cs="Calibri"/>
                <w:color w:val="000000"/>
                <w:lang w:val="en-US" w:eastAsia="ja-JP"/>
              </w:rPr>
              <w:t>c (Elec)</w:t>
            </w:r>
          </w:p>
        </w:tc>
        <w:tc>
          <w:tcPr>
            <w:tcW w:w="2430" w:type="dxa"/>
            <w:hideMark/>
          </w:tcPr>
          <w:p w14:paraId="1C3522F7" w14:textId="77777777" w:rsidR="0046097D" w:rsidRPr="00F26C8C" w:rsidRDefault="0046097D" w:rsidP="0046097D">
            <w:pPr>
              <w:jc w:val="center"/>
              <w:rPr>
                <w:rFonts w:ascii="Calibri" w:eastAsia="MS PGothic" w:hAnsi="Calibri" w:cs="Calibri"/>
                <w:lang w:val="en-US" w:eastAsia="ja-JP"/>
              </w:rPr>
            </w:pPr>
            <w:r w:rsidRPr="00F26C8C">
              <w:rPr>
                <w:rFonts w:ascii="Calibri" w:eastAsia="MS PGothic" w:hAnsi="Calibri" w:cs="Calibri"/>
                <w:lang w:val="en-US" w:eastAsia="ja-JP"/>
              </w:rPr>
              <w:t>Tutorial Fellow</w:t>
            </w:r>
          </w:p>
        </w:tc>
      </w:tr>
      <w:tr w:rsidR="0046097D" w:rsidRPr="008963AF" w14:paraId="038EF1F4" w14:textId="77777777" w:rsidTr="0046097D">
        <w:trPr>
          <w:trHeight w:val="315"/>
        </w:trPr>
        <w:tc>
          <w:tcPr>
            <w:tcW w:w="759" w:type="dxa"/>
            <w:hideMark/>
          </w:tcPr>
          <w:p w14:paraId="1B426E60" w14:textId="77777777" w:rsidR="0046097D" w:rsidRPr="008963AF" w:rsidRDefault="0046097D" w:rsidP="0046097D">
            <w:pPr>
              <w:jc w:val="center"/>
              <w:rPr>
                <w:rFonts w:ascii="Calibri" w:eastAsia="MS PGothic" w:hAnsi="Calibri" w:cs="Calibri"/>
                <w:color w:val="000000"/>
                <w:lang w:val="en-US" w:eastAsia="ja-JP"/>
              </w:rPr>
            </w:pPr>
            <w:r w:rsidRPr="008963AF">
              <w:rPr>
                <w:rFonts w:ascii="Calibri" w:eastAsia="MS PGothic" w:hAnsi="Calibri" w:cs="Calibri"/>
                <w:color w:val="000000"/>
                <w:lang w:val="en-US" w:eastAsia="ja-JP"/>
              </w:rPr>
              <w:t>14</w:t>
            </w:r>
          </w:p>
        </w:tc>
        <w:tc>
          <w:tcPr>
            <w:tcW w:w="2855" w:type="dxa"/>
            <w:noWrap/>
            <w:hideMark/>
          </w:tcPr>
          <w:p w14:paraId="5E91272C" w14:textId="77777777" w:rsidR="0046097D" w:rsidRPr="008963AF" w:rsidRDefault="0046097D" w:rsidP="0046097D">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RITA LAIBUTA</w:t>
            </w:r>
          </w:p>
        </w:tc>
        <w:tc>
          <w:tcPr>
            <w:tcW w:w="2790" w:type="dxa"/>
            <w:hideMark/>
          </w:tcPr>
          <w:p w14:paraId="0198BC13" w14:textId="77777777" w:rsidR="0046097D" w:rsidRPr="008963AF" w:rsidRDefault="0046097D" w:rsidP="0046097D">
            <w:pPr>
              <w:rPr>
                <w:rFonts w:ascii="Calibri" w:eastAsia="MS PGothic" w:hAnsi="Calibri" w:cs="Calibri"/>
                <w:color w:val="000000"/>
                <w:lang w:val="en-US" w:eastAsia="ja-JP"/>
              </w:rPr>
            </w:pPr>
            <w:r>
              <w:rPr>
                <w:rFonts w:ascii="Calibri" w:eastAsia="MS PGothic" w:hAnsi="Calibri" w:cs="Calibri"/>
                <w:color w:val="000000"/>
                <w:lang w:val="en-US" w:eastAsia="ja-JP"/>
              </w:rPr>
              <w:t>M.S</w:t>
            </w:r>
            <w:r w:rsidRPr="008963AF">
              <w:rPr>
                <w:rFonts w:ascii="Calibri" w:eastAsia="MS PGothic" w:hAnsi="Calibri" w:cs="Calibri"/>
                <w:color w:val="000000"/>
                <w:lang w:val="en-US" w:eastAsia="ja-JP"/>
              </w:rPr>
              <w:t>c, B</w:t>
            </w:r>
            <w:r>
              <w:rPr>
                <w:rFonts w:ascii="Calibri" w:eastAsia="MS PGothic" w:hAnsi="Calibri" w:cs="Calibri"/>
                <w:color w:val="000000"/>
                <w:lang w:val="en-US" w:eastAsia="ja-JP"/>
              </w:rPr>
              <w:t>.S</w:t>
            </w:r>
            <w:r w:rsidRPr="008963AF">
              <w:rPr>
                <w:rFonts w:ascii="Calibri" w:eastAsia="MS PGothic" w:hAnsi="Calibri" w:cs="Calibri"/>
                <w:color w:val="000000"/>
                <w:lang w:val="en-US" w:eastAsia="ja-JP"/>
              </w:rPr>
              <w:t>c (</w:t>
            </w:r>
            <w:r>
              <w:rPr>
                <w:rFonts w:ascii="Calibri" w:eastAsia="MS PGothic" w:hAnsi="Calibri" w:cs="Calibri"/>
                <w:color w:val="000000"/>
                <w:lang w:val="en-US" w:eastAsia="ja-JP"/>
              </w:rPr>
              <w:t>Elec</w:t>
            </w:r>
            <w:r w:rsidRPr="008963AF">
              <w:rPr>
                <w:rFonts w:ascii="Calibri" w:eastAsia="MS PGothic" w:hAnsi="Calibri" w:cs="Calibri"/>
                <w:color w:val="000000"/>
                <w:lang w:val="en-US" w:eastAsia="ja-JP"/>
              </w:rPr>
              <w:t>)</w:t>
            </w:r>
          </w:p>
        </w:tc>
        <w:tc>
          <w:tcPr>
            <w:tcW w:w="2430" w:type="dxa"/>
            <w:hideMark/>
          </w:tcPr>
          <w:p w14:paraId="5B73C665" w14:textId="77777777" w:rsidR="0046097D" w:rsidRPr="00F26C8C" w:rsidRDefault="0046097D" w:rsidP="0046097D">
            <w:pPr>
              <w:jc w:val="center"/>
              <w:rPr>
                <w:rFonts w:ascii="Calibri" w:eastAsia="MS PGothic" w:hAnsi="Calibri" w:cs="Calibri"/>
                <w:lang w:val="en-US" w:eastAsia="ja-JP"/>
              </w:rPr>
            </w:pPr>
            <w:r w:rsidRPr="00F26C8C">
              <w:rPr>
                <w:rFonts w:ascii="Calibri" w:eastAsia="MS PGothic" w:hAnsi="Calibri" w:cs="Calibri"/>
                <w:lang w:val="en-US" w:eastAsia="ja-JP"/>
              </w:rPr>
              <w:t>Tutorial Fellow</w:t>
            </w:r>
          </w:p>
        </w:tc>
      </w:tr>
      <w:tr w:rsidR="0046097D" w:rsidRPr="008963AF" w14:paraId="03038C2F" w14:textId="77777777" w:rsidTr="0046097D">
        <w:trPr>
          <w:trHeight w:val="315"/>
        </w:trPr>
        <w:tc>
          <w:tcPr>
            <w:tcW w:w="759" w:type="dxa"/>
            <w:hideMark/>
          </w:tcPr>
          <w:p w14:paraId="1DE4D3BE" w14:textId="77777777" w:rsidR="0046097D" w:rsidRPr="008963AF" w:rsidRDefault="0046097D" w:rsidP="0046097D">
            <w:pPr>
              <w:jc w:val="center"/>
              <w:rPr>
                <w:rFonts w:ascii="Calibri" w:eastAsia="MS PGothic" w:hAnsi="Calibri" w:cs="Calibri"/>
                <w:color w:val="000000"/>
                <w:lang w:val="en-US" w:eastAsia="ja-JP"/>
              </w:rPr>
            </w:pPr>
            <w:r w:rsidRPr="008963AF">
              <w:rPr>
                <w:rFonts w:ascii="Calibri" w:eastAsia="MS PGothic" w:hAnsi="Calibri" w:cs="Calibri"/>
                <w:color w:val="000000"/>
                <w:lang w:val="en-US" w:eastAsia="ja-JP"/>
              </w:rPr>
              <w:t>15</w:t>
            </w:r>
          </w:p>
        </w:tc>
        <w:tc>
          <w:tcPr>
            <w:tcW w:w="2855" w:type="dxa"/>
            <w:noWrap/>
            <w:hideMark/>
          </w:tcPr>
          <w:p w14:paraId="6E9BD90B" w14:textId="77777777" w:rsidR="0046097D" w:rsidRPr="008963AF" w:rsidRDefault="0046097D" w:rsidP="0046097D">
            <w:pPr>
              <w:rPr>
                <w:rFonts w:ascii="Calibri" w:eastAsia="MS PGothic" w:hAnsi="Calibri" w:cs="Calibri"/>
                <w:color w:val="000000"/>
                <w:lang w:val="en-US" w:eastAsia="ja-JP"/>
              </w:rPr>
            </w:pPr>
            <w:r>
              <w:rPr>
                <w:rFonts w:ascii="Calibri" w:eastAsia="MS PGothic" w:hAnsi="Calibri" w:cs="Calibri"/>
                <w:color w:val="000000"/>
                <w:lang w:val="en-US" w:eastAsia="ja-JP"/>
              </w:rPr>
              <w:t xml:space="preserve">BILL MAKAYOTO </w:t>
            </w:r>
          </w:p>
        </w:tc>
        <w:tc>
          <w:tcPr>
            <w:tcW w:w="2790" w:type="dxa"/>
            <w:hideMark/>
          </w:tcPr>
          <w:p w14:paraId="6BE25D99" w14:textId="77777777" w:rsidR="0046097D" w:rsidRPr="008963AF" w:rsidRDefault="0046097D" w:rsidP="0046097D">
            <w:pPr>
              <w:rPr>
                <w:rFonts w:ascii="Calibri" w:eastAsia="MS PGothic" w:hAnsi="Calibri" w:cs="Calibri"/>
                <w:color w:val="000000"/>
                <w:lang w:val="en-US" w:eastAsia="ja-JP"/>
              </w:rPr>
            </w:pPr>
            <w:r>
              <w:rPr>
                <w:rFonts w:ascii="Calibri" w:eastAsia="MS PGothic" w:hAnsi="Calibri" w:cs="Calibri"/>
                <w:color w:val="000000"/>
                <w:lang w:val="en-US" w:eastAsia="ja-JP"/>
              </w:rPr>
              <w:t>B.S</w:t>
            </w:r>
            <w:r w:rsidRPr="008963AF">
              <w:rPr>
                <w:rFonts w:ascii="Calibri" w:eastAsia="MS PGothic" w:hAnsi="Calibri" w:cs="Calibri"/>
                <w:color w:val="000000"/>
                <w:lang w:val="en-US" w:eastAsia="ja-JP"/>
              </w:rPr>
              <w:t>c (Elec)</w:t>
            </w:r>
          </w:p>
        </w:tc>
        <w:tc>
          <w:tcPr>
            <w:tcW w:w="2430" w:type="dxa"/>
            <w:hideMark/>
          </w:tcPr>
          <w:p w14:paraId="662DB848" w14:textId="77777777" w:rsidR="0046097D" w:rsidRPr="00F26C8C" w:rsidRDefault="0046097D" w:rsidP="0046097D">
            <w:pPr>
              <w:jc w:val="center"/>
              <w:rPr>
                <w:rFonts w:ascii="Calibri" w:eastAsia="MS PGothic" w:hAnsi="Calibri" w:cs="Calibri"/>
                <w:lang w:val="en-US" w:eastAsia="ja-JP"/>
              </w:rPr>
            </w:pPr>
            <w:r w:rsidRPr="00F26C8C">
              <w:rPr>
                <w:rFonts w:ascii="Calibri" w:eastAsia="MS PGothic" w:hAnsi="Calibri" w:cs="Calibri"/>
                <w:lang w:val="en-US" w:eastAsia="ja-JP"/>
              </w:rPr>
              <w:t>Tutorial Fellow</w:t>
            </w:r>
            <w:r w:rsidRPr="00F26C8C">
              <w:rPr>
                <w:rFonts w:ascii="Calibri" w:eastAsia="MS PGothic" w:hAnsi="Calibri" w:cs="Calibri"/>
                <w:lang w:val="en-US" w:eastAsia="ja-JP"/>
              </w:rPr>
              <w:t xml:space="preserve">　</w:t>
            </w:r>
          </w:p>
        </w:tc>
      </w:tr>
      <w:tr w:rsidR="0046097D" w:rsidRPr="008963AF" w14:paraId="11B0744F" w14:textId="77777777" w:rsidTr="0046097D">
        <w:trPr>
          <w:trHeight w:val="315"/>
        </w:trPr>
        <w:tc>
          <w:tcPr>
            <w:tcW w:w="759" w:type="dxa"/>
            <w:hideMark/>
          </w:tcPr>
          <w:p w14:paraId="3A259B60" w14:textId="77777777" w:rsidR="0046097D" w:rsidRPr="008963AF" w:rsidRDefault="0046097D" w:rsidP="0046097D">
            <w:pPr>
              <w:jc w:val="center"/>
              <w:rPr>
                <w:rFonts w:ascii="Calibri" w:eastAsia="MS PGothic" w:hAnsi="Calibri" w:cs="Calibri"/>
                <w:color w:val="000000"/>
                <w:lang w:val="en-US" w:eastAsia="ja-JP"/>
              </w:rPr>
            </w:pPr>
            <w:r w:rsidRPr="008963AF">
              <w:rPr>
                <w:rFonts w:ascii="Calibri" w:eastAsia="MS PGothic" w:hAnsi="Calibri" w:cs="Calibri"/>
                <w:color w:val="000000"/>
                <w:lang w:val="en-US" w:eastAsia="ja-JP"/>
              </w:rPr>
              <w:t>16</w:t>
            </w:r>
          </w:p>
        </w:tc>
        <w:tc>
          <w:tcPr>
            <w:tcW w:w="2855" w:type="dxa"/>
            <w:noWrap/>
            <w:hideMark/>
          </w:tcPr>
          <w:p w14:paraId="4FC68379" w14:textId="77777777" w:rsidR="0046097D" w:rsidRPr="008963AF" w:rsidRDefault="0046097D" w:rsidP="0046097D">
            <w:pPr>
              <w:rPr>
                <w:rFonts w:ascii="Calibri" w:eastAsia="MS PGothic" w:hAnsi="Calibri" w:cs="Calibri"/>
                <w:color w:val="000000"/>
                <w:lang w:val="en-US" w:eastAsia="ja-JP"/>
              </w:rPr>
            </w:pPr>
            <w:r w:rsidRPr="008963AF">
              <w:rPr>
                <w:rFonts w:ascii="Calibri" w:eastAsia="MS PGothic" w:hAnsi="Calibri" w:cs="Calibri"/>
                <w:color w:val="000000"/>
                <w:lang w:val="en-US" w:eastAsia="ja-JP"/>
              </w:rPr>
              <w:t>LONAH SEGERA</w:t>
            </w:r>
          </w:p>
        </w:tc>
        <w:tc>
          <w:tcPr>
            <w:tcW w:w="2790" w:type="dxa"/>
            <w:hideMark/>
          </w:tcPr>
          <w:p w14:paraId="0DAEA262" w14:textId="77777777" w:rsidR="0046097D" w:rsidRPr="008963AF" w:rsidRDefault="0046097D" w:rsidP="0046097D">
            <w:pPr>
              <w:rPr>
                <w:rFonts w:ascii="Calibri" w:eastAsia="MS PGothic" w:hAnsi="Calibri" w:cs="Calibri"/>
                <w:color w:val="000000"/>
                <w:lang w:val="en-US" w:eastAsia="ja-JP"/>
              </w:rPr>
            </w:pPr>
            <w:r>
              <w:rPr>
                <w:rFonts w:ascii="Calibri" w:eastAsia="MS PGothic" w:hAnsi="Calibri" w:cs="Calibri"/>
                <w:color w:val="000000"/>
                <w:lang w:val="en-US" w:eastAsia="ja-JP"/>
              </w:rPr>
              <w:t>BS</w:t>
            </w:r>
            <w:r w:rsidRPr="008963AF">
              <w:rPr>
                <w:rFonts w:ascii="Calibri" w:eastAsia="MS PGothic" w:hAnsi="Calibri" w:cs="Calibri"/>
                <w:color w:val="000000"/>
                <w:lang w:val="en-US" w:eastAsia="ja-JP"/>
              </w:rPr>
              <w:t>c (Elec)</w:t>
            </w:r>
          </w:p>
        </w:tc>
        <w:tc>
          <w:tcPr>
            <w:tcW w:w="2430" w:type="dxa"/>
            <w:hideMark/>
          </w:tcPr>
          <w:p w14:paraId="7F9852E1" w14:textId="77777777" w:rsidR="0046097D" w:rsidRPr="00F26C8C" w:rsidRDefault="0046097D" w:rsidP="0046097D">
            <w:pPr>
              <w:rPr>
                <w:rFonts w:ascii="Calibri" w:eastAsia="MS PGothic" w:hAnsi="Calibri" w:cs="Calibri"/>
                <w:lang w:val="en-US" w:eastAsia="ja-JP"/>
              </w:rPr>
            </w:pPr>
            <w:r w:rsidRPr="00F26C8C">
              <w:rPr>
                <w:rFonts w:ascii="Calibri" w:eastAsia="MS PGothic" w:hAnsi="Calibri" w:cs="Calibri" w:hint="eastAsia"/>
                <w:lang w:val="en-US" w:eastAsia="ja-JP"/>
              </w:rPr>
              <w:t>Graduate Assistant</w:t>
            </w:r>
            <w:r w:rsidRPr="00F26C8C">
              <w:rPr>
                <w:rFonts w:ascii="Calibri" w:eastAsia="MS PGothic" w:hAnsi="Calibri" w:cs="Calibri"/>
                <w:lang w:val="en-US" w:eastAsia="ja-JP"/>
              </w:rPr>
              <w:t xml:space="preserve">　</w:t>
            </w:r>
          </w:p>
        </w:tc>
      </w:tr>
      <w:tr w:rsidR="0046097D" w:rsidRPr="008963AF" w14:paraId="6DEC8383" w14:textId="77777777" w:rsidTr="0046097D">
        <w:trPr>
          <w:trHeight w:val="315"/>
        </w:trPr>
        <w:tc>
          <w:tcPr>
            <w:tcW w:w="759" w:type="dxa"/>
          </w:tcPr>
          <w:p w14:paraId="396AA3D6" w14:textId="77777777" w:rsidR="0046097D" w:rsidRPr="008963AF" w:rsidRDefault="0046097D" w:rsidP="0046097D">
            <w:pPr>
              <w:jc w:val="center"/>
              <w:rPr>
                <w:rFonts w:ascii="Calibri" w:eastAsia="MS PGothic" w:hAnsi="Calibri" w:cs="Calibri"/>
                <w:color w:val="000000"/>
                <w:lang w:val="en-US" w:eastAsia="ja-JP"/>
              </w:rPr>
            </w:pPr>
            <w:r>
              <w:rPr>
                <w:rFonts w:ascii="Calibri" w:eastAsia="MS PGothic" w:hAnsi="Calibri" w:cs="Calibri"/>
                <w:color w:val="000000"/>
                <w:lang w:val="en-US" w:eastAsia="ja-JP"/>
              </w:rPr>
              <w:lastRenderedPageBreak/>
              <w:t>17</w:t>
            </w:r>
          </w:p>
        </w:tc>
        <w:tc>
          <w:tcPr>
            <w:tcW w:w="2855" w:type="dxa"/>
            <w:noWrap/>
          </w:tcPr>
          <w:p w14:paraId="4B1C17DE" w14:textId="77777777" w:rsidR="0046097D" w:rsidRPr="008963AF" w:rsidRDefault="0046097D" w:rsidP="0046097D">
            <w:pPr>
              <w:rPr>
                <w:rFonts w:ascii="Calibri" w:eastAsia="MS PGothic" w:hAnsi="Calibri" w:cs="Calibri"/>
                <w:color w:val="000000"/>
                <w:lang w:val="en-US" w:eastAsia="ja-JP"/>
              </w:rPr>
            </w:pPr>
            <w:r>
              <w:rPr>
                <w:rFonts w:ascii="Calibri" w:eastAsia="MS PGothic" w:hAnsi="Calibri" w:cs="Calibri"/>
                <w:color w:val="000000"/>
                <w:lang w:val="en-US" w:eastAsia="ja-JP"/>
              </w:rPr>
              <w:t>DICKSON G. WAMBAA</w:t>
            </w:r>
          </w:p>
        </w:tc>
        <w:tc>
          <w:tcPr>
            <w:tcW w:w="2790" w:type="dxa"/>
          </w:tcPr>
          <w:p w14:paraId="0FCC724C" w14:textId="77777777" w:rsidR="0046097D" w:rsidRDefault="0046097D" w:rsidP="0046097D">
            <w:pPr>
              <w:rPr>
                <w:rFonts w:ascii="Calibri" w:eastAsia="MS PGothic" w:hAnsi="Calibri" w:cs="Calibri"/>
                <w:color w:val="000000"/>
                <w:lang w:val="en-US" w:eastAsia="ja-JP"/>
              </w:rPr>
            </w:pPr>
          </w:p>
        </w:tc>
        <w:tc>
          <w:tcPr>
            <w:tcW w:w="2430" w:type="dxa"/>
          </w:tcPr>
          <w:p w14:paraId="31498E80" w14:textId="77777777" w:rsidR="0046097D" w:rsidRPr="00F26C8C" w:rsidRDefault="0046097D" w:rsidP="0046097D">
            <w:pPr>
              <w:rPr>
                <w:rFonts w:ascii="Calibri" w:eastAsia="MS PGothic" w:hAnsi="Calibri" w:cs="Calibri"/>
                <w:lang w:val="en-US" w:eastAsia="ja-JP"/>
              </w:rPr>
            </w:pPr>
            <w:r w:rsidRPr="007B2958">
              <w:rPr>
                <w:rFonts w:ascii="Calibri" w:eastAsia="MS PGothic" w:hAnsi="Calibri" w:cs="Calibri"/>
                <w:lang w:val="en-US" w:eastAsia="ja-JP"/>
              </w:rPr>
              <w:t>Assistant Lecturer</w:t>
            </w:r>
          </w:p>
        </w:tc>
      </w:tr>
      <w:tr w:rsidR="0046097D" w:rsidRPr="008963AF" w14:paraId="5CD89EC8" w14:textId="77777777" w:rsidTr="0046097D">
        <w:trPr>
          <w:trHeight w:val="315"/>
        </w:trPr>
        <w:tc>
          <w:tcPr>
            <w:tcW w:w="759" w:type="dxa"/>
          </w:tcPr>
          <w:p w14:paraId="257E2F94" w14:textId="77777777" w:rsidR="0046097D" w:rsidRDefault="0046097D" w:rsidP="0046097D">
            <w:pPr>
              <w:jc w:val="center"/>
              <w:rPr>
                <w:rFonts w:ascii="Calibri" w:eastAsia="MS PGothic" w:hAnsi="Calibri" w:cs="Calibri"/>
                <w:color w:val="000000"/>
                <w:lang w:val="en-US" w:eastAsia="ja-JP"/>
              </w:rPr>
            </w:pPr>
            <w:r>
              <w:rPr>
                <w:rFonts w:ascii="Calibri" w:eastAsia="MS PGothic" w:hAnsi="Calibri" w:cs="Calibri"/>
                <w:color w:val="000000"/>
                <w:lang w:val="en-US" w:eastAsia="ja-JP"/>
              </w:rPr>
              <w:t>18</w:t>
            </w:r>
          </w:p>
        </w:tc>
        <w:tc>
          <w:tcPr>
            <w:tcW w:w="2855" w:type="dxa"/>
            <w:noWrap/>
          </w:tcPr>
          <w:p w14:paraId="74F40552" w14:textId="77777777" w:rsidR="0046097D" w:rsidRDefault="0046097D" w:rsidP="0046097D">
            <w:pPr>
              <w:rPr>
                <w:rFonts w:ascii="Calibri" w:eastAsia="MS PGothic" w:hAnsi="Calibri" w:cs="Calibri"/>
                <w:color w:val="000000"/>
                <w:lang w:val="en-US" w:eastAsia="ja-JP"/>
              </w:rPr>
            </w:pPr>
            <w:r>
              <w:rPr>
                <w:rFonts w:ascii="Calibri" w:eastAsia="MS PGothic" w:hAnsi="Calibri" w:cs="Calibri"/>
                <w:color w:val="000000"/>
                <w:lang w:val="en-US" w:eastAsia="ja-JP"/>
              </w:rPr>
              <w:t>GORDON O. AGUTU</w:t>
            </w:r>
          </w:p>
        </w:tc>
        <w:tc>
          <w:tcPr>
            <w:tcW w:w="2790" w:type="dxa"/>
          </w:tcPr>
          <w:p w14:paraId="507D22B5" w14:textId="77777777" w:rsidR="0046097D" w:rsidRDefault="0046097D" w:rsidP="0046097D">
            <w:pPr>
              <w:rPr>
                <w:rFonts w:ascii="Calibri" w:eastAsia="MS PGothic" w:hAnsi="Calibri" w:cs="Calibri"/>
                <w:color w:val="000000"/>
                <w:lang w:val="en-US" w:eastAsia="ja-JP"/>
              </w:rPr>
            </w:pPr>
          </w:p>
        </w:tc>
        <w:tc>
          <w:tcPr>
            <w:tcW w:w="2430" w:type="dxa"/>
          </w:tcPr>
          <w:p w14:paraId="6BA966C6" w14:textId="77777777" w:rsidR="0046097D" w:rsidRDefault="0046097D" w:rsidP="0046097D">
            <w:pPr>
              <w:rPr>
                <w:rFonts w:ascii="Calibri" w:eastAsia="MS PGothic" w:hAnsi="Calibri" w:cs="Calibri"/>
                <w:lang w:val="en-US" w:eastAsia="ja-JP"/>
              </w:rPr>
            </w:pPr>
            <w:r w:rsidRPr="007B2958">
              <w:rPr>
                <w:rFonts w:ascii="Calibri" w:eastAsia="MS PGothic" w:hAnsi="Calibri" w:cs="Calibri" w:hint="eastAsia"/>
                <w:lang w:val="en-US" w:eastAsia="ja-JP"/>
              </w:rPr>
              <w:t>Tutorial Fellow</w:t>
            </w:r>
            <w:r w:rsidRPr="007B2958">
              <w:rPr>
                <w:rFonts w:ascii="Calibri" w:eastAsia="MS PGothic" w:hAnsi="Calibri" w:cs="Calibri" w:hint="eastAsia"/>
                <w:lang w:val="en-US" w:eastAsia="ja-JP"/>
              </w:rPr>
              <w:t xml:space="preserve">　</w:t>
            </w:r>
          </w:p>
        </w:tc>
      </w:tr>
      <w:tr w:rsidR="0046097D" w:rsidRPr="008963AF" w14:paraId="4FCE5C26" w14:textId="77777777" w:rsidTr="0046097D">
        <w:trPr>
          <w:trHeight w:val="315"/>
        </w:trPr>
        <w:tc>
          <w:tcPr>
            <w:tcW w:w="759" w:type="dxa"/>
          </w:tcPr>
          <w:p w14:paraId="7D504B60" w14:textId="77777777" w:rsidR="0046097D" w:rsidRDefault="0046097D" w:rsidP="0046097D">
            <w:pPr>
              <w:jc w:val="center"/>
              <w:rPr>
                <w:rFonts w:ascii="Calibri" w:eastAsia="MS PGothic" w:hAnsi="Calibri" w:cs="Calibri"/>
                <w:color w:val="000000"/>
                <w:lang w:val="en-US" w:eastAsia="ja-JP"/>
              </w:rPr>
            </w:pPr>
            <w:r>
              <w:rPr>
                <w:rFonts w:ascii="Calibri" w:eastAsia="MS PGothic" w:hAnsi="Calibri" w:cs="Calibri"/>
                <w:color w:val="000000"/>
                <w:lang w:val="en-US" w:eastAsia="ja-JP"/>
              </w:rPr>
              <w:t>19</w:t>
            </w:r>
          </w:p>
        </w:tc>
        <w:tc>
          <w:tcPr>
            <w:tcW w:w="2855" w:type="dxa"/>
            <w:noWrap/>
          </w:tcPr>
          <w:p w14:paraId="0C689139" w14:textId="77777777" w:rsidR="0046097D" w:rsidRDefault="0046097D" w:rsidP="0046097D">
            <w:pPr>
              <w:rPr>
                <w:rFonts w:ascii="Calibri" w:eastAsia="MS PGothic" w:hAnsi="Calibri" w:cs="Calibri"/>
                <w:color w:val="000000"/>
                <w:lang w:val="en-US" w:eastAsia="ja-JP"/>
              </w:rPr>
            </w:pPr>
            <w:r>
              <w:rPr>
                <w:rFonts w:ascii="Calibri" w:eastAsia="MS PGothic" w:hAnsi="Calibri" w:cs="Calibri"/>
                <w:color w:val="000000"/>
                <w:lang w:val="en-US" w:eastAsia="ja-JP"/>
              </w:rPr>
              <w:t>STEVEN OMONDI</w:t>
            </w:r>
          </w:p>
        </w:tc>
        <w:tc>
          <w:tcPr>
            <w:tcW w:w="2790" w:type="dxa"/>
          </w:tcPr>
          <w:p w14:paraId="2297E830" w14:textId="77777777" w:rsidR="0046097D" w:rsidRDefault="0046097D" w:rsidP="0046097D">
            <w:pPr>
              <w:rPr>
                <w:rFonts w:ascii="Calibri" w:eastAsia="MS PGothic" w:hAnsi="Calibri" w:cs="Calibri"/>
                <w:color w:val="000000"/>
                <w:lang w:val="en-US" w:eastAsia="ja-JP"/>
              </w:rPr>
            </w:pPr>
          </w:p>
        </w:tc>
        <w:tc>
          <w:tcPr>
            <w:tcW w:w="2430" w:type="dxa"/>
          </w:tcPr>
          <w:p w14:paraId="38B340EB" w14:textId="77777777" w:rsidR="0046097D" w:rsidRDefault="0046097D" w:rsidP="0046097D">
            <w:pPr>
              <w:rPr>
                <w:rFonts w:ascii="Calibri" w:eastAsia="MS PGothic" w:hAnsi="Calibri" w:cs="Calibri"/>
                <w:lang w:val="en-US" w:eastAsia="ja-JP"/>
              </w:rPr>
            </w:pPr>
            <w:r w:rsidRPr="007B2958">
              <w:rPr>
                <w:rFonts w:ascii="Calibri" w:eastAsia="MS PGothic" w:hAnsi="Calibri" w:cs="Calibri" w:hint="eastAsia"/>
                <w:lang w:val="en-US" w:eastAsia="ja-JP"/>
              </w:rPr>
              <w:t>Tutorial Fellow</w:t>
            </w:r>
            <w:r w:rsidRPr="007B2958">
              <w:rPr>
                <w:rFonts w:ascii="Calibri" w:eastAsia="MS PGothic" w:hAnsi="Calibri" w:cs="Calibri" w:hint="eastAsia"/>
                <w:lang w:val="en-US" w:eastAsia="ja-JP"/>
              </w:rPr>
              <w:t xml:space="preserve">　</w:t>
            </w:r>
          </w:p>
        </w:tc>
      </w:tr>
      <w:tr w:rsidR="0046097D" w:rsidRPr="008963AF" w14:paraId="7606F469" w14:textId="77777777" w:rsidTr="0046097D">
        <w:trPr>
          <w:trHeight w:val="315"/>
        </w:trPr>
        <w:tc>
          <w:tcPr>
            <w:tcW w:w="759" w:type="dxa"/>
          </w:tcPr>
          <w:p w14:paraId="3AB20368" w14:textId="77777777" w:rsidR="0046097D" w:rsidRDefault="0046097D" w:rsidP="0046097D">
            <w:pPr>
              <w:jc w:val="center"/>
              <w:rPr>
                <w:rFonts w:ascii="Calibri" w:eastAsia="MS PGothic" w:hAnsi="Calibri" w:cs="Calibri"/>
                <w:color w:val="000000"/>
                <w:lang w:val="en-US" w:eastAsia="ja-JP"/>
              </w:rPr>
            </w:pPr>
            <w:r>
              <w:rPr>
                <w:rFonts w:ascii="Calibri" w:eastAsia="MS PGothic" w:hAnsi="Calibri" w:cs="Calibri"/>
                <w:color w:val="000000"/>
                <w:lang w:val="en-US" w:eastAsia="ja-JP"/>
              </w:rPr>
              <w:t>20</w:t>
            </w:r>
          </w:p>
        </w:tc>
        <w:tc>
          <w:tcPr>
            <w:tcW w:w="2855" w:type="dxa"/>
            <w:noWrap/>
          </w:tcPr>
          <w:p w14:paraId="5A39924F" w14:textId="77777777" w:rsidR="0046097D" w:rsidRDefault="0046097D" w:rsidP="0046097D">
            <w:pPr>
              <w:rPr>
                <w:rFonts w:ascii="Calibri" w:eastAsia="MS PGothic" w:hAnsi="Calibri" w:cs="Calibri"/>
                <w:color w:val="000000"/>
                <w:lang w:val="en-US" w:eastAsia="ja-JP"/>
              </w:rPr>
            </w:pPr>
            <w:r w:rsidRPr="007B2958">
              <w:rPr>
                <w:rFonts w:ascii="Calibri" w:eastAsia="MS PGothic" w:hAnsi="Calibri" w:cs="Calibri"/>
                <w:color w:val="000000"/>
                <w:lang w:val="en-US" w:eastAsia="ja-JP"/>
              </w:rPr>
              <w:t>FLORENCE CHELANGAT</w:t>
            </w:r>
          </w:p>
        </w:tc>
        <w:tc>
          <w:tcPr>
            <w:tcW w:w="2790" w:type="dxa"/>
          </w:tcPr>
          <w:p w14:paraId="6DAEBF42" w14:textId="77777777" w:rsidR="0046097D" w:rsidRDefault="0046097D" w:rsidP="0046097D">
            <w:pPr>
              <w:rPr>
                <w:rFonts w:ascii="Calibri" w:eastAsia="MS PGothic" w:hAnsi="Calibri" w:cs="Calibri"/>
                <w:color w:val="000000"/>
                <w:lang w:val="en-US" w:eastAsia="ja-JP"/>
              </w:rPr>
            </w:pPr>
            <w:r>
              <w:rPr>
                <w:rFonts w:ascii="Calibri" w:eastAsia="MS PGothic" w:hAnsi="Calibri" w:cs="Calibri"/>
                <w:color w:val="000000"/>
                <w:lang w:val="en-US" w:eastAsia="ja-JP"/>
              </w:rPr>
              <w:t>B.Eng (Elec)</w:t>
            </w:r>
          </w:p>
        </w:tc>
        <w:tc>
          <w:tcPr>
            <w:tcW w:w="2430" w:type="dxa"/>
          </w:tcPr>
          <w:p w14:paraId="63EC29A8" w14:textId="77777777" w:rsidR="0046097D" w:rsidRDefault="0046097D" w:rsidP="0046097D">
            <w:pPr>
              <w:rPr>
                <w:rFonts w:ascii="Calibri" w:eastAsia="MS PGothic" w:hAnsi="Calibri" w:cs="Calibri"/>
                <w:lang w:val="en-US" w:eastAsia="ja-JP"/>
              </w:rPr>
            </w:pPr>
            <w:r w:rsidRPr="007B2958">
              <w:rPr>
                <w:rFonts w:ascii="Calibri" w:eastAsia="MS PGothic" w:hAnsi="Calibri" w:cs="Calibri" w:hint="eastAsia"/>
                <w:lang w:val="en-US" w:eastAsia="ja-JP"/>
              </w:rPr>
              <w:t>Graduate Assistant</w:t>
            </w:r>
            <w:r w:rsidRPr="007B2958">
              <w:rPr>
                <w:rFonts w:ascii="Calibri" w:eastAsia="MS PGothic" w:hAnsi="Calibri" w:cs="Calibri" w:hint="eastAsia"/>
                <w:lang w:val="en-US" w:eastAsia="ja-JP"/>
              </w:rPr>
              <w:t xml:space="preserve">　</w:t>
            </w:r>
          </w:p>
        </w:tc>
      </w:tr>
      <w:tr w:rsidR="0046097D" w:rsidRPr="008963AF" w14:paraId="6517E1C9" w14:textId="77777777" w:rsidTr="0046097D">
        <w:trPr>
          <w:trHeight w:val="315"/>
        </w:trPr>
        <w:tc>
          <w:tcPr>
            <w:tcW w:w="759" w:type="dxa"/>
          </w:tcPr>
          <w:p w14:paraId="03DB4CF2" w14:textId="77777777" w:rsidR="0046097D" w:rsidRDefault="0046097D" w:rsidP="0046097D">
            <w:pPr>
              <w:jc w:val="center"/>
              <w:rPr>
                <w:rFonts w:ascii="Calibri" w:eastAsia="MS PGothic" w:hAnsi="Calibri" w:cs="Calibri"/>
                <w:color w:val="000000"/>
                <w:lang w:val="en-US" w:eastAsia="ja-JP"/>
              </w:rPr>
            </w:pPr>
            <w:r>
              <w:rPr>
                <w:rFonts w:ascii="Calibri" w:eastAsia="MS PGothic" w:hAnsi="Calibri" w:cs="Calibri"/>
                <w:color w:val="000000"/>
                <w:lang w:val="en-US" w:eastAsia="ja-JP"/>
              </w:rPr>
              <w:t>21</w:t>
            </w:r>
          </w:p>
        </w:tc>
        <w:tc>
          <w:tcPr>
            <w:tcW w:w="2855" w:type="dxa"/>
            <w:noWrap/>
          </w:tcPr>
          <w:p w14:paraId="0F238981" w14:textId="77777777" w:rsidR="0046097D" w:rsidRPr="007B2958" w:rsidRDefault="0046097D" w:rsidP="0046097D">
            <w:pPr>
              <w:rPr>
                <w:rFonts w:ascii="Calibri" w:eastAsia="MS PGothic" w:hAnsi="Calibri" w:cs="Calibri"/>
                <w:color w:val="000000"/>
                <w:lang w:val="en-US" w:eastAsia="ja-JP"/>
              </w:rPr>
            </w:pPr>
            <w:r>
              <w:rPr>
                <w:rFonts w:ascii="Calibri" w:eastAsia="MS PGothic" w:hAnsi="Calibri" w:cs="Calibri"/>
                <w:color w:val="000000"/>
                <w:lang w:val="en-US" w:eastAsia="ja-JP"/>
              </w:rPr>
              <w:t>MARGRET K. GECHANGA</w:t>
            </w:r>
          </w:p>
        </w:tc>
        <w:tc>
          <w:tcPr>
            <w:tcW w:w="2790" w:type="dxa"/>
          </w:tcPr>
          <w:p w14:paraId="615EC612" w14:textId="77777777" w:rsidR="0046097D" w:rsidRDefault="0046097D" w:rsidP="0046097D">
            <w:pPr>
              <w:rPr>
                <w:rFonts w:ascii="Calibri" w:eastAsia="MS PGothic" w:hAnsi="Calibri" w:cs="Calibri"/>
                <w:color w:val="000000"/>
                <w:lang w:val="en-US" w:eastAsia="ja-JP"/>
              </w:rPr>
            </w:pPr>
            <w:r w:rsidRPr="0046097D">
              <w:rPr>
                <w:rFonts w:ascii="Calibri" w:eastAsia="MS PGothic" w:hAnsi="Calibri" w:cs="Calibri"/>
                <w:color w:val="000000"/>
                <w:lang w:val="en-US" w:eastAsia="ja-JP"/>
              </w:rPr>
              <w:t>B.Eng (Elec)</w:t>
            </w:r>
          </w:p>
        </w:tc>
        <w:tc>
          <w:tcPr>
            <w:tcW w:w="2430" w:type="dxa"/>
          </w:tcPr>
          <w:p w14:paraId="0BE180D3" w14:textId="77777777" w:rsidR="0046097D" w:rsidRDefault="0046097D" w:rsidP="0046097D">
            <w:pPr>
              <w:rPr>
                <w:rFonts w:ascii="Calibri" w:eastAsia="MS PGothic" w:hAnsi="Calibri" w:cs="Calibri"/>
                <w:lang w:val="en-US" w:eastAsia="ja-JP"/>
              </w:rPr>
            </w:pPr>
            <w:r w:rsidRPr="007B2958">
              <w:rPr>
                <w:rFonts w:ascii="Calibri" w:eastAsia="MS PGothic" w:hAnsi="Calibri" w:cs="Calibri" w:hint="eastAsia"/>
                <w:lang w:val="en-US" w:eastAsia="ja-JP"/>
              </w:rPr>
              <w:t>Graduate Assistant</w:t>
            </w:r>
            <w:r w:rsidRPr="007B2958">
              <w:rPr>
                <w:rFonts w:ascii="Calibri" w:eastAsia="MS PGothic" w:hAnsi="Calibri" w:cs="Calibri" w:hint="eastAsia"/>
                <w:lang w:val="en-US" w:eastAsia="ja-JP"/>
              </w:rPr>
              <w:t xml:space="preserve">　</w:t>
            </w:r>
          </w:p>
        </w:tc>
      </w:tr>
      <w:tr w:rsidR="0046097D" w:rsidRPr="008963AF" w14:paraId="41A45900" w14:textId="77777777" w:rsidTr="0046097D">
        <w:trPr>
          <w:trHeight w:val="315"/>
        </w:trPr>
        <w:tc>
          <w:tcPr>
            <w:tcW w:w="759" w:type="dxa"/>
          </w:tcPr>
          <w:p w14:paraId="603DD2A1" w14:textId="77777777" w:rsidR="0046097D" w:rsidRDefault="0046097D" w:rsidP="0046097D">
            <w:pPr>
              <w:jc w:val="center"/>
              <w:rPr>
                <w:rFonts w:ascii="Calibri" w:eastAsia="MS PGothic" w:hAnsi="Calibri" w:cs="Calibri"/>
                <w:color w:val="000000"/>
                <w:lang w:val="en-US" w:eastAsia="ja-JP"/>
              </w:rPr>
            </w:pPr>
            <w:r>
              <w:rPr>
                <w:rFonts w:ascii="Calibri" w:eastAsia="MS PGothic" w:hAnsi="Calibri" w:cs="Calibri"/>
                <w:color w:val="000000"/>
                <w:lang w:val="en-US" w:eastAsia="ja-JP"/>
              </w:rPr>
              <w:t>22</w:t>
            </w:r>
          </w:p>
        </w:tc>
        <w:tc>
          <w:tcPr>
            <w:tcW w:w="2855" w:type="dxa"/>
            <w:noWrap/>
          </w:tcPr>
          <w:p w14:paraId="3EC658EF" w14:textId="77777777" w:rsidR="0046097D" w:rsidRPr="007B2958" w:rsidRDefault="0046097D" w:rsidP="0046097D">
            <w:pPr>
              <w:rPr>
                <w:rFonts w:ascii="Calibri" w:eastAsia="MS PGothic" w:hAnsi="Calibri" w:cs="Calibri"/>
                <w:color w:val="000000"/>
                <w:lang w:val="en-US" w:eastAsia="ja-JP"/>
              </w:rPr>
            </w:pPr>
            <w:r>
              <w:rPr>
                <w:rFonts w:ascii="Calibri" w:eastAsia="MS PGothic" w:hAnsi="Calibri" w:cs="Calibri"/>
                <w:color w:val="000000"/>
                <w:lang w:val="en-US" w:eastAsia="ja-JP"/>
              </w:rPr>
              <w:t>DANIEL E. WEKESA</w:t>
            </w:r>
          </w:p>
        </w:tc>
        <w:tc>
          <w:tcPr>
            <w:tcW w:w="2790" w:type="dxa"/>
          </w:tcPr>
          <w:p w14:paraId="5A4E989F" w14:textId="77777777" w:rsidR="0046097D" w:rsidRDefault="0046097D" w:rsidP="0046097D">
            <w:pPr>
              <w:rPr>
                <w:rFonts w:ascii="Calibri" w:eastAsia="MS PGothic" w:hAnsi="Calibri" w:cs="Calibri"/>
                <w:color w:val="000000"/>
                <w:lang w:val="en-US" w:eastAsia="ja-JP"/>
              </w:rPr>
            </w:pPr>
            <w:r w:rsidRPr="0046097D">
              <w:rPr>
                <w:rFonts w:ascii="Calibri" w:eastAsia="MS PGothic" w:hAnsi="Calibri" w:cs="Calibri"/>
                <w:color w:val="000000"/>
                <w:lang w:val="en-US" w:eastAsia="ja-JP"/>
              </w:rPr>
              <w:t>B.Eng (Elec)</w:t>
            </w:r>
          </w:p>
        </w:tc>
        <w:tc>
          <w:tcPr>
            <w:tcW w:w="2430" w:type="dxa"/>
          </w:tcPr>
          <w:p w14:paraId="1441F6C3" w14:textId="77777777" w:rsidR="0046097D" w:rsidRDefault="0046097D" w:rsidP="0046097D">
            <w:pPr>
              <w:rPr>
                <w:rFonts w:ascii="Calibri" w:eastAsia="MS PGothic" w:hAnsi="Calibri" w:cs="Calibri"/>
                <w:lang w:val="en-US" w:eastAsia="ja-JP"/>
              </w:rPr>
            </w:pPr>
            <w:r w:rsidRPr="007B2958">
              <w:rPr>
                <w:rFonts w:ascii="Calibri" w:eastAsia="MS PGothic" w:hAnsi="Calibri" w:cs="Calibri" w:hint="eastAsia"/>
                <w:lang w:val="en-US" w:eastAsia="ja-JP"/>
              </w:rPr>
              <w:t>Graduate Assistant</w:t>
            </w:r>
            <w:r w:rsidRPr="007B2958">
              <w:rPr>
                <w:rFonts w:ascii="Calibri" w:eastAsia="MS PGothic" w:hAnsi="Calibri" w:cs="Calibri" w:hint="eastAsia"/>
                <w:lang w:val="en-US" w:eastAsia="ja-JP"/>
              </w:rPr>
              <w:t xml:space="preserve">　</w:t>
            </w:r>
          </w:p>
        </w:tc>
      </w:tr>
      <w:bookmarkEnd w:id="56"/>
      <w:bookmarkEnd w:id="57"/>
    </w:tbl>
    <w:p w14:paraId="58F73DC0" w14:textId="77777777" w:rsidR="0046097D" w:rsidRPr="0046097D" w:rsidRDefault="0046097D" w:rsidP="0046097D"/>
    <w:p w14:paraId="2008C60B" w14:textId="77777777" w:rsidR="00ED33DF" w:rsidRPr="0003075C" w:rsidRDefault="00ED33DF" w:rsidP="003F68DE">
      <w:pPr>
        <w:pStyle w:val="Heading3"/>
      </w:pPr>
      <w:bookmarkStart w:id="58" w:name="_Toc426090251"/>
      <w:r w:rsidRPr="0003075C">
        <w:tab/>
      </w:r>
      <w:bookmarkStart w:id="59" w:name="_Toc437873736"/>
      <w:r w:rsidRPr="0003075C">
        <w:t>Programs Offered</w:t>
      </w:r>
      <w:bookmarkEnd w:id="58"/>
      <w:bookmarkEnd w:id="59"/>
    </w:p>
    <w:p w14:paraId="0BA25EEE" w14:textId="77777777" w:rsidR="00ED33DF" w:rsidRPr="0003075C" w:rsidRDefault="00ED33DF" w:rsidP="00693389">
      <w:pPr>
        <w:pStyle w:val="ListParagraph"/>
        <w:numPr>
          <w:ilvl w:val="0"/>
          <w:numId w:val="279"/>
        </w:numPr>
        <w:spacing w:after="120" w:line="360" w:lineRule="auto"/>
        <w:contextualSpacing w:val="0"/>
        <w:jc w:val="both"/>
      </w:pPr>
      <w:r w:rsidRPr="0003075C">
        <w:t>List of programs</w:t>
      </w:r>
    </w:p>
    <w:p w14:paraId="6F207626" w14:textId="77777777" w:rsidR="00ED33DF" w:rsidRPr="0003075C" w:rsidRDefault="00ED33DF" w:rsidP="00693389">
      <w:pPr>
        <w:pStyle w:val="ListParagraph"/>
        <w:numPr>
          <w:ilvl w:val="0"/>
          <w:numId w:val="278"/>
        </w:numPr>
        <w:spacing w:after="120" w:line="360" w:lineRule="auto"/>
        <w:contextualSpacing w:val="0"/>
        <w:jc w:val="both"/>
      </w:pPr>
      <w:r w:rsidRPr="0003075C">
        <w:t>Certificate in Electrical Installation Technician I</w:t>
      </w:r>
    </w:p>
    <w:p w14:paraId="4B6177A8" w14:textId="77777777" w:rsidR="00ED33DF" w:rsidRPr="0003075C" w:rsidRDefault="00ED33DF" w:rsidP="00693389">
      <w:pPr>
        <w:pStyle w:val="ListParagraph"/>
        <w:numPr>
          <w:ilvl w:val="0"/>
          <w:numId w:val="278"/>
        </w:numPr>
        <w:spacing w:after="120" w:line="360" w:lineRule="auto"/>
        <w:contextualSpacing w:val="0"/>
        <w:jc w:val="both"/>
      </w:pPr>
      <w:r w:rsidRPr="0003075C">
        <w:t>Certificate in Electrical Installation Technician II</w:t>
      </w:r>
    </w:p>
    <w:p w14:paraId="75383894" w14:textId="77777777" w:rsidR="00ED33DF" w:rsidRPr="0003075C" w:rsidRDefault="00ED33DF" w:rsidP="00693389">
      <w:pPr>
        <w:pStyle w:val="ListParagraph"/>
        <w:numPr>
          <w:ilvl w:val="0"/>
          <w:numId w:val="278"/>
        </w:numPr>
        <w:spacing w:after="120" w:line="360" w:lineRule="auto"/>
        <w:contextualSpacing w:val="0"/>
        <w:jc w:val="both"/>
      </w:pPr>
      <w:r w:rsidRPr="0003075C">
        <w:t>Certificate in Electronics Technician I</w:t>
      </w:r>
    </w:p>
    <w:p w14:paraId="08DF69B9" w14:textId="77777777" w:rsidR="00ED33DF" w:rsidRPr="0003075C" w:rsidRDefault="00ED33DF" w:rsidP="00693389">
      <w:pPr>
        <w:pStyle w:val="ListParagraph"/>
        <w:numPr>
          <w:ilvl w:val="0"/>
          <w:numId w:val="278"/>
        </w:numPr>
        <w:spacing w:after="120" w:line="360" w:lineRule="auto"/>
        <w:contextualSpacing w:val="0"/>
        <w:jc w:val="both"/>
      </w:pPr>
      <w:r w:rsidRPr="0003075C">
        <w:t>Certificate in Electronics Technician II</w:t>
      </w:r>
    </w:p>
    <w:p w14:paraId="7DE79DAB" w14:textId="77777777" w:rsidR="00ED33DF" w:rsidRPr="0003075C" w:rsidRDefault="00ED33DF" w:rsidP="00693389">
      <w:pPr>
        <w:pStyle w:val="ListParagraph"/>
        <w:numPr>
          <w:ilvl w:val="0"/>
          <w:numId w:val="278"/>
        </w:numPr>
        <w:spacing w:after="120" w:line="360" w:lineRule="auto"/>
        <w:contextualSpacing w:val="0"/>
        <w:jc w:val="both"/>
      </w:pPr>
      <w:r w:rsidRPr="0003075C">
        <w:t>Certificate in Electronics Technician Part III (CET III)</w:t>
      </w:r>
    </w:p>
    <w:p w14:paraId="3998A38E" w14:textId="77777777" w:rsidR="00ED33DF" w:rsidRPr="0003075C" w:rsidRDefault="00ED33DF" w:rsidP="00693389">
      <w:pPr>
        <w:pStyle w:val="ListParagraph"/>
        <w:numPr>
          <w:ilvl w:val="0"/>
          <w:numId w:val="278"/>
        </w:numPr>
        <w:spacing w:after="120" w:line="360" w:lineRule="auto"/>
        <w:contextualSpacing w:val="0"/>
        <w:jc w:val="both"/>
      </w:pPr>
      <w:r w:rsidRPr="0003075C">
        <w:t>Electrical Installation Electrician III</w:t>
      </w:r>
    </w:p>
    <w:p w14:paraId="2FC750EF" w14:textId="77777777" w:rsidR="00ED33DF" w:rsidRPr="0003075C" w:rsidRDefault="00ED33DF" w:rsidP="00693389">
      <w:pPr>
        <w:pStyle w:val="ListParagraph"/>
        <w:numPr>
          <w:ilvl w:val="0"/>
          <w:numId w:val="278"/>
        </w:numPr>
        <w:spacing w:after="120" w:line="360" w:lineRule="auto"/>
        <w:contextualSpacing w:val="0"/>
        <w:jc w:val="both"/>
      </w:pPr>
      <w:r w:rsidRPr="0003075C">
        <w:t>Electrical Installation Electrician II</w:t>
      </w:r>
    </w:p>
    <w:p w14:paraId="0C78AC35" w14:textId="77777777" w:rsidR="00ED33DF" w:rsidRPr="0003075C" w:rsidRDefault="00ED33DF" w:rsidP="00693389">
      <w:pPr>
        <w:pStyle w:val="ListParagraph"/>
        <w:numPr>
          <w:ilvl w:val="0"/>
          <w:numId w:val="278"/>
        </w:numPr>
        <w:spacing w:after="120" w:line="360" w:lineRule="auto"/>
        <w:contextualSpacing w:val="0"/>
        <w:jc w:val="both"/>
      </w:pPr>
      <w:r w:rsidRPr="0003075C">
        <w:t>Electrical Installation Electrician I</w:t>
      </w:r>
    </w:p>
    <w:p w14:paraId="0C731665" w14:textId="77777777" w:rsidR="00ED33DF" w:rsidRPr="0003075C" w:rsidRDefault="00ED33DF" w:rsidP="00693389">
      <w:pPr>
        <w:pStyle w:val="ListParagraph"/>
        <w:numPr>
          <w:ilvl w:val="0"/>
          <w:numId w:val="278"/>
        </w:numPr>
        <w:spacing w:after="120" w:line="360" w:lineRule="auto"/>
        <w:contextualSpacing w:val="0"/>
        <w:jc w:val="both"/>
      </w:pPr>
      <w:r w:rsidRPr="0003075C">
        <w:t>Electrical Installation Technician III</w:t>
      </w:r>
    </w:p>
    <w:p w14:paraId="362EC974" w14:textId="77777777" w:rsidR="00ED33DF" w:rsidRPr="0003075C" w:rsidRDefault="00ED33DF" w:rsidP="00693389">
      <w:pPr>
        <w:pStyle w:val="ListParagraph"/>
        <w:numPr>
          <w:ilvl w:val="0"/>
          <w:numId w:val="278"/>
        </w:numPr>
        <w:spacing w:after="120" w:line="360" w:lineRule="auto"/>
        <w:contextualSpacing w:val="0"/>
        <w:jc w:val="both"/>
      </w:pPr>
      <w:r w:rsidRPr="0003075C">
        <w:t>Diploma in Technology: Electrical and Electronic Engineering</w:t>
      </w:r>
    </w:p>
    <w:p w14:paraId="3BF339C9" w14:textId="77777777" w:rsidR="00ED33DF" w:rsidRPr="0003075C" w:rsidRDefault="00ED33DF" w:rsidP="00693389">
      <w:pPr>
        <w:pStyle w:val="ListParagraph"/>
        <w:numPr>
          <w:ilvl w:val="0"/>
          <w:numId w:val="278"/>
        </w:numPr>
        <w:spacing w:after="120" w:line="360" w:lineRule="auto"/>
        <w:contextualSpacing w:val="0"/>
        <w:jc w:val="both"/>
      </w:pPr>
      <w:r w:rsidRPr="0003075C">
        <w:t>Bachelor of Technology: Electrical and Electronic Engineering</w:t>
      </w:r>
    </w:p>
    <w:p w14:paraId="7CFCBB44" w14:textId="77777777" w:rsidR="00ED33DF" w:rsidRPr="0003075C" w:rsidRDefault="00ED33DF" w:rsidP="00693389">
      <w:pPr>
        <w:pStyle w:val="ListParagraph"/>
        <w:numPr>
          <w:ilvl w:val="0"/>
          <w:numId w:val="278"/>
        </w:numPr>
        <w:spacing w:after="120" w:line="360" w:lineRule="auto"/>
        <w:contextualSpacing w:val="0"/>
        <w:jc w:val="both"/>
      </w:pPr>
      <w:r w:rsidRPr="0003075C">
        <w:t>Bachelor of Philosophy: Electrical and Electronic Engineering</w:t>
      </w:r>
    </w:p>
    <w:p w14:paraId="06A92B73" w14:textId="77777777" w:rsidR="00ED33DF" w:rsidRPr="0003075C" w:rsidRDefault="00ED33DF" w:rsidP="00693389">
      <w:pPr>
        <w:pStyle w:val="ListParagraph"/>
        <w:numPr>
          <w:ilvl w:val="0"/>
          <w:numId w:val="279"/>
        </w:numPr>
        <w:spacing w:after="120" w:line="360" w:lineRule="auto"/>
        <w:contextualSpacing w:val="0"/>
        <w:jc w:val="both"/>
      </w:pPr>
      <w:r w:rsidRPr="0003075C">
        <w:t>Definitions of:</w:t>
      </w:r>
    </w:p>
    <w:p w14:paraId="22F4851D" w14:textId="77777777" w:rsidR="00ED33DF" w:rsidRPr="0003075C" w:rsidRDefault="00ED33DF" w:rsidP="00693389">
      <w:pPr>
        <w:pStyle w:val="ListParagraph"/>
        <w:numPr>
          <w:ilvl w:val="0"/>
          <w:numId w:val="283"/>
        </w:numPr>
        <w:spacing w:after="120" w:line="360" w:lineRule="auto"/>
        <w:contextualSpacing w:val="0"/>
        <w:jc w:val="both"/>
      </w:pPr>
      <w:r w:rsidRPr="0003075C">
        <w:t>Credit hours – the total hours required for the program</w:t>
      </w:r>
    </w:p>
    <w:p w14:paraId="19A37511" w14:textId="77777777" w:rsidR="00ED33DF" w:rsidRPr="0003075C" w:rsidRDefault="00ED33DF" w:rsidP="00693389">
      <w:pPr>
        <w:pStyle w:val="ListParagraph"/>
        <w:numPr>
          <w:ilvl w:val="0"/>
          <w:numId w:val="283"/>
        </w:numPr>
        <w:spacing w:after="120" w:line="360" w:lineRule="auto"/>
        <w:contextualSpacing w:val="0"/>
        <w:jc w:val="both"/>
      </w:pPr>
      <w:r w:rsidRPr="0003075C">
        <w:t>Lecture hours – physical hours that each lecture takes</w:t>
      </w:r>
    </w:p>
    <w:p w14:paraId="2ECEC440" w14:textId="77777777" w:rsidR="00ED33DF" w:rsidRPr="0003075C" w:rsidRDefault="00ED33DF" w:rsidP="00693389">
      <w:pPr>
        <w:pStyle w:val="ListParagraph"/>
        <w:numPr>
          <w:ilvl w:val="0"/>
          <w:numId w:val="283"/>
        </w:numPr>
        <w:spacing w:after="120" w:line="360" w:lineRule="auto"/>
        <w:contextualSpacing w:val="0"/>
        <w:jc w:val="both"/>
      </w:pPr>
      <w:r w:rsidRPr="0003075C">
        <w:t>Contact hours – hours that the lecturer and student work together</w:t>
      </w:r>
    </w:p>
    <w:p w14:paraId="4D4B9222" w14:textId="77777777" w:rsidR="00ED33DF" w:rsidRPr="0003075C" w:rsidRDefault="00ED33DF" w:rsidP="00693389">
      <w:pPr>
        <w:pStyle w:val="ListParagraph"/>
        <w:numPr>
          <w:ilvl w:val="0"/>
          <w:numId w:val="283"/>
        </w:numPr>
        <w:spacing w:after="120" w:line="360" w:lineRule="auto"/>
        <w:contextualSpacing w:val="0"/>
        <w:jc w:val="both"/>
      </w:pPr>
      <w:r w:rsidRPr="0003075C">
        <w:t>Course units – titles of study for each program</w:t>
      </w:r>
    </w:p>
    <w:p w14:paraId="6731F5BF" w14:textId="77777777" w:rsidR="00ED33DF" w:rsidRPr="0003075C" w:rsidRDefault="00ED33DF" w:rsidP="00693389">
      <w:pPr>
        <w:pStyle w:val="ListParagraph"/>
        <w:numPr>
          <w:ilvl w:val="0"/>
          <w:numId w:val="279"/>
        </w:numPr>
        <w:spacing w:after="120" w:line="360" w:lineRule="auto"/>
        <w:contextualSpacing w:val="0"/>
        <w:jc w:val="both"/>
      </w:pPr>
      <w:r w:rsidRPr="0003075C">
        <w:lastRenderedPageBreak/>
        <w:t>The program shall be organized in semesters and the academic year set as follows:</w:t>
      </w:r>
    </w:p>
    <w:p w14:paraId="02AD8099" w14:textId="77777777" w:rsidR="00ED33DF" w:rsidRPr="0003075C" w:rsidRDefault="00ED33DF" w:rsidP="00ED33DF">
      <w:pPr>
        <w:spacing w:line="360" w:lineRule="auto"/>
        <w:ind w:left="720" w:firstLine="360"/>
        <w:rPr>
          <w:rFonts w:ascii="Calibri" w:hAnsi="Calibri"/>
        </w:rPr>
      </w:pPr>
      <w:r w:rsidRPr="0003075C">
        <w:rPr>
          <w:rFonts w:ascii="Calibri" w:hAnsi="Calibri"/>
        </w:rPr>
        <w:t>1</w:t>
      </w:r>
      <w:r w:rsidRPr="0003075C">
        <w:rPr>
          <w:rFonts w:ascii="Calibri" w:hAnsi="Calibri"/>
          <w:vertAlign w:val="superscript"/>
        </w:rPr>
        <w:t>st</w:t>
      </w:r>
      <w:r w:rsidRPr="0003075C">
        <w:rPr>
          <w:rFonts w:ascii="Calibri" w:hAnsi="Calibri"/>
        </w:rPr>
        <w:t xml:space="preserve"> semester – September to December </w:t>
      </w:r>
    </w:p>
    <w:p w14:paraId="552B29C0" w14:textId="77777777" w:rsidR="00ED33DF" w:rsidRPr="0003075C" w:rsidRDefault="00ED33DF" w:rsidP="00ED33DF">
      <w:pPr>
        <w:spacing w:line="360" w:lineRule="auto"/>
        <w:ind w:left="720" w:firstLine="360"/>
        <w:rPr>
          <w:rFonts w:ascii="Calibri" w:hAnsi="Calibri"/>
        </w:rPr>
      </w:pPr>
      <w:r w:rsidRPr="0003075C">
        <w:rPr>
          <w:rFonts w:ascii="Calibri" w:hAnsi="Calibri"/>
        </w:rPr>
        <w:t>2</w:t>
      </w:r>
      <w:r w:rsidRPr="0003075C">
        <w:rPr>
          <w:rFonts w:ascii="Calibri" w:hAnsi="Calibri"/>
          <w:vertAlign w:val="superscript"/>
        </w:rPr>
        <w:t>nd</w:t>
      </w:r>
      <w:r w:rsidRPr="0003075C">
        <w:rPr>
          <w:rFonts w:ascii="Calibri" w:hAnsi="Calibri"/>
        </w:rPr>
        <w:t xml:space="preserve"> semester – January to April  </w:t>
      </w:r>
      <w:r w:rsidRPr="0003075C">
        <w:rPr>
          <w:rFonts w:ascii="Calibri" w:hAnsi="Calibri"/>
        </w:rPr>
        <w:tab/>
      </w:r>
    </w:p>
    <w:p w14:paraId="73ED7F1E" w14:textId="77777777" w:rsidR="00ED33DF" w:rsidRPr="0003075C" w:rsidRDefault="00ED33DF" w:rsidP="00ED33DF">
      <w:pPr>
        <w:spacing w:line="360" w:lineRule="auto"/>
        <w:ind w:left="1080"/>
        <w:rPr>
          <w:rFonts w:ascii="Calibri" w:hAnsi="Calibri"/>
        </w:rPr>
      </w:pPr>
      <w:r w:rsidRPr="0003075C">
        <w:rPr>
          <w:rFonts w:ascii="Calibri" w:hAnsi="Calibri"/>
        </w:rPr>
        <w:t>3</w:t>
      </w:r>
      <w:r w:rsidRPr="0003075C">
        <w:rPr>
          <w:rFonts w:ascii="Calibri" w:hAnsi="Calibri"/>
          <w:vertAlign w:val="superscript"/>
        </w:rPr>
        <w:t>rd</w:t>
      </w:r>
      <w:r w:rsidRPr="0003075C">
        <w:rPr>
          <w:rFonts w:ascii="Calibri" w:hAnsi="Calibri"/>
        </w:rPr>
        <w:t xml:space="preserve"> semester – May to</w:t>
      </w:r>
      <w:r w:rsidR="000F078D" w:rsidRPr="0003075C">
        <w:rPr>
          <w:rFonts w:ascii="Calibri" w:hAnsi="Calibri"/>
        </w:rPr>
        <w:t xml:space="preserve"> August shall be dedicated to</w:t>
      </w:r>
      <w:r w:rsidRPr="0003075C">
        <w:rPr>
          <w:rFonts w:ascii="Calibri" w:hAnsi="Calibri"/>
        </w:rPr>
        <w:t xml:space="preserve"> activities such as research, industrial based learning (IBL) and ac</w:t>
      </w:r>
      <w:r w:rsidR="000F078D" w:rsidRPr="0003075C">
        <w:rPr>
          <w:rFonts w:ascii="Calibri" w:hAnsi="Calibri"/>
        </w:rPr>
        <w:t>ademic trips.</w:t>
      </w:r>
    </w:p>
    <w:p w14:paraId="7932A6F8" w14:textId="77777777" w:rsidR="00ED33DF" w:rsidRPr="0003075C" w:rsidRDefault="00ED33DF" w:rsidP="00ED33DF">
      <w:pPr>
        <w:pStyle w:val="Heading1"/>
        <w:spacing w:line="360" w:lineRule="auto"/>
        <w:rPr>
          <w:rFonts w:ascii="Calibri" w:hAnsi="Calibri" w:cs="Times New Roman"/>
          <w:sz w:val="24"/>
          <w:szCs w:val="24"/>
        </w:rPr>
      </w:pPr>
      <w:bookmarkStart w:id="60" w:name="_Toc426090252"/>
      <w:r w:rsidRPr="0003075C">
        <w:rPr>
          <w:rFonts w:ascii="Calibri" w:hAnsi="Calibri" w:cs="Times New Roman"/>
          <w:sz w:val="24"/>
          <w:szCs w:val="24"/>
        </w:rPr>
        <w:tab/>
      </w:r>
      <w:bookmarkStart w:id="61" w:name="_Toc437873737"/>
      <w:r w:rsidRPr="0003075C">
        <w:rPr>
          <w:rFonts w:ascii="Calibri" w:hAnsi="Calibri" w:cs="Times New Roman"/>
          <w:sz w:val="24"/>
          <w:szCs w:val="24"/>
        </w:rPr>
        <w:t>THE CURRICULUM</w:t>
      </w:r>
      <w:bookmarkEnd w:id="60"/>
      <w:bookmarkEnd w:id="61"/>
    </w:p>
    <w:p w14:paraId="273C68B6" w14:textId="77777777" w:rsidR="00ED33DF" w:rsidRPr="0003075C" w:rsidRDefault="00ED33DF" w:rsidP="00ED33DF">
      <w:pPr>
        <w:pStyle w:val="Heading2"/>
        <w:spacing w:line="360" w:lineRule="auto"/>
        <w:rPr>
          <w:rFonts w:ascii="Calibri" w:hAnsi="Calibri"/>
          <w:sz w:val="24"/>
          <w:szCs w:val="24"/>
        </w:rPr>
      </w:pPr>
      <w:bookmarkStart w:id="62" w:name="_Toc426090253"/>
      <w:r w:rsidRPr="0003075C">
        <w:rPr>
          <w:rFonts w:ascii="Calibri" w:hAnsi="Calibri"/>
          <w:sz w:val="24"/>
          <w:szCs w:val="24"/>
        </w:rPr>
        <w:tab/>
      </w:r>
      <w:bookmarkStart w:id="63" w:name="_Toc437873738"/>
      <w:r w:rsidRPr="0003075C">
        <w:rPr>
          <w:rFonts w:ascii="Calibri" w:hAnsi="Calibri"/>
          <w:sz w:val="24"/>
          <w:szCs w:val="24"/>
        </w:rPr>
        <w:t>Title of the Program</w:t>
      </w:r>
      <w:bookmarkEnd w:id="62"/>
      <w:bookmarkEnd w:id="63"/>
    </w:p>
    <w:p w14:paraId="5389E841" w14:textId="77777777" w:rsidR="00ED33DF" w:rsidRPr="0003075C" w:rsidRDefault="00ED33DF" w:rsidP="00ED33DF">
      <w:pPr>
        <w:spacing w:line="360" w:lineRule="auto"/>
        <w:rPr>
          <w:rFonts w:ascii="Calibri" w:hAnsi="Calibri"/>
        </w:rPr>
      </w:pPr>
      <w:r w:rsidRPr="0003075C">
        <w:rPr>
          <w:rFonts w:ascii="Calibri" w:hAnsi="Calibri"/>
        </w:rPr>
        <w:t>The program of study is Bachelor of Technology in Electri</w:t>
      </w:r>
      <w:r w:rsidR="000F078D" w:rsidRPr="0003075C">
        <w:rPr>
          <w:rFonts w:ascii="Calibri" w:hAnsi="Calibri"/>
        </w:rPr>
        <w:t>cal and Electronic</w:t>
      </w:r>
      <w:r w:rsidRPr="0003075C">
        <w:rPr>
          <w:rFonts w:ascii="Calibri" w:hAnsi="Calibri"/>
        </w:rPr>
        <w:t xml:space="preserve"> Engineering</w:t>
      </w:r>
      <w:r w:rsidR="000F078D" w:rsidRPr="0003075C">
        <w:rPr>
          <w:rFonts w:ascii="Calibri" w:hAnsi="Calibri"/>
        </w:rPr>
        <w:t>.</w:t>
      </w:r>
    </w:p>
    <w:p w14:paraId="6C9FF328" w14:textId="77777777" w:rsidR="00ED33DF" w:rsidRPr="0003075C" w:rsidRDefault="00ED33DF" w:rsidP="00ED33DF">
      <w:pPr>
        <w:pStyle w:val="Heading2"/>
        <w:spacing w:line="360" w:lineRule="auto"/>
        <w:rPr>
          <w:rFonts w:ascii="Calibri" w:hAnsi="Calibri"/>
          <w:sz w:val="24"/>
          <w:szCs w:val="24"/>
        </w:rPr>
      </w:pPr>
      <w:bookmarkStart w:id="64" w:name="_Toc426090254"/>
      <w:r w:rsidRPr="0003075C">
        <w:rPr>
          <w:rFonts w:ascii="Calibri" w:hAnsi="Calibri"/>
          <w:sz w:val="24"/>
          <w:szCs w:val="24"/>
        </w:rPr>
        <w:tab/>
      </w:r>
      <w:bookmarkStart w:id="65" w:name="_Toc437873739"/>
      <w:r w:rsidRPr="0003075C">
        <w:rPr>
          <w:rFonts w:ascii="Calibri" w:hAnsi="Calibri"/>
          <w:sz w:val="24"/>
          <w:szCs w:val="24"/>
        </w:rPr>
        <w:t>Philosophy of the Programme</w:t>
      </w:r>
      <w:bookmarkEnd w:id="64"/>
      <w:bookmarkEnd w:id="65"/>
    </w:p>
    <w:p w14:paraId="4F4034CD" w14:textId="21744FCA" w:rsidR="005A12C4" w:rsidRPr="0003075C" w:rsidRDefault="005A12C4" w:rsidP="005A12C4">
      <w:pPr>
        <w:spacing w:line="360" w:lineRule="auto"/>
        <w:jc w:val="both"/>
        <w:rPr>
          <w:rFonts w:ascii="Calibri" w:hAnsi="Calibri"/>
        </w:rPr>
      </w:pPr>
      <w:bookmarkStart w:id="66" w:name="_Toc426090255"/>
      <w:r w:rsidRPr="0003075C">
        <w:rPr>
          <w:rFonts w:ascii="Calibri" w:hAnsi="Calibri"/>
        </w:rPr>
        <w:t xml:space="preserve">The philosophy of </w:t>
      </w:r>
      <w:r w:rsidR="00A5212B">
        <w:rPr>
          <w:rFonts w:ascii="Calibri" w:hAnsi="Calibri"/>
        </w:rPr>
        <w:t>Softcore University</w:t>
      </w:r>
      <w:r w:rsidRPr="0003075C">
        <w:rPr>
          <w:rFonts w:ascii="Calibri" w:hAnsi="Calibri"/>
        </w:rPr>
        <w:t xml:space="preserve"> of Kenya is founded on the belief that economic development of a nation is achievable fundamentally through technological advancement. As such, the school of Electrical and Electronics Engineering strives to produce personnel with requisite technical skills applicable in all engineering sectors. The</w:t>
      </w:r>
      <w:r w:rsidR="001F4287" w:rsidRPr="0003075C">
        <w:rPr>
          <w:rFonts w:ascii="Calibri" w:hAnsi="Calibri"/>
        </w:rPr>
        <w:t xml:space="preserve"> training and education is of a </w:t>
      </w:r>
      <w:r w:rsidRPr="0003075C">
        <w:rPr>
          <w:rFonts w:ascii="Calibri" w:hAnsi="Calibri"/>
        </w:rPr>
        <w:t xml:space="preserve">practical nature and anchored on solid theoretical foundations. In this regard, </w:t>
      </w:r>
      <w:r w:rsidR="008A1A3C" w:rsidRPr="0003075C">
        <w:rPr>
          <w:rFonts w:ascii="Calibri" w:hAnsi="Calibri"/>
        </w:rPr>
        <w:t>the aim of</w:t>
      </w:r>
      <w:r w:rsidR="00BE5E8D" w:rsidRPr="0003075C">
        <w:rPr>
          <w:rFonts w:ascii="Calibri" w:hAnsi="Calibri"/>
        </w:rPr>
        <w:t xml:space="preserve"> the degree of Bachelor of Technology in Electrical and Electrical Engineering is to produce electrical technologists having strong theoretical foundation, good design and practical experience and exposure to project development and implementation. This course</w:t>
      </w:r>
      <w:r w:rsidRPr="0003075C">
        <w:rPr>
          <w:rFonts w:ascii="Calibri" w:hAnsi="Calibri"/>
        </w:rPr>
        <w:t xml:space="preserve"> plays a leading role in the economic development of Kenya by imparting skills that are appro</w:t>
      </w:r>
      <w:r w:rsidR="00BE5E8D" w:rsidRPr="0003075C">
        <w:rPr>
          <w:rFonts w:ascii="Calibri" w:hAnsi="Calibri"/>
        </w:rPr>
        <w:t>priate to industries, internationally and locally</w:t>
      </w:r>
      <w:r w:rsidRPr="0003075C">
        <w:rPr>
          <w:rFonts w:ascii="Calibri" w:hAnsi="Calibri"/>
        </w:rPr>
        <w:t>, even as it aims to produce holistic graduates with the flexibility to fit into the demands of a constantly changing world.</w:t>
      </w:r>
    </w:p>
    <w:p w14:paraId="6D366C45" w14:textId="77777777" w:rsidR="005A12C4" w:rsidRPr="0003075C" w:rsidRDefault="005A12C4" w:rsidP="00ED33DF">
      <w:pPr>
        <w:spacing w:after="200" w:line="360" w:lineRule="auto"/>
        <w:contextualSpacing/>
        <w:rPr>
          <w:rFonts w:ascii="Calibri" w:hAnsi="Calibri"/>
          <w:color w:val="FF0000"/>
        </w:rPr>
      </w:pPr>
    </w:p>
    <w:p w14:paraId="5BE47E10" w14:textId="77777777" w:rsidR="00ED33DF" w:rsidRPr="0003075C" w:rsidRDefault="00ED33DF" w:rsidP="00ED33DF">
      <w:pPr>
        <w:pStyle w:val="Heading2"/>
        <w:spacing w:line="360" w:lineRule="auto"/>
        <w:rPr>
          <w:rFonts w:ascii="Calibri" w:hAnsi="Calibri"/>
          <w:sz w:val="24"/>
          <w:szCs w:val="24"/>
        </w:rPr>
      </w:pPr>
      <w:r w:rsidRPr="0003075C">
        <w:rPr>
          <w:rFonts w:ascii="Calibri" w:hAnsi="Calibri"/>
          <w:sz w:val="24"/>
          <w:szCs w:val="24"/>
        </w:rPr>
        <w:tab/>
      </w:r>
      <w:bookmarkStart w:id="67" w:name="_Toc437873740"/>
      <w:r w:rsidRPr="0003075C">
        <w:rPr>
          <w:rFonts w:ascii="Calibri" w:hAnsi="Calibri"/>
          <w:sz w:val="24"/>
          <w:szCs w:val="24"/>
        </w:rPr>
        <w:t>Rationale of the Programme</w:t>
      </w:r>
      <w:bookmarkEnd w:id="66"/>
      <w:bookmarkEnd w:id="67"/>
    </w:p>
    <w:p w14:paraId="67C51456" w14:textId="77777777" w:rsidR="009F31D0" w:rsidRPr="0003075C" w:rsidRDefault="009F31D0" w:rsidP="009F31D0">
      <w:pPr>
        <w:rPr>
          <w:lang w:val="en-AU"/>
        </w:rPr>
      </w:pPr>
    </w:p>
    <w:p w14:paraId="0EAA0FFF" w14:textId="77777777" w:rsidR="008A1A3C" w:rsidRPr="0003075C" w:rsidRDefault="009F31D0" w:rsidP="009F31D0">
      <w:pPr>
        <w:spacing w:line="360" w:lineRule="auto"/>
        <w:jc w:val="both"/>
        <w:rPr>
          <w:rFonts w:ascii="Calibri" w:hAnsi="Calibri"/>
        </w:rPr>
      </w:pPr>
      <w:r w:rsidRPr="0003075C">
        <w:rPr>
          <w:rFonts w:ascii="Calibri" w:hAnsi="Calibri"/>
        </w:rPr>
        <w:t>An Electrical Engineering Technologist</w:t>
      </w:r>
      <w:r w:rsidR="008A1A3C" w:rsidRPr="0003075C">
        <w:rPr>
          <w:rFonts w:ascii="Calibri" w:hAnsi="Calibri"/>
        </w:rPr>
        <w:t xml:space="preserve"> will be competent to design, implement and control production, testing, planning, construction, commissioning and maintenance in the field of Electrical Engineering by applying technical knowledge, engineering principles, innovative design, problem-solving techniques and managerial skills. He/she will be capable of exercising </w:t>
      </w:r>
      <w:r w:rsidR="008A1A3C" w:rsidRPr="0003075C">
        <w:rPr>
          <w:rFonts w:ascii="Calibri" w:hAnsi="Calibri"/>
        </w:rPr>
        <w:lastRenderedPageBreak/>
        <w:t>independent technological judgement and responsible decision making by taking into account the relevant financial, economic, commercial, social, environmental and statutory factors.</w:t>
      </w:r>
    </w:p>
    <w:p w14:paraId="2D345A91" w14:textId="77777777" w:rsidR="00277B25" w:rsidRPr="0003075C" w:rsidRDefault="00277B25" w:rsidP="009F31D0">
      <w:pPr>
        <w:spacing w:line="360" w:lineRule="auto"/>
        <w:jc w:val="both"/>
        <w:rPr>
          <w:rFonts w:ascii="Calibri" w:hAnsi="Calibri"/>
        </w:rPr>
      </w:pPr>
    </w:p>
    <w:p w14:paraId="4C83379B" w14:textId="77777777" w:rsidR="009B4087" w:rsidRPr="0003075C" w:rsidRDefault="00DC6AF3" w:rsidP="00570F65">
      <w:pPr>
        <w:spacing w:line="360" w:lineRule="auto"/>
        <w:jc w:val="both"/>
        <w:rPr>
          <w:rFonts w:ascii="Calibri" w:hAnsi="Calibri"/>
        </w:rPr>
      </w:pPr>
      <w:r w:rsidRPr="0003075C">
        <w:rPr>
          <w:rFonts w:ascii="Calibri" w:hAnsi="Calibri"/>
        </w:rPr>
        <w:t>On completion of this degree, the student will have met the academic requirements of technical expertise which are in alignment with Vision 2030 core priorities for the 2</w:t>
      </w:r>
      <w:r w:rsidRPr="0003075C">
        <w:rPr>
          <w:rFonts w:ascii="Calibri" w:hAnsi="Calibri"/>
          <w:vertAlign w:val="superscript"/>
        </w:rPr>
        <w:t>nd</w:t>
      </w:r>
      <w:r w:rsidRPr="0003075C">
        <w:rPr>
          <w:rFonts w:ascii="Calibri" w:hAnsi="Calibri"/>
        </w:rPr>
        <w:t xml:space="preserve"> Medium Term Plan. The degree gives the Graduates the ability to find solutions to practical engineering problems by </w:t>
      </w:r>
      <w:r w:rsidR="008A1A3C" w:rsidRPr="0003075C">
        <w:rPr>
          <w:rFonts w:ascii="Calibri" w:hAnsi="Calibri"/>
        </w:rPr>
        <w:t>apply</w:t>
      </w:r>
      <w:r w:rsidRPr="0003075C">
        <w:rPr>
          <w:rFonts w:ascii="Calibri" w:hAnsi="Calibri"/>
        </w:rPr>
        <w:t>ing</w:t>
      </w:r>
      <w:r w:rsidR="008A1A3C" w:rsidRPr="0003075C">
        <w:rPr>
          <w:rFonts w:ascii="Calibri" w:hAnsi="Calibri"/>
        </w:rPr>
        <w:t xml:space="preserve"> p</w:t>
      </w:r>
      <w:r w:rsidRPr="0003075C">
        <w:rPr>
          <w:rFonts w:ascii="Calibri" w:hAnsi="Calibri"/>
        </w:rPr>
        <w:t xml:space="preserve">roven techniques and procedures. The graduates </w:t>
      </w:r>
      <w:r w:rsidR="008A1A3C" w:rsidRPr="0003075C">
        <w:rPr>
          <w:rFonts w:ascii="Calibri" w:hAnsi="Calibri"/>
        </w:rPr>
        <w:t xml:space="preserve">may </w:t>
      </w:r>
      <w:r w:rsidRPr="0003075C">
        <w:rPr>
          <w:rFonts w:ascii="Calibri" w:hAnsi="Calibri"/>
        </w:rPr>
        <w:t xml:space="preserve">also </w:t>
      </w:r>
      <w:r w:rsidR="008A1A3C" w:rsidRPr="0003075C">
        <w:rPr>
          <w:rFonts w:ascii="Calibri" w:hAnsi="Calibri"/>
        </w:rPr>
        <w:t>be responsible for technical decision making.</w:t>
      </w:r>
      <w:r w:rsidRPr="0003075C">
        <w:rPr>
          <w:rFonts w:ascii="Calibri" w:hAnsi="Calibri"/>
        </w:rPr>
        <w:t>This</w:t>
      </w:r>
      <w:r w:rsidR="008A1A3C" w:rsidRPr="0003075C">
        <w:rPr>
          <w:rFonts w:ascii="Calibri" w:hAnsi="Calibri"/>
        </w:rPr>
        <w:t xml:space="preserve"> career route offers challenging work in all areas of electrical engineering. </w:t>
      </w:r>
    </w:p>
    <w:p w14:paraId="60F9015C" w14:textId="77777777" w:rsidR="00DC6AF3" w:rsidRPr="0003075C" w:rsidRDefault="00DC6AF3" w:rsidP="00570F65">
      <w:pPr>
        <w:spacing w:line="360" w:lineRule="auto"/>
        <w:jc w:val="both"/>
        <w:rPr>
          <w:rFonts w:ascii="Calibri" w:hAnsi="Calibri"/>
        </w:rPr>
      </w:pPr>
    </w:p>
    <w:p w14:paraId="4BB60E46" w14:textId="77777777" w:rsidR="00DE1038" w:rsidRPr="0003075C" w:rsidRDefault="00570F65" w:rsidP="003F68DE">
      <w:pPr>
        <w:spacing w:line="360" w:lineRule="auto"/>
        <w:jc w:val="both"/>
        <w:rPr>
          <w:rFonts w:ascii="Calibri" w:hAnsi="Calibri"/>
        </w:rPr>
      </w:pPr>
      <w:r w:rsidRPr="0003075C">
        <w:rPr>
          <w:rFonts w:ascii="Calibri" w:hAnsi="Calibri"/>
        </w:rPr>
        <w:t>Vision 2030 recognizes the need to alter the structure of the Kenyan economy to take advantage of global opportunities as well as meet the needs of the Kenya’s g</w:t>
      </w:r>
      <w:r w:rsidR="00836FA6" w:rsidRPr="0003075C">
        <w:rPr>
          <w:rFonts w:ascii="Calibri" w:hAnsi="Calibri"/>
        </w:rPr>
        <w:t xml:space="preserve">rowing population. </w:t>
      </w:r>
      <w:r w:rsidRPr="0003075C">
        <w:rPr>
          <w:rFonts w:ascii="Calibri" w:hAnsi="Calibri"/>
        </w:rPr>
        <w:t>Science</w:t>
      </w:r>
      <w:r w:rsidR="00836FA6" w:rsidRPr="0003075C">
        <w:rPr>
          <w:rFonts w:ascii="Calibri" w:hAnsi="Calibri"/>
        </w:rPr>
        <w:t>,</w:t>
      </w:r>
      <w:r w:rsidRPr="0003075C">
        <w:rPr>
          <w:rFonts w:ascii="Calibri" w:hAnsi="Calibri"/>
        </w:rPr>
        <w:t xml:space="preserve"> Technology and Innovation </w:t>
      </w:r>
      <w:r w:rsidR="00086E10" w:rsidRPr="0003075C">
        <w:rPr>
          <w:rFonts w:ascii="Calibri" w:hAnsi="Calibri"/>
        </w:rPr>
        <w:t xml:space="preserve">are areas of significant potential that have been identified under Vision 2030, which </w:t>
      </w:r>
      <w:r w:rsidRPr="0003075C">
        <w:rPr>
          <w:rFonts w:ascii="Calibri" w:hAnsi="Calibri"/>
        </w:rPr>
        <w:t>will play a fundamental role in achieving the targeted benefits of the long term plan.</w:t>
      </w:r>
    </w:p>
    <w:p w14:paraId="224E63D4" w14:textId="77777777" w:rsidR="00DE1038" w:rsidRPr="0003075C" w:rsidRDefault="00DE1038" w:rsidP="003F68DE">
      <w:pPr>
        <w:spacing w:line="360" w:lineRule="auto"/>
        <w:jc w:val="both"/>
        <w:rPr>
          <w:rFonts w:ascii="Calibri" w:hAnsi="Calibri"/>
        </w:rPr>
      </w:pPr>
    </w:p>
    <w:p w14:paraId="34589209" w14:textId="1502D055" w:rsidR="00271A8C" w:rsidRPr="0003075C" w:rsidRDefault="007408B9" w:rsidP="003F68DE">
      <w:pPr>
        <w:spacing w:line="360" w:lineRule="auto"/>
        <w:jc w:val="both"/>
        <w:rPr>
          <w:rFonts w:ascii="Calibri" w:hAnsi="Calibri"/>
        </w:rPr>
      </w:pPr>
      <w:r w:rsidRPr="0003075C">
        <w:rPr>
          <w:rFonts w:ascii="Calibri" w:hAnsi="Calibri"/>
        </w:rPr>
        <w:t>It is a major achievement fo</w:t>
      </w:r>
      <w:r w:rsidR="00086E10" w:rsidRPr="0003075C">
        <w:rPr>
          <w:rFonts w:ascii="Calibri" w:hAnsi="Calibri"/>
        </w:rPr>
        <w:t xml:space="preserve">r the </w:t>
      </w:r>
      <w:r w:rsidR="00A5212B">
        <w:rPr>
          <w:rFonts w:ascii="Calibri" w:hAnsi="Calibri"/>
        </w:rPr>
        <w:t>Softcore University</w:t>
      </w:r>
      <w:r w:rsidR="00086E10" w:rsidRPr="0003075C">
        <w:rPr>
          <w:rFonts w:ascii="Calibri" w:hAnsi="Calibri"/>
        </w:rPr>
        <w:t xml:space="preserve"> to be</w:t>
      </w:r>
      <w:r w:rsidRPr="0003075C">
        <w:rPr>
          <w:rFonts w:ascii="Calibri" w:hAnsi="Calibri"/>
        </w:rPr>
        <w:t xml:space="preserve"> one of the only two public universities in the country offering a Bachelor of Technology in Electrical Engineering. </w:t>
      </w:r>
      <w:r w:rsidR="00DE1038" w:rsidRPr="0003075C">
        <w:rPr>
          <w:rFonts w:ascii="Calibri" w:hAnsi="Calibri"/>
        </w:rPr>
        <w:t>T</w:t>
      </w:r>
      <w:r w:rsidRPr="0003075C">
        <w:rPr>
          <w:rFonts w:ascii="Calibri" w:hAnsi="Calibri"/>
        </w:rPr>
        <w:t>his program offers collaboration between education and training institutions, on one hand, and industry, on the other hand, including a comprehensive framework for industrial attachment and apprenticeship system</w:t>
      </w:r>
      <w:r w:rsidR="00D515F4" w:rsidRPr="0003075C">
        <w:rPr>
          <w:rFonts w:ascii="Calibri" w:hAnsi="Calibri"/>
        </w:rPr>
        <w:t>.</w:t>
      </w:r>
    </w:p>
    <w:p w14:paraId="44E72AD3" w14:textId="77777777" w:rsidR="00271A8C" w:rsidRPr="0003075C" w:rsidRDefault="00271A8C" w:rsidP="003F68DE">
      <w:pPr>
        <w:spacing w:line="360" w:lineRule="auto"/>
        <w:jc w:val="both"/>
        <w:rPr>
          <w:rFonts w:ascii="Calibri" w:hAnsi="Calibri"/>
        </w:rPr>
      </w:pPr>
    </w:p>
    <w:p w14:paraId="7362CC65" w14:textId="77777777" w:rsidR="00271A8C" w:rsidRPr="0003075C" w:rsidRDefault="00271A8C" w:rsidP="003F68DE">
      <w:pPr>
        <w:spacing w:line="360" w:lineRule="auto"/>
        <w:jc w:val="both"/>
        <w:rPr>
          <w:rFonts w:ascii="Calibri" w:hAnsi="Calibri"/>
        </w:rPr>
      </w:pPr>
    </w:p>
    <w:p w14:paraId="3048468A" w14:textId="77777777" w:rsidR="003F68DE" w:rsidRPr="0003075C" w:rsidRDefault="00ED33DF" w:rsidP="00C044A2">
      <w:pPr>
        <w:pStyle w:val="Heading3"/>
      </w:pPr>
      <w:bookmarkStart w:id="68" w:name="_Toc426090256"/>
      <w:bookmarkStart w:id="69" w:name="_Toc437873741"/>
      <w:r w:rsidRPr="0003075C">
        <w:t>Situation Analysis</w:t>
      </w:r>
      <w:bookmarkStart w:id="70" w:name="_Toc426090257"/>
      <w:bookmarkEnd w:id="68"/>
      <w:bookmarkEnd w:id="69"/>
    </w:p>
    <w:p w14:paraId="5FC6DBBF" w14:textId="77777777" w:rsidR="00C044A2" w:rsidRPr="0003075C" w:rsidRDefault="00C044A2" w:rsidP="00C044A2"/>
    <w:p w14:paraId="6AE91064" w14:textId="77777777" w:rsidR="003F68DE" w:rsidRPr="0003075C" w:rsidRDefault="003F68DE" w:rsidP="00C12CE2">
      <w:pPr>
        <w:spacing w:line="360" w:lineRule="auto"/>
        <w:jc w:val="both"/>
        <w:rPr>
          <w:rFonts w:ascii="Calibri" w:hAnsi="Calibri"/>
        </w:rPr>
      </w:pPr>
      <w:r w:rsidRPr="0003075C">
        <w:rPr>
          <w:rFonts w:ascii="Calibri" w:hAnsi="Calibri"/>
        </w:rPr>
        <w:t>In lin</w:t>
      </w:r>
      <w:r w:rsidR="002B6FB0" w:rsidRPr="0003075C">
        <w:rPr>
          <w:rFonts w:ascii="Calibri" w:hAnsi="Calibri"/>
        </w:rPr>
        <w:t xml:space="preserve">e with the Vision 2030 </w:t>
      </w:r>
      <w:r w:rsidR="00115BC8" w:rsidRPr="0003075C">
        <w:rPr>
          <w:rFonts w:ascii="Calibri" w:hAnsi="Calibri"/>
        </w:rPr>
        <w:t>focus on training in the science and technology areasin particular</w:t>
      </w:r>
      <w:r w:rsidR="002B6FB0" w:rsidRPr="0003075C">
        <w:rPr>
          <w:rFonts w:ascii="Calibri" w:hAnsi="Calibri"/>
        </w:rPr>
        <w:t>,</w:t>
      </w:r>
      <w:r w:rsidR="00294DB4" w:rsidRPr="0003075C">
        <w:rPr>
          <w:rFonts w:ascii="Calibri" w:hAnsi="Calibri"/>
        </w:rPr>
        <w:t>with the aim of achieving the Sustainable Development Goals (S</w:t>
      </w:r>
      <w:r w:rsidR="00D068D6" w:rsidRPr="0003075C">
        <w:rPr>
          <w:rFonts w:ascii="Calibri" w:hAnsi="Calibri"/>
        </w:rPr>
        <w:t>DGs)</w:t>
      </w:r>
      <w:r w:rsidR="00115BC8" w:rsidRPr="0003075C">
        <w:rPr>
          <w:rFonts w:ascii="Calibri" w:hAnsi="Calibri"/>
        </w:rPr>
        <w:t xml:space="preserve">, the Bachelor of Technology Program is expected to </w:t>
      </w:r>
      <w:r w:rsidRPr="0003075C">
        <w:rPr>
          <w:rFonts w:ascii="Calibri" w:hAnsi="Calibri"/>
        </w:rPr>
        <w:t>nurture creativity, critical thinking, and produce innovative and adaptive human resources with appropriate skills, attitudes and values for wealth creation, employment and prosperity.</w:t>
      </w:r>
    </w:p>
    <w:p w14:paraId="0A26BCA6" w14:textId="77777777" w:rsidR="00B4617D" w:rsidRPr="0003075C" w:rsidRDefault="00B4617D" w:rsidP="00B4617D"/>
    <w:p w14:paraId="0B1FEA93" w14:textId="77777777" w:rsidR="00B4617D" w:rsidRPr="0003075C" w:rsidRDefault="00C044A2" w:rsidP="00B4617D">
      <w:pPr>
        <w:spacing w:line="360" w:lineRule="auto"/>
        <w:jc w:val="both"/>
        <w:rPr>
          <w:rFonts w:ascii="Calibri" w:hAnsi="Calibri" w:cs="Helvetica"/>
          <w:shd w:val="clear" w:color="auto" w:fill="FFFFFF"/>
        </w:rPr>
      </w:pPr>
      <w:r w:rsidRPr="0003075C">
        <w:rPr>
          <w:rFonts w:ascii="Calibri" w:hAnsi="Calibri" w:cs="Helvetica"/>
          <w:shd w:val="clear" w:color="auto" w:fill="FFFFFF"/>
        </w:rPr>
        <w:t>The programme provides an</w:t>
      </w:r>
      <w:r w:rsidR="00B4617D" w:rsidRPr="0003075C">
        <w:rPr>
          <w:rFonts w:ascii="Calibri" w:hAnsi="Calibri" w:cs="Helvetica"/>
          <w:shd w:val="clear" w:color="auto" w:fill="FFFFFF"/>
        </w:rPr>
        <w:t xml:space="preserve"> opportunity for the students who have qualified with</w:t>
      </w:r>
      <w:r w:rsidR="0003278F" w:rsidRPr="0003075C">
        <w:rPr>
          <w:rFonts w:ascii="Calibri" w:hAnsi="Calibri" w:cs="Helvetica"/>
          <w:shd w:val="clear" w:color="auto" w:fill="FFFFFF"/>
        </w:rPr>
        <w:t xml:space="preserve"> a </w:t>
      </w:r>
      <w:r w:rsidR="00B4617D" w:rsidRPr="0003075C">
        <w:rPr>
          <w:rFonts w:ascii="Calibri" w:hAnsi="Calibri" w:cs="Helvetica"/>
          <w:shd w:val="clear" w:color="auto" w:fill="FFFFFF"/>
        </w:rPr>
        <w:t xml:space="preserve">Diploma in Technology </w:t>
      </w:r>
      <w:r w:rsidR="0003278F" w:rsidRPr="0003075C">
        <w:rPr>
          <w:rFonts w:ascii="Calibri" w:hAnsi="Calibri" w:cs="Helvetica"/>
          <w:shd w:val="clear" w:color="auto" w:fill="FFFFFF"/>
        </w:rPr>
        <w:t xml:space="preserve">from </w:t>
      </w:r>
      <w:r w:rsidR="00B4617D" w:rsidRPr="0003075C">
        <w:rPr>
          <w:rFonts w:ascii="Calibri" w:hAnsi="Calibri" w:cs="Helvetica"/>
          <w:shd w:val="clear" w:color="auto" w:fill="FFFFFF"/>
        </w:rPr>
        <w:t xml:space="preserve">Technical </w:t>
      </w:r>
      <w:r w:rsidRPr="0003075C">
        <w:rPr>
          <w:rFonts w:ascii="Calibri" w:hAnsi="Calibri" w:cs="Helvetica"/>
          <w:shd w:val="clear" w:color="auto" w:fill="FFFFFF"/>
        </w:rPr>
        <w:t xml:space="preserve">and Vocational </w:t>
      </w:r>
      <w:r w:rsidR="00B4617D" w:rsidRPr="0003075C">
        <w:rPr>
          <w:rFonts w:ascii="Calibri" w:hAnsi="Calibri" w:cs="Helvetica"/>
          <w:shd w:val="clear" w:color="auto" w:fill="FFFFFF"/>
        </w:rPr>
        <w:t xml:space="preserve">Training </w:t>
      </w:r>
      <w:r w:rsidRPr="0003075C">
        <w:rPr>
          <w:rFonts w:ascii="Calibri" w:hAnsi="Calibri" w:cs="Helvetica"/>
          <w:shd w:val="clear" w:color="auto" w:fill="FFFFFF"/>
        </w:rPr>
        <w:t>College</w:t>
      </w:r>
      <w:r w:rsidR="00B4617D" w:rsidRPr="0003075C">
        <w:rPr>
          <w:rFonts w:ascii="Calibri" w:hAnsi="Calibri" w:cs="Helvetica"/>
          <w:shd w:val="clear" w:color="auto" w:fill="FFFFFF"/>
        </w:rPr>
        <w:t xml:space="preserve">s </w:t>
      </w:r>
      <w:r w:rsidRPr="0003075C">
        <w:rPr>
          <w:rFonts w:ascii="Calibri" w:hAnsi="Calibri" w:cs="Helvetica"/>
          <w:shd w:val="clear" w:color="auto" w:fill="FFFFFF"/>
        </w:rPr>
        <w:t xml:space="preserve">and National Polytechnics </w:t>
      </w:r>
      <w:r w:rsidR="00B4617D" w:rsidRPr="0003075C">
        <w:rPr>
          <w:rFonts w:ascii="Calibri" w:hAnsi="Calibri" w:cs="Helvetica"/>
          <w:shd w:val="clear" w:color="auto" w:fill="FFFFFF"/>
        </w:rPr>
        <w:t>to advance their studies to degree levels</w:t>
      </w:r>
      <w:r w:rsidR="00FA6EB1" w:rsidRPr="0003075C">
        <w:rPr>
          <w:rFonts w:ascii="Calibri" w:hAnsi="Calibri" w:cs="Helvetica"/>
          <w:shd w:val="clear" w:color="auto" w:fill="FFFFFF"/>
        </w:rPr>
        <w:t>.</w:t>
      </w:r>
      <w:r w:rsidR="001B4B28" w:rsidRPr="0003075C">
        <w:rPr>
          <w:rFonts w:ascii="Calibri" w:hAnsi="Calibri" w:cs="Helvetica"/>
          <w:shd w:val="clear" w:color="auto" w:fill="FFFFFF"/>
        </w:rPr>
        <w:t xml:space="preserve"> T</w:t>
      </w:r>
      <w:r w:rsidRPr="0003075C">
        <w:rPr>
          <w:rFonts w:ascii="Calibri" w:hAnsi="Calibri" w:cs="Helvetica"/>
          <w:shd w:val="clear" w:color="auto" w:fill="FFFFFF"/>
        </w:rPr>
        <w:t xml:space="preserve">his increases their employability </w:t>
      </w:r>
      <w:r w:rsidR="005301FF" w:rsidRPr="0003075C">
        <w:rPr>
          <w:rFonts w:ascii="Calibri" w:hAnsi="Calibri" w:cs="Helvetica"/>
          <w:shd w:val="clear" w:color="auto" w:fill="FFFFFF"/>
        </w:rPr>
        <w:t>and builds relevant</w:t>
      </w:r>
      <w:r w:rsidR="00650943" w:rsidRPr="0003075C">
        <w:rPr>
          <w:rFonts w:ascii="Calibri" w:hAnsi="Calibri" w:cs="Helvetica"/>
          <w:shd w:val="clear" w:color="auto" w:fill="FFFFFF"/>
        </w:rPr>
        <w:t xml:space="preserve"> skills for Industrial Development within the country.</w:t>
      </w:r>
      <w:r w:rsidR="005E5237" w:rsidRPr="0003075C">
        <w:rPr>
          <w:rFonts w:ascii="Calibri" w:hAnsi="Calibri" w:cs="Helvetica"/>
          <w:shd w:val="clear" w:color="auto" w:fill="FFFFFF"/>
        </w:rPr>
        <w:t xml:space="preserve"> It also prepares</w:t>
      </w:r>
      <w:r w:rsidR="00E21C02" w:rsidRPr="0003075C">
        <w:rPr>
          <w:rFonts w:ascii="Calibri" w:hAnsi="Calibri" w:cs="Helvetica"/>
          <w:shd w:val="clear" w:color="auto" w:fill="FFFFFF"/>
        </w:rPr>
        <w:t xml:space="preserve"> entrepreneurship for self-reliance therefore adding to the economic growth of Kenya.</w:t>
      </w:r>
    </w:p>
    <w:p w14:paraId="6276BAB4" w14:textId="77777777" w:rsidR="00EB1750" w:rsidRPr="0003075C" w:rsidRDefault="00EB1750" w:rsidP="00B4617D">
      <w:pPr>
        <w:spacing w:line="360" w:lineRule="auto"/>
        <w:jc w:val="both"/>
        <w:rPr>
          <w:rFonts w:ascii="Calibri" w:hAnsi="Calibri" w:cs="Helvetica"/>
          <w:shd w:val="clear" w:color="auto" w:fill="FFFFFF"/>
        </w:rPr>
      </w:pPr>
    </w:p>
    <w:p w14:paraId="7FE57928" w14:textId="77777777" w:rsidR="00EB1750" w:rsidRPr="0003075C" w:rsidRDefault="00EB1750" w:rsidP="00B4617D">
      <w:pPr>
        <w:spacing w:line="360" w:lineRule="auto"/>
        <w:jc w:val="both"/>
        <w:rPr>
          <w:rFonts w:ascii="Calibri" w:hAnsi="Calibri"/>
        </w:rPr>
      </w:pPr>
      <w:r w:rsidRPr="0003075C">
        <w:rPr>
          <w:rFonts w:ascii="Calibri" w:hAnsi="Calibri" w:cs="Helvetica"/>
          <w:shd w:val="clear" w:color="auto" w:fill="FFFFFF"/>
        </w:rPr>
        <w:t>Additionally, the mandatory Industrial Based</w:t>
      </w:r>
      <w:r w:rsidR="0077587E" w:rsidRPr="0003075C">
        <w:rPr>
          <w:rFonts w:ascii="Calibri" w:hAnsi="Calibri" w:cs="Helvetica"/>
          <w:shd w:val="clear" w:color="auto" w:fill="FFFFFF"/>
        </w:rPr>
        <w:t xml:space="preserve"> Internship</w:t>
      </w:r>
      <w:r w:rsidR="00C86058" w:rsidRPr="0003075C">
        <w:rPr>
          <w:rFonts w:ascii="Calibri" w:hAnsi="Calibri" w:cs="Helvetica"/>
          <w:shd w:val="clear" w:color="auto" w:fill="FFFFFF"/>
        </w:rPr>
        <w:t xml:space="preserve"> program</w:t>
      </w:r>
      <w:r w:rsidR="0077587E" w:rsidRPr="0003075C">
        <w:rPr>
          <w:rFonts w:ascii="Calibri" w:hAnsi="Calibri" w:cs="Helvetica"/>
          <w:shd w:val="clear" w:color="auto" w:fill="FFFFFF"/>
        </w:rPr>
        <w:t xml:space="preserve"> structured within the syllabus</w:t>
      </w:r>
      <w:r w:rsidR="00C86058" w:rsidRPr="0003075C">
        <w:rPr>
          <w:rFonts w:ascii="Calibri" w:hAnsi="Calibri"/>
        </w:rPr>
        <w:t xml:space="preserve">ensures that the course is </w:t>
      </w:r>
      <w:r w:rsidR="002B6FB0" w:rsidRPr="0003075C">
        <w:rPr>
          <w:rFonts w:ascii="Calibri" w:hAnsi="Calibri"/>
        </w:rPr>
        <w:t xml:space="preserve">hands – on, </w:t>
      </w:r>
      <w:r w:rsidR="00C86058" w:rsidRPr="0003075C">
        <w:rPr>
          <w:rFonts w:ascii="Calibri" w:hAnsi="Calibri"/>
        </w:rPr>
        <w:t xml:space="preserve">competency based, market-driven and addresses the needs of </w:t>
      </w:r>
      <w:r w:rsidR="00EE61A0" w:rsidRPr="0003075C">
        <w:rPr>
          <w:rFonts w:ascii="Calibri" w:hAnsi="Calibri"/>
        </w:rPr>
        <w:t>the workplace as well as promoting</w:t>
      </w:r>
      <w:r w:rsidR="00C86058" w:rsidRPr="0003075C">
        <w:rPr>
          <w:rFonts w:ascii="Calibri" w:hAnsi="Calibri"/>
        </w:rPr>
        <w:t xml:space="preserve"> employability, soft, generic and life skills in partnership with private sector and professional bodies. It also improves collaboration between industry, prof</w:t>
      </w:r>
      <w:r w:rsidR="00995677" w:rsidRPr="0003075C">
        <w:rPr>
          <w:rFonts w:ascii="Calibri" w:hAnsi="Calibri"/>
        </w:rPr>
        <w:t>essional bodies and the university</w:t>
      </w:r>
      <w:r w:rsidR="00C86058" w:rsidRPr="0003075C">
        <w:rPr>
          <w:rFonts w:ascii="Calibri" w:hAnsi="Calibri"/>
        </w:rPr>
        <w:t xml:space="preserve"> in determining competences of the graduates</w:t>
      </w:r>
      <w:r w:rsidR="00DA71A5" w:rsidRPr="0003075C">
        <w:rPr>
          <w:rFonts w:ascii="Calibri" w:hAnsi="Calibri"/>
        </w:rPr>
        <w:t xml:space="preserve">. As such, </w:t>
      </w:r>
      <w:r w:rsidR="00C86058" w:rsidRPr="0003075C">
        <w:rPr>
          <w:rFonts w:ascii="Calibri" w:hAnsi="Calibri"/>
        </w:rPr>
        <w:t>graduates are easily assim</w:t>
      </w:r>
      <w:r w:rsidR="00DF5190" w:rsidRPr="0003075C">
        <w:rPr>
          <w:rFonts w:ascii="Calibri" w:hAnsi="Calibri"/>
        </w:rPr>
        <w:t>ilated into relevant industries</w:t>
      </w:r>
      <w:r w:rsidR="00C86058" w:rsidRPr="0003075C">
        <w:rPr>
          <w:rFonts w:ascii="Calibri" w:hAnsi="Calibri"/>
        </w:rPr>
        <w:t xml:space="preserve"> immediately after graduation</w:t>
      </w:r>
      <w:r w:rsidR="00DA71A5" w:rsidRPr="0003075C">
        <w:rPr>
          <w:rFonts w:ascii="Calibri" w:hAnsi="Calibri"/>
        </w:rPr>
        <w:t xml:space="preserve"> as Professional Technologists</w:t>
      </w:r>
      <w:r w:rsidR="00C86058" w:rsidRPr="0003075C">
        <w:rPr>
          <w:rFonts w:ascii="Calibri" w:hAnsi="Calibri"/>
        </w:rPr>
        <w:t>.</w:t>
      </w:r>
    </w:p>
    <w:p w14:paraId="2165F7B5" w14:textId="77777777" w:rsidR="00ED33DF" w:rsidRPr="0003075C" w:rsidRDefault="00ED33DF" w:rsidP="00C044A2">
      <w:pPr>
        <w:pStyle w:val="Heading3"/>
      </w:pPr>
      <w:bookmarkStart w:id="71" w:name="_Toc437873742"/>
      <w:r w:rsidRPr="0003075C">
        <w:t>Justification of the Program</w:t>
      </w:r>
      <w:bookmarkEnd w:id="70"/>
      <w:bookmarkEnd w:id="71"/>
    </w:p>
    <w:p w14:paraId="5FDC9E1D" w14:textId="77777777" w:rsidR="00C044A2" w:rsidRPr="0003075C" w:rsidRDefault="00C044A2" w:rsidP="00C044A2"/>
    <w:p w14:paraId="2DAAA3B1" w14:textId="77777777" w:rsidR="00166F6C" w:rsidRPr="0003075C" w:rsidRDefault="00166F6C" w:rsidP="00166F6C">
      <w:pPr>
        <w:spacing w:line="360" w:lineRule="auto"/>
        <w:jc w:val="both"/>
        <w:rPr>
          <w:rFonts w:ascii="Calibri" w:hAnsi="Calibri"/>
        </w:rPr>
      </w:pPr>
      <w:bookmarkStart w:id="72" w:name="_Toc426090258"/>
      <w:r w:rsidRPr="0003075C">
        <w:rPr>
          <w:rFonts w:ascii="Calibri" w:hAnsi="Calibri"/>
        </w:rPr>
        <w:t xml:space="preserve">The programme prepares the candidates to function as engineering technologists. The engineering technologist is normally skilled in </w:t>
      </w:r>
      <w:r w:rsidRPr="0003075C">
        <w:rPr>
          <w:rFonts w:ascii="Calibri" w:hAnsi="Calibri"/>
          <w:b/>
        </w:rPr>
        <w:t>the art of production of artefacts, structures, and systems on the basis of designs prepared by the engineer</w:t>
      </w:r>
      <w:r w:rsidRPr="0003075C">
        <w:rPr>
          <w:rFonts w:ascii="Calibri" w:hAnsi="Calibri"/>
        </w:rPr>
        <w:t xml:space="preserve">. The graduates of this programme shall thus in the first instance be equipped with the skills to understand and accurately interpret engineering designs. </w:t>
      </w:r>
      <w:r w:rsidR="00F44205" w:rsidRPr="0003075C">
        <w:rPr>
          <w:rFonts w:ascii="Calibri" w:hAnsi="Calibri"/>
        </w:rPr>
        <w:t>Since</w:t>
      </w:r>
      <w:r w:rsidRPr="0003075C">
        <w:rPr>
          <w:rFonts w:ascii="Calibri" w:hAnsi="Calibri"/>
        </w:rPr>
        <w:t xml:space="preserve"> the special strength of the graduate from this programme is to be a ‘hands-on’ person, considerable emphasis is placed on giving the candidate considerable practical knowledge in engineering technology. Besides, considerable time that has been allocated to laboratory work, the candidate also takes 36 weeks of practical attachment, of which 24 are taken on campus while 12 are taken in industry. In total 66.2% of the contact time is dedicated to practical work leaving 33.8% for theoretical study.  </w:t>
      </w:r>
    </w:p>
    <w:p w14:paraId="06567906" w14:textId="77777777" w:rsidR="00277B25" w:rsidRPr="0003075C" w:rsidRDefault="00277B25" w:rsidP="00166F6C">
      <w:pPr>
        <w:spacing w:line="360" w:lineRule="auto"/>
        <w:jc w:val="both"/>
        <w:rPr>
          <w:rFonts w:ascii="Calibri" w:hAnsi="Calibri"/>
        </w:rPr>
      </w:pPr>
    </w:p>
    <w:p w14:paraId="3E6D85BD" w14:textId="77777777" w:rsidR="00277B25" w:rsidRPr="0003075C" w:rsidRDefault="00277B25" w:rsidP="00277B25">
      <w:pPr>
        <w:spacing w:line="360" w:lineRule="auto"/>
        <w:jc w:val="both"/>
        <w:rPr>
          <w:rFonts w:ascii="Calibri" w:hAnsi="Calibri"/>
        </w:rPr>
      </w:pPr>
      <w:r w:rsidRPr="0003075C">
        <w:rPr>
          <w:rFonts w:ascii="Calibri" w:hAnsi="Calibri"/>
        </w:rPr>
        <w:t>Career Prospects include;</w:t>
      </w:r>
    </w:p>
    <w:p w14:paraId="0AB08419" w14:textId="77777777" w:rsidR="00277B25" w:rsidRPr="0003075C" w:rsidRDefault="00277B25" w:rsidP="00693389">
      <w:pPr>
        <w:numPr>
          <w:ilvl w:val="0"/>
          <w:numId w:val="294"/>
        </w:numPr>
        <w:shd w:val="clear" w:color="auto" w:fill="FFFFFF"/>
        <w:spacing w:line="360" w:lineRule="auto"/>
        <w:jc w:val="both"/>
        <w:rPr>
          <w:rFonts w:ascii="Calibri" w:eastAsia="Times New Roman" w:hAnsi="Calibri" w:cs="Arial"/>
          <w:lang w:eastAsia="en-GB"/>
        </w:rPr>
      </w:pPr>
      <w:r w:rsidRPr="0003075C">
        <w:rPr>
          <w:rFonts w:ascii="Calibri" w:eastAsia="Times New Roman" w:hAnsi="Calibri" w:cs="Arial"/>
          <w:lang w:eastAsia="en-GB"/>
        </w:rPr>
        <w:t>All power generation, transmission, distribution companies</w:t>
      </w:r>
    </w:p>
    <w:p w14:paraId="30C85DCB" w14:textId="77777777" w:rsidR="00277B25" w:rsidRPr="0003075C" w:rsidRDefault="00277B25" w:rsidP="00693389">
      <w:pPr>
        <w:numPr>
          <w:ilvl w:val="0"/>
          <w:numId w:val="294"/>
        </w:numPr>
        <w:shd w:val="clear" w:color="auto" w:fill="FFFFFF"/>
        <w:spacing w:line="360" w:lineRule="auto"/>
        <w:jc w:val="both"/>
        <w:rPr>
          <w:rFonts w:ascii="Calibri" w:eastAsia="Times New Roman" w:hAnsi="Calibri" w:cs="Arial"/>
          <w:lang w:eastAsia="en-GB"/>
        </w:rPr>
      </w:pPr>
      <w:r w:rsidRPr="0003075C">
        <w:rPr>
          <w:rFonts w:ascii="Calibri" w:eastAsia="Times New Roman" w:hAnsi="Calibri" w:cs="Arial"/>
          <w:lang w:eastAsia="en-GB"/>
        </w:rPr>
        <w:lastRenderedPageBreak/>
        <w:t>Any industry in any sector may be textile, steel, cement, fertilizer, petrochemical, shipping, traction, automobile etc.</w:t>
      </w:r>
    </w:p>
    <w:p w14:paraId="11C2FCC1" w14:textId="77777777" w:rsidR="00277B25" w:rsidRPr="0003075C" w:rsidRDefault="00277B25" w:rsidP="00693389">
      <w:pPr>
        <w:numPr>
          <w:ilvl w:val="0"/>
          <w:numId w:val="294"/>
        </w:numPr>
        <w:shd w:val="clear" w:color="auto" w:fill="FFFFFF"/>
        <w:spacing w:line="360" w:lineRule="auto"/>
        <w:jc w:val="both"/>
        <w:rPr>
          <w:rFonts w:ascii="Calibri" w:eastAsia="Times New Roman" w:hAnsi="Calibri" w:cs="Arial"/>
          <w:lang w:eastAsia="en-GB"/>
        </w:rPr>
      </w:pPr>
      <w:r w:rsidRPr="0003075C">
        <w:rPr>
          <w:rFonts w:ascii="Calibri" w:eastAsia="Times New Roman" w:hAnsi="Calibri" w:cs="Arial"/>
          <w:lang w:eastAsia="en-GB"/>
        </w:rPr>
        <w:t>Service sector companies like IT companies, banking, telecommunication etc.</w:t>
      </w:r>
    </w:p>
    <w:p w14:paraId="006740F3" w14:textId="77777777" w:rsidR="00277B25" w:rsidRPr="0003075C" w:rsidRDefault="00277B25" w:rsidP="00693389">
      <w:pPr>
        <w:numPr>
          <w:ilvl w:val="0"/>
          <w:numId w:val="294"/>
        </w:numPr>
        <w:shd w:val="clear" w:color="auto" w:fill="FFFFFF"/>
        <w:spacing w:line="360" w:lineRule="auto"/>
        <w:jc w:val="both"/>
        <w:rPr>
          <w:rFonts w:ascii="Calibri" w:eastAsia="Times New Roman" w:hAnsi="Calibri" w:cs="Arial"/>
          <w:lang w:eastAsia="en-GB"/>
        </w:rPr>
      </w:pPr>
      <w:r w:rsidRPr="0003075C">
        <w:rPr>
          <w:rFonts w:ascii="Calibri" w:eastAsia="Times New Roman" w:hAnsi="Calibri" w:cs="Arial"/>
          <w:lang w:eastAsia="en-GB"/>
        </w:rPr>
        <w:t>Consulting companies</w:t>
      </w:r>
    </w:p>
    <w:p w14:paraId="14334CAC" w14:textId="77777777" w:rsidR="00ED33DF" w:rsidRPr="0003075C" w:rsidRDefault="00ED33DF" w:rsidP="00ED33DF">
      <w:pPr>
        <w:pStyle w:val="Heading2"/>
        <w:spacing w:line="360" w:lineRule="auto"/>
        <w:rPr>
          <w:rFonts w:ascii="Calibri" w:hAnsi="Calibri"/>
          <w:sz w:val="24"/>
          <w:szCs w:val="24"/>
        </w:rPr>
      </w:pPr>
      <w:r w:rsidRPr="0003075C">
        <w:rPr>
          <w:rFonts w:ascii="Calibri" w:hAnsi="Calibri"/>
          <w:sz w:val="24"/>
          <w:szCs w:val="24"/>
        </w:rPr>
        <w:tab/>
      </w:r>
      <w:bookmarkStart w:id="73" w:name="_Toc437873743"/>
      <w:r w:rsidRPr="0003075C">
        <w:rPr>
          <w:rFonts w:ascii="Calibri" w:hAnsi="Calibri"/>
          <w:sz w:val="24"/>
          <w:szCs w:val="24"/>
        </w:rPr>
        <w:t>Goal</w:t>
      </w:r>
      <w:r w:rsidR="00C044A2" w:rsidRPr="0003075C">
        <w:rPr>
          <w:rFonts w:ascii="Calibri" w:hAnsi="Calibri"/>
          <w:sz w:val="24"/>
          <w:szCs w:val="24"/>
        </w:rPr>
        <w:t>s</w:t>
      </w:r>
      <w:r w:rsidRPr="0003075C">
        <w:rPr>
          <w:rFonts w:ascii="Calibri" w:hAnsi="Calibri"/>
          <w:sz w:val="24"/>
          <w:szCs w:val="24"/>
        </w:rPr>
        <w:t xml:space="preserve"> of the Program</w:t>
      </w:r>
      <w:bookmarkEnd w:id="72"/>
      <w:bookmarkEnd w:id="73"/>
    </w:p>
    <w:p w14:paraId="0F112447" w14:textId="77777777" w:rsidR="00ED33DF" w:rsidRPr="0003075C" w:rsidRDefault="00ED33DF" w:rsidP="00ED33DF">
      <w:pPr>
        <w:spacing w:line="360" w:lineRule="auto"/>
        <w:rPr>
          <w:rFonts w:ascii="Calibri" w:eastAsia="Arial Unicode MS" w:hAnsi="Calibri"/>
        </w:rPr>
      </w:pPr>
      <w:r w:rsidRPr="0003075C">
        <w:rPr>
          <w:rFonts w:ascii="Calibri" w:eastAsia="Arial Unicode MS" w:hAnsi="Calibri"/>
        </w:rPr>
        <w:t xml:space="preserve">The Bachelor of Technology in Electrical and Electronic Engineering program aims to offer: </w:t>
      </w:r>
    </w:p>
    <w:p w14:paraId="1FA965B5" w14:textId="77777777" w:rsidR="00F003B9" w:rsidRPr="0003075C" w:rsidRDefault="007646B9" w:rsidP="00693389">
      <w:pPr>
        <w:numPr>
          <w:ilvl w:val="0"/>
          <w:numId w:val="295"/>
        </w:numPr>
        <w:spacing w:line="360" w:lineRule="auto"/>
        <w:jc w:val="both"/>
        <w:rPr>
          <w:rFonts w:ascii="Calibri" w:hAnsi="Calibri"/>
        </w:rPr>
      </w:pPr>
      <w:bookmarkStart w:id="74" w:name="_Toc426090259"/>
      <w:r w:rsidRPr="0003075C">
        <w:rPr>
          <w:rFonts w:ascii="Calibri" w:hAnsi="Calibri"/>
        </w:rPr>
        <w:t xml:space="preserve">Provide the students with a broad education which includes an appreciation &amp; understanding of current issues of Electrical Engineering &amp; their solutions &amp; impact on social &amp; global issues. </w:t>
      </w:r>
    </w:p>
    <w:p w14:paraId="40AF9957" w14:textId="77777777" w:rsidR="00F003B9" w:rsidRPr="0003075C" w:rsidRDefault="00EA02D4" w:rsidP="00693389">
      <w:pPr>
        <w:numPr>
          <w:ilvl w:val="0"/>
          <w:numId w:val="295"/>
        </w:numPr>
        <w:spacing w:line="360" w:lineRule="auto"/>
        <w:jc w:val="both"/>
        <w:rPr>
          <w:rFonts w:ascii="Calibri" w:hAnsi="Calibri"/>
        </w:rPr>
      </w:pPr>
      <w:r w:rsidRPr="0003075C">
        <w:rPr>
          <w:rFonts w:ascii="Calibri" w:hAnsi="Calibri"/>
        </w:rPr>
        <w:t xml:space="preserve">Develop Communication capabilities in the students necessary to function effectively in the profession &amp; society. </w:t>
      </w:r>
    </w:p>
    <w:p w14:paraId="2B9A80B0" w14:textId="77777777" w:rsidR="00F65F38" w:rsidRPr="0003075C" w:rsidRDefault="00EA02D4" w:rsidP="00693389">
      <w:pPr>
        <w:numPr>
          <w:ilvl w:val="0"/>
          <w:numId w:val="295"/>
        </w:numPr>
        <w:spacing w:line="360" w:lineRule="auto"/>
        <w:jc w:val="both"/>
        <w:rPr>
          <w:rFonts w:ascii="Calibri" w:hAnsi="Calibri"/>
        </w:rPr>
      </w:pPr>
      <w:r w:rsidRPr="0003075C">
        <w:rPr>
          <w:rFonts w:ascii="Calibri" w:hAnsi="Calibri"/>
        </w:rPr>
        <w:t xml:space="preserve">Inculcate in the students an understanding of professional &amp; ethical responsibilities and to prepare them for the complex modern work environment. </w:t>
      </w:r>
    </w:p>
    <w:p w14:paraId="6147B0DC" w14:textId="77777777" w:rsidR="00ED33DF" w:rsidRPr="0003075C" w:rsidRDefault="00ED33DF" w:rsidP="00ED33DF">
      <w:pPr>
        <w:pStyle w:val="Heading2"/>
        <w:spacing w:line="360" w:lineRule="auto"/>
        <w:rPr>
          <w:rFonts w:ascii="Calibri" w:hAnsi="Calibri"/>
          <w:sz w:val="24"/>
          <w:szCs w:val="24"/>
        </w:rPr>
      </w:pPr>
      <w:r w:rsidRPr="0003075C">
        <w:rPr>
          <w:rFonts w:ascii="Calibri" w:hAnsi="Calibri"/>
          <w:sz w:val="24"/>
          <w:szCs w:val="24"/>
        </w:rPr>
        <w:tab/>
      </w:r>
      <w:bookmarkStart w:id="75" w:name="_Toc437873744"/>
      <w:r w:rsidRPr="0003075C">
        <w:rPr>
          <w:rFonts w:ascii="Calibri" w:hAnsi="Calibri"/>
          <w:sz w:val="24"/>
          <w:szCs w:val="24"/>
        </w:rPr>
        <w:t>Expected Learning Outcomes</w:t>
      </w:r>
      <w:bookmarkEnd w:id="74"/>
      <w:bookmarkEnd w:id="75"/>
    </w:p>
    <w:p w14:paraId="1658C85C" w14:textId="77777777" w:rsidR="00ED33DF" w:rsidRPr="0003075C" w:rsidRDefault="00ED33DF" w:rsidP="00ED33DF">
      <w:pPr>
        <w:spacing w:line="360" w:lineRule="auto"/>
        <w:rPr>
          <w:rFonts w:ascii="Calibri" w:hAnsi="Calibri"/>
        </w:rPr>
      </w:pPr>
      <w:r w:rsidRPr="0003075C">
        <w:rPr>
          <w:rFonts w:ascii="Calibri" w:hAnsi="Calibri"/>
        </w:rPr>
        <w:t>The objective in this programme is to offer education and training in electrical and electronic engineering and to equip the candidate with the ski</w:t>
      </w:r>
      <w:r w:rsidR="002048ED" w:rsidRPr="0003075C">
        <w:rPr>
          <w:rFonts w:ascii="Calibri" w:hAnsi="Calibri"/>
        </w:rPr>
        <w:t xml:space="preserve">lls that will </w:t>
      </w:r>
      <w:r w:rsidRPr="0003075C">
        <w:rPr>
          <w:rFonts w:ascii="Calibri" w:hAnsi="Calibri"/>
        </w:rPr>
        <w:t>allow for eventual practice as an engineer. At the end of the program, the graduates are expected to have:</w:t>
      </w:r>
    </w:p>
    <w:p w14:paraId="670B1C21" w14:textId="77777777" w:rsidR="00ED33DF" w:rsidRPr="0003075C" w:rsidRDefault="00ED33DF" w:rsidP="00693389">
      <w:pPr>
        <w:numPr>
          <w:ilvl w:val="0"/>
          <w:numId w:val="289"/>
        </w:numPr>
        <w:spacing w:line="360" w:lineRule="auto"/>
        <w:ind w:right="100"/>
        <w:rPr>
          <w:rFonts w:ascii="Calibri" w:eastAsia="MS PGothic" w:hAnsi="Calibri" w:cs="Arial"/>
          <w:lang w:val="en-US" w:eastAsia="ja-JP"/>
        </w:rPr>
      </w:pPr>
      <w:bookmarkStart w:id="76" w:name="_Toc426090260"/>
      <w:r w:rsidRPr="0003075C">
        <w:rPr>
          <w:rFonts w:ascii="Calibri" w:eastAsia="MS PGothic" w:hAnsi="Calibri" w:cs="Arial"/>
          <w:lang w:val="en-US" w:eastAsia="ja-JP"/>
        </w:rPr>
        <w:t>An ability to design a system, component, or process to meet desired needs within realistic constraints such as economic, environmental, social, political, ethical, health and safety, manufacturability, and sustainability.</w:t>
      </w:r>
    </w:p>
    <w:p w14:paraId="30430C5C" w14:textId="77777777" w:rsidR="00ED33DF" w:rsidRPr="0003075C" w:rsidRDefault="00ED33DF" w:rsidP="00693389">
      <w:pPr>
        <w:numPr>
          <w:ilvl w:val="0"/>
          <w:numId w:val="289"/>
        </w:numPr>
        <w:spacing w:line="360" w:lineRule="auto"/>
        <w:ind w:right="100"/>
        <w:rPr>
          <w:rFonts w:ascii="Calibri" w:eastAsia="MS PGothic" w:hAnsi="Calibri" w:cs="Arial"/>
          <w:lang w:val="en-US" w:eastAsia="ja-JP"/>
        </w:rPr>
      </w:pPr>
      <w:r w:rsidRPr="0003075C">
        <w:rPr>
          <w:rFonts w:ascii="Calibri" w:eastAsia="MS PGothic" w:hAnsi="Calibri" w:cs="Arial"/>
          <w:lang w:val="en-US" w:eastAsia="ja-JP"/>
        </w:rPr>
        <w:t>An ability to func</w:t>
      </w:r>
      <w:r w:rsidR="002048ED" w:rsidRPr="0003075C">
        <w:rPr>
          <w:rFonts w:ascii="Calibri" w:eastAsia="MS PGothic" w:hAnsi="Calibri" w:cs="Arial"/>
          <w:lang w:val="en-US" w:eastAsia="ja-JP"/>
        </w:rPr>
        <w:t xml:space="preserve">tion on multidisciplinary teams while understanding the need for </w:t>
      </w:r>
      <w:r w:rsidRPr="0003075C">
        <w:rPr>
          <w:rFonts w:ascii="Calibri" w:eastAsia="MS PGothic" w:hAnsi="Calibri" w:cs="Arial"/>
          <w:lang w:val="en-US" w:eastAsia="ja-JP"/>
        </w:rPr>
        <w:t>professional and ethical responsibility.</w:t>
      </w:r>
    </w:p>
    <w:p w14:paraId="173DEE41" w14:textId="77777777" w:rsidR="00ED33DF" w:rsidRPr="0003075C" w:rsidRDefault="00ED33DF" w:rsidP="00693389">
      <w:pPr>
        <w:numPr>
          <w:ilvl w:val="0"/>
          <w:numId w:val="289"/>
        </w:numPr>
        <w:spacing w:line="360" w:lineRule="auto"/>
        <w:ind w:right="100"/>
        <w:rPr>
          <w:rFonts w:ascii="Calibri" w:eastAsia="MS PGothic" w:hAnsi="Calibri" w:cs="Arial"/>
          <w:lang w:val="en-US" w:eastAsia="ja-JP"/>
        </w:rPr>
      </w:pPr>
      <w:r w:rsidRPr="0003075C">
        <w:rPr>
          <w:rFonts w:ascii="Calibri" w:eastAsia="MS PGothic" w:hAnsi="Calibri" w:cs="Arial"/>
          <w:lang w:val="en-US" w:eastAsia="ja-JP"/>
        </w:rPr>
        <w:t>An abi</w:t>
      </w:r>
      <w:r w:rsidR="002048ED" w:rsidRPr="0003075C">
        <w:rPr>
          <w:rFonts w:ascii="Calibri" w:eastAsia="MS PGothic" w:hAnsi="Calibri" w:cs="Arial"/>
          <w:lang w:val="en-US" w:eastAsia="ja-JP"/>
        </w:rPr>
        <w:t>lity to communicate effectively and recognize of the need to engage in life−long learning habits.</w:t>
      </w:r>
    </w:p>
    <w:p w14:paraId="3DE9FC5E" w14:textId="77777777" w:rsidR="00ED33DF" w:rsidRPr="0003075C" w:rsidRDefault="00ED33DF" w:rsidP="00693389">
      <w:pPr>
        <w:numPr>
          <w:ilvl w:val="0"/>
          <w:numId w:val="289"/>
        </w:numPr>
        <w:spacing w:line="360" w:lineRule="auto"/>
        <w:ind w:right="100"/>
        <w:rPr>
          <w:rFonts w:ascii="Calibri" w:eastAsia="MS PGothic" w:hAnsi="Calibri" w:cs="Arial"/>
          <w:lang w:val="en-US" w:eastAsia="ja-JP"/>
        </w:rPr>
      </w:pPr>
      <w:r w:rsidRPr="0003075C">
        <w:rPr>
          <w:rFonts w:ascii="Calibri" w:eastAsia="MS PGothic" w:hAnsi="Calibri" w:cs="Arial"/>
          <w:lang w:val="en-US" w:eastAsia="ja-JP"/>
        </w:rPr>
        <w:t>An ability to use the techniques, skills, and modern engineering tools nec</w:t>
      </w:r>
      <w:r w:rsidR="002048ED" w:rsidRPr="0003075C">
        <w:rPr>
          <w:rFonts w:ascii="Calibri" w:eastAsia="MS PGothic" w:hAnsi="Calibri" w:cs="Arial"/>
          <w:lang w:val="en-US" w:eastAsia="ja-JP"/>
        </w:rPr>
        <w:t>essary for engineering practice and understand the impact of engineering solutions in a global, economic, environmental, and societal context.</w:t>
      </w:r>
    </w:p>
    <w:p w14:paraId="54838A4C" w14:textId="77777777" w:rsidR="00ED33DF" w:rsidRPr="0003075C" w:rsidRDefault="00F96D53" w:rsidP="00ED33DF">
      <w:pPr>
        <w:pStyle w:val="Heading2"/>
        <w:spacing w:line="360" w:lineRule="auto"/>
        <w:rPr>
          <w:rFonts w:ascii="Calibri" w:hAnsi="Calibri"/>
          <w:sz w:val="24"/>
          <w:szCs w:val="24"/>
        </w:rPr>
      </w:pPr>
      <w:bookmarkStart w:id="77" w:name="_Toc437873745"/>
      <w:bookmarkEnd w:id="76"/>
      <w:r w:rsidRPr="0003075C">
        <w:rPr>
          <w:rFonts w:ascii="Calibri" w:hAnsi="Calibri"/>
          <w:sz w:val="24"/>
          <w:szCs w:val="24"/>
        </w:rPr>
        <w:lastRenderedPageBreak/>
        <w:t>Mode of Study</w:t>
      </w:r>
      <w:bookmarkEnd w:id="77"/>
    </w:p>
    <w:p w14:paraId="555D71E1" w14:textId="77777777" w:rsidR="00ED33DF" w:rsidRPr="0003075C" w:rsidRDefault="00ED33DF" w:rsidP="00ED33DF">
      <w:pPr>
        <w:spacing w:line="360" w:lineRule="auto"/>
        <w:rPr>
          <w:rFonts w:ascii="Calibri" w:hAnsi="Calibri"/>
        </w:rPr>
      </w:pPr>
      <w:r w:rsidRPr="0003075C">
        <w:rPr>
          <w:rFonts w:ascii="Calibri" w:hAnsi="Calibri"/>
        </w:rPr>
        <w:t>The mode of study is full time</w:t>
      </w:r>
      <w:r w:rsidR="00C044A2" w:rsidRPr="0003075C">
        <w:rPr>
          <w:rFonts w:ascii="Calibri" w:hAnsi="Calibri"/>
        </w:rPr>
        <w:t xml:space="preserve"> and evening</w:t>
      </w:r>
      <w:r w:rsidRPr="0003075C">
        <w:rPr>
          <w:rFonts w:ascii="Calibri" w:hAnsi="Calibri"/>
        </w:rPr>
        <w:t xml:space="preserve">. </w:t>
      </w:r>
    </w:p>
    <w:p w14:paraId="7CE6B0A2" w14:textId="77777777" w:rsidR="00ED33DF" w:rsidRPr="0003075C" w:rsidRDefault="00ED33DF" w:rsidP="00ED33DF">
      <w:pPr>
        <w:pStyle w:val="Heading2"/>
        <w:spacing w:line="360" w:lineRule="auto"/>
        <w:rPr>
          <w:rFonts w:ascii="Calibri" w:hAnsi="Calibri"/>
          <w:sz w:val="24"/>
          <w:szCs w:val="24"/>
        </w:rPr>
      </w:pPr>
      <w:bookmarkStart w:id="78" w:name="_Toc426090261"/>
      <w:r w:rsidRPr="0003075C">
        <w:rPr>
          <w:rFonts w:ascii="Calibri" w:hAnsi="Calibri"/>
          <w:sz w:val="24"/>
          <w:szCs w:val="24"/>
        </w:rPr>
        <w:tab/>
      </w:r>
      <w:bookmarkStart w:id="79" w:name="_Toc437873746"/>
      <w:r w:rsidRPr="0003075C">
        <w:rPr>
          <w:rFonts w:ascii="Calibri" w:hAnsi="Calibri"/>
          <w:sz w:val="24"/>
          <w:szCs w:val="24"/>
        </w:rPr>
        <w:t>Academic Regulations for the Program</w:t>
      </w:r>
      <w:bookmarkEnd w:id="78"/>
      <w:bookmarkEnd w:id="79"/>
    </w:p>
    <w:p w14:paraId="39132645" w14:textId="77777777" w:rsidR="00ED33DF" w:rsidRPr="0003075C" w:rsidRDefault="00ED33DF" w:rsidP="003F68DE">
      <w:pPr>
        <w:pStyle w:val="Heading3"/>
      </w:pPr>
      <w:bookmarkStart w:id="80" w:name="_Toc426090262"/>
      <w:r w:rsidRPr="0003075C">
        <w:tab/>
      </w:r>
      <w:bookmarkStart w:id="81" w:name="_Toc437873747"/>
      <w:r w:rsidRPr="0003075C">
        <w:t>Admission Requirements</w:t>
      </w:r>
      <w:bookmarkEnd w:id="80"/>
      <w:bookmarkEnd w:id="81"/>
    </w:p>
    <w:p w14:paraId="2EB002CE" w14:textId="77777777" w:rsidR="0024382D" w:rsidRPr="0003075C" w:rsidRDefault="0024382D" w:rsidP="0024382D">
      <w:pPr>
        <w:spacing w:line="360" w:lineRule="auto"/>
        <w:jc w:val="both"/>
        <w:rPr>
          <w:rFonts w:ascii="Calibri" w:hAnsi="Calibri"/>
          <w:lang w:val="en-US"/>
        </w:rPr>
      </w:pPr>
      <w:bookmarkStart w:id="82" w:name="_Toc426090263"/>
    </w:p>
    <w:p w14:paraId="3168553B" w14:textId="7C9DD626" w:rsidR="0024382D" w:rsidRPr="0003075C" w:rsidRDefault="0024382D" w:rsidP="00693389">
      <w:pPr>
        <w:numPr>
          <w:ilvl w:val="0"/>
          <w:numId w:val="293"/>
        </w:numPr>
        <w:spacing w:line="360" w:lineRule="auto"/>
        <w:jc w:val="both"/>
        <w:rPr>
          <w:rFonts w:ascii="Calibri" w:hAnsi="Calibri"/>
          <w:lang w:val="en-US"/>
        </w:rPr>
      </w:pPr>
      <w:r w:rsidRPr="0003075C">
        <w:rPr>
          <w:rFonts w:ascii="Calibri" w:hAnsi="Calibri"/>
          <w:lang w:val="en-US"/>
        </w:rPr>
        <w:t>Common regulations govern</w:t>
      </w:r>
      <w:r w:rsidR="00AC5732" w:rsidRPr="0003075C">
        <w:rPr>
          <w:rFonts w:ascii="Calibri" w:hAnsi="Calibri"/>
          <w:lang w:val="en-US"/>
        </w:rPr>
        <w:t>ing the Bachelor of Technology</w:t>
      </w:r>
      <w:r w:rsidRPr="0003075C">
        <w:rPr>
          <w:rFonts w:ascii="Calibri" w:hAnsi="Calibri"/>
          <w:lang w:val="en-US"/>
        </w:rPr>
        <w:t xml:space="preserve"> intake in all Faculties of The </w:t>
      </w:r>
      <w:r w:rsidR="00A5212B">
        <w:rPr>
          <w:rFonts w:ascii="Calibri" w:hAnsi="Calibri"/>
          <w:lang w:val="en-US"/>
        </w:rPr>
        <w:t>Softcore University</w:t>
      </w:r>
      <w:r w:rsidRPr="0003075C">
        <w:rPr>
          <w:rFonts w:ascii="Calibri" w:hAnsi="Calibri"/>
          <w:lang w:val="en-US"/>
        </w:rPr>
        <w:t xml:space="preserve"> of Kenya, and those in the School of </w:t>
      </w:r>
      <w:r w:rsidR="00AC5732" w:rsidRPr="0003075C">
        <w:rPr>
          <w:rFonts w:ascii="Calibri" w:hAnsi="Calibri"/>
          <w:lang w:val="en-US"/>
        </w:rPr>
        <w:t xml:space="preserve">Electrical and Electronic Engineering </w:t>
      </w:r>
      <w:r w:rsidRPr="0003075C">
        <w:rPr>
          <w:rFonts w:ascii="Calibri" w:hAnsi="Calibri"/>
          <w:lang w:val="en-US"/>
        </w:rPr>
        <w:t xml:space="preserve">shall apply; </w:t>
      </w:r>
    </w:p>
    <w:p w14:paraId="0A9A7B59" w14:textId="77777777" w:rsidR="0024382D" w:rsidRPr="0003075C" w:rsidRDefault="0024382D" w:rsidP="00402143">
      <w:pPr>
        <w:spacing w:line="360" w:lineRule="auto"/>
        <w:jc w:val="both"/>
        <w:rPr>
          <w:rFonts w:ascii="Calibri" w:hAnsi="Calibri"/>
          <w:lang w:val="en-US"/>
        </w:rPr>
      </w:pPr>
    </w:p>
    <w:p w14:paraId="637AC0AC" w14:textId="77777777" w:rsidR="00402143" w:rsidRPr="0003075C" w:rsidRDefault="00402143" w:rsidP="00693389">
      <w:pPr>
        <w:numPr>
          <w:ilvl w:val="0"/>
          <w:numId w:val="293"/>
        </w:numPr>
        <w:spacing w:line="360" w:lineRule="auto"/>
        <w:jc w:val="both"/>
        <w:rPr>
          <w:rFonts w:ascii="Calibri" w:hAnsi="Calibri"/>
        </w:rPr>
      </w:pPr>
      <w:r w:rsidRPr="0003075C">
        <w:rPr>
          <w:rFonts w:ascii="Calibri" w:hAnsi="Calibri"/>
        </w:rPr>
        <w:t>Candidates shall be eligible for admission into the Bachelor of Technology in Electrical and Electronic Engineering degree in the School of Engineering Science and Technology in the following categories:</w:t>
      </w:r>
    </w:p>
    <w:p w14:paraId="773E814A" w14:textId="77777777" w:rsidR="00402143" w:rsidRPr="0003075C" w:rsidRDefault="00402143" w:rsidP="00402143">
      <w:pPr>
        <w:rPr>
          <w:rFonts w:ascii="Calibri" w:hAnsi="Calibri"/>
          <w:b/>
        </w:rPr>
      </w:pPr>
      <w:bookmarkStart w:id="83" w:name="_Toc364918471"/>
      <w:bookmarkStart w:id="84" w:name="_Toc426868841"/>
      <w:r w:rsidRPr="0003075C">
        <w:rPr>
          <w:rFonts w:ascii="Calibri" w:hAnsi="Calibri"/>
          <w:b/>
        </w:rPr>
        <w:t>KCSE Candidates</w:t>
      </w:r>
      <w:bookmarkEnd w:id="83"/>
      <w:bookmarkEnd w:id="84"/>
    </w:p>
    <w:p w14:paraId="33F2E8EC" w14:textId="77777777" w:rsidR="00402143" w:rsidRPr="0003075C" w:rsidRDefault="00402143" w:rsidP="00402143">
      <w:pPr>
        <w:spacing w:line="360" w:lineRule="auto"/>
        <w:jc w:val="both"/>
        <w:rPr>
          <w:rFonts w:ascii="Calibri" w:hAnsi="Calibri"/>
        </w:rPr>
      </w:pPr>
      <w:r w:rsidRPr="0003075C">
        <w:rPr>
          <w:rFonts w:ascii="Calibri" w:hAnsi="Calibri"/>
        </w:rPr>
        <w:t>The basic admission requirement shall be the minimum entry requirements set for entry into the public universities, which is at least an average grade of C+ in the Kenya Certificate of Secondary Education (KCSE).</w:t>
      </w:r>
    </w:p>
    <w:p w14:paraId="08DE7516" w14:textId="77777777" w:rsidR="00402143" w:rsidRPr="0003075C" w:rsidRDefault="00402143" w:rsidP="00402143">
      <w:pPr>
        <w:spacing w:line="360" w:lineRule="auto"/>
        <w:rPr>
          <w:rFonts w:ascii="Calibri" w:hAnsi="Calibri"/>
        </w:rPr>
      </w:pPr>
      <w:r w:rsidRPr="0003075C">
        <w:rPr>
          <w:rFonts w:ascii="Calibri" w:hAnsi="Calibri"/>
        </w:rPr>
        <w:t>In addition, candidates are expected to have obtained at least a grade C+ in each of the cluster subjects in following cluster of subjects in KCSE examinations:</w:t>
      </w:r>
    </w:p>
    <w:p w14:paraId="593E8E2E" w14:textId="77777777" w:rsidR="00402143" w:rsidRPr="0003075C" w:rsidRDefault="00402143" w:rsidP="00402143">
      <w:pPr>
        <w:spacing w:line="360" w:lineRule="auto"/>
        <w:rPr>
          <w:rFonts w:ascii="Calibri" w:hAnsi="Calibri"/>
          <w:b/>
          <w:i/>
        </w:rPr>
      </w:pPr>
      <w:r w:rsidRPr="0003075C">
        <w:rPr>
          <w:rFonts w:ascii="Calibri" w:hAnsi="Calibri"/>
          <w:b/>
          <w:i/>
        </w:rPr>
        <w:t>Cluster Subjects</w:t>
      </w:r>
    </w:p>
    <w:p w14:paraId="4FE15599" w14:textId="77777777" w:rsidR="00402143" w:rsidRPr="0003075C" w:rsidRDefault="00402143" w:rsidP="00402143">
      <w:pPr>
        <w:numPr>
          <w:ilvl w:val="0"/>
          <w:numId w:val="1"/>
        </w:numPr>
        <w:spacing w:line="360" w:lineRule="auto"/>
        <w:jc w:val="both"/>
        <w:rPr>
          <w:rFonts w:ascii="Calibri" w:hAnsi="Calibri"/>
        </w:rPr>
      </w:pPr>
      <w:r w:rsidRPr="0003075C">
        <w:rPr>
          <w:rFonts w:ascii="Calibri" w:hAnsi="Calibri"/>
        </w:rPr>
        <w:t>Mathematics</w:t>
      </w:r>
    </w:p>
    <w:p w14:paraId="129DB516" w14:textId="77777777" w:rsidR="00402143" w:rsidRPr="0003075C" w:rsidRDefault="00402143" w:rsidP="00402143">
      <w:pPr>
        <w:numPr>
          <w:ilvl w:val="0"/>
          <w:numId w:val="1"/>
        </w:numPr>
        <w:spacing w:line="360" w:lineRule="auto"/>
        <w:jc w:val="both"/>
        <w:rPr>
          <w:rFonts w:ascii="Calibri" w:hAnsi="Calibri"/>
        </w:rPr>
      </w:pPr>
      <w:r w:rsidRPr="0003075C">
        <w:rPr>
          <w:rFonts w:ascii="Calibri" w:hAnsi="Calibri"/>
        </w:rPr>
        <w:t>Physics</w:t>
      </w:r>
    </w:p>
    <w:p w14:paraId="4738D30D" w14:textId="77777777" w:rsidR="00402143" w:rsidRPr="0003075C" w:rsidRDefault="00402143" w:rsidP="00402143">
      <w:pPr>
        <w:numPr>
          <w:ilvl w:val="0"/>
          <w:numId w:val="1"/>
        </w:numPr>
        <w:spacing w:line="360" w:lineRule="auto"/>
        <w:jc w:val="both"/>
        <w:rPr>
          <w:rFonts w:ascii="Calibri" w:hAnsi="Calibri"/>
        </w:rPr>
      </w:pPr>
      <w:r w:rsidRPr="0003075C">
        <w:rPr>
          <w:rFonts w:ascii="Calibri" w:hAnsi="Calibri"/>
        </w:rPr>
        <w:t>Chemistry</w:t>
      </w:r>
    </w:p>
    <w:p w14:paraId="6A056D31" w14:textId="77777777" w:rsidR="00402143" w:rsidRPr="0003075C" w:rsidRDefault="00402143" w:rsidP="00402143">
      <w:pPr>
        <w:numPr>
          <w:ilvl w:val="0"/>
          <w:numId w:val="1"/>
        </w:numPr>
        <w:spacing w:line="360" w:lineRule="auto"/>
        <w:jc w:val="both"/>
        <w:rPr>
          <w:rFonts w:ascii="Calibri" w:hAnsi="Calibri"/>
        </w:rPr>
      </w:pPr>
      <w:r w:rsidRPr="0003075C">
        <w:rPr>
          <w:rFonts w:ascii="Calibri" w:hAnsi="Calibri"/>
        </w:rPr>
        <w:t>Biology/any Group III/any Group IV/any Group V.</w:t>
      </w:r>
    </w:p>
    <w:p w14:paraId="6D3AD7F9" w14:textId="77777777" w:rsidR="00402143" w:rsidRPr="0003075C" w:rsidRDefault="00402143" w:rsidP="00402143">
      <w:pPr>
        <w:spacing w:line="360" w:lineRule="auto"/>
        <w:rPr>
          <w:rFonts w:ascii="Calibri" w:hAnsi="Calibri"/>
          <w:b/>
          <w:i/>
        </w:rPr>
      </w:pPr>
      <w:r w:rsidRPr="0003075C">
        <w:rPr>
          <w:rFonts w:ascii="Calibri" w:hAnsi="Calibri"/>
          <w:b/>
          <w:i/>
        </w:rPr>
        <w:t>KCSE Subject Grouping</w:t>
      </w:r>
    </w:p>
    <w:p w14:paraId="057C703C" w14:textId="77777777" w:rsidR="00402143" w:rsidRPr="0003075C" w:rsidRDefault="00402143" w:rsidP="00402143">
      <w:pPr>
        <w:spacing w:line="360" w:lineRule="auto"/>
        <w:ind w:left="720"/>
        <w:rPr>
          <w:rFonts w:ascii="Calibri" w:hAnsi="Calibri"/>
        </w:rPr>
      </w:pPr>
      <w:r w:rsidRPr="0003075C">
        <w:rPr>
          <w:rFonts w:ascii="Calibri" w:hAnsi="Calibri"/>
          <w:b/>
        </w:rPr>
        <w:t xml:space="preserve">Group I: </w:t>
      </w:r>
      <w:r w:rsidRPr="0003075C">
        <w:rPr>
          <w:rFonts w:ascii="Calibri" w:hAnsi="Calibri"/>
        </w:rPr>
        <w:t>English, Kiswahili, Mathematics</w:t>
      </w:r>
    </w:p>
    <w:p w14:paraId="11EA5C2E" w14:textId="77777777" w:rsidR="00402143" w:rsidRPr="0003075C" w:rsidRDefault="00402143" w:rsidP="00402143">
      <w:pPr>
        <w:spacing w:line="360" w:lineRule="auto"/>
        <w:ind w:left="720"/>
        <w:rPr>
          <w:rFonts w:ascii="Calibri" w:hAnsi="Calibri"/>
        </w:rPr>
      </w:pPr>
      <w:r w:rsidRPr="0003075C">
        <w:rPr>
          <w:rFonts w:ascii="Calibri" w:hAnsi="Calibri"/>
          <w:b/>
        </w:rPr>
        <w:t>Group II</w:t>
      </w:r>
      <w:r w:rsidRPr="0003075C">
        <w:rPr>
          <w:rFonts w:ascii="Calibri" w:hAnsi="Calibri"/>
        </w:rPr>
        <w:t>: Biology, Physics, Chemistry</w:t>
      </w:r>
    </w:p>
    <w:p w14:paraId="66DF14E5" w14:textId="77777777" w:rsidR="00402143" w:rsidRPr="0003075C" w:rsidRDefault="00402143" w:rsidP="00402143">
      <w:pPr>
        <w:spacing w:line="360" w:lineRule="auto"/>
        <w:ind w:left="720"/>
        <w:rPr>
          <w:rFonts w:ascii="Calibri" w:hAnsi="Calibri"/>
        </w:rPr>
      </w:pPr>
      <w:r w:rsidRPr="0003075C">
        <w:rPr>
          <w:rFonts w:ascii="Calibri" w:hAnsi="Calibri"/>
          <w:b/>
        </w:rPr>
        <w:t>Group III</w:t>
      </w:r>
      <w:r w:rsidRPr="0003075C">
        <w:rPr>
          <w:rFonts w:ascii="Calibri" w:hAnsi="Calibri"/>
        </w:rPr>
        <w:t>: History and Government, Geography, Christian Religious Education, Islamic Religious Education, Hindu Religious Education</w:t>
      </w:r>
    </w:p>
    <w:p w14:paraId="17317A46" w14:textId="77777777" w:rsidR="00402143" w:rsidRPr="0003075C" w:rsidRDefault="00402143" w:rsidP="00402143">
      <w:pPr>
        <w:spacing w:line="360" w:lineRule="auto"/>
        <w:ind w:left="720"/>
        <w:rPr>
          <w:rFonts w:ascii="Calibri" w:hAnsi="Calibri"/>
        </w:rPr>
      </w:pPr>
      <w:r w:rsidRPr="0003075C">
        <w:rPr>
          <w:rFonts w:ascii="Calibri" w:hAnsi="Calibri"/>
          <w:b/>
        </w:rPr>
        <w:lastRenderedPageBreak/>
        <w:t xml:space="preserve">Group IV: </w:t>
      </w:r>
      <w:r w:rsidRPr="0003075C">
        <w:rPr>
          <w:rFonts w:ascii="Calibri" w:hAnsi="Calibri"/>
        </w:rPr>
        <w:t>Home Science, Art and Design, Agriculture, Aviation Technology, Computer Studies</w:t>
      </w:r>
    </w:p>
    <w:p w14:paraId="602C842D" w14:textId="77777777" w:rsidR="00402143" w:rsidRPr="0003075C" w:rsidRDefault="00402143" w:rsidP="00402143">
      <w:pPr>
        <w:spacing w:line="360" w:lineRule="auto"/>
        <w:ind w:left="720"/>
        <w:rPr>
          <w:rFonts w:ascii="Calibri" w:hAnsi="Calibri"/>
        </w:rPr>
      </w:pPr>
      <w:r w:rsidRPr="0003075C">
        <w:rPr>
          <w:rFonts w:ascii="Calibri" w:hAnsi="Calibri"/>
          <w:b/>
        </w:rPr>
        <w:t xml:space="preserve">Group V: </w:t>
      </w:r>
      <w:r w:rsidRPr="0003075C">
        <w:rPr>
          <w:rFonts w:ascii="Calibri" w:hAnsi="Calibri"/>
        </w:rPr>
        <w:t>French, German, Arabic, Music, Business Studies</w:t>
      </w:r>
    </w:p>
    <w:p w14:paraId="26D7ADC2" w14:textId="77777777" w:rsidR="00402143" w:rsidRPr="0003075C" w:rsidRDefault="00402143" w:rsidP="00402143">
      <w:pPr>
        <w:rPr>
          <w:rFonts w:ascii="Calibri" w:hAnsi="Calibri"/>
          <w:b/>
        </w:rPr>
      </w:pPr>
      <w:bookmarkStart w:id="85" w:name="_Toc364918472"/>
      <w:bookmarkStart w:id="86" w:name="_Toc426868842"/>
      <w:r w:rsidRPr="0003075C">
        <w:rPr>
          <w:rFonts w:ascii="Calibri" w:hAnsi="Calibri"/>
          <w:b/>
        </w:rPr>
        <w:t>A-Levels or Equivalent</w:t>
      </w:r>
      <w:bookmarkEnd w:id="85"/>
      <w:bookmarkEnd w:id="86"/>
    </w:p>
    <w:p w14:paraId="3B31A52C" w14:textId="77777777" w:rsidR="00402143" w:rsidRPr="0003075C" w:rsidRDefault="00402143" w:rsidP="00402143">
      <w:pPr>
        <w:spacing w:line="360" w:lineRule="auto"/>
        <w:rPr>
          <w:rFonts w:ascii="Calibri" w:hAnsi="Calibri"/>
        </w:rPr>
      </w:pPr>
      <w:r w:rsidRPr="0003075C">
        <w:rPr>
          <w:rFonts w:ascii="Calibri" w:hAnsi="Calibri"/>
        </w:rPr>
        <w:t>Candidates should have a minimum of two (2) principal passes in Mathematics and Physics  and a subsidiary level pass in Chemistry with a credit pass in English at O-Level</w:t>
      </w:r>
    </w:p>
    <w:p w14:paraId="7A9A5D93" w14:textId="77777777" w:rsidR="00ED33DF" w:rsidRPr="0003075C" w:rsidRDefault="00ED33DF" w:rsidP="003F68DE">
      <w:pPr>
        <w:pStyle w:val="Heading3"/>
        <w:rPr>
          <w:rFonts w:eastAsia="Arial Unicode MS"/>
        </w:rPr>
      </w:pPr>
      <w:r w:rsidRPr="0003075C">
        <w:tab/>
      </w:r>
      <w:bookmarkStart w:id="87" w:name="_Toc437873748"/>
      <w:r w:rsidRPr="0003075C">
        <w:t>Exemption from any Courses in the Programme</w:t>
      </w:r>
      <w:bookmarkEnd w:id="82"/>
      <w:bookmarkEnd w:id="87"/>
    </w:p>
    <w:p w14:paraId="0F04D361" w14:textId="77777777" w:rsidR="00ED33DF" w:rsidRPr="0003075C" w:rsidRDefault="00ED33DF" w:rsidP="00EE1834">
      <w:pPr>
        <w:numPr>
          <w:ilvl w:val="0"/>
          <w:numId w:val="4"/>
        </w:numPr>
        <w:spacing w:line="360" w:lineRule="auto"/>
        <w:rPr>
          <w:rFonts w:ascii="Calibri" w:hAnsi="Calibri"/>
          <w:b/>
        </w:rPr>
      </w:pPr>
      <w:bookmarkStart w:id="88" w:name="_Toc426090264"/>
      <w:r w:rsidRPr="0003075C">
        <w:rPr>
          <w:rFonts w:ascii="Calibri" w:hAnsi="Calibri"/>
          <w:b/>
        </w:rPr>
        <w:t>Diploma in Technology (Dip.Tech.) or Equivalent</w:t>
      </w:r>
    </w:p>
    <w:p w14:paraId="472DF732" w14:textId="670C8A74" w:rsidR="00ED33DF" w:rsidRPr="0003075C" w:rsidRDefault="003651FF" w:rsidP="00ED33DF">
      <w:pPr>
        <w:spacing w:line="360" w:lineRule="auto"/>
        <w:jc w:val="both"/>
        <w:rPr>
          <w:rFonts w:ascii="Calibri" w:hAnsi="Calibri"/>
        </w:rPr>
      </w:pPr>
      <w:r w:rsidRPr="0003075C">
        <w:rPr>
          <w:rFonts w:ascii="Calibri" w:hAnsi="Calibri"/>
        </w:rPr>
        <w:t>Candidates who pos</w:t>
      </w:r>
      <w:r w:rsidR="00F96D53" w:rsidRPr="0003075C">
        <w:rPr>
          <w:rFonts w:ascii="Calibri" w:hAnsi="Calibri"/>
        </w:rPr>
        <w:t>s</w:t>
      </w:r>
      <w:r w:rsidR="00ED33DF" w:rsidRPr="0003075C">
        <w:rPr>
          <w:rFonts w:ascii="Calibri" w:hAnsi="Calibri"/>
        </w:rPr>
        <w:t>es</w:t>
      </w:r>
      <w:r w:rsidR="00F96D53" w:rsidRPr="0003075C">
        <w:rPr>
          <w:rFonts w:ascii="Calibri" w:hAnsi="Calibri"/>
        </w:rPr>
        <w:t>s</w:t>
      </w:r>
      <w:r w:rsidR="00ED33DF" w:rsidRPr="0003075C">
        <w:rPr>
          <w:rFonts w:ascii="Calibri" w:hAnsi="Calibri"/>
        </w:rPr>
        <w:t xml:space="preserve"> the Diploma in Technology (Electrical and Electronic Engineering Technology) of the </w:t>
      </w:r>
      <w:r w:rsidR="00A5212B">
        <w:rPr>
          <w:rFonts w:ascii="Calibri" w:hAnsi="Calibri"/>
        </w:rPr>
        <w:t>Softcore University</w:t>
      </w:r>
      <w:r w:rsidR="00ED33DF" w:rsidRPr="0003075C">
        <w:rPr>
          <w:rFonts w:ascii="Calibri" w:hAnsi="Calibri"/>
        </w:rPr>
        <w:t xml:space="preserve"> of Kenya or an equivalent qualification shall be exempted from most of Part I of the course of study (i.e. the first two years of study) of the programme. The candidates shall be allowed to join the course in the third year of study, except that they shall be required to take any courses of study in the first two years of study on the programme that they might had not covered in their earlier course of study to the satisfaction of Senate.The courses to be</w:t>
      </w:r>
      <w:r w:rsidR="00F96D53" w:rsidRPr="0003075C">
        <w:rPr>
          <w:rFonts w:ascii="Calibri" w:hAnsi="Calibri"/>
        </w:rPr>
        <w:t xml:space="preserve"> taken during the pre-</w:t>
      </w:r>
      <w:r w:rsidR="00F65F38" w:rsidRPr="0003075C">
        <w:rPr>
          <w:rFonts w:ascii="Calibri" w:hAnsi="Calibri"/>
        </w:rPr>
        <w:t>semester</w:t>
      </w:r>
      <w:r w:rsidR="00ED33DF" w:rsidRPr="0003075C">
        <w:rPr>
          <w:rFonts w:ascii="Calibri" w:hAnsi="Calibri"/>
        </w:rPr>
        <w:t xml:space="preserve"> can be found in Appendix</w:t>
      </w:r>
      <w:r w:rsidR="00EA02D4" w:rsidRPr="0003075C">
        <w:rPr>
          <w:rFonts w:ascii="Calibri" w:hAnsi="Calibri"/>
        </w:rPr>
        <w:t xml:space="preserve"> IV</w:t>
      </w:r>
      <w:r w:rsidR="00ED33DF" w:rsidRPr="0003075C">
        <w:rPr>
          <w:rFonts w:ascii="Calibri" w:hAnsi="Calibri"/>
        </w:rPr>
        <w:t xml:space="preserve">. Any </w:t>
      </w:r>
      <w:r w:rsidR="00F65F38" w:rsidRPr="0003075C">
        <w:rPr>
          <w:rFonts w:ascii="Calibri" w:hAnsi="Calibri"/>
        </w:rPr>
        <w:t xml:space="preserve">other </w:t>
      </w:r>
      <w:r w:rsidR="00ED33DF" w:rsidRPr="0003075C">
        <w:rPr>
          <w:rFonts w:ascii="Calibri" w:hAnsi="Calibri"/>
        </w:rPr>
        <w:t>extra courses to be taken to fulfil this requirement may be taken during a preliminary or a regular semester as the Senate may approve.</w:t>
      </w:r>
    </w:p>
    <w:p w14:paraId="49711387" w14:textId="77777777" w:rsidR="00ED33DF" w:rsidRPr="0003075C" w:rsidRDefault="002A5CA0" w:rsidP="00EE1834">
      <w:pPr>
        <w:numPr>
          <w:ilvl w:val="0"/>
          <w:numId w:val="4"/>
        </w:numPr>
        <w:spacing w:line="360" w:lineRule="auto"/>
        <w:rPr>
          <w:rFonts w:ascii="Calibri" w:hAnsi="Calibri"/>
          <w:b/>
        </w:rPr>
      </w:pPr>
      <w:r w:rsidRPr="0003075C">
        <w:rPr>
          <w:rFonts w:ascii="Calibri" w:hAnsi="Calibri"/>
          <w:b/>
        </w:rPr>
        <w:t xml:space="preserve">Higher </w:t>
      </w:r>
      <w:r w:rsidR="00ED33DF" w:rsidRPr="0003075C">
        <w:rPr>
          <w:rFonts w:ascii="Calibri" w:hAnsi="Calibri"/>
          <w:b/>
        </w:rPr>
        <w:t>Diploma in Technology</w:t>
      </w:r>
    </w:p>
    <w:p w14:paraId="1206FE22" w14:textId="14B84031" w:rsidR="00ED33DF" w:rsidRPr="0003075C" w:rsidRDefault="00ED33DF" w:rsidP="00EA02D4">
      <w:pPr>
        <w:spacing w:line="360" w:lineRule="auto"/>
        <w:jc w:val="both"/>
        <w:rPr>
          <w:rFonts w:ascii="Calibri" w:hAnsi="Calibri"/>
        </w:rPr>
      </w:pPr>
      <w:r w:rsidRPr="0003075C">
        <w:rPr>
          <w:rFonts w:ascii="Calibri" w:hAnsi="Calibri"/>
        </w:rPr>
        <w:t xml:space="preserve">Candidates who possess the </w:t>
      </w:r>
      <w:r w:rsidR="002A5CA0" w:rsidRPr="0003075C">
        <w:rPr>
          <w:rFonts w:ascii="Calibri" w:hAnsi="Calibri"/>
          <w:b/>
        </w:rPr>
        <w:t>Higher</w:t>
      </w:r>
      <w:r w:rsidRPr="0003075C">
        <w:rPr>
          <w:rFonts w:ascii="Calibri" w:hAnsi="Calibri"/>
          <w:b/>
        </w:rPr>
        <w:t xml:space="preserve"> Diploma</w:t>
      </w:r>
      <w:r w:rsidRPr="0003075C">
        <w:rPr>
          <w:rFonts w:ascii="Calibri" w:hAnsi="Calibri"/>
        </w:rPr>
        <w:t xml:space="preserve"> in Technology (Electrical and Electronic Engineering Technology) of the </w:t>
      </w:r>
      <w:r w:rsidR="00A5212B">
        <w:rPr>
          <w:rFonts w:ascii="Calibri" w:hAnsi="Calibri"/>
        </w:rPr>
        <w:t>Softcore University</w:t>
      </w:r>
      <w:r w:rsidRPr="0003075C">
        <w:rPr>
          <w:rFonts w:ascii="Calibri" w:hAnsi="Calibri"/>
        </w:rPr>
        <w:t xml:space="preserve"> of Kenya or an equivalent qualification shall be exempted from Part I of the course of study (i.e. the first two years of study) of the programme. The candidates shall be allowed to join the course in the third year of study.</w:t>
      </w:r>
    </w:p>
    <w:p w14:paraId="31501AE5" w14:textId="77777777" w:rsidR="00ED33DF" w:rsidRPr="0003075C" w:rsidRDefault="00ED33DF" w:rsidP="00ED33DF">
      <w:pPr>
        <w:spacing w:line="360" w:lineRule="auto"/>
        <w:rPr>
          <w:rFonts w:ascii="Calibri" w:hAnsi="Calibri"/>
          <w:b/>
        </w:rPr>
      </w:pPr>
    </w:p>
    <w:p w14:paraId="69249409" w14:textId="77777777" w:rsidR="00ED33DF" w:rsidRPr="0003075C" w:rsidRDefault="00ED33DF" w:rsidP="00EE1834">
      <w:pPr>
        <w:numPr>
          <w:ilvl w:val="0"/>
          <w:numId w:val="4"/>
        </w:numPr>
        <w:spacing w:line="360" w:lineRule="auto"/>
        <w:rPr>
          <w:rFonts w:ascii="Calibri" w:hAnsi="Calibri"/>
          <w:b/>
        </w:rPr>
      </w:pPr>
      <w:r w:rsidRPr="0003075C">
        <w:rPr>
          <w:rFonts w:ascii="Calibri" w:hAnsi="Calibri"/>
          <w:b/>
        </w:rPr>
        <w:t>Other Qualifications</w:t>
      </w:r>
    </w:p>
    <w:p w14:paraId="3B501D19" w14:textId="77777777" w:rsidR="00ED33DF" w:rsidRPr="0003075C" w:rsidRDefault="00ED33DF" w:rsidP="00ED33DF">
      <w:pPr>
        <w:spacing w:line="360" w:lineRule="auto"/>
        <w:jc w:val="both"/>
        <w:rPr>
          <w:rFonts w:ascii="Calibri" w:hAnsi="Calibri"/>
        </w:rPr>
      </w:pPr>
    </w:p>
    <w:p w14:paraId="0B791D47" w14:textId="77777777" w:rsidR="00ED33DF" w:rsidRPr="0003075C" w:rsidRDefault="00ED33DF" w:rsidP="00693389">
      <w:pPr>
        <w:numPr>
          <w:ilvl w:val="0"/>
          <w:numId w:val="291"/>
        </w:numPr>
        <w:spacing w:line="360" w:lineRule="auto"/>
        <w:jc w:val="both"/>
        <w:rPr>
          <w:rFonts w:ascii="Calibri" w:hAnsi="Calibri"/>
        </w:rPr>
      </w:pPr>
      <w:r w:rsidRPr="0003075C">
        <w:rPr>
          <w:rFonts w:ascii="Calibri" w:hAnsi="Calibri"/>
        </w:rPr>
        <w:t>The point of entry into the programme for candidates with qualifications other than KSCE, A-Levels, or DipTech shall be approved by Senate on the recommendations of the Academic Board of the Faculty of Engineering Science and Technology, and shall be based on the qualifications of the applicant.</w:t>
      </w:r>
    </w:p>
    <w:p w14:paraId="4064F46D" w14:textId="77777777" w:rsidR="00ED33DF" w:rsidRPr="0003075C" w:rsidRDefault="00ED33DF" w:rsidP="00ED33DF">
      <w:pPr>
        <w:spacing w:line="360" w:lineRule="auto"/>
        <w:jc w:val="both"/>
        <w:rPr>
          <w:rFonts w:ascii="Calibri" w:hAnsi="Calibri"/>
        </w:rPr>
      </w:pPr>
    </w:p>
    <w:p w14:paraId="7C01C5F2" w14:textId="77777777" w:rsidR="00ED33DF" w:rsidRPr="0003075C" w:rsidRDefault="00ED33DF" w:rsidP="00693389">
      <w:pPr>
        <w:numPr>
          <w:ilvl w:val="0"/>
          <w:numId w:val="291"/>
        </w:numPr>
        <w:spacing w:line="360" w:lineRule="auto"/>
        <w:jc w:val="both"/>
        <w:rPr>
          <w:rFonts w:ascii="Calibri" w:hAnsi="Calibri"/>
        </w:rPr>
      </w:pPr>
      <w:r w:rsidRPr="0003075C">
        <w:rPr>
          <w:rFonts w:ascii="Calibri" w:hAnsi="Calibri"/>
        </w:rPr>
        <w:t xml:space="preserve">Where a candidate wishes to be exempted from any course or courses of study, such candidate shall make a written formal application to the Registrar (Academic) justifying the request and attaching evidence of the credentials which support such request. Such a candidate may be required to sit and pass an exemption examination set and administered by the School and approved under the authority of the Senate on the recommendation of the </w:t>
      </w:r>
      <w:r w:rsidR="00FE3474" w:rsidRPr="0003075C">
        <w:rPr>
          <w:rFonts w:ascii="Calibri" w:hAnsi="Calibri"/>
        </w:rPr>
        <w:t xml:space="preserve">Faculty </w:t>
      </w:r>
      <w:r w:rsidRPr="0003075C">
        <w:rPr>
          <w:rFonts w:ascii="Calibri" w:hAnsi="Calibri"/>
        </w:rPr>
        <w:t>Academic Board.</w:t>
      </w:r>
    </w:p>
    <w:p w14:paraId="6B13D8A3" w14:textId="77777777" w:rsidR="00ED33DF" w:rsidRPr="0003075C" w:rsidRDefault="00ED33DF" w:rsidP="00ED33DF">
      <w:pPr>
        <w:spacing w:line="360" w:lineRule="auto"/>
        <w:jc w:val="both"/>
        <w:rPr>
          <w:rFonts w:ascii="Calibri" w:hAnsi="Calibri"/>
        </w:rPr>
      </w:pPr>
    </w:p>
    <w:p w14:paraId="736ACBA4" w14:textId="77777777" w:rsidR="00ED33DF" w:rsidRPr="0003075C" w:rsidRDefault="00ED33DF" w:rsidP="00693389">
      <w:pPr>
        <w:numPr>
          <w:ilvl w:val="0"/>
          <w:numId w:val="291"/>
        </w:numPr>
        <w:spacing w:line="360" w:lineRule="auto"/>
        <w:jc w:val="both"/>
        <w:rPr>
          <w:rFonts w:ascii="Calibri" w:hAnsi="Calibri"/>
        </w:rPr>
      </w:pPr>
      <w:r w:rsidRPr="0003075C">
        <w:rPr>
          <w:rFonts w:ascii="Calibri" w:hAnsi="Calibri"/>
        </w:rPr>
        <w:t xml:space="preserve">Based on the assessment of the exemption examination, the Academic Board of the Faculty of Engineering Science and Technology shall make its recommendation to the University Senate. </w:t>
      </w:r>
    </w:p>
    <w:p w14:paraId="6313381B" w14:textId="77777777" w:rsidR="00ED33DF" w:rsidRPr="0003075C" w:rsidRDefault="00ED33DF" w:rsidP="00ED33DF">
      <w:pPr>
        <w:spacing w:line="360" w:lineRule="auto"/>
        <w:ind w:left="360"/>
        <w:jc w:val="both"/>
        <w:rPr>
          <w:rFonts w:ascii="Calibri" w:hAnsi="Calibri"/>
        </w:rPr>
      </w:pPr>
      <w:r w:rsidRPr="0003075C">
        <w:rPr>
          <w:rFonts w:ascii="Calibri" w:hAnsi="Calibri"/>
        </w:rPr>
        <w:t>The decision of the Senate shall be communicated to the Faculty Academic Board who in turn shall communicate the decision to the candidate.</w:t>
      </w:r>
    </w:p>
    <w:p w14:paraId="735C4271" w14:textId="77777777" w:rsidR="00ED33DF" w:rsidRPr="0003075C" w:rsidRDefault="00ED33DF" w:rsidP="003F68DE">
      <w:pPr>
        <w:pStyle w:val="Heading3"/>
      </w:pPr>
      <w:r w:rsidRPr="0003075C">
        <w:tab/>
      </w:r>
      <w:bookmarkStart w:id="89" w:name="_Toc437873749"/>
      <w:r w:rsidRPr="0003075C">
        <w:t>Course Requirements</w:t>
      </w:r>
      <w:bookmarkEnd w:id="88"/>
      <w:bookmarkEnd w:id="89"/>
    </w:p>
    <w:p w14:paraId="356DD2B3" w14:textId="77777777" w:rsidR="00ED33DF" w:rsidRPr="0003075C" w:rsidRDefault="00ED33DF" w:rsidP="00693389">
      <w:pPr>
        <w:pStyle w:val="Heading4"/>
        <w:numPr>
          <w:ilvl w:val="0"/>
          <w:numId w:val="280"/>
        </w:numPr>
      </w:pPr>
      <w:bookmarkStart w:id="90" w:name="_Toc437873750"/>
      <w:r w:rsidRPr="0003075C">
        <w:t>Students class attendance</w:t>
      </w:r>
      <w:bookmarkEnd w:id="90"/>
    </w:p>
    <w:p w14:paraId="5138FB5D" w14:textId="77777777" w:rsidR="00ED33DF" w:rsidRPr="0003075C" w:rsidRDefault="00ED33DF" w:rsidP="001179E3">
      <w:pPr>
        <w:spacing w:line="360" w:lineRule="auto"/>
        <w:jc w:val="both"/>
        <w:rPr>
          <w:rFonts w:ascii="Calibri" w:eastAsia="Arial Unicode MS" w:hAnsi="Calibri"/>
        </w:rPr>
      </w:pPr>
      <w:r w:rsidRPr="0003075C">
        <w:rPr>
          <w:rFonts w:ascii="Calibri" w:eastAsia="Arial Unicode MS" w:hAnsi="Calibri"/>
        </w:rPr>
        <w:t xml:space="preserve">A candidate shall be required to attend not less than </w:t>
      </w:r>
      <w:r w:rsidR="001179E3" w:rsidRPr="0003075C">
        <w:rPr>
          <w:rFonts w:ascii="Calibri" w:eastAsia="Arial Unicode MS" w:hAnsi="Calibri"/>
        </w:rPr>
        <w:t>75%</w:t>
      </w:r>
      <w:r w:rsidRPr="0003075C">
        <w:rPr>
          <w:rFonts w:ascii="Calibri" w:eastAsia="Arial Unicode MS" w:hAnsi="Calibri"/>
        </w:rPr>
        <w:t xml:space="preserve"> of the total contact hours of each of the prescribed courses. The fulfilment of the requirement shall be a condition for admission to the examinations for the course at the end of the respective semester of study.</w:t>
      </w:r>
    </w:p>
    <w:p w14:paraId="120FEC90" w14:textId="77777777" w:rsidR="00ED33DF" w:rsidRPr="0003075C" w:rsidRDefault="00ED33DF" w:rsidP="00693389">
      <w:pPr>
        <w:pStyle w:val="Heading4"/>
        <w:numPr>
          <w:ilvl w:val="0"/>
          <w:numId w:val="280"/>
        </w:numPr>
      </w:pPr>
      <w:bookmarkStart w:id="91" w:name="_Toc437873751"/>
      <w:r w:rsidRPr="0003075C">
        <w:t>Obligation of the Lecturer</w:t>
      </w:r>
      <w:bookmarkEnd w:id="91"/>
    </w:p>
    <w:p w14:paraId="07F3189F" w14:textId="77777777" w:rsidR="00ED33DF" w:rsidRPr="0003075C" w:rsidRDefault="00ED33DF" w:rsidP="00ED33DF">
      <w:pPr>
        <w:spacing w:line="360" w:lineRule="auto"/>
        <w:rPr>
          <w:rFonts w:ascii="Calibri" w:hAnsi="Calibri"/>
        </w:rPr>
      </w:pPr>
      <w:r w:rsidRPr="0003075C">
        <w:rPr>
          <w:rFonts w:ascii="Calibri" w:hAnsi="Calibri"/>
        </w:rPr>
        <w:t>A lecturer is mandated by the University to give lectures to students as stipulated by the curriculum of study.  The lecturer shall provide all course instructional materials in time; and shall also examine, mark and award scores as is common practice in all institutions of learning, based on the curriculum. The lecturer shall ensure that all work destined for a semester is covered in time and that students are ready to take examinations.</w:t>
      </w:r>
    </w:p>
    <w:p w14:paraId="14044A1B" w14:textId="77777777" w:rsidR="00ED33DF" w:rsidRPr="0003075C" w:rsidRDefault="00ED33DF" w:rsidP="003F68DE">
      <w:pPr>
        <w:pStyle w:val="Heading3"/>
      </w:pPr>
      <w:bookmarkStart w:id="92" w:name="_Toc426090265"/>
      <w:r w:rsidRPr="0003075C">
        <w:tab/>
      </w:r>
      <w:bookmarkStart w:id="93" w:name="_Toc437873752"/>
      <w:r w:rsidRPr="0003075C">
        <w:t>Student Assessment Policy/Criteria</w:t>
      </w:r>
      <w:bookmarkEnd w:id="92"/>
      <w:bookmarkEnd w:id="93"/>
    </w:p>
    <w:p w14:paraId="039BA615" w14:textId="77777777" w:rsidR="00954E9A" w:rsidRPr="00954E9A" w:rsidRDefault="00954E9A" w:rsidP="00693389">
      <w:pPr>
        <w:numPr>
          <w:ilvl w:val="0"/>
          <w:numId w:val="281"/>
        </w:numPr>
        <w:spacing w:before="240" w:after="120" w:line="360" w:lineRule="auto"/>
        <w:ind w:left="360"/>
        <w:jc w:val="both"/>
        <w:outlineLvl w:val="3"/>
        <w:rPr>
          <w:rFonts w:ascii="Calibri" w:hAnsi="Calibri" w:cs="Calibri"/>
          <w:b/>
          <w:bCs/>
          <w:lang w:val="en-AU"/>
        </w:rPr>
      </w:pPr>
      <w:r w:rsidRPr="00954E9A">
        <w:rPr>
          <w:rFonts w:ascii="Calibri" w:hAnsi="Calibri" w:cs="Calibri"/>
          <w:b/>
          <w:bCs/>
          <w:lang w:val="en-AU"/>
        </w:rPr>
        <w:t>Course Units</w:t>
      </w:r>
    </w:p>
    <w:p w14:paraId="053F36EB" w14:textId="77777777" w:rsidR="00954E9A" w:rsidRPr="00954E9A" w:rsidRDefault="00954E9A" w:rsidP="00693389">
      <w:pPr>
        <w:numPr>
          <w:ilvl w:val="0"/>
          <w:numId w:val="271"/>
        </w:numPr>
        <w:spacing w:after="120" w:line="360" w:lineRule="auto"/>
        <w:jc w:val="both"/>
        <w:rPr>
          <w:rFonts w:ascii="Calibri" w:hAnsi="Calibri" w:cs="Calibri"/>
          <w:lang w:bidi="en-US"/>
        </w:rPr>
      </w:pPr>
      <w:r w:rsidRPr="00954E9A">
        <w:rPr>
          <w:rFonts w:ascii="Calibri" w:hAnsi="Calibri" w:cs="Calibri"/>
          <w:lang w:bidi="en-US"/>
        </w:rPr>
        <w:lastRenderedPageBreak/>
        <w:t>Courses shall be evaluated in terms of course units. A course unit shall be defined as comprising of 48 contact hours made up as four (4) hours of lecture/tutorial/practical per week for twelve (12) weeks. All other course units shall be taken as a proportion of one unit of 48 contact hours.</w:t>
      </w:r>
    </w:p>
    <w:p w14:paraId="652A8D31" w14:textId="77777777" w:rsidR="00954E9A" w:rsidRPr="00954E9A" w:rsidRDefault="00954E9A" w:rsidP="00693389">
      <w:pPr>
        <w:numPr>
          <w:ilvl w:val="0"/>
          <w:numId w:val="271"/>
        </w:numPr>
        <w:spacing w:after="120" w:line="360" w:lineRule="auto"/>
        <w:jc w:val="both"/>
        <w:rPr>
          <w:rFonts w:ascii="Calibri" w:hAnsi="Calibri" w:cs="Calibri"/>
          <w:lang w:bidi="en-US"/>
        </w:rPr>
      </w:pPr>
      <w:r w:rsidRPr="00954E9A">
        <w:rPr>
          <w:rFonts w:ascii="Calibri" w:hAnsi="Calibri" w:cs="Calibri"/>
          <w:lang w:bidi="en-US"/>
        </w:rPr>
        <w:t>The complete assessment of a course unit shall consist of Continuous Assessment Tests (CATs), course/laboratory/field assignments and relevant end of semester written/performance examinations where applicable.</w:t>
      </w:r>
    </w:p>
    <w:p w14:paraId="2C777701" w14:textId="77777777" w:rsidR="00954E9A" w:rsidRPr="00954E9A" w:rsidRDefault="00954E9A" w:rsidP="00693389">
      <w:pPr>
        <w:numPr>
          <w:ilvl w:val="0"/>
          <w:numId w:val="271"/>
        </w:numPr>
        <w:spacing w:after="120" w:line="360" w:lineRule="auto"/>
        <w:jc w:val="both"/>
        <w:rPr>
          <w:rFonts w:ascii="Calibri" w:eastAsia="Arial Unicode MS" w:hAnsi="Calibri" w:cs="Calibri"/>
          <w:lang w:bidi="en-US"/>
        </w:rPr>
      </w:pPr>
      <w:r w:rsidRPr="00954E9A">
        <w:rPr>
          <w:rFonts w:ascii="Calibri" w:eastAsia="Arial Unicode MS" w:hAnsi="Calibri" w:cs="Calibri"/>
          <w:lang w:bidi="en-US"/>
        </w:rPr>
        <w:t>Continuous assessment tests shall constitute:</w:t>
      </w:r>
    </w:p>
    <w:p w14:paraId="7E1D31E8" w14:textId="77777777" w:rsidR="00954E9A" w:rsidRPr="00954E9A" w:rsidRDefault="00954E9A" w:rsidP="00693389">
      <w:pPr>
        <w:numPr>
          <w:ilvl w:val="0"/>
          <w:numId w:val="272"/>
        </w:numPr>
        <w:spacing w:after="120" w:line="360" w:lineRule="auto"/>
        <w:jc w:val="both"/>
        <w:rPr>
          <w:rFonts w:ascii="Calibri" w:eastAsia="Arial Unicode MS" w:hAnsi="Calibri" w:cs="Calibri"/>
          <w:lang w:bidi="en-US"/>
        </w:rPr>
      </w:pPr>
      <w:r w:rsidRPr="00954E9A">
        <w:rPr>
          <w:rFonts w:ascii="Calibri" w:eastAsia="Arial Unicode MS" w:hAnsi="Calibri" w:cs="Calibri"/>
          <w:lang w:bidi="en-US"/>
        </w:rPr>
        <w:t>30% while written end-of semester examinations constitute 70% of the total marks in the lecture-based course units;</w:t>
      </w:r>
    </w:p>
    <w:p w14:paraId="41109B99" w14:textId="77777777" w:rsidR="00954E9A" w:rsidRPr="00954E9A" w:rsidRDefault="00954E9A" w:rsidP="00693389">
      <w:pPr>
        <w:numPr>
          <w:ilvl w:val="0"/>
          <w:numId w:val="272"/>
        </w:numPr>
        <w:spacing w:after="120" w:line="360" w:lineRule="auto"/>
        <w:jc w:val="both"/>
        <w:rPr>
          <w:rFonts w:ascii="Calibri" w:eastAsia="Arial Unicode MS" w:hAnsi="Calibri" w:cs="Calibri"/>
          <w:lang w:bidi="en-US"/>
        </w:rPr>
      </w:pPr>
      <w:r w:rsidRPr="00954E9A">
        <w:rPr>
          <w:rFonts w:ascii="Calibri" w:eastAsia="Arial Unicode MS" w:hAnsi="Calibri" w:cs="Calibri"/>
          <w:lang w:bidi="en-US"/>
        </w:rPr>
        <w:t>100% of the marks in the practical oriented course units.</w:t>
      </w:r>
    </w:p>
    <w:p w14:paraId="352E2269" w14:textId="77777777" w:rsidR="00954E9A" w:rsidRPr="00954E9A" w:rsidRDefault="00954E9A" w:rsidP="00693389">
      <w:pPr>
        <w:numPr>
          <w:ilvl w:val="0"/>
          <w:numId w:val="281"/>
        </w:numPr>
        <w:spacing w:before="240" w:after="120" w:line="360" w:lineRule="auto"/>
        <w:ind w:left="360"/>
        <w:jc w:val="both"/>
        <w:outlineLvl w:val="3"/>
        <w:rPr>
          <w:rFonts w:ascii="Calibri" w:hAnsi="Calibri" w:cs="Calibri"/>
          <w:b/>
          <w:bCs/>
          <w:lang w:val="en-AU"/>
        </w:rPr>
      </w:pPr>
      <w:r w:rsidRPr="00954E9A">
        <w:rPr>
          <w:rFonts w:ascii="Calibri" w:hAnsi="Calibri" w:cs="Calibri"/>
          <w:b/>
          <w:bCs/>
          <w:lang w:val="en-AU"/>
        </w:rPr>
        <w:t>Course Work</w:t>
      </w:r>
    </w:p>
    <w:p w14:paraId="45EAEA37" w14:textId="77777777" w:rsidR="00954E9A" w:rsidRPr="00954E9A" w:rsidRDefault="00954E9A" w:rsidP="00693389">
      <w:pPr>
        <w:numPr>
          <w:ilvl w:val="0"/>
          <w:numId w:val="269"/>
        </w:numPr>
        <w:spacing w:after="120" w:line="360" w:lineRule="auto"/>
        <w:jc w:val="both"/>
        <w:rPr>
          <w:rFonts w:ascii="Calibri" w:hAnsi="Calibri" w:cs="Calibri"/>
          <w:lang w:bidi="en-US"/>
        </w:rPr>
      </w:pPr>
      <w:r w:rsidRPr="00954E9A">
        <w:rPr>
          <w:rFonts w:ascii="Calibri" w:hAnsi="Calibri" w:cs="Calibri"/>
          <w:lang w:bidi="en-US"/>
        </w:rPr>
        <w:t xml:space="preserve">Overall continuous assessment marks shall be attained from grades achieved within the semester’s term papers (assignments), written assignments, field assignments, and attendance, or any combination of these relevant to each course. </w:t>
      </w:r>
    </w:p>
    <w:p w14:paraId="6028122D" w14:textId="77777777" w:rsidR="00954E9A" w:rsidRPr="00954E9A" w:rsidRDefault="00954E9A" w:rsidP="00693389">
      <w:pPr>
        <w:numPr>
          <w:ilvl w:val="0"/>
          <w:numId w:val="269"/>
        </w:numPr>
        <w:spacing w:line="360" w:lineRule="auto"/>
        <w:jc w:val="both"/>
        <w:rPr>
          <w:rFonts w:ascii="Calibri" w:hAnsi="Calibri" w:cs="Calibri"/>
        </w:rPr>
      </w:pPr>
      <w:r w:rsidRPr="00954E9A">
        <w:rPr>
          <w:rFonts w:ascii="Calibri" w:hAnsi="Calibri" w:cs="Calibri"/>
        </w:rPr>
        <w:t>Practical exercises and industrial attachment assignments shall be examined as part of the respective year of study. A candidate shall complete all such exercises satisfactorily before graduating.</w:t>
      </w:r>
    </w:p>
    <w:p w14:paraId="7C4E2C26" w14:textId="77777777" w:rsidR="00954E9A" w:rsidRPr="00954E9A" w:rsidRDefault="00954E9A" w:rsidP="00693389">
      <w:pPr>
        <w:numPr>
          <w:ilvl w:val="0"/>
          <w:numId w:val="269"/>
        </w:numPr>
        <w:spacing w:line="360" w:lineRule="auto"/>
        <w:jc w:val="both"/>
        <w:rPr>
          <w:rFonts w:ascii="Calibri" w:hAnsi="Calibri" w:cs="Calibri"/>
        </w:rPr>
      </w:pPr>
      <w:r w:rsidRPr="00954E9A">
        <w:rPr>
          <w:rFonts w:ascii="Calibri" w:hAnsi="Calibri" w:cs="Calibri"/>
        </w:rPr>
        <w:t xml:space="preserve">The respective weights in the final course assessment as made up of </w:t>
      </w:r>
      <w:r w:rsidRPr="00954E9A">
        <w:rPr>
          <w:rFonts w:ascii="Calibri" w:hAnsi="Calibri" w:cs="Calibri"/>
          <w:i/>
        </w:rPr>
        <w:t>coursework</w:t>
      </w:r>
      <w:r w:rsidRPr="00954E9A">
        <w:rPr>
          <w:rFonts w:ascii="Calibri" w:hAnsi="Calibri" w:cs="Calibri"/>
        </w:rPr>
        <w:t xml:space="preserve"> and the </w:t>
      </w:r>
      <w:r w:rsidRPr="00954E9A">
        <w:rPr>
          <w:rFonts w:ascii="Calibri" w:hAnsi="Calibri" w:cs="Calibri"/>
          <w:i/>
        </w:rPr>
        <w:t>end of semester examination</w:t>
      </w:r>
      <w:r w:rsidRPr="00954E9A">
        <w:rPr>
          <w:rFonts w:ascii="Calibri" w:hAnsi="Calibri" w:cs="Calibri"/>
        </w:rPr>
        <w:t xml:space="preserve"> shall be as specified in the approved curriculum for the respective courses of study. Details of the distribution of marks in this respect for the various courses in this programme are as given in section 8 of these regulations</w:t>
      </w:r>
    </w:p>
    <w:p w14:paraId="5E00ABE8" w14:textId="77777777" w:rsidR="00954E9A" w:rsidRPr="00954E9A" w:rsidRDefault="00954E9A" w:rsidP="00693389">
      <w:pPr>
        <w:numPr>
          <w:ilvl w:val="0"/>
          <w:numId w:val="269"/>
        </w:numPr>
        <w:spacing w:after="120" w:line="360" w:lineRule="auto"/>
        <w:jc w:val="both"/>
        <w:rPr>
          <w:rFonts w:ascii="Calibri" w:hAnsi="Calibri" w:cs="Calibri"/>
          <w:lang w:bidi="en-US"/>
        </w:rPr>
      </w:pPr>
      <w:r w:rsidRPr="00954E9A">
        <w:rPr>
          <w:rFonts w:ascii="Calibri" w:hAnsi="Calibri" w:cs="Calibri"/>
          <w:lang w:bidi="en-US"/>
        </w:rPr>
        <w:t>In the total assessment of the lecture-based coursework, the various components shall be weighted as follows:</w:t>
      </w:r>
    </w:p>
    <w:p w14:paraId="5ACFD818" w14:textId="77777777" w:rsidR="00954E9A" w:rsidRPr="00954E9A" w:rsidRDefault="00954E9A" w:rsidP="00954E9A">
      <w:pPr>
        <w:spacing w:line="360" w:lineRule="auto"/>
        <w:ind w:left="1440"/>
        <w:rPr>
          <w:rFonts w:ascii="Calibri" w:hAnsi="Calibri" w:cs="Calibri"/>
        </w:rPr>
      </w:pPr>
      <w:r w:rsidRPr="00954E9A">
        <w:rPr>
          <w:rFonts w:ascii="Calibri" w:hAnsi="Calibri" w:cs="Calibri"/>
        </w:rPr>
        <w:t>Laboratory/Course work</w:t>
      </w:r>
      <w:r w:rsidRPr="00954E9A">
        <w:rPr>
          <w:rFonts w:ascii="Calibri" w:hAnsi="Calibri" w:cs="Calibri"/>
        </w:rPr>
        <w:tab/>
      </w:r>
      <w:r w:rsidRPr="00954E9A">
        <w:rPr>
          <w:rFonts w:ascii="Calibri" w:hAnsi="Calibri" w:cs="Calibri"/>
        </w:rPr>
        <w:tab/>
      </w:r>
      <w:r w:rsidRPr="00954E9A">
        <w:rPr>
          <w:rFonts w:ascii="Calibri" w:hAnsi="Calibri" w:cs="Calibri"/>
        </w:rPr>
        <w:tab/>
        <w:t xml:space="preserve">– </w:t>
      </w:r>
      <w:r w:rsidRPr="00954E9A">
        <w:rPr>
          <w:rFonts w:ascii="Calibri" w:hAnsi="Calibri" w:cs="Calibri"/>
        </w:rPr>
        <w:tab/>
        <w:t>15%</w:t>
      </w:r>
    </w:p>
    <w:p w14:paraId="72A1F160" w14:textId="77777777" w:rsidR="00954E9A" w:rsidRPr="00954E9A" w:rsidRDefault="00954E9A" w:rsidP="00954E9A">
      <w:pPr>
        <w:spacing w:line="360" w:lineRule="auto"/>
        <w:ind w:left="1440"/>
        <w:rPr>
          <w:rFonts w:ascii="Calibri" w:hAnsi="Calibri" w:cs="Calibri"/>
        </w:rPr>
      </w:pPr>
      <w:r w:rsidRPr="00954E9A">
        <w:rPr>
          <w:rFonts w:ascii="Calibri" w:hAnsi="Calibri" w:cs="Calibri"/>
        </w:rPr>
        <w:t xml:space="preserve">Continuous assessment tests </w:t>
      </w:r>
      <w:r w:rsidRPr="00954E9A">
        <w:rPr>
          <w:rFonts w:ascii="Calibri" w:hAnsi="Calibri" w:cs="Calibri"/>
        </w:rPr>
        <w:tab/>
      </w:r>
      <w:r w:rsidRPr="00954E9A">
        <w:rPr>
          <w:rFonts w:ascii="Calibri" w:hAnsi="Calibri" w:cs="Calibri"/>
        </w:rPr>
        <w:tab/>
      </w:r>
      <w:r w:rsidRPr="00954E9A">
        <w:rPr>
          <w:rFonts w:ascii="Calibri" w:hAnsi="Calibri" w:cs="Calibri"/>
        </w:rPr>
        <w:tab/>
        <w:t xml:space="preserve">– </w:t>
      </w:r>
      <w:r w:rsidRPr="00954E9A">
        <w:rPr>
          <w:rFonts w:ascii="Calibri" w:hAnsi="Calibri" w:cs="Calibri"/>
        </w:rPr>
        <w:tab/>
        <w:t>10%</w:t>
      </w:r>
    </w:p>
    <w:p w14:paraId="49B5D5DA" w14:textId="77777777" w:rsidR="00954E9A" w:rsidRDefault="00954E9A" w:rsidP="00954E9A">
      <w:pPr>
        <w:spacing w:line="360" w:lineRule="auto"/>
        <w:ind w:left="1440"/>
        <w:rPr>
          <w:rFonts w:ascii="Calibri" w:hAnsi="Calibri" w:cs="Calibri"/>
        </w:rPr>
      </w:pPr>
      <w:r w:rsidRPr="00954E9A">
        <w:rPr>
          <w:rFonts w:ascii="Calibri" w:hAnsi="Calibri" w:cs="Calibri"/>
        </w:rPr>
        <w:t xml:space="preserve">General assignments  </w:t>
      </w:r>
      <w:r w:rsidRPr="00954E9A">
        <w:rPr>
          <w:rFonts w:ascii="Calibri" w:hAnsi="Calibri" w:cs="Calibri"/>
        </w:rPr>
        <w:tab/>
      </w:r>
      <w:r w:rsidRPr="00954E9A">
        <w:rPr>
          <w:rFonts w:ascii="Calibri" w:hAnsi="Calibri" w:cs="Calibri"/>
        </w:rPr>
        <w:tab/>
      </w:r>
      <w:r w:rsidRPr="00954E9A">
        <w:rPr>
          <w:rFonts w:ascii="Calibri" w:hAnsi="Calibri" w:cs="Calibri"/>
        </w:rPr>
        <w:tab/>
      </w:r>
      <w:r w:rsidRPr="00954E9A">
        <w:rPr>
          <w:rFonts w:ascii="Calibri" w:hAnsi="Calibri" w:cs="Calibri"/>
        </w:rPr>
        <w:tab/>
        <w:t xml:space="preserve">– </w:t>
      </w:r>
      <w:r w:rsidRPr="00954E9A">
        <w:rPr>
          <w:rFonts w:ascii="Calibri" w:hAnsi="Calibri" w:cs="Calibri"/>
        </w:rPr>
        <w:tab/>
        <w:t>5%</w:t>
      </w:r>
    </w:p>
    <w:p w14:paraId="5FD9EE46" w14:textId="77777777" w:rsidR="00954E9A" w:rsidRPr="00954E9A" w:rsidRDefault="00954E9A" w:rsidP="00954E9A">
      <w:pPr>
        <w:spacing w:line="360" w:lineRule="auto"/>
        <w:ind w:left="1440"/>
        <w:rPr>
          <w:rFonts w:ascii="Calibri" w:hAnsi="Calibri" w:cs="Calibri"/>
        </w:rPr>
      </w:pPr>
    </w:p>
    <w:p w14:paraId="4696EAB7" w14:textId="77777777" w:rsidR="00954E9A" w:rsidRPr="00954E9A" w:rsidRDefault="00954E9A" w:rsidP="00693389">
      <w:pPr>
        <w:numPr>
          <w:ilvl w:val="0"/>
          <w:numId w:val="281"/>
        </w:numPr>
        <w:spacing w:before="240" w:after="120" w:line="360" w:lineRule="auto"/>
        <w:ind w:left="360"/>
        <w:jc w:val="both"/>
        <w:outlineLvl w:val="3"/>
        <w:rPr>
          <w:rFonts w:ascii="Calibri" w:hAnsi="Calibri" w:cs="Calibri"/>
          <w:b/>
          <w:bCs/>
          <w:lang w:val="en-AU"/>
        </w:rPr>
      </w:pPr>
      <w:r w:rsidRPr="00954E9A">
        <w:rPr>
          <w:rFonts w:ascii="Calibri" w:hAnsi="Calibri" w:cs="Calibri"/>
          <w:b/>
          <w:bCs/>
          <w:lang w:val="en-AU"/>
        </w:rPr>
        <w:t>End of Semester Examinations</w:t>
      </w:r>
    </w:p>
    <w:p w14:paraId="26B74EEA" w14:textId="77777777" w:rsidR="00954E9A" w:rsidRPr="00954E9A" w:rsidRDefault="00954E9A" w:rsidP="00693389">
      <w:pPr>
        <w:numPr>
          <w:ilvl w:val="0"/>
          <w:numId w:val="273"/>
        </w:numPr>
        <w:spacing w:after="120" w:line="360" w:lineRule="auto"/>
        <w:jc w:val="both"/>
        <w:rPr>
          <w:rFonts w:ascii="Calibri" w:hAnsi="Calibri" w:cs="Calibri"/>
          <w:lang w:bidi="en-US"/>
        </w:rPr>
      </w:pPr>
      <w:r w:rsidRPr="00954E9A">
        <w:rPr>
          <w:rFonts w:ascii="Calibri" w:hAnsi="Calibri" w:cs="Calibri"/>
          <w:lang w:bidi="en-US"/>
        </w:rPr>
        <w:t>All courses taken in a given semester shall be examined by ordinary university examinations at the end of that semester unless otherwise stated.</w:t>
      </w:r>
    </w:p>
    <w:p w14:paraId="615B3814" w14:textId="77777777" w:rsidR="00954E9A" w:rsidRPr="00954E9A" w:rsidRDefault="00954E9A" w:rsidP="00693389">
      <w:pPr>
        <w:numPr>
          <w:ilvl w:val="0"/>
          <w:numId w:val="273"/>
        </w:numPr>
        <w:spacing w:after="120" w:line="360" w:lineRule="auto"/>
        <w:jc w:val="both"/>
        <w:rPr>
          <w:rFonts w:ascii="Calibri" w:eastAsia="Arial Unicode MS" w:hAnsi="Calibri" w:cs="Calibri"/>
          <w:lang w:bidi="en-US"/>
        </w:rPr>
      </w:pPr>
      <w:r w:rsidRPr="00954E9A">
        <w:rPr>
          <w:rFonts w:ascii="Calibri" w:eastAsia="Arial Unicode MS" w:hAnsi="Calibri" w:cs="Calibri"/>
          <w:lang w:bidi="en-US"/>
        </w:rPr>
        <w:t xml:space="preserve">A written examination for one course unit, where it applies, shall extend over a minimum of two (2) hours. </w:t>
      </w:r>
    </w:p>
    <w:p w14:paraId="038345A4" w14:textId="77777777" w:rsidR="00954E9A" w:rsidRPr="00954E9A" w:rsidRDefault="00954E9A" w:rsidP="00693389">
      <w:pPr>
        <w:numPr>
          <w:ilvl w:val="0"/>
          <w:numId w:val="273"/>
        </w:numPr>
        <w:spacing w:after="120" w:line="360" w:lineRule="auto"/>
        <w:jc w:val="both"/>
        <w:rPr>
          <w:rFonts w:ascii="Calibri" w:eastAsia="Arial Unicode MS" w:hAnsi="Calibri" w:cs="Calibri"/>
          <w:lang w:bidi="en-US"/>
        </w:rPr>
      </w:pPr>
      <w:r w:rsidRPr="00954E9A">
        <w:rPr>
          <w:rFonts w:ascii="Calibri" w:eastAsia="Arial Unicode MS" w:hAnsi="Calibri" w:cs="Calibri"/>
          <w:lang w:bidi="en-US"/>
        </w:rPr>
        <w:t>The pass mark in each course of study shall be forty percent (40%) of the maximum mark possible in the course.</w:t>
      </w:r>
    </w:p>
    <w:p w14:paraId="5E13470B" w14:textId="77777777" w:rsidR="00954E9A" w:rsidRPr="00954E9A" w:rsidRDefault="00954E9A" w:rsidP="00693389">
      <w:pPr>
        <w:numPr>
          <w:ilvl w:val="0"/>
          <w:numId w:val="281"/>
        </w:numPr>
        <w:spacing w:before="240" w:after="120" w:line="360" w:lineRule="auto"/>
        <w:ind w:left="360"/>
        <w:jc w:val="both"/>
        <w:outlineLvl w:val="3"/>
        <w:rPr>
          <w:rFonts w:ascii="Calibri" w:hAnsi="Calibri" w:cs="Calibri"/>
          <w:b/>
          <w:bCs/>
          <w:lang w:val="en-AU"/>
        </w:rPr>
      </w:pPr>
      <w:r w:rsidRPr="00954E9A">
        <w:rPr>
          <w:rFonts w:ascii="Calibri" w:hAnsi="Calibri" w:cs="Calibri"/>
          <w:b/>
          <w:bCs/>
          <w:lang w:val="en-AU"/>
        </w:rPr>
        <w:t>Special Examinations</w:t>
      </w:r>
    </w:p>
    <w:p w14:paraId="2499601E" w14:textId="77777777" w:rsidR="00954E9A" w:rsidRPr="00954E9A" w:rsidRDefault="00954E9A" w:rsidP="00693389">
      <w:pPr>
        <w:numPr>
          <w:ilvl w:val="0"/>
          <w:numId w:val="270"/>
        </w:numPr>
        <w:spacing w:after="120" w:line="360" w:lineRule="auto"/>
        <w:jc w:val="both"/>
        <w:rPr>
          <w:rFonts w:ascii="Calibri" w:hAnsi="Calibri" w:cs="Calibri"/>
          <w:lang w:bidi="en-US"/>
        </w:rPr>
      </w:pPr>
      <w:r w:rsidRPr="00954E9A">
        <w:rPr>
          <w:rFonts w:ascii="Calibri" w:hAnsi="Calibri" w:cs="Calibri"/>
          <w:lang w:bidi="en-US"/>
        </w:rPr>
        <w:t>A candidate who fails to take prescribed examinations on medical grounds or other justifiable grounds, may, on the recommendation by the School Board of Examiners and the Faculty Academic Board, be allowed by Senate to take special examinations on a date prescribed by the Faculty Academic Board.</w:t>
      </w:r>
    </w:p>
    <w:p w14:paraId="2B0920B0" w14:textId="77777777" w:rsidR="00954E9A" w:rsidRPr="00954E9A" w:rsidRDefault="00954E9A" w:rsidP="00693389">
      <w:pPr>
        <w:numPr>
          <w:ilvl w:val="0"/>
          <w:numId w:val="270"/>
        </w:numPr>
        <w:spacing w:after="120" w:line="360" w:lineRule="auto"/>
        <w:jc w:val="both"/>
        <w:rPr>
          <w:rFonts w:ascii="Calibri" w:hAnsi="Calibri" w:cs="Calibri"/>
          <w:lang w:bidi="en-US"/>
        </w:rPr>
      </w:pPr>
      <w:r w:rsidRPr="00954E9A">
        <w:rPr>
          <w:rFonts w:ascii="Calibri" w:hAnsi="Calibri" w:cs="Calibri"/>
          <w:lang w:bidi="en-US"/>
        </w:rPr>
        <w:t xml:space="preserve">Examinations taken under this clause shall be treated in the same way as an ordinary university examination and shall be graded in full.  </w:t>
      </w:r>
    </w:p>
    <w:p w14:paraId="1837C5D9" w14:textId="77777777" w:rsidR="00954E9A" w:rsidRPr="00954E9A" w:rsidRDefault="00954E9A" w:rsidP="00693389">
      <w:pPr>
        <w:numPr>
          <w:ilvl w:val="0"/>
          <w:numId w:val="281"/>
        </w:numPr>
        <w:spacing w:before="240" w:after="120" w:line="360" w:lineRule="auto"/>
        <w:ind w:left="360"/>
        <w:jc w:val="both"/>
        <w:outlineLvl w:val="3"/>
        <w:rPr>
          <w:rFonts w:ascii="New times roman" w:hAnsi="New times roman" w:cs="Calibri" w:hint="eastAsia"/>
          <w:b/>
          <w:bCs/>
          <w:lang w:val="en-AU"/>
        </w:rPr>
      </w:pPr>
      <w:r w:rsidRPr="00954E9A">
        <w:rPr>
          <w:rFonts w:ascii="New times roman" w:hAnsi="New times roman" w:cs="Calibri"/>
          <w:b/>
          <w:bCs/>
          <w:lang w:val="en-AU"/>
        </w:rPr>
        <w:t>Supplementary Examinations</w:t>
      </w:r>
    </w:p>
    <w:p w14:paraId="2EADDB5E" w14:textId="77777777" w:rsidR="00954E9A" w:rsidRPr="00954E9A" w:rsidRDefault="00954E9A" w:rsidP="00693389">
      <w:pPr>
        <w:numPr>
          <w:ilvl w:val="0"/>
          <w:numId w:val="270"/>
        </w:numPr>
        <w:spacing w:after="120" w:line="360" w:lineRule="auto"/>
        <w:jc w:val="both"/>
        <w:rPr>
          <w:rFonts w:ascii="Calibri Light" w:hAnsi="Calibri Light"/>
          <w:lang w:bidi="en-US"/>
        </w:rPr>
      </w:pPr>
      <w:r w:rsidRPr="00954E9A">
        <w:rPr>
          <w:rFonts w:ascii="Calibri" w:hAnsi="Calibri" w:cs="Calibri"/>
          <w:lang w:bidi="en-US"/>
        </w:rPr>
        <w:t>A candidate who obtains an aggregate mark of not less than 40%, and has failed in not more than the equivalent of one-third (1/3) of all the course units for the particular year of study taken shall, on the recommendations of the School Board of Examiners and the Faculty Academic Board and approval by the Senate, be allowed to take supplementary examinations in the failed courses within three months from the date the examination results are declared by the School Board of Examiners.</w:t>
      </w:r>
    </w:p>
    <w:p w14:paraId="5EC56E34" w14:textId="77777777" w:rsidR="00954E9A" w:rsidRPr="00954E9A" w:rsidRDefault="00954E9A" w:rsidP="00693389">
      <w:pPr>
        <w:numPr>
          <w:ilvl w:val="0"/>
          <w:numId w:val="301"/>
        </w:numPr>
        <w:spacing w:after="120" w:line="360" w:lineRule="auto"/>
        <w:jc w:val="both"/>
        <w:rPr>
          <w:rFonts w:ascii="Calibri" w:hAnsi="Calibri" w:cs="Calibri"/>
          <w:lang w:bidi="en-US"/>
        </w:rPr>
      </w:pPr>
      <w:r w:rsidRPr="00954E9A">
        <w:rPr>
          <w:rFonts w:ascii="Calibri" w:hAnsi="Calibri" w:cs="Calibri"/>
          <w:lang w:bidi="en-US"/>
        </w:rPr>
        <w:t>A pass obtained in a supplementary examination shall be entered as 40%, which shall then also be the mark entered in the candidate’s official academic record.</w:t>
      </w:r>
    </w:p>
    <w:p w14:paraId="57219E8D" w14:textId="77777777" w:rsidR="00954E9A" w:rsidRPr="00954E9A" w:rsidRDefault="00954E9A" w:rsidP="00693389">
      <w:pPr>
        <w:numPr>
          <w:ilvl w:val="0"/>
          <w:numId w:val="301"/>
        </w:numPr>
        <w:spacing w:after="120" w:line="360" w:lineRule="auto"/>
        <w:jc w:val="both"/>
        <w:rPr>
          <w:rFonts w:ascii="Calibri" w:hAnsi="Calibri" w:cs="Calibri"/>
          <w:lang w:bidi="en-US"/>
        </w:rPr>
      </w:pPr>
      <w:r w:rsidRPr="00954E9A">
        <w:rPr>
          <w:rFonts w:ascii="Calibri" w:hAnsi="Calibri" w:cs="Calibri"/>
          <w:lang w:bidi="en-US"/>
        </w:rPr>
        <w:t>There shall be no supplementary in the practical courses.</w:t>
      </w:r>
    </w:p>
    <w:p w14:paraId="3FCC6303" w14:textId="77777777" w:rsidR="00954E9A" w:rsidRDefault="00954E9A" w:rsidP="00693389">
      <w:pPr>
        <w:numPr>
          <w:ilvl w:val="0"/>
          <w:numId w:val="301"/>
        </w:numPr>
        <w:spacing w:after="120" w:line="360" w:lineRule="auto"/>
        <w:jc w:val="both"/>
        <w:rPr>
          <w:rFonts w:ascii="Calibri" w:hAnsi="Calibri" w:cs="Calibri"/>
          <w:lang w:bidi="en-US"/>
        </w:rPr>
      </w:pPr>
      <w:r w:rsidRPr="00954E9A">
        <w:rPr>
          <w:rFonts w:ascii="Calibri" w:hAnsi="Calibri" w:cs="Calibri"/>
          <w:lang w:bidi="en-US"/>
        </w:rPr>
        <w:lastRenderedPageBreak/>
        <w:t>A candidate who fails in a practical course shall re-take the course when next offered.</w:t>
      </w:r>
    </w:p>
    <w:p w14:paraId="1EFF3120" w14:textId="77777777" w:rsidR="00954E9A" w:rsidRPr="00954E9A" w:rsidRDefault="00954E9A" w:rsidP="00954E9A">
      <w:pPr>
        <w:spacing w:after="120" w:line="360" w:lineRule="auto"/>
        <w:ind w:left="720"/>
        <w:jc w:val="both"/>
        <w:rPr>
          <w:rFonts w:ascii="Calibri" w:hAnsi="Calibri" w:cs="Calibri"/>
          <w:lang w:bidi="en-US"/>
        </w:rPr>
      </w:pPr>
    </w:p>
    <w:p w14:paraId="3F0C5398" w14:textId="77777777" w:rsidR="00954E9A" w:rsidRPr="00954E9A" w:rsidRDefault="00954E9A" w:rsidP="00693389">
      <w:pPr>
        <w:keepNext/>
        <w:numPr>
          <w:ilvl w:val="0"/>
          <w:numId w:val="281"/>
        </w:numPr>
        <w:spacing w:before="240" w:after="60"/>
        <w:outlineLvl w:val="3"/>
        <w:rPr>
          <w:rFonts w:ascii="Arial Black" w:hAnsi="Arial Black"/>
          <w:b/>
          <w:bCs/>
          <w:sz w:val="20"/>
          <w:lang w:val="en-AU"/>
        </w:rPr>
      </w:pPr>
      <w:r w:rsidRPr="00954E9A">
        <w:rPr>
          <w:rFonts w:ascii="Arial Black" w:hAnsi="Arial Black"/>
          <w:b/>
          <w:bCs/>
          <w:sz w:val="20"/>
          <w:lang w:val="en-AU"/>
        </w:rPr>
        <w:t>Re-Take Examinations</w:t>
      </w:r>
    </w:p>
    <w:p w14:paraId="56EFC62F" w14:textId="77777777" w:rsidR="00954E9A" w:rsidRPr="00954E9A" w:rsidRDefault="00954E9A" w:rsidP="00693389">
      <w:pPr>
        <w:numPr>
          <w:ilvl w:val="0"/>
          <w:numId w:val="304"/>
        </w:numPr>
        <w:spacing w:line="360" w:lineRule="auto"/>
        <w:ind w:left="360"/>
        <w:jc w:val="both"/>
        <w:rPr>
          <w:rFonts w:ascii="Calibri" w:hAnsi="Calibri"/>
        </w:rPr>
      </w:pPr>
      <w:r w:rsidRPr="00954E9A">
        <w:rPr>
          <w:rFonts w:ascii="Calibri" w:hAnsi="Calibri"/>
        </w:rPr>
        <w:t>A candidate who:</w:t>
      </w:r>
    </w:p>
    <w:p w14:paraId="4792DC5B" w14:textId="77777777" w:rsidR="00954E9A" w:rsidRPr="00954E9A" w:rsidRDefault="00954E9A" w:rsidP="00693389">
      <w:pPr>
        <w:numPr>
          <w:ilvl w:val="0"/>
          <w:numId w:val="303"/>
        </w:numPr>
        <w:spacing w:line="360" w:lineRule="auto"/>
        <w:ind w:left="706" w:hanging="288"/>
        <w:jc w:val="both"/>
        <w:rPr>
          <w:rFonts w:ascii="Calibri" w:hAnsi="Calibri"/>
        </w:rPr>
      </w:pPr>
      <w:r w:rsidRPr="00954E9A">
        <w:rPr>
          <w:rFonts w:ascii="Calibri" w:hAnsi="Calibri"/>
        </w:rPr>
        <w:t>has failed in more than the equivalent of one-third (1/3) but in not more than the equivalent of two-thirds (2/3) of the course units taken and has obtained an aggregate mark of not less than forty percent (40%),</w:t>
      </w:r>
    </w:p>
    <w:p w14:paraId="681C5C62" w14:textId="77777777" w:rsidR="00954E9A" w:rsidRPr="00954E9A" w:rsidRDefault="00954E9A" w:rsidP="00954E9A">
      <w:pPr>
        <w:spacing w:line="360" w:lineRule="auto"/>
        <w:ind w:left="360"/>
        <w:rPr>
          <w:rFonts w:ascii="Calibri" w:hAnsi="Calibri"/>
        </w:rPr>
      </w:pPr>
      <w:r w:rsidRPr="00954E9A">
        <w:rPr>
          <w:rFonts w:ascii="Calibri" w:hAnsi="Calibri"/>
        </w:rPr>
        <w:t xml:space="preserve"> OR</w:t>
      </w:r>
    </w:p>
    <w:p w14:paraId="231106D3" w14:textId="77777777" w:rsidR="00954E9A" w:rsidRPr="00954E9A" w:rsidRDefault="00954E9A" w:rsidP="00954E9A">
      <w:pPr>
        <w:spacing w:line="360" w:lineRule="auto"/>
        <w:ind w:left="360"/>
        <w:rPr>
          <w:rFonts w:ascii="Calibri" w:hAnsi="Calibri"/>
        </w:rPr>
      </w:pPr>
    </w:p>
    <w:p w14:paraId="5F3FA3B8" w14:textId="77777777" w:rsidR="00954E9A" w:rsidRPr="00954E9A" w:rsidRDefault="00954E9A" w:rsidP="00693389">
      <w:pPr>
        <w:numPr>
          <w:ilvl w:val="0"/>
          <w:numId w:val="303"/>
        </w:numPr>
        <w:spacing w:line="360" w:lineRule="auto"/>
        <w:ind w:left="706" w:hanging="288"/>
        <w:jc w:val="both"/>
        <w:rPr>
          <w:rFonts w:ascii="Calibri" w:hAnsi="Calibri"/>
        </w:rPr>
      </w:pPr>
      <w:r w:rsidRPr="00954E9A">
        <w:rPr>
          <w:rFonts w:ascii="Calibri" w:hAnsi="Calibri"/>
        </w:rPr>
        <w:t xml:space="preserve">has an aggregate mark of less than forty percent (40%) and has failed in not more than two-thirds (2/3) of the course units taken, </w:t>
      </w:r>
    </w:p>
    <w:p w14:paraId="2778A63B" w14:textId="77777777" w:rsidR="00954E9A" w:rsidRPr="00954E9A" w:rsidRDefault="00954E9A" w:rsidP="00954E9A">
      <w:pPr>
        <w:spacing w:line="360" w:lineRule="auto"/>
        <w:contextualSpacing/>
        <w:rPr>
          <w:rFonts w:ascii="Calibri" w:hAnsi="Calibri"/>
          <w:lang w:bidi="en-US"/>
        </w:rPr>
      </w:pPr>
    </w:p>
    <w:p w14:paraId="5A8DFDD9" w14:textId="77777777" w:rsidR="00954E9A" w:rsidRPr="00954E9A" w:rsidRDefault="00954E9A" w:rsidP="00954E9A">
      <w:pPr>
        <w:spacing w:line="360" w:lineRule="auto"/>
        <w:ind w:left="360"/>
        <w:rPr>
          <w:rFonts w:ascii="Calibri" w:hAnsi="Calibri"/>
        </w:rPr>
      </w:pPr>
      <w:r w:rsidRPr="00954E9A">
        <w:rPr>
          <w:rFonts w:ascii="Calibri" w:hAnsi="Calibri"/>
        </w:rPr>
        <w:t>OR</w:t>
      </w:r>
    </w:p>
    <w:p w14:paraId="14505490" w14:textId="77777777" w:rsidR="00954E9A" w:rsidRPr="00954E9A" w:rsidRDefault="00954E9A" w:rsidP="00954E9A">
      <w:pPr>
        <w:spacing w:line="360" w:lineRule="auto"/>
        <w:ind w:left="360"/>
        <w:rPr>
          <w:rFonts w:ascii="Calibri" w:hAnsi="Calibri"/>
        </w:rPr>
      </w:pPr>
    </w:p>
    <w:p w14:paraId="68C8CCE9" w14:textId="77777777" w:rsidR="00954E9A" w:rsidRPr="00954E9A" w:rsidRDefault="00954E9A" w:rsidP="00693389">
      <w:pPr>
        <w:numPr>
          <w:ilvl w:val="0"/>
          <w:numId w:val="303"/>
        </w:numPr>
        <w:spacing w:line="360" w:lineRule="auto"/>
        <w:ind w:left="1140"/>
        <w:jc w:val="both"/>
        <w:rPr>
          <w:rFonts w:ascii="Calibri" w:hAnsi="Calibri"/>
        </w:rPr>
      </w:pPr>
      <w:r w:rsidRPr="00954E9A">
        <w:rPr>
          <w:rFonts w:ascii="Calibri" w:hAnsi="Calibri"/>
        </w:rPr>
        <w:t xml:space="preserve">has failed a supplementary examination   </w:t>
      </w:r>
    </w:p>
    <w:p w14:paraId="7A69F41D" w14:textId="77777777" w:rsidR="00954E9A" w:rsidRPr="00954E9A" w:rsidRDefault="00954E9A" w:rsidP="00954E9A">
      <w:pPr>
        <w:spacing w:line="360" w:lineRule="auto"/>
        <w:contextualSpacing/>
        <w:rPr>
          <w:rFonts w:ascii="Calibri" w:hAnsi="Calibri"/>
          <w:lang w:bidi="en-US"/>
        </w:rPr>
      </w:pPr>
    </w:p>
    <w:p w14:paraId="4DC6E4D6" w14:textId="77777777" w:rsidR="00954E9A" w:rsidRPr="00954E9A" w:rsidRDefault="00954E9A" w:rsidP="00954E9A">
      <w:pPr>
        <w:spacing w:line="360" w:lineRule="auto"/>
        <w:ind w:left="360"/>
        <w:contextualSpacing/>
        <w:jc w:val="both"/>
        <w:rPr>
          <w:rFonts w:ascii="Calibri" w:hAnsi="Calibri"/>
          <w:lang w:bidi="en-US"/>
        </w:rPr>
      </w:pPr>
      <w:r w:rsidRPr="00954E9A">
        <w:rPr>
          <w:rFonts w:ascii="Calibri" w:hAnsi="Calibri"/>
          <w:lang w:bidi="en-US"/>
        </w:rPr>
        <w:t xml:space="preserve">shall, on the recommendations of the School Board of Examiners and the College Academic Board and approval by the Senate, not be allowed to proceed to the next year of study, or in the case of a final year candidate, not be allowed to graduate, but shall instead be required to </w:t>
      </w:r>
      <w:r w:rsidRPr="00954E9A">
        <w:rPr>
          <w:rFonts w:ascii="Calibri" w:hAnsi="Calibri"/>
          <w:i/>
          <w:lang w:bidi="en-US"/>
        </w:rPr>
        <w:t>re-take</w:t>
      </w:r>
      <w:r w:rsidRPr="00954E9A">
        <w:rPr>
          <w:rFonts w:ascii="Calibri" w:hAnsi="Calibri"/>
          <w:lang w:bidi="en-US"/>
        </w:rPr>
        <w:t xml:space="preserve"> the failed courses in the next academic year.</w:t>
      </w:r>
    </w:p>
    <w:p w14:paraId="6245B996" w14:textId="77777777" w:rsidR="00954E9A" w:rsidRPr="00954E9A" w:rsidRDefault="00954E9A" w:rsidP="00954E9A">
      <w:pPr>
        <w:spacing w:line="360" w:lineRule="auto"/>
        <w:contextualSpacing/>
        <w:rPr>
          <w:rFonts w:ascii="Calibri" w:hAnsi="Calibri"/>
          <w:lang w:bidi="en-US"/>
        </w:rPr>
      </w:pPr>
    </w:p>
    <w:p w14:paraId="27ED9326" w14:textId="77777777" w:rsidR="00954E9A" w:rsidRPr="00954E9A" w:rsidRDefault="00954E9A" w:rsidP="00693389">
      <w:pPr>
        <w:numPr>
          <w:ilvl w:val="0"/>
          <w:numId w:val="304"/>
        </w:numPr>
        <w:spacing w:line="360" w:lineRule="auto"/>
        <w:ind w:left="360"/>
        <w:jc w:val="both"/>
        <w:rPr>
          <w:rFonts w:ascii="Calibri" w:hAnsi="Calibri"/>
        </w:rPr>
      </w:pPr>
      <w:r w:rsidRPr="00954E9A">
        <w:rPr>
          <w:rFonts w:ascii="Calibri" w:hAnsi="Calibri"/>
        </w:rPr>
        <w:t>A re-take examination shall consist in the candidate taking the full prescribed course of study for the course unit including lectures, coursework, continuous assessment tests, all other assignments, and the examination.</w:t>
      </w:r>
    </w:p>
    <w:p w14:paraId="6032E29B" w14:textId="77777777" w:rsidR="00954E9A" w:rsidRPr="00954E9A" w:rsidRDefault="00954E9A" w:rsidP="00954E9A">
      <w:pPr>
        <w:spacing w:line="360" w:lineRule="auto"/>
        <w:contextualSpacing/>
        <w:rPr>
          <w:rFonts w:ascii="Calibri" w:hAnsi="Calibri"/>
          <w:lang w:bidi="en-US"/>
        </w:rPr>
      </w:pPr>
    </w:p>
    <w:p w14:paraId="1B2C514B" w14:textId="77777777" w:rsidR="00954E9A" w:rsidRPr="00954E9A" w:rsidRDefault="00954E9A" w:rsidP="00693389">
      <w:pPr>
        <w:numPr>
          <w:ilvl w:val="0"/>
          <w:numId w:val="304"/>
        </w:numPr>
        <w:spacing w:line="360" w:lineRule="auto"/>
        <w:ind w:left="360"/>
        <w:jc w:val="both"/>
        <w:rPr>
          <w:rFonts w:ascii="Calibri" w:hAnsi="Calibri"/>
        </w:rPr>
      </w:pPr>
      <w:r w:rsidRPr="00954E9A">
        <w:rPr>
          <w:rFonts w:ascii="Calibri" w:hAnsi="Calibri"/>
        </w:rPr>
        <w:t>A pass obtained in a re-take examination shall be entered as 40%, which shall then also be the mark entered in the candidate’s academic record.</w:t>
      </w:r>
    </w:p>
    <w:p w14:paraId="0E375CD3" w14:textId="77777777" w:rsidR="00954E9A" w:rsidRPr="00954E9A" w:rsidRDefault="00954E9A" w:rsidP="00954E9A">
      <w:pPr>
        <w:spacing w:line="360" w:lineRule="auto"/>
        <w:ind w:left="360"/>
        <w:contextualSpacing/>
        <w:rPr>
          <w:rFonts w:ascii="Calibri" w:hAnsi="Calibri"/>
          <w:lang w:bidi="en-US"/>
        </w:rPr>
      </w:pPr>
    </w:p>
    <w:p w14:paraId="7CF0D56D" w14:textId="77777777" w:rsidR="00954E9A" w:rsidRDefault="00954E9A" w:rsidP="00693389">
      <w:pPr>
        <w:numPr>
          <w:ilvl w:val="0"/>
          <w:numId w:val="304"/>
        </w:numPr>
        <w:spacing w:line="360" w:lineRule="auto"/>
        <w:ind w:left="360"/>
        <w:jc w:val="both"/>
        <w:rPr>
          <w:rFonts w:ascii="Calibri" w:hAnsi="Calibri"/>
        </w:rPr>
      </w:pPr>
      <w:r w:rsidRPr="00954E9A">
        <w:rPr>
          <w:rFonts w:ascii="Calibri" w:hAnsi="Calibri"/>
        </w:rPr>
        <w:lastRenderedPageBreak/>
        <w:t>Where a candidate has obtained a pass in a re-take examination, the mark as adopted at 40% shall be used to calculate a new aggregate mark for the candidate; such aggregate mark shall then be the one to be officially adopted.</w:t>
      </w:r>
    </w:p>
    <w:p w14:paraId="3E38C171" w14:textId="77777777" w:rsidR="00954E9A" w:rsidRDefault="00954E9A" w:rsidP="00954E9A">
      <w:pPr>
        <w:pStyle w:val="ListParagraph"/>
      </w:pPr>
    </w:p>
    <w:p w14:paraId="2261D5DB" w14:textId="77777777" w:rsidR="00954E9A" w:rsidRPr="00954E9A" w:rsidRDefault="00954E9A" w:rsidP="00954E9A">
      <w:pPr>
        <w:spacing w:line="360" w:lineRule="auto"/>
        <w:jc w:val="both"/>
        <w:rPr>
          <w:rFonts w:ascii="Calibri" w:hAnsi="Calibri"/>
        </w:rPr>
      </w:pPr>
    </w:p>
    <w:p w14:paraId="1E56092E" w14:textId="77777777" w:rsidR="00954E9A" w:rsidRPr="00954E9A" w:rsidRDefault="00954E9A" w:rsidP="00954E9A">
      <w:pPr>
        <w:spacing w:after="120" w:line="360" w:lineRule="auto"/>
        <w:ind w:left="720"/>
        <w:jc w:val="both"/>
        <w:rPr>
          <w:rFonts w:ascii="Calibri" w:hAnsi="Calibri" w:cs="Calibri"/>
          <w:lang w:bidi="en-US"/>
        </w:rPr>
      </w:pPr>
    </w:p>
    <w:p w14:paraId="65AADC49" w14:textId="77777777" w:rsidR="00954E9A" w:rsidRPr="00954E9A" w:rsidRDefault="00954E9A" w:rsidP="00693389">
      <w:pPr>
        <w:numPr>
          <w:ilvl w:val="0"/>
          <w:numId w:val="281"/>
        </w:numPr>
        <w:spacing w:before="240" w:after="120" w:line="360" w:lineRule="auto"/>
        <w:ind w:left="360"/>
        <w:jc w:val="both"/>
        <w:outlineLvl w:val="3"/>
        <w:rPr>
          <w:rFonts w:ascii="Calibri" w:hAnsi="Calibri" w:cs="Calibri"/>
          <w:b/>
          <w:bCs/>
          <w:lang w:val="en-AU"/>
        </w:rPr>
      </w:pPr>
      <w:r w:rsidRPr="00954E9A">
        <w:rPr>
          <w:rFonts w:ascii="Calibri" w:hAnsi="Calibri" w:cs="Calibri"/>
          <w:b/>
          <w:bCs/>
          <w:lang w:val="en-AU"/>
        </w:rPr>
        <w:t>Discontinuation from Course of Study</w:t>
      </w:r>
    </w:p>
    <w:p w14:paraId="66D1CDA9" w14:textId="77777777" w:rsidR="00954E9A" w:rsidRPr="00954E9A" w:rsidRDefault="00954E9A" w:rsidP="00954E9A">
      <w:pPr>
        <w:spacing w:line="360" w:lineRule="auto"/>
        <w:jc w:val="both"/>
        <w:rPr>
          <w:rFonts w:ascii="Calibri" w:hAnsi="Calibri"/>
        </w:rPr>
      </w:pPr>
      <w:r w:rsidRPr="00954E9A">
        <w:rPr>
          <w:rFonts w:ascii="Calibri" w:hAnsi="Calibri"/>
        </w:rPr>
        <w:t xml:space="preserve">A candidate who: </w:t>
      </w:r>
    </w:p>
    <w:p w14:paraId="19CBB0E0" w14:textId="77777777" w:rsidR="00954E9A" w:rsidRPr="00954E9A" w:rsidRDefault="00954E9A" w:rsidP="00693389">
      <w:pPr>
        <w:numPr>
          <w:ilvl w:val="0"/>
          <w:numId w:val="302"/>
        </w:numPr>
        <w:spacing w:line="360" w:lineRule="auto"/>
        <w:ind w:left="432" w:hanging="288"/>
        <w:jc w:val="both"/>
        <w:rPr>
          <w:rFonts w:ascii="Calibri" w:hAnsi="Calibri"/>
        </w:rPr>
      </w:pPr>
      <w:r w:rsidRPr="00954E9A">
        <w:rPr>
          <w:rFonts w:ascii="Calibri" w:hAnsi="Calibri"/>
        </w:rPr>
        <w:t>has failed to take prescribed examinations without good cause,</w:t>
      </w:r>
    </w:p>
    <w:p w14:paraId="364D4B1B" w14:textId="77777777" w:rsidR="00954E9A" w:rsidRPr="00954E9A" w:rsidRDefault="00954E9A" w:rsidP="00954E9A">
      <w:pPr>
        <w:spacing w:line="360" w:lineRule="auto"/>
        <w:ind w:left="1008" w:hanging="288"/>
        <w:jc w:val="both"/>
        <w:rPr>
          <w:rFonts w:ascii="Calibri" w:hAnsi="Calibri"/>
        </w:rPr>
      </w:pPr>
      <w:r w:rsidRPr="00954E9A">
        <w:rPr>
          <w:rFonts w:ascii="Calibri" w:hAnsi="Calibri"/>
        </w:rPr>
        <w:t>OR</w:t>
      </w:r>
    </w:p>
    <w:p w14:paraId="4E471A75" w14:textId="77777777" w:rsidR="00954E9A" w:rsidRPr="00954E9A" w:rsidRDefault="00954E9A" w:rsidP="00693389">
      <w:pPr>
        <w:numPr>
          <w:ilvl w:val="0"/>
          <w:numId w:val="302"/>
        </w:numPr>
        <w:spacing w:line="360" w:lineRule="auto"/>
        <w:ind w:left="432" w:hanging="288"/>
        <w:jc w:val="both"/>
        <w:rPr>
          <w:rFonts w:ascii="Calibri" w:hAnsi="Calibri"/>
        </w:rPr>
      </w:pPr>
      <w:r w:rsidRPr="00954E9A">
        <w:rPr>
          <w:rFonts w:ascii="Calibri" w:hAnsi="Calibri"/>
        </w:rPr>
        <w:t>has failed in more than two-thirds (2/3) of the course units taken in the respective year of study,</w:t>
      </w:r>
    </w:p>
    <w:p w14:paraId="18CED791" w14:textId="77777777" w:rsidR="00954E9A" w:rsidRPr="00954E9A" w:rsidRDefault="00954E9A" w:rsidP="00954E9A">
      <w:pPr>
        <w:spacing w:line="360" w:lineRule="auto"/>
        <w:ind w:left="720"/>
        <w:jc w:val="both"/>
        <w:rPr>
          <w:rFonts w:ascii="Calibri" w:hAnsi="Calibri"/>
        </w:rPr>
      </w:pPr>
      <w:r w:rsidRPr="00954E9A">
        <w:rPr>
          <w:rFonts w:ascii="Calibri" w:hAnsi="Calibri"/>
        </w:rPr>
        <w:t xml:space="preserve">OR </w:t>
      </w:r>
    </w:p>
    <w:p w14:paraId="5230A014" w14:textId="77777777" w:rsidR="00954E9A" w:rsidRPr="00954E9A" w:rsidRDefault="00954E9A" w:rsidP="00693389">
      <w:pPr>
        <w:numPr>
          <w:ilvl w:val="0"/>
          <w:numId w:val="302"/>
        </w:numPr>
        <w:spacing w:line="360" w:lineRule="auto"/>
        <w:ind w:left="432" w:hanging="288"/>
        <w:jc w:val="both"/>
        <w:rPr>
          <w:rFonts w:ascii="Calibri" w:hAnsi="Calibri"/>
        </w:rPr>
      </w:pPr>
      <w:r w:rsidRPr="00954E9A">
        <w:rPr>
          <w:rFonts w:ascii="Calibri" w:hAnsi="Calibri"/>
        </w:rPr>
        <w:t>has failed in any course after four attempts,</w:t>
      </w:r>
    </w:p>
    <w:p w14:paraId="2E7A0744" w14:textId="77777777" w:rsidR="00954E9A" w:rsidRPr="00954E9A" w:rsidRDefault="00954E9A" w:rsidP="00954E9A">
      <w:pPr>
        <w:spacing w:line="360" w:lineRule="auto"/>
        <w:ind w:left="720"/>
        <w:jc w:val="both"/>
        <w:rPr>
          <w:rFonts w:ascii="Calibri" w:hAnsi="Calibri"/>
        </w:rPr>
      </w:pPr>
      <w:r w:rsidRPr="00954E9A">
        <w:rPr>
          <w:rFonts w:ascii="Calibri" w:hAnsi="Calibri"/>
        </w:rPr>
        <w:t>OR</w:t>
      </w:r>
    </w:p>
    <w:p w14:paraId="1A759A0A" w14:textId="77777777" w:rsidR="004D243D" w:rsidRPr="0003075C" w:rsidRDefault="00954E9A" w:rsidP="004D243D">
      <w:pPr>
        <w:spacing w:line="360" w:lineRule="auto"/>
        <w:rPr>
          <w:rFonts w:ascii="Calibri" w:hAnsi="Calibri" w:cs="Calibri"/>
        </w:rPr>
      </w:pPr>
      <w:r w:rsidRPr="00954E9A">
        <w:rPr>
          <w:rFonts w:ascii="Calibri" w:hAnsi="Calibri"/>
        </w:rPr>
        <w:t>has exhausted the maximum period allowed for registration on the course or part thereof without passing the prescribed examinations, shall, on the recommendation of the School Board of Examiners and the approval of Senate, be discontinued from the course of study.</w:t>
      </w:r>
    </w:p>
    <w:p w14:paraId="2CA33F69" w14:textId="77777777" w:rsidR="004D243D" w:rsidRPr="0003075C" w:rsidRDefault="004D243D" w:rsidP="004D243D">
      <w:pPr>
        <w:spacing w:line="360" w:lineRule="auto"/>
        <w:rPr>
          <w:rFonts w:ascii="Calibri" w:hAnsi="Calibri" w:cs="Calibri"/>
        </w:rPr>
      </w:pPr>
    </w:p>
    <w:p w14:paraId="0DC46774" w14:textId="77777777" w:rsidR="00ED33DF" w:rsidRPr="0003075C" w:rsidRDefault="00ED33DF" w:rsidP="003F68DE">
      <w:pPr>
        <w:pStyle w:val="Heading3"/>
      </w:pPr>
      <w:bookmarkStart w:id="94" w:name="_Toc426090266"/>
      <w:r w:rsidRPr="0003075C">
        <w:tab/>
      </w:r>
      <w:bookmarkStart w:id="95" w:name="_Toc437873759"/>
      <w:r w:rsidRPr="0003075C">
        <w:t>Grading System</w:t>
      </w:r>
      <w:bookmarkEnd w:id="94"/>
      <w:bookmarkEnd w:id="95"/>
    </w:p>
    <w:p w14:paraId="42C18B7B" w14:textId="77777777" w:rsidR="001018FC" w:rsidRPr="00F26C8C" w:rsidRDefault="001018FC" w:rsidP="00693389">
      <w:pPr>
        <w:pStyle w:val="ListParagraph"/>
        <w:numPr>
          <w:ilvl w:val="0"/>
          <w:numId w:val="274"/>
        </w:numPr>
        <w:spacing w:after="120" w:line="360" w:lineRule="auto"/>
        <w:ind w:left="720"/>
        <w:contextualSpacing w:val="0"/>
        <w:jc w:val="both"/>
        <w:rPr>
          <w:rFonts w:cs="Calibri"/>
        </w:rPr>
      </w:pPr>
      <w:r w:rsidRPr="00F26C8C">
        <w:rPr>
          <w:rFonts w:cs="Calibri"/>
        </w:rPr>
        <w:t xml:space="preserve">The aggregate mark </w:t>
      </w:r>
      <w:r>
        <w:rPr>
          <w:rFonts w:cs="Calibri"/>
        </w:rPr>
        <w:t xml:space="preserve">(X) </w:t>
      </w:r>
      <w:r w:rsidRPr="00F26C8C">
        <w:rPr>
          <w:rFonts w:cs="Calibri"/>
        </w:rPr>
        <w:t>obtained for any given course shall be graded as follows:</w:t>
      </w:r>
    </w:p>
    <w:p w14:paraId="1610CC52" w14:textId="77777777" w:rsidR="001018FC" w:rsidRPr="00F26C8C" w:rsidRDefault="001018FC" w:rsidP="001018FC">
      <w:pPr>
        <w:spacing w:line="360" w:lineRule="auto"/>
        <w:ind w:left="2160"/>
        <w:rPr>
          <w:rFonts w:ascii="Calibri" w:hAnsi="Calibri" w:cs="Calibri"/>
        </w:rPr>
      </w:pPr>
      <w:r>
        <w:rPr>
          <w:rFonts w:ascii="Calibri" w:hAnsi="Calibri" w:cs="Calibri"/>
        </w:rPr>
        <w:t xml:space="preserve">X ≥ </w:t>
      </w:r>
      <w:r w:rsidRPr="00F26C8C">
        <w:rPr>
          <w:rFonts w:ascii="Calibri" w:hAnsi="Calibri" w:cs="Calibri"/>
        </w:rPr>
        <w:t xml:space="preserve">70% </w:t>
      </w:r>
      <w:r>
        <w:rPr>
          <w:rFonts w:ascii="Calibri" w:hAnsi="Calibri" w:cs="Calibri"/>
        </w:rPr>
        <w:tab/>
      </w:r>
      <w:r>
        <w:rPr>
          <w:rFonts w:ascii="Calibri" w:hAnsi="Calibri" w:cs="Calibri"/>
        </w:rPr>
        <w:tab/>
      </w:r>
      <w:r w:rsidRPr="00F26C8C">
        <w:rPr>
          <w:rFonts w:ascii="Calibri" w:hAnsi="Calibri" w:cs="Calibri"/>
        </w:rPr>
        <w:t>-</w:t>
      </w:r>
      <w:r w:rsidRPr="00F26C8C">
        <w:rPr>
          <w:rFonts w:ascii="Calibri" w:hAnsi="Calibri" w:cs="Calibri"/>
        </w:rPr>
        <w:tab/>
        <w:t>A</w:t>
      </w:r>
    </w:p>
    <w:p w14:paraId="1D7B2914" w14:textId="77777777" w:rsidR="001018FC" w:rsidRPr="00F26C8C" w:rsidRDefault="001018FC" w:rsidP="001018FC">
      <w:pPr>
        <w:spacing w:line="360" w:lineRule="auto"/>
        <w:ind w:left="2160"/>
        <w:rPr>
          <w:rFonts w:ascii="Calibri" w:hAnsi="Calibri" w:cs="Calibri"/>
        </w:rPr>
      </w:pPr>
      <w:r w:rsidRPr="00F26C8C">
        <w:rPr>
          <w:rFonts w:ascii="Calibri" w:hAnsi="Calibri" w:cs="Calibri"/>
        </w:rPr>
        <w:t xml:space="preserve">60% </w:t>
      </w:r>
      <w:r>
        <w:rPr>
          <w:rFonts w:ascii="Calibri" w:hAnsi="Calibri" w:cs="Calibri"/>
        </w:rPr>
        <w:sym w:font="Symbol" w:char="F0A3"/>
      </w:r>
      <w:r>
        <w:rPr>
          <w:rFonts w:ascii="Calibri" w:hAnsi="Calibri" w:cs="Calibri"/>
        </w:rPr>
        <w:t xml:space="preserve"> X &lt;70</w:t>
      </w:r>
      <w:r w:rsidRPr="00F26C8C">
        <w:rPr>
          <w:rFonts w:ascii="Calibri" w:hAnsi="Calibri" w:cs="Calibri"/>
        </w:rPr>
        <w:t>%</w:t>
      </w:r>
      <w:r>
        <w:rPr>
          <w:rFonts w:ascii="Calibri" w:hAnsi="Calibri" w:cs="Calibri"/>
        </w:rPr>
        <w:tab/>
      </w:r>
      <w:r w:rsidRPr="00F26C8C">
        <w:rPr>
          <w:rFonts w:ascii="Calibri" w:hAnsi="Calibri" w:cs="Calibri"/>
        </w:rPr>
        <w:tab/>
        <w:t>-</w:t>
      </w:r>
      <w:r w:rsidRPr="00F26C8C">
        <w:rPr>
          <w:rFonts w:ascii="Calibri" w:hAnsi="Calibri" w:cs="Calibri"/>
        </w:rPr>
        <w:tab/>
        <w:t>B</w:t>
      </w:r>
    </w:p>
    <w:p w14:paraId="18E39C17" w14:textId="77777777" w:rsidR="001018FC" w:rsidRPr="00F26C8C" w:rsidRDefault="001018FC" w:rsidP="001018FC">
      <w:pPr>
        <w:spacing w:line="360" w:lineRule="auto"/>
        <w:ind w:left="2160"/>
        <w:rPr>
          <w:rFonts w:ascii="Calibri" w:hAnsi="Calibri" w:cs="Calibri"/>
        </w:rPr>
      </w:pPr>
      <w:r w:rsidRPr="00F26C8C">
        <w:rPr>
          <w:rFonts w:ascii="Calibri" w:hAnsi="Calibri" w:cs="Calibri"/>
        </w:rPr>
        <w:t xml:space="preserve">50% </w:t>
      </w:r>
      <w:r>
        <w:rPr>
          <w:rFonts w:ascii="Calibri" w:hAnsi="Calibri" w:cs="Calibri"/>
        </w:rPr>
        <w:sym w:font="Symbol" w:char="F0A3"/>
      </w:r>
      <w:r>
        <w:rPr>
          <w:rFonts w:ascii="Calibri" w:hAnsi="Calibri" w:cs="Calibri"/>
        </w:rPr>
        <w:t xml:space="preserve"> X &lt;60</w:t>
      </w:r>
      <w:r w:rsidRPr="00F26C8C">
        <w:rPr>
          <w:rFonts w:ascii="Calibri" w:hAnsi="Calibri" w:cs="Calibri"/>
        </w:rPr>
        <w:t>%</w:t>
      </w:r>
      <w:r>
        <w:rPr>
          <w:rFonts w:ascii="Calibri" w:hAnsi="Calibri" w:cs="Calibri"/>
        </w:rPr>
        <w:tab/>
      </w:r>
      <w:r w:rsidRPr="00F26C8C">
        <w:rPr>
          <w:rFonts w:ascii="Calibri" w:hAnsi="Calibri" w:cs="Calibri"/>
        </w:rPr>
        <w:tab/>
        <w:t>-</w:t>
      </w:r>
      <w:r w:rsidRPr="00F26C8C">
        <w:rPr>
          <w:rFonts w:ascii="Calibri" w:hAnsi="Calibri" w:cs="Calibri"/>
        </w:rPr>
        <w:tab/>
        <w:t>C</w:t>
      </w:r>
    </w:p>
    <w:p w14:paraId="6EE7DE31" w14:textId="77777777" w:rsidR="001018FC" w:rsidRPr="00F26C8C" w:rsidRDefault="001018FC" w:rsidP="001018FC">
      <w:pPr>
        <w:spacing w:line="360" w:lineRule="auto"/>
        <w:ind w:left="2160"/>
        <w:rPr>
          <w:rFonts w:ascii="Calibri" w:hAnsi="Calibri" w:cs="Calibri"/>
        </w:rPr>
      </w:pPr>
      <w:r w:rsidRPr="00F26C8C">
        <w:rPr>
          <w:rFonts w:ascii="Calibri" w:hAnsi="Calibri" w:cs="Calibri"/>
        </w:rPr>
        <w:t xml:space="preserve">40% </w:t>
      </w:r>
      <w:r>
        <w:rPr>
          <w:rFonts w:ascii="Calibri" w:hAnsi="Calibri" w:cs="Calibri"/>
        </w:rPr>
        <w:sym w:font="Symbol" w:char="F0A3"/>
      </w:r>
      <w:r>
        <w:rPr>
          <w:rFonts w:ascii="Calibri" w:hAnsi="Calibri" w:cs="Calibri"/>
        </w:rPr>
        <w:t xml:space="preserve"> X &lt;</w:t>
      </w:r>
      <w:r w:rsidRPr="00F26C8C">
        <w:rPr>
          <w:rFonts w:ascii="Calibri" w:hAnsi="Calibri" w:cs="Calibri"/>
        </w:rPr>
        <w:t xml:space="preserve"> 49%</w:t>
      </w:r>
      <w:r w:rsidRPr="00F26C8C">
        <w:rPr>
          <w:rFonts w:ascii="Calibri" w:hAnsi="Calibri" w:cs="Calibri"/>
        </w:rPr>
        <w:tab/>
      </w:r>
      <w:r w:rsidRPr="00F26C8C">
        <w:rPr>
          <w:rFonts w:ascii="Calibri" w:hAnsi="Calibri" w:cs="Calibri"/>
        </w:rPr>
        <w:tab/>
      </w:r>
      <w:r>
        <w:rPr>
          <w:rFonts w:ascii="Calibri" w:hAnsi="Calibri" w:cs="Calibri"/>
        </w:rPr>
        <w:t>-</w:t>
      </w:r>
      <w:r>
        <w:rPr>
          <w:rFonts w:ascii="Calibri" w:hAnsi="Calibri" w:cs="Calibri"/>
        </w:rPr>
        <w:tab/>
      </w:r>
      <w:r w:rsidRPr="00F26C8C">
        <w:rPr>
          <w:rFonts w:ascii="Calibri" w:hAnsi="Calibri" w:cs="Calibri"/>
        </w:rPr>
        <w:t>D</w:t>
      </w:r>
    </w:p>
    <w:p w14:paraId="5043F4B6" w14:textId="77777777" w:rsidR="001018FC" w:rsidRPr="00F26C8C" w:rsidRDefault="001018FC" w:rsidP="001018FC">
      <w:pPr>
        <w:spacing w:line="360" w:lineRule="auto"/>
        <w:ind w:left="2160"/>
        <w:rPr>
          <w:rFonts w:ascii="Calibri" w:hAnsi="Calibri" w:cs="Calibri"/>
        </w:rPr>
      </w:pPr>
      <w:r>
        <w:rPr>
          <w:rFonts w:ascii="Calibri" w:hAnsi="Calibri" w:cs="Calibri"/>
        </w:rPr>
        <w:t>X &lt;</w:t>
      </w:r>
      <w:r w:rsidRPr="00F26C8C">
        <w:rPr>
          <w:rFonts w:ascii="Calibri" w:hAnsi="Calibri" w:cs="Calibri"/>
        </w:rPr>
        <w:t xml:space="preserve"> 40%</w:t>
      </w:r>
      <w:r w:rsidRPr="00F26C8C">
        <w:rPr>
          <w:rFonts w:ascii="Calibri" w:hAnsi="Calibri" w:cs="Calibri"/>
        </w:rPr>
        <w:tab/>
      </w:r>
      <w:r>
        <w:rPr>
          <w:rFonts w:ascii="Calibri" w:hAnsi="Calibri" w:cs="Calibri"/>
        </w:rPr>
        <w:tab/>
      </w:r>
      <w:r w:rsidRPr="00F26C8C">
        <w:rPr>
          <w:rFonts w:ascii="Calibri" w:hAnsi="Calibri" w:cs="Calibri"/>
        </w:rPr>
        <w:t>-</w:t>
      </w:r>
      <w:r w:rsidRPr="00F26C8C">
        <w:rPr>
          <w:rFonts w:ascii="Calibri" w:hAnsi="Calibri" w:cs="Calibri"/>
        </w:rPr>
        <w:tab/>
        <w:t>FAIL</w:t>
      </w:r>
    </w:p>
    <w:p w14:paraId="5A0FCE25" w14:textId="77777777" w:rsidR="001018FC" w:rsidRDefault="001018FC" w:rsidP="00693389">
      <w:pPr>
        <w:pStyle w:val="ListParagraph"/>
        <w:numPr>
          <w:ilvl w:val="0"/>
          <w:numId w:val="274"/>
        </w:numPr>
        <w:spacing w:after="120" w:line="360" w:lineRule="auto"/>
        <w:ind w:left="720"/>
        <w:contextualSpacing w:val="0"/>
        <w:jc w:val="both"/>
        <w:rPr>
          <w:rFonts w:cs="Calibri"/>
        </w:rPr>
      </w:pPr>
      <w:r w:rsidRPr="00F26C8C">
        <w:rPr>
          <w:rFonts w:cs="Calibri"/>
        </w:rPr>
        <w:lastRenderedPageBreak/>
        <w:t>Except as may be hereinafter provided, in order to be allowed to proceed to the next year of study, a candidate shall have passed in each of the core courses taken in the current year of study.</w:t>
      </w:r>
    </w:p>
    <w:p w14:paraId="2B644E17" w14:textId="77777777" w:rsidR="00A46BF2" w:rsidRDefault="00A46BF2" w:rsidP="00A46BF2">
      <w:pPr>
        <w:pStyle w:val="ListParagraph"/>
        <w:spacing w:after="120" w:line="360" w:lineRule="auto"/>
        <w:contextualSpacing w:val="0"/>
        <w:jc w:val="both"/>
        <w:rPr>
          <w:rFonts w:cs="Calibri"/>
        </w:rPr>
      </w:pPr>
    </w:p>
    <w:p w14:paraId="42148A5E" w14:textId="77777777" w:rsidR="00A46BF2" w:rsidRPr="00F26C8C" w:rsidRDefault="00A46BF2" w:rsidP="00A46BF2">
      <w:pPr>
        <w:pStyle w:val="ListParagraph"/>
        <w:spacing w:after="120" w:line="360" w:lineRule="auto"/>
        <w:contextualSpacing w:val="0"/>
        <w:jc w:val="both"/>
        <w:rPr>
          <w:rFonts w:cs="Calibri"/>
        </w:rPr>
      </w:pPr>
    </w:p>
    <w:p w14:paraId="290D12F7" w14:textId="77777777" w:rsidR="004D243D" w:rsidRPr="0003075C" w:rsidRDefault="004D243D" w:rsidP="005C7D92">
      <w:pPr>
        <w:spacing w:line="360" w:lineRule="auto"/>
        <w:ind w:left="720" w:hanging="720"/>
        <w:jc w:val="both"/>
        <w:rPr>
          <w:rFonts w:asciiTheme="minorHAnsi" w:hAnsiTheme="minorHAnsi"/>
          <w:b/>
        </w:rPr>
      </w:pPr>
      <w:r w:rsidRPr="0003075C">
        <w:rPr>
          <w:rFonts w:asciiTheme="minorHAnsi" w:hAnsiTheme="minorHAnsi"/>
          <w:b/>
        </w:rPr>
        <w:t>2.7.6 Compensation Marks</w:t>
      </w:r>
    </w:p>
    <w:p w14:paraId="759D46E6" w14:textId="77777777" w:rsidR="004D243D" w:rsidRPr="0003075C" w:rsidRDefault="004D243D" w:rsidP="00693389">
      <w:pPr>
        <w:numPr>
          <w:ilvl w:val="0"/>
          <w:numId w:val="305"/>
        </w:numPr>
        <w:spacing w:line="360" w:lineRule="auto"/>
        <w:ind w:left="360"/>
        <w:jc w:val="both"/>
        <w:rPr>
          <w:rFonts w:asciiTheme="minorHAnsi" w:hAnsiTheme="minorHAnsi"/>
        </w:rPr>
      </w:pPr>
      <w:r w:rsidRPr="0003075C">
        <w:rPr>
          <w:rFonts w:asciiTheme="minorHAnsi" w:hAnsiTheme="minorHAnsi"/>
        </w:rPr>
        <w:t>In the final year of study, a mark between 38% and 39% inclusive may be considered qualified for the rule of compensation, provided that the candidate has an aggregate mark of at least 50%.</w:t>
      </w:r>
    </w:p>
    <w:p w14:paraId="2DB5D619" w14:textId="77777777" w:rsidR="004D243D" w:rsidRPr="0003075C" w:rsidRDefault="004D243D" w:rsidP="005C7D92">
      <w:pPr>
        <w:spacing w:line="360" w:lineRule="auto"/>
        <w:jc w:val="both"/>
        <w:rPr>
          <w:rFonts w:asciiTheme="minorHAnsi" w:hAnsiTheme="minorHAnsi"/>
        </w:rPr>
      </w:pPr>
    </w:p>
    <w:p w14:paraId="33E35054" w14:textId="77777777" w:rsidR="004D243D" w:rsidRPr="0003075C" w:rsidRDefault="004D243D" w:rsidP="00693389">
      <w:pPr>
        <w:numPr>
          <w:ilvl w:val="0"/>
          <w:numId w:val="305"/>
        </w:numPr>
        <w:spacing w:line="360" w:lineRule="auto"/>
        <w:ind w:left="360"/>
        <w:jc w:val="both"/>
        <w:rPr>
          <w:rFonts w:asciiTheme="minorHAnsi" w:hAnsiTheme="minorHAnsi"/>
        </w:rPr>
      </w:pPr>
      <w:r w:rsidRPr="0003075C">
        <w:rPr>
          <w:rFonts w:asciiTheme="minorHAnsi" w:hAnsiTheme="minorHAnsi"/>
        </w:rPr>
        <w:t>Compensation may be allowed in a maximum of equivalent of two course units only and shall be applied by taking two marks in a passed subject with a mark above 50% to make up for every failed mark, provided that the grade in accordance with 4.5 (c) of the subject from which the marks have been removed shall not be degraded.</w:t>
      </w:r>
    </w:p>
    <w:p w14:paraId="328D78CA" w14:textId="77777777" w:rsidR="004D243D" w:rsidRPr="0003075C" w:rsidRDefault="004D243D" w:rsidP="005C7D92">
      <w:pPr>
        <w:pStyle w:val="ListParagraph"/>
        <w:spacing w:line="360" w:lineRule="auto"/>
        <w:ind w:left="360"/>
        <w:rPr>
          <w:rFonts w:asciiTheme="minorHAnsi" w:hAnsiTheme="minorHAnsi"/>
        </w:rPr>
      </w:pPr>
    </w:p>
    <w:p w14:paraId="785FA1CA" w14:textId="77777777" w:rsidR="004D243D" w:rsidRPr="0003075C" w:rsidRDefault="004D243D" w:rsidP="00693389">
      <w:pPr>
        <w:numPr>
          <w:ilvl w:val="0"/>
          <w:numId w:val="305"/>
        </w:numPr>
        <w:spacing w:line="360" w:lineRule="auto"/>
        <w:ind w:left="360"/>
        <w:jc w:val="both"/>
        <w:rPr>
          <w:rFonts w:asciiTheme="minorHAnsi" w:hAnsiTheme="minorHAnsi"/>
        </w:rPr>
      </w:pPr>
      <w:r w:rsidRPr="0003075C">
        <w:rPr>
          <w:rFonts w:asciiTheme="minorHAnsi" w:hAnsiTheme="minorHAnsi"/>
        </w:rPr>
        <w:t>After compensation, the candidate’s new aggregate mark shall be calculated on the basis of the individual course marks given after compensation and a candidate’s degree shall be graded according to the newly calculated aggregate.</w:t>
      </w:r>
    </w:p>
    <w:p w14:paraId="07CEBC5F" w14:textId="77777777" w:rsidR="004D243D" w:rsidRPr="0003075C" w:rsidRDefault="004D243D" w:rsidP="004D243D">
      <w:pPr>
        <w:spacing w:after="120" w:line="360" w:lineRule="auto"/>
        <w:jc w:val="both"/>
      </w:pPr>
    </w:p>
    <w:p w14:paraId="211D30E6" w14:textId="77777777" w:rsidR="00ED33DF" w:rsidRPr="0003075C" w:rsidRDefault="00ED33DF" w:rsidP="003F68DE">
      <w:pPr>
        <w:pStyle w:val="Heading3"/>
      </w:pPr>
      <w:bookmarkStart w:id="96" w:name="_Toc426090267"/>
      <w:r w:rsidRPr="0003075C">
        <w:tab/>
      </w:r>
      <w:bookmarkStart w:id="97" w:name="_Toc437873760"/>
      <w:r w:rsidRPr="0003075C">
        <w:t>Examination Regulations</w:t>
      </w:r>
      <w:bookmarkEnd w:id="96"/>
      <w:bookmarkEnd w:id="97"/>
    </w:p>
    <w:p w14:paraId="77E9BDB8" w14:textId="77777777" w:rsidR="00ED33DF" w:rsidRPr="0003075C" w:rsidRDefault="00ED33DF" w:rsidP="00693389">
      <w:pPr>
        <w:pStyle w:val="Heading4"/>
        <w:numPr>
          <w:ilvl w:val="0"/>
          <w:numId w:val="282"/>
        </w:numPr>
      </w:pPr>
      <w:bookmarkStart w:id="98" w:name="_Toc437873761"/>
      <w:r w:rsidRPr="0003075C">
        <w:t>Examination and Research Malpractices</w:t>
      </w:r>
      <w:bookmarkEnd w:id="98"/>
    </w:p>
    <w:p w14:paraId="5D2037B3" w14:textId="77777777" w:rsidR="00ED33DF" w:rsidRPr="0003075C" w:rsidRDefault="00ED33DF" w:rsidP="00ED33DF">
      <w:pPr>
        <w:spacing w:line="360" w:lineRule="auto"/>
        <w:rPr>
          <w:rFonts w:ascii="Calibri" w:hAnsi="Calibri"/>
        </w:rPr>
      </w:pPr>
      <w:r w:rsidRPr="0003075C">
        <w:rPr>
          <w:rFonts w:ascii="Calibri" w:hAnsi="Calibri"/>
        </w:rPr>
        <w:t>The following academic malpractices are considered serious and any student found guilty of committing any of them shall be liable to discontinuation or expulsion from the University:</w:t>
      </w:r>
    </w:p>
    <w:p w14:paraId="3805B19C" w14:textId="77777777" w:rsidR="00ED33DF" w:rsidRPr="0003075C" w:rsidRDefault="00ED33DF" w:rsidP="00693389">
      <w:pPr>
        <w:pStyle w:val="ListParagraph"/>
        <w:numPr>
          <w:ilvl w:val="0"/>
          <w:numId w:val="268"/>
        </w:numPr>
        <w:spacing w:after="120" w:line="360" w:lineRule="auto"/>
        <w:contextualSpacing w:val="0"/>
        <w:jc w:val="both"/>
      </w:pPr>
      <w:r w:rsidRPr="0003075C">
        <w:t>Copying or reading from another candidate’s script or from any other unauthorized source.</w:t>
      </w:r>
    </w:p>
    <w:p w14:paraId="4D7B7082" w14:textId="77777777" w:rsidR="00ED33DF" w:rsidRPr="0003075C" w:rsidRDefault="00ED33DF" w:rsidP="00693389">
      <w:pPr>
        <w:pStyle w:val="ListParagraph"/>
        <w:numPr>
          <w:ilvl w:val="0"/>
          <w:numId w:val="268"/>
        </w:numPr>
        <w:spacing w:after="120" w:line="360" w:lineRule="auto"/>
        <w:contextualSpacing w:val="0"/>
        <w:jc w:val="both"/>
      </w:pPr>
      <w:r w:rsidRPr="0003075C">
        <w:t>Bringing into the Examination Room any unauthorized materials relevant to the examination, e.g. books, notes, electronic devices with pre-set formulae, mobile phones, pre-written answers, etc.</w:t>
      </w:r>
    </w:p>
    <w:p w14:paraId="139805F8" w14:textId="77777777" w:rsidR="00ED33DF" w:rsidRPr="0003075C" w:rsidRDefault="00ED33DF" w:rsidP="00693389">
      <w:pPr>
        <w:pStyle w:val="ListParagraph"/>
        <w:numPr>
          <w:ilvl w:val="0"/>
          <w:numId w:val="268"/>
        </w:numPr>
        <w:spacing w:after="120" w:line="360" w:lineRule="auto"/>
        <w:contextualSpacing w:val="0"/>
        <w:jc w:val="both"/>
      </w:pPr>
      <w:r w:rsidRPr="0003075C">
        <w:lastRenderedPageBreak/>
        <w:t>Abetting, aiding or covering up an examination malpractice.</w:t>
      </w:r>
    </w:p>
    <w:p w14:paraId="4A29AD4C" w14:textId="77777777" w:rsidR="00ED33DF" w:rsidRPr="0003075C" w:rsidRDefault="00ED33DF" w:rsidP="00693389">
      <w:pPr>
        <w:pStyle w:val="ListParagraph"/>
        <w:numPr>
          <w:ilvl w:val="0"/>
          <w:numId w:val="268"/>
        </w:numPr>
        <w:spacing w:after="120" w:line="360" w:lineRule="auto"/>
        <w:contextualSpacing w:val="0"/>
        <w:jc w:val="both"/>
      </w:pPr>
      <w:r w:rsidRPr="0003075C">
        <w:t>Seeking or obtaining a deferment of examination on false pretence.</w:t>
      </w:r>
    </w:p>
    <w:p w14:paraId="3BEA0AE9" w14:textId="77777777" w:rsidR="00ED33DF" w:rsidRPr="0003075C" w:rsidRDefault="00ED33DF" w:rsidP="00693389">
      <w:pPr>
        <w:pStyle w:val="ListParagraph"/>
        <w:numPr>
          <w:ilvl w:val="0"/>
          <w:numId w:val="268"/>
        </w:numPr>
        <w:spacing w:after="120" w:line="360" w:lineRule="auto"/>
        <w:contextualSpacing w:val="0"/>
        <w:jc w:val="both"/>
      </w:pPr>
      <w:r w:rsidRPr="0003075C">
        <w:t>Plagiarism</w:t>
      </w:r>
    </w:p>
    <w:p w14:paraId="1CB15F5E" w14:textId="77777777" w:rsidR="00ED33DF" w:rsidRPr="0003075C" w:rsidRDefault="00ED33DF" w:rsidP="00693389">
      <w:pPr>
        <w:pStyle w:val="ListParagraph"/>
        <w:numPr>
          <w:ilvl w:val="0"/>
          <w:numId w:val="268"/>
        </w:numPr>
        <w:spacing w:after="120" w:line="360" w:lineRule="auto"/>
        <w:contextualSpacing w:val="0"/>
        <w:jc w:val="both"/>
      </w:pPr>
      <w:r w:rsidRPr="0003075C">
        <w:t>Giving false or forged research data and/ or results and purporting them to be true.</w:t>
      </w:r>
    </w:p>
    <w:p w14:paraId="5BA46101" w14:textId="77777777" w:rsidR="00ED33DF" w:rsidRPr="0003075C" w:rsidRDefault="00ED33DF" w:rsidP="00693389">
      <w:pPr>
        <w:pStyle w:val="ListParagraph"/>
        <w:numPr>
          <w:ilvl w:val="0"/>
          <w:numId w:val="268"/>
        </w:numPr>
        <w:spacing w:after="120" w:line="360" w:lineRule="auto"/>
        <w:contextualSpacing w:val="0"/>
        <w:jc w:val="both"/>
      </w:pPr>
      <w:r w:rsidRPr="0003075C">
        <w:t>Any deviation from the research/project procedures as prescribed in the approved research proposal without consent of the designated supervisors.</w:t>
      </w:r>
    </w:p>
    <w:p w14:paraId="4C2A449F" w14:textId="77777777" w:rsidR="00ED33DF" w:rsidRPr="0003075C" w:rsidRDefault="00ED33DF" w:rsidP="00693389">
      <w:pPr>
        <w:pStyle w:val="ListParagraph"/>
        <w:numPr>
          <w:ilvl w:val="0"/>
          <w:numId w:val="268"/>
        </w:numPr>
        <w:spacing w:after="120" w:line="360" w:lineRule="auto"/>
        <w:contextualSpacing w:val="0"/>
        <w:jc w:val="both"/>
      </w:pPr>
      <w:r w:rsidRPr="0003075C">
        <w:t>Any other misconduct relating to Research and Examinations.</w:t>
      </w:r>
    </w:p>
    <w:p w14:paraId="0C9758C3" w14:textId="77777777" w:rsidR="00ED33DF" w:rsidRPr="0003075C" w:rsidRDefault="00ED33DF" w:rsidP="00693389">
      <w:pPr>
        <w:pStyle w:val="Heading4"/>
        <w:numPr>
          <w:ilvl w:val="0"/>
          <w:numId w:val="282"/>
        </w:numPr>
      </w:pPr>
      <w:bookmarkStart w:id="99" w:name="_Toc437873762"/>
      <w:r w:rsidRPr="0003075C">
        <w:t>Disciplinary Procedures and Penalties</w:t>
      </w:r>
      <w:bookmarkEnd w:id="99"/>
    </w:p>
    <w:p w14:paraId="2534F1E1" w14:textId="77777777" w:rsidR="00ED33DF" w:rsidRPr="0003075C" w:rsidRDefault="00ED33DF" w:rsidP="00693389">
      <w:pPr>
        <w:pStyle w:val="ListParagraph"/>
        <w:numPr>
          <w:ilvl w:val="0"/>
          <w:numId w:val="275"/>
        </w:numPr>
        <w:spacing w:after="120" w:line="360" w:lineRule="auto"/>
        <w:contextualSpacing w:val="0"/>
        <w:jc w:val="both"/>
      </w:pPr>
      <w:r w:rsidRPr="0003075C">
        <w:t>Any examination malpractices shall be reported to the administrators where the course is taught. The report should include statements by the student involved, invigilators and examiners.</w:t>
      </w:r>
    </w:p>
    <w:p w14:paraId="7B3011B0" w14:textId="77777777" w:rsidR="00ED33DF" w:rsidRPr="0003075C" w:rsidRDefault="00ED33DF" w:rsidP="00693389">
      <w:pPr>
        <w:pStyle w:val="ListParagraph"/>
        <w:numPr>
          <w:ilvl w:val="0"/>
          <w:numId w:val="275"/>
        </w:numPr>
        <w:spacing w:after="120" w:line="360" w:lineRule="auto"/>
        <w:contextualSpacing w:val="0"/>
        <w:jc w:val="both"/>
      </w:pPr>
      <w:r w:rsidRPr="0003075C">
        <w:t xml:space="preserve">On receiving the report, the Executive Dean of the faculty shall convene within two weeks after the report, a faculty disciplinary committee to deliberate on the case. </w:t>
      </w:r>
    </w:p>
    <w:p w14:paraId="7E237BAE" w14:textId="77777777" w:rsidR="00ED33DF" w:rsidRPr="0003075C" w:rsidRDefault="00ED33DF" w:rsidP="00693389">
      <w:pPr>
        <w:pStyle w:val="ListParagraph"/>
        <w:numPr>
          <w:ilvl w:val="0"/>
          <w:numId w:val="275"/>
        </w:numPr>
        <w:spacing w:after="120" w:line="360" w:lineRule="auto"/>
        <w:contextualSpacing w:val="0"/>
        <w:jc w:val="both"/>
      </w:pPr>
      <w:r w:rsidRPr="0003075C">
        <w:t>A sub- committee shall be set up to conduct its procedures in accordance with protocols stipulated by the faculty students’ disciplinary committee.</w:t>
      </w:r>
    </w:p>
    <w:p w14:paraId="324CAE09" w14:textId="77777777" w:rsidR="00ED33DF" w:rsidRPr="0003075C" w:rsidRDefault="00ED33DF" w:rsidP="00693389">
      <w:pPr>
        <w:pStyle w:val="ListParagraph"/>
        <w:numPr>
          <w:ilvl w:val="0"/>
          <w:numId w:val="275"/>
        </w:numPr>
        <w:spacing w:after="120" w:line="360" w:lineRule="auto"/>
        <w:contextualSpacing w:val="0"/>
        <w:jc w:val="both"/>
      </w:pPr>
      <w:r w:rsidRPr="0003075C">
        <w:t>The recommendations of the sub-committee shall be reported to the Faculty Board of Examiners and the Senate as soon as possible, but before the Senate deliberates on the relevant examination results.</w:t>
      </w:r>
    </w:p>
    <w:p w14:paraId="42BD516E" w14:textId="77777777" w:rsidR="00ED33DF" w:rsidRPr="0003075C" w:rsidRDefault="00ED33DF" w:rsidP="00693389">
      <w:pPr>
        <w:pStyle w:val="ListParagraph"/>
        <w:numPr>
          <w:ilvl w:val="0"/>
          <w:numId w:val="275"/>
        </w:numPr>
        <w:spacing w:after="120" w:line="360" w:lineRule="auto"/>
        <w:contextualSpacing w:val="0"/>
        <w:jc w:val="both"/>
      </w:pPr>
      <w:r w:rsidRPr="0003075C">
        <w:t>After Senate deliberation, the recommendation shall be forwarded to the Vice Chancellor for consideration.</w:t>
      </w:r>
    </w:p>
    <w:p w14:paraId="73E9D1B5" w14:textId="77777777" w:rsidR="00ED33DF" w:rsidRPr="0003075C" w:rsidRDefault="00ED33DF" w:rsidP="00693389">
      <w:pPr>
        <w:pStyle w:val="ListParagraph"/>
        <w:numPr>
          <w:ilvl w:val="0"/>
          <w:numId w:val="275"/>
        </w:numPr>
        <w:spacing w:after="120" w:line="360" w:lineRule="auto"/>
        <w:contextualSpacing w:val="0"/>
        <w:jc w:val="both"/>
      </w:pPr>
      <w:r w:rsidRPr="0003075C">
        <w:t>Discontinued or suspended students may appeal to the Senate through its chairman within a period of thirty days from the day of discontinuation/suspension. An appeal not submitted within the period shall not be considered.</w:t>
      </w:r>
    </w:p>
    <w:p w14:paraId="6C1F0A68" w14:textId="77777777" w:rsidR="00ED33DF" w:rsidRPr="0003075C" w:rsidRDefault="00ED33DF" w:rsidP="00693389">
      <w:pPr>
        <w:pStyle w:val="ListParagraph"/>
        <w:numPr>
          <w:ilvl w:val="0"/>
          <w:numId w:val="275"/>
        </w:numPr>
        <w:spacing w:after="120" w:line="360" w:lineRule="auto"/>
        <w:contextualSpacing w:val="0"/>
        <w:jc w:val="both"/>
      </w:pPr>
      <w:r w:rsidRPr="0003075C">
        <w:t xml:space="preserve">The University may rescind any degree, diploma or certificate awarded to any person who, while registered in a particular program, committed an academic offence which, if </w:t>
      </w:r>
      <w:r w:rsidRPr="0003075C">
        <w:lastRenderedPageBreak/>
        <w:t xml:space="preserve">it had been detected before graduation, would have resulted in expulsion. Notification of a rescinded degree, diploma or certificate shall be communicated to all relevant parties. </w:t>
      </w:r>
    </w:p>
    <w:p w14:paraId="7DDF2925" w14:textId="77777777" w:rsidR="00ED33DF" w:rsidRPr="0003075C" w:rsidRDefault="00ED33DF" w:rsidP="003F68DE">
      <w:pPr>
        <w:pStyle w:val="Heading3"/>
      </w:pPr>
      <w:bookmarkStart w:id="100" w:name="_Toc426090268"/>
      <w:r w:rsidRPr="0003075C">
        <w:tab/>
      </w:r>
      <w:bookmarkStart w:id="101" w:name="_Toc437873763"/>
      <w:r w:rsidRPr="0003075C">
        <w:t>Moderation of Examinations</w:t>
      </w:r>
      <w:bookmarkEnd w:id="100"/>
      <w:bookmarkEnd w:id="101"/>
    </w:p>
    <w:p w14:paraId="753A69E6" w14:textId="77777777" w:rsidR="00ED33DF" w:rsidRPr="0003075C" w:rsidRDefault="00ED33DF" w:rsidP="00ED33DF">
      <w:pPr>
        <w:spacing w:line="360" w:lineRule="auto"/>
        <w:rPr>
          <w:rFonts w:ascii="Calibri" w:hAnsi="Calibri"/>
        </w:rPr>
      </w:pPr>
      <w:bookmarkStart w:id="102" w:name="_Toc426090269"/>
      <w:r w:rsidRPr="0003075C">
        <w:rPr>
          <w:rFonts w:ascii="Calibri" w:hAnsi="Calibri"/>
        </w:rPr>
        <w:t xml:space="preserve">The lecturers will deliberate on the following to moderate the examinations; </w:t>
      </w:r>
    </w:p>
    <w:p w14:paraId="5CFD8753" w14:textId="77777777" w:rsidR="00ED33DF" w:rsidRPr="0003075C" w:rsidRDefault="00ED33DF" w:rsidP="00693389">
      <w:pPr>
        <w:pStyle w:val="ListParagraph"/>
        <w:numPr>
          <w:ilvl w:val="0"/>
          <w:numId w:val="284"/>
        </w:numPr>
        <w:spacing w:after="120" w:line="360" w:lineRule="auto"/>
        <w:contextualSpacing w:val="0"/>
        <w:jc w:val="both"/>
      </w:pPr>
      <w:r w:rsidRPr="0003075C">
        <w:t xml:space="preserve">Coverage of course content in the relevant semester </w:t>
      </w:r>
    </w:p>
    <w:p w14:paraId="053D7537" w14:textId="77777777" w:rsidR="00ED33DF" w:rsidRPr="0003075C" w:rsidRDefault="00ED33DF" w:rsidP="00693389">
      <w:pPr>
        <w:pStyle w:val="ListParagraph"/>
        <w:numPr>
          <w:ilvl w:val="0"/>
          <w:numId w:val="284"/>
        </w:numPr>
        <w:spacing w:after="120" w:line="360" w:lineRule="auto"/>
        <w:contextualSpacing w:val="0"/>
        <w:jc w:val="both"/>
      </w:pPr>
      <w:r w:rsidRPr="0003075C">
        <w:t xml:space="preserve">Adherence to Blooms taxonomy- Knowledge, Comprehension, Application, Analysis and Evaluation. </w:t>
      </w:r>
    </w:p>
    <w:p w14:paraId="21C66E56" w14:textId="77777777" w:rsidR="00ED33DF" w:rsidRPr="0003075C" w:rsidRDefault="00ED33DF" w:rsidP="00693389">
      <w:pPr>
        <w:pStyle w:val="ListParagraph"/>
        <w:numPr>
          <w:ilvl w:val="0"/>
          <w:numId w:val="284"/>
        </w:numPr>
        <w:spacing w:after="120" w:line="360" w:lineRule="auto"/>
        <w:contextualSpacing w:val="0"/>
        <w:jc w:val="both"/>
      </w:pPr>
      <w:r w:rsidRPr="0003075C">
        <w:t xml:space="preserve">Validity of the questions: Do they measure? What are they supposed to measure? How broad is the domain to be tested? How complete is the coverage? </w:t>
      </w:r>
    </w:p>
    <w:p w14:paraId="5483AB4A" w14:textId="77777777" w:rsidR="00ED33DF" w:rsidRPr="0003075C" w:rsidRDefault="00ED33DF" w:rsidP="00693389">
      <w:pPr>
        <w:pStyle w:val="ListParagraph"/>
        <w:numPr>
          <w:ilvl w:val="0"/>
          <w:numId w:val="284"/>
        </w:numPr>
        <w:spacing w:after="120" w:line="360" w:lineRule="auto"/>
        <w:contextualSpacing w:val="0"/>
        <w:jc w:val="both"/>
      </w:pPr>
      <w:r w:rsidRPr="0003075C">
        <w:t xml:space="preserve">Utility - The purpose of the assessment and what to be assessed. - The duration of the examination - The group to be assessed </w:t>
      </w:r>
    </w:p>
    <w:p w14:paraId="5A4F0BC0" w14:textId="77777777" w:rsidR="00ED33DF" w:rsidRPr="0003075C" w:rsidRDefault="00ED33DF" w:rsidP="00693389">
      <w:pPr>
        <w:pStyle w:val="ListParagraph"/>
        <w:numPr>
          <w:ilvl w:val="0"/>
          <w:numId w:val="284"/>
        </w:numPr>
        <w:spacing w:after="120" w:line="360" w:lineRule="auto"/>
        <w:contextualSpacing w:val="0"/>
        <w:jc w:val="both"/>
      </w:pPr>
      <w:r w:rsidRPr="0003075C">
        <w:t xml:space="preserve">Credibility - Are the scores to be reported in relation to those of other examinations on fixed standard? - Are the results believable? </w:t>
      </w:r>
    </w:p>
    <w:p w14:paraId="2582A4BC" w14:textId="77777777" w:rsidR="00ED33DF" w:rsidRPr="0003075C" w:rsidRDefault="00ED33DF" w:rsidP="00693389">
      <w:pPr>
        <w:pStyle w:val="ListParagraph"/>
        <w:numPr>
          <w:ilvl w:val="0"/>
          <w:numId w:val="284"/>
        </w:numPr>
        <w:spacing w:after="120" w:line="360" w:lineRule="auto"/>
        <w:contextualSpacing w:val="0"/>
        <w:jc w:val="both"/>
      </w:pPr>
      <w:r w:rsidRPr="0003075C">
        <w:t xml:space="preserve">Fairness - This involves provisions made for students with limited proficiency e.g. language. </w:t>
      </w:r>
    </w:p>
    <w:p w14:paraId="1FF68DED" w14:textId="77777777" w:rsidR="00ED33DF" w:rsidRPr="0003075C" w:rsidRDefault="00ED33DF" w:rsidP="00693389">
      <w:pPr>
        <w:pStyle w:val="ListParagraph"/>
        <w:numPr>
          <w:ilvl w:val="0"/>
          <w:numId w:val="284"/>
        </w:numPr>
        <w:spacing w:after="120" w:line="360" w:lineRule="auto"/>
        <w:contextualSpacing w:val="0"/>
        <w:jc w:val="both"/>
      </w:pPr>
      <w:r w:rsidRPr="0003075C">
        <w:t xml:space="preserve">Reliability - consistency between test items, between earlier and later measures, between skills and qualities </w:t>
      </w:r>
    </w:p>
    <w:p w14:paraId="50AF7777" w14:textId="77777777" w:rsidR="00ED33DF" w:rsidRPr="0003075C" w:rsidRDefault="00ED33DF" w:rsidP="00ED33DF">
      <w:pPr>
        <w:spacing w:line="360" w:lineRule="auto"/>
        <w:rPr>
          <w:rFonts w:ascii="Calibri" w:hAnsi="Calibri"/>
          <w:b/>
        </w:rPr>
      </w:pPr>
      <w:r w:rsidRPr="0003075C">
        <w:rPr>
          <w:rFonts w:ascii="Calibri" w:hAnsi="Calibri"/>
          <w:b/>
        </w:rPr>
        <w:t xml:space="preserve">Formatting question items: </w:t>
      </w:r>
    </w:p>
    <w:p w14:paraId="7686FD2C" w14:textId="77777777" w:rsidR="00ED33DF" w:rsidRPr="0003075C" w:rsidRDefault="00ED33DF" w:rsidP="00693389">
      <w:pPr>
        <w:pStyle w:val="ListParagraph"/>
        <w:numPr>
          <w:ilvl w:val="0"/>
          <w:numId w:val="285"/>
        </w:numPr>
        <w:spacing w:after="120" w:line="360" w:lineRule="auto"/>
        <w:contextualSpacing w:val="0"/>
        <w:jc w:val="both"/>
      </w:pPr>
      <w:r w:rsidRPr="0003075C">
        <w:t xml:space="preserve">Objective questions – multiple choices, matching, etc. </w:t>
      </w:r>
    </w:p>
    <w:p w14:paraId="33AB853C" w14:textId="77777777" w:rsidR="00ED33DF" w:rsidRPr="0003075C" w:rsidRDefault="00ED33DF" w:rsidP="00693389">
      <w:pPr>
        <w:pStyle w:val="ListParagraph"/>
        <w:numPr>
          <w:ilvl w:val="0"/>
          <w:numId w:val="285"/>
        </w:numPr>
        <w:spacing w:after="120" w:line="360" w:lineRule="auto"/>
        <w:contextualSpacing w:val="0"/>
        <w:jc w:val="both"/>
      </w:pPr>
      <w:r w:rsidRPr="0003075C">
        <w:t xml:space="preserve">Subjective questions – short answer, fill-in </w:t>
      </w:r>
    </w:p>
    <w:p w14:paraId="56231933" w14:textId="77777777" w:rsidR="00ED33DF" w:rsidRPr="0003075C" w:rsidRDefault="00ED33DF" w:rsidP="00693389">
      <w:pPr>
        <w:pStyle w:val="ListParagraph"/>
        <w:numPr>
          <w:ilvl w:val="0"/>
          <w:numId w:val="285"/>
        </w:numPr>
        <w:spacing w:after="120" w:line="360" w:lineRule="auto"/>
        <w:contextualSpacing w:val="0"/>
        <w:jc w:val="both"/>
      </w:pPr>
      <w:r w:rsidRPr="0003075C">
        <w:t xml:space="preserve">Item analysis – difficulty verses easy, discrimination </w:t>
      </w:r>
    </w:p>
    <w:p w14:paraId="1B8AA188" w14:textId="77777777" w:rsidR="00ED33DF" w:rsidRPr="0003075C" w:rsidRDefault="00ED33DF" w:rsidP="00693389">
      <w:pPr>
        <w:pStyle w:val="ListParagraph"/>
        <w:numPr>
          <w:ilvl w:val="0"/>
          <w:numId w:val="285"/>
        </w:numPr>
        <w:spacing w:after="120" w:line="360" w:lineRule="auto"/>
        <w:contextualSpacing w:val="0"/>
        <w:jc w:val="both"/>
      </w:pPr>
      <w:r w:rsidRPr="0003075C">
        <w:t xml:space="preserve">Alternative assessment –attachment </w:t>
      </w:r>
    </w:p>
    <w:p w14:paraId="30639661" w14:textId="77777777" w:rsidR="00ED33DF" w:rsidRPr="0003075C" w:rsidRDefault="00ED33DF" w:rsidP="00693389">
      <w:pPr>
        <w:pStyle w:val="ListParagraph"/>
        <w:numPr>
          <w:ilvl w:val="0"/>
          <w:numId w:val="285"/>
        </w:numPr>
        <w:spacing w:after="120" w:line="360" w:lineRule="auto"/>
        <w:contextualSpacing w:val="0"/>
        <w:jc w:val="both"/>
      </w:pPr>
      <w:r w:rsidRPr="0003075C">
        <w:t xml:space="preserve">Portfolio assessment –Research Projects. </w:t>
      </w:r>
    </w:p>
    <w:p w14:paraId="778CD503" w14:textId="77777777" w:rsidR="00ED33DF" w:rsidRPr="0003075C" w:rsidRDefault="00ED33DF" w:rsidP="00ED33DF">
      <w:pPr>
        <w:spacing w:line="360" w:lineRule="auto"/>
        <w:rPr>
          <w:rFonts w:ascii="Calibri" w:hAnsi="Calibri"/>
          <w:b/>
        </w:rPr>
      </w:pPr>
      <w:r w:rsidRPr="0003075C">
        <w:rPr>
          <w:rFonts w:ascii="Calibri" w:hAnsi="Calibri"/>
          <w:b/>
        </w:rPr>
        <w:t xml:space="preserve">Internal examiner: </w:t>
      </w:r>
    </w:p>
    <w:p w14:paraId="70D4C2C2" w14:textId="77777777" w:rsidR="00ED33DF" w:rsidRPr="0003075C" w:rsidRDefault="00ED33DF" w:rsidP="00693389">
      <w:pPr>
        <w:pStyle w:val="ListParagraph"/>
        <w:numPr>
          <w:ilvl w:val="2"/>
          <w:numId w:val="282"/>
        </w:numPr>
        <w:spacing w:after="120" w:line="360" w:lineRule="auto"/>
        <w:ind w:left="284"/>
        <w:contextualSpacing w:val="0"/>
        <w:jc w:val="both"/>
      </w:pPr>
      <w:r w:rsidRPr="0003075C">
        <w:t>Is the unit lecturer, who shall award CAT marks and examination marks following the laid down criteria</w:t>
      </w:r>
      <w:r w:rsidR="008A1A3C" w:rsidRPr="0003075C">
        <w:t>.</w:t>
      </w:r>
    </w:p>
    <w:p w14:paraId="2D407142" w14:textId="77777777" w:rsidR="00ED33DF" w:rsidRPr="0003075C" w:rsidRDefault="00ED33DF" w:rsidP="00693389">
      <w:pPr>
        <w:pStyle w:val="ListParagraph"/>
        <w:numPr>
          <w:ilvl w:val="2"/>
          <w:numId w:val="282"/>
        </w:numPr>
        <w:spacing w:after="120" w:line="360" w:lineRule="auto"/>
        <w:ind w:left="284"/>
        <w:contextualSpacing w:val="0"/>
        <w:jc w:val="both"/>
      </w:pPr>
      <w:r w:rsidRPr="0003075C">
        <w:lastRenderedPageBreak/>
        <w:t>Shall hand in marks for moderation by the department</w:t>
      </w:r>
      <w:r w:rsidR="008A1A3C" w:rsidRPr="0003075C">
        <w:t>.</w:t>
      </w:r>
    </w:p>
    <w:p w14:paraId="1C45B04B" w14:textId="77777777" w:rsidR="00ED33DF" w:rsidRPr="0003075C" w:rsidRDefault="00ED33DF" w:rsidP="00693389">
      <w:pPr>
        <w:pStyle w:val="ListParagraph"/>
        <w:numPr>
          <w:ilvl w:val="2"/>
          <w:numId w:val="282"/>
        </w:numPr>
        <w:spacing w:after="120" w:line="360" w:lineRule="auto"/>
        <w:ind w:left="284"/>
        <w:contextualSpacing w:val="0"/>
        <w:jc w:val="both"/>
      </w:pPr>
      <w:r w:rsidRPr="0003075C">
        <w:t xml:space="preserve">The internal examiner may be asked by the department to review the marks upwards or downwards depending on the circumstances that warrant such a review. </w:t>
      </w:r>
    </w:p>
    <w:p w14:paraId="3888F361" w14:textId="77777777" w:rsidR="00ED33DF" w:rsidRPr="0003075C" w:rsidRDefault="00ED33DF" w:rsidP="00ED33DF">
      <w:pPr>
        <w:spacing w:line="360" w:lineRule="auto"/>
        <w:rPr>
          <w:rFonts w:ascii="Calibri" w:hAnsi="Calibri"/>
          <w:b/>
        </w:rPr>
      </w:pPr>
      <w:r w:rsidRPr="0003075C">
        <w:rPr>
          <w:rFonts w:ascii="Calibri" w:hAnsi="Calibri"/>
          <w:b/>
        </w:rPr>
        <w:t xml:space="preserve">External examiner: </w:t>
      </w:r>
    </w:p>
    <w:p w14:paraId="78EDAAAC" w14:textId="77777777" w:rsidR="00ED33DF" w:rsidRPr="0003075C" w:rsidRDefault="00ED33DF" w:rsidP="00693389">
      <w:pPr>
        <w:pStyle w:val="ListParagraph"/>
        <w:numPr>
          <w:ilvl w:val="5"/>
          <w:numId w:val="282"/>
        </w:numPr>
        <w:spacing w:after="120" w:line="360" w:lineRule="auto"/>
        <w:ind w:left="284"/>
        <w:contextualSpacing w:val="0"/>
        <w:jc w:val="both"/>
      </w:pPr>
      <w:r w:rsidRPr="0003075C">
        <w:t xml:space="preserve">Shall receive all the departmental scripts, and their marking schemes </w:t>
      </w:r>
    </w:p>
    <w:p w14:paraId="50B991E7" w14:textId="77777777" w:rsidR="00ED33DF" w:rsidRPr="0003075C" w:rsidRDefault="00ED33DF" w:rsidP="00693389">
      <w:pPr>
        <w:pStyle w:val="ListParagraph"/>
        <w:numPr>
          <w:ilvl w:val="5"/>
          <w:numId w:val="282"/>
        </w:numPr>
        <w:spacing w:after="120" w:line="360" w:lineRule="auto"/>
        <w:ind w:left="284"/>
        <w:contextualSpacing w:val="0"/>
        <w:jc w:val="both"/>
      </w:pPr>
      <w:r w:rsidRPr="0003075C">
        <w:t xml:space="preserve">Shall go through the scripts to ascertain the validity of the scores </w:t>
      </w:r>
    </w:p>
    <w:p w14:paraId="7A1F29D9" w14:textId="77777777" w:rsidR="00ED33DF" w:rsidRPr="0003075C" w:rsidRDefault="00ED33DF" w:rsidP="00693389">
      <w:pPr>
        <w:pStyle w:val="ListParagraph"/>
        <w:numPr>
          <w:ilvl w:val="5"/>
          <w:numId w:val="282"/>
        </w:numPr>
        <w:spacing w:after="120" w:line="360" w:lineRule="auto"/>
        <w:ind w:left="284"/>
        <w:contextualSpacing w:val="0"/>
        <w:jc w:val="both"/>
      </w:pPr>
      <w:r w:rsidRPr="0003075C">
        <w:t xml:space="preserve">May review the marks upwards or downwards if necessary </w:t>
      </w:r>
    </w:p>
    <w:p w14:paraId="18956F5B" w14:textId="77777777" w:rsidR="00ED33DF" w:rsidRPr="0003075C" w:rsidRDefault="00ED33DF" w:rsidP="00693389">
      <w:pPr>
        <w:pStyle w:val="ListParagraph"/>
        <w:numPr>
          <w:ilvl w:val="5"/>
          <w:numId w:val="282"/>
        </w:numPr>
        <w:spacing w:after="120" w:line="360" w:lineRule="auto"/>
        <w:ind w:left="284"/>
        <w:contextualSpacing w:val="0"/>
        <w:jc w:val="both"/>
      </w:pPr>
      <w:r w:rsidRPr="0003075C">
        <w:t xml:space="preserve">Write a report about the examination to the department to assist in examination marking and moderation in future </w:t>
      </w:r>
    </w:p>
    <w:p w14:paraId="37DDC3E9" w14:textId="77777777" w:rsidR="00ED33DF" w:rsidRPr="0003075C" w:rsidRDefault="00ED33DF" w:rsidP="00693389">
      <w:pPr>
        <w:pStyle w:val="ListParagraph"/>
        <w:numPr>
          <w:ilvl w:val="5"/>
          <w:numId w:val="282"/>
        </w:numPr>
        <w:spacing w:after="120" w:line="360" w:lineRule="auto"/>
        <w:ind w:left="284"/>
        <w:contextualSpacing w:val="0"/>
        <w:jc w:val="both"/>
      </w:pPr>
      <w:r w:rsidRPr="0003075C">
        <w:t>Reviewed marks by the external examiner shall be taken as final marks in a particular course unit.</w:t>
      </w:r>
    </w:p>
    <w:p w14:paraId="51B190EB" w14:textId="77777777" w:rsidR="00ED33DF" w:rsidRPr="0003075C" w:rsidRDefault="00ED33DF" w:rsidP="003F68DE">
      <w:pPr>
        <w:pStyle w:val="Heading3"/>
      </w:pPr>
      <w:r w:rsidRPr="0003075C">
        <w:tab/>
      </w:r>
      <w:bookmarkStart w:id="103" w:name="_Toc437873764"/>
      <w:r w:rsidRPr="0003075C">
        <w:t>Graduation Requirements</w:t>
      </w:r>
      <w:bookmarkEnd w:id="102"/>
      <w:bookmarkEnd w:id="103"/>
    </w:p>
    <w:p w14:paraId="241167F5" w14:textId="77777777" w:rsidR="00ED33DF" w:rsidRPr="0003075C" w:rsidRDefault="00ED33DF" w:rsidP="00ED33DF">
      <w:pPr>
        <w:spacing w:line="360" w:lineRule="auto"/>
        <w:rPr>
          <w:rFonts w:ascii="Calibri" w:hAnsi="Calibri"/>
        </w:rPr>
      </w:pPr>
      <w:r w:rsidRPr="0003075C">
        <w:rPr>
          <w:rFonts w:ascii="Calibri" w:hAnsi="Calibri"/>
        </w:rPr>
        <w:t>A candida</w:t>
      </w:r>
      <w:r w:rsidR="00DE5D63" w:rsidRPr="0003075C">
        <w:rPr>
          <w:rFonts w:ascii="Calibri" w:hAnsi="Calibri"/>
        </w:rPr>
        <w:t>te shall be awarded a Bachelor of Technology</w:t>
      </w:r>
      <w:r w:rsidRPr="0003075C">
        <w:rPr>
          <w:rFonts w:ascii="Calibri" w:hAnsi="Calibri"/>
        </w:rPr>
        <w:t xml:space="preserve"> degree in Electrical and Electronic Engineering of the School/Faculty, if:</w:t>
      </w:r>
    </w:p>
    <w:p w14:paraId="4ACDDAA6" w14:textId="0F87AF05" w:rsidR="00ED33DF" w:rsidRPr="0003075C" w:rsidRDefault="00ED33DF" w:rsidP="00693389">
      <w:pPr>
        <w:pStyle w:val="ListParagraph"/>
        <w:numPr>
          <w:ilvl w:val="0"/>
          <w:numId w:val="286"/>
        </w:numPr>
        <w:spacing w:after="120" w:line="360" w:lineRule="auto"/>
        <w:contextualSpacing w:val="0"/>
        <w:jc w:val="both"/>
      </w:pPr>
      <w:bookmarkStart w:id="104" w:name="_Toc426090270"/>
      <w:r w:rsidRPr="0003075C">
        <w:t xml:space="preserve">He/she has been registered for the Bachelor of </w:t>
      </w:r>
      <w:r w:rsidR="00DE5D63" w:rsidRPr="0003075C">
        <w:t>Technology in Electrical and Electronic Engineering</w:t>
      </w:r>
      <w:r w:rsidRPr="0003075C">
        <w:t xml:space="preserve"> as a student in The </w:t>
      </w:r>
      <w:r w:rsidR="00A5212B">
        <w:t>Softcore University</w:t>
      </w:r>
      <w:r w:rsidRPr="0003075C">
        <w:t xml:space="preserve"> of Kenya for a period of at least 2</w:t>
      </w:r>
      <w:r w:rsidR="00DE5D63" w:rsidRPr="0003075C">
        <w:t xml:space="preserve"> academic years</w:t>
      </w:r>
      <w:r w:rsidRPr="0003075C">
        <w:t xml:space="preserve"> (6 semesters). </w:t>
      </w:r>
    </w:p>
    <w:p w14:paraId="5649F86E" w14:textId="77777777" w:rsidR="00ED33DF" w:rsidRPr="0003075C" w:rsidRDefault="00ED33DF" w:rsidP="00693389">
      <w:pPr>
        <w:pStyle w:val="ListParagraph"/>
        <w:numPr>
          <w:ilvl w:val="0"/>
          <w:numId w:val="286"/>
        </w:numPr>
        <w:spacing w:after="120" w:line="360" w:lineRule="auto"/>
        <w:contextualSpacing w:val="0"/>
        <w:jc w:val="both"/>
      </w:pPr>
      <w:r w:rsidRPr="0003075C">
        <w:t xml:space="preserve">He/she has performed such other work and complied with such other conditions as may be stipulated, or after satisfying the requirements for the award of the Bachelor of </w:t>
      </w:r>
      <w:r w:rsidR="00DE5D63" w:rsidRPr="0003075C">
        <w:t>Technology in Electrical and Electronic</w:t>
      </w:r>
      <w:r w:rsidRPr="0003075C">
        <w:t xml:space="preserve"> Engineering, in the School/Faculty concerned after being admitted as a student. </w:t>
      </w:r>
    </w:p>
    <w:p w14:paraId="6ECC83E7" w14:textId="77777777" w:rsidR="00ED33DF" w:rsidRPr="0003075C" w:rsidRDefault="00ED33DF" w:rsidP="00693389">
      <w:pPr>
        <w:pStyle w:val="ListParagraph"/>
        <w:numPr>
          <w:ilvl w:val="0"/>
          <w:numId w:val="286"/>
        </w:numPr>
        <w:spacing w:after="120" w:line="360" w:lineRule="auto"/>
        <w:contextualSpacing w:val="0"/>
        <w:jc w:val="both"/>
      </w:pPr>
      <w:r w:rsidRPr="0003075C">
        <w:t>Senate may extend the period of study only on special circumstances as Senate may from time to time determine.</w:t>
      </w:r>
    </w:p>
    <w:p w14:paraId="36ED1CFF" w14:textId="77777777" w:rsidR="00ED33DF" w:rsidRPr="0003075C" w:rsidRDefault="00ED33DF" w:rsidP="003F68DE">
      <w:pPr>
        <w:pStyle w:val="Heading3"/>
      </w:pPr>
      <w:r w:rsidRPr="0003075C">
        <w:lastRenderedPageBreak/>
        <w:tab/>
      </w:r>
      <w:bookmarkStart w:id="105" w:name="_Toc437873765"/>
      <w:r w:rsidRPr="0003075C">
        <w:t>Award, Designation and Classification of the Degree</w:t>
      </w:r>
      <w:bookmarkEnd w:id="104"/>
      <w:bookmarkEnd w:id="105"/>
    </w:p>
    <w:p w14:paraId="417E21A7" w14:textId="77777777" w:rsidR="00ED33DF" w:rsidRPr="0003075C" w:rsidRDefault="00ED33DF" w:rsidP="00693389">
      <w:pPr>
        <w:numPr>
          <w:ilvl w:val="0"/>
          <w:numId w:val="290"/>
        </w:numPr>
        <w:spacing w:line="360" w:lineRule="auto"/>
        <w:jc w:val="both"/>
        <w:rPr>
          <w:rFonts w:ascii="Calibri" w:hAnsi="Calibri"/>
        </w:rPr>
      </w:pPr>
      <w:bookmarkStart w:id="106" w:name="_Toc426090271"/>
      <w:r w:rsidRPr="0003075C">
        <w:rPr>
          <w:rFonts w:ascii="Calibri" w:hAnsi="Calibri"/>
        </w:rPr>
        <w:t>Designation of the Bachelor degree to be awarded under these regulations shall be the Bachelor of Technology in Electrical and Electronics Engineering and shall be abbreviated</w:t>
      </w:r>
      <w:r w:rsidR="00DE5D63" w:rsidRPr="0003075C">
        <w:rPr>
          <w:rFonts w:ascii="Calibri" w:hAnsi="Calibri"/>
        </w:rPr>
        <w:t xml:space="preserve"> as BTech</w:t>
      </w:r>
      <w:r w:rsidRPr="0003075C">
        <w:rPr>
          <w:rFonts w:ascii="Calibri" w:hAnsi="Calibri"/>
        </w:rPr>
        <w:t xml:space="preserve">. Electrical and Electronics Engineering. </w:t>
      </w:r>
    </w:p>
    <w:p w14:paraId="1EDDD44B" w14:textId="77777777" w:rsidR="00EA02D4" w:rsidRPr="0003075C" w:rsidRDefault="00EA02D4" w:rsidP="00EA02D4">
      <w:pPr>
        <w:spacing w:line="360" w:lineRule="auto"/>
        <w:ind w:left="360"/>
        <w:rPr>
          <w:rFonts w:ascii="Calibri" w:hAnsi="Calibri"/>
        </w:rPr>
      </w:pPr>
    </w:p>
    <w:p w14:paraId="3F2605CE" w14:textId="77777777" w:rsidR="00ED33DF" w:rsidRPr="0003075C" w:rsidRDefault="00ED33DF" w:rsidP="00693389">
      <w:pPr>
        <w:numPr>
          <w:ilvl w:val="0"/>
          <w:numId w:val="290"/>
        </w:numPr>
        <w:spacing w:line="360" w:lineRule="auto"/>
        <w:rPr>
          <w:rFonts w:ascii="Calibri" w:hAnsi="Calibri"/>
        </w:rPr>
      </w:pPr>
      <w:r w:rsidRPr="0003075C">
        <w:rPr>
          <w:rFonts w:ascii="Calibri" w:hAnsi="Calibri"/>
        </w:rPr>
        <w:t xml:space="preserve">The Final Aggregate Mark </w:t>
      </w:r>
    </w:p>
    <w:p w14:paraId="30B99165" w14:textId="77777777" w:rsidR="00EA02D4" w:rsidRPr="0003075C" w:rsidRDefault="00EA02D4" w:rsidP="00EA02D4">
      <w:pPr>
        <w:pStyle w:val="ListParagraph"/>
      </w:pPr>
    </w:p>
    <w:p w14:paraId="5A0B9633" w14:textId="77777777" w:rsidR="00ED33DF" w:rsidRPr="0003075C" w:rsidRDefault="00ED33DF" w:rsidP="00EA02D4">
      <w:pPr>
        <w:spacing w:line="360" w:lineRule="auto"/>
        <w:jc w:val="both"/>
        <w:rPr>
          <w:rFonts w:ascii="Calibri" w:hAnsi="Calibri"/>
        </w:rPr>
      </w:pPr>
      <w:r w:rsidRPr="0003075C">
        <w:rPr>
          <w:rFonts w:ascii="Calibri" w:hAnsi="Calibri"/>
        </w:rPr>
        <w:t xml:space="preserve">The final award for the degree shall be based on assessment of the performance of the candidate in the last </w:t>
      </w:r>
      <w:r w:rsidR="00166F6C" w:rsidRPr="0003075C">
        <w:rPr>
          <w:rFonts w:ascii="Calibri" w:hAnsi="Calibri"/>
        </w:rPr>
        <w:t>2</w:t>
      </w:r>
      <w:r w:rsidRPr="0003075C">
        <w:rPr>
          <w:rFonts w:ascii="Calibri" w:hAnsi="Calibri"/>
        </w:rPr>
        <w:t xml:space="preserve"> years of study. The total aggregate mark shall be calculated by adding up all the marks scored by the candidate in the individual courses in the last </w:t>
      </w:r>
      <w:r w:rsidR="00166F6C" w:rsidRPr="0003075C">
        <w:rPr>
          <w:rFonts w:ascii="Calibri" w:hAnsi="Calibri"/>
        </w:rPr>
        <w:t>2</w:t>
      </w:r>
      <w:r w:rsidRPr="0003075C">
        <w:rPr>
          <w:rFonts w:ascii="Calibri" w:hAnsi="Calibri"/>
        </w:rPr>
        <w:t xml:space="preserve"> years of study as weighted in accordance with the respective subject units. The final mark shall be represented as a percentage of the total mark and shall be adopted as rounded to the nearest integer. </w:t>
      </w:r>
    </w:p>
    <w:p w14:paraId="098DF973" w14:textId="77777777" w:rsidR="001F5B1A" w:rsidRPr="0003075C" w:rsidRDefault="001F5B1A" w:rsidP="00EA02D4">
      <w:pPr>
        <w:spacing w:line="360" w:lineRule="auto"/>
        <w:jc w:val="both"/>
        <w:rPr>
          <w:rFonts w:ascii="Calibri" w:hAnsi="Calibri"/>
        </w:rPr>
      </w:pPr>
    </w:p>
    <w:p w14:paraId="26A758DE" w14:textId="77777777" w:rsidR="00ED33DF" w:rsidRPr="0003075C" w:rsidRDefault="00ED33DF" w:rsidP="00693389">
      <w:pPr>
        <w:numPr>
          <w:ilvl w:val="0"/>
          <w:numId w:val="290"/>
        </w:numPr>
        <w:spacing w:line="360" w:lineRule="auto"/>
        <w:rPr>
          <w:rFonts w:ascii="Calibri" w:hAnsi="Calibri"/>
        </w:rPr>
      </w:pPr>
      <w:r w:rsidRPr="0003075C">
        <w:rPr>
          <w:rFonts w:ascii="Calibri" w:hAnsi="Calibri"/>
        </w:rPr>
        <w:t xml:space="preserve">Classification of the Bachelor of Technology Degree </w:t>
      </w:r>
    </w:p>
    <w:p w14:paraId="7D08F6F0" w14:textId="77777777" w:rsidR="00ED33DF" w:rsidRPr="0003075C" w:rsidRDefault="00ED33DF" w:rsidP="00EA02D4">
      <w:pPr>
        <w:spacing w:line="360" w:lineRule="auto"/>
        <w:jc w:val="both"/>
        <w:rPr>
          <w:rFonts w:ascii="Calibri" w:hAnsi="Calibri"/>
        </w:rPr>
      </w:pPr>
      <w:r w:rsidRPr="0003075C">
        <w:rPr>
          <w:rFonts w:ascii="Calibri" w:hAnsi="Calibri"/>
        </w:rPr>
        <w:t xml:space="preserve">A candidate who qualifies for the award of the Bachelor of Technology in Electrical and Electronics Engineering Degree shall be placed in one of the classes to be described as </w:t>
      </w:r>
    </w:p>
    <w:p w14:paraId="5BF66187" w14:textId="77777777" w:rsidR="00ED33DF" w:rsidRPr="0003075C" w:rsidRDefault="00ED33DF" w:rsidP="00693389">
      <w:pPr>
        <w:pStyle w:val="ListParagraph"/>
        <w:numPr>
          <w:ilvl w:val="0"/>
          <w:numId w:val="287"/>
        </w:numPr>
        <w:spacing w:after="120" w:line="360" w:lineRule="auto"/>
        <w:contextualSpacing w:val="0"/>
        <w:jc w:val="both"/>
      </w:pPr>
      <w:r w:rsidRPr="0003075C">
        <w:t xml:space="preserve">First Class Honours, </w:t>
      </w:r>
    </w:p>
    <w:p w14:paraId="16085A21" w14:textId="77777777" w:rsidR="00ED33DF" w:rsidRPr="0003075C" w:rsidRDefault="00ED33DF" w:rsidP="00693389">
      <w:pPr>
        <w:pStyle w:val="ListParagraph"/>
        <w:numPr>
          <w:ilvl w:val="0"/>
          <w:numId w:val="287"/>
        </w:numPr>
        <w:spacing w:after="120" w:line="360" w:lineRule="auto"/>
        <w:contextualSpacing w:val="0"/>
        <w:jc w:val="both"/>
      </w:pPr>
      <w:r w:rsidRPr="0003075C">
        <w:t xml:space="preserve">Second Class Honours (Upper Division), </w:t>
      </w:r>
    </w:p>
    <w:p w14:paraId="59764E8C" w14:textId="77777777" w:rsidR="00ED33DF" w:rsidRPr="0003075C" w:rsidRDefault="00ED33DF" w:rsidP="00693389">
      <w:pPr>
        <w:pStyle w:val="ListParagraph"/>
        <w:numPr>
          <w:ilvl w:val="0"/>
          <w:numId w:val="287"/>
        </w:numPr>
        <w:spacing w:after="120" w:line="360" w:lineRule="auto"/>
        <w:contextualSpacing w:val="0"/>
        <w:jc w:val="both"/>
      </w:pPr>
      <w:r w:rsidRPr="0003075C">
        <w:t xml:space="preserve">Second Class (Lower Division) and Pass. </w:t>
      </w:r>
    </w:p>
    <w:p w14:paraId="2AB0314B" w14:textId="77777777" w:rsidR="00ED33DF" w:rsidRPr="0003075C" w:rsidRDefault="00ED33DF" w:rsidP="00ED33DF">
      <w:pPr>
        <w:spacing w:line="360" w:lineRule="auto"/>
        <w:rPr>
          <w:rFonts w:ascii="Calibri" w:hAnsi="Calibri"/>
        </w:rPr>
      </w:pPr>
      <w:r w:rsidRPr="0003075C">
        <w:rPr>
          <w:rFonts w:ascii="Calibri" w:hAnsi="Calibri"/>
        </w:rPr>
        <w:t>The classification of the final award shall be based on aggregate score obtained as follows</w:t>
      </w:r>
    </w:p>
    <w:p w14:paraId="445FDB52" w14:textId="77777777" w:rsidR="00ED33DF" w:rsidRPr="0003075C" w:rsidRDefault="00ED33DF" w:rsidP="00693389">
      <w:pPr>
        <w:pStyle w:val="ListParagraph"/>
        <w:numPr>
          <w:ilvl w:val="0"/>
          <w:numId w:val="288"/>
        </w:numPr>
        <w:spacing w:after="120" w:line="360" w:lineRule="auto"/>
        <w:contextualSpacing w:val="0"/>
        <w:jc w:val="both"/>
      </w:pPr>
      <w:r w:rsidRPr="0003075C">
        <w:t>First Class Honours</w:t>
      </w:r>
      <w:r w:rsidRPr="0003075C">
        <w:tab/>
      </w:r>
      <w:r w:rsidRPr="0003075C">
        <w:tab/>
      </w:r>
      <w:r w:rsidRPr="0003075C">
        <w:tab/>
        <w:t xml:space="preserve"> - 70% to 100% </w:t>
      </w:r>
    </w:p>
    <w:p w14:paraId="2C6DA0CC" w14:textId="77777777" w:rsidR="00ED33DF" w:rsidRPr="0003075C" w:rsidRDefault="00ED33DF" w:rsidP="00693389">
      <w:pPr>
        <w:pStyle w:val="ListParagraph"/>
        <w:numPr>
          <w:ilvl w:val="0"/>
          <w:numId w:val="288"/>
        </w:numPr>
        <w:spacing w:after="120" w:line="360" w:lineRule="auto"/>
        <w:contextualSpacing w:val="0"/>
        <w:jc w:val="both"/>
      </w:pPr>
      <w:r w:rsidRPr="0003075C">
        <w:t>Second Class Honours (Upper Division)</w:t>
      </w:r>
      <w:r w:rsidRPr="0003075C">
        <w:tab/>
        <w:t xml:space="preserve"> - 60% to 69% </w:t>
      </w:r>
    </w:p>
    <w:p w14:paraId="04BE7AF2" w14:textId="77777777" w:rsidR="00ED33DF" w:rsidRPr="0003075C" w:rsidRDefault="00ED33DF" w:rsidP="00693389">
      <w:pPr>
        <w:pStyle w:val="ListParagraph"/>
        <w:numPr>
          <w:ilvl w:val="0"/>
          <w:numId w:val="288"/>
        </w:numPr>
        <w:spacing w:after="120" w:line="360" w:lineRule="auto"/>
        <w:contextualSpacing w:val="0"/>
        <w:jc w:val="both"/>
      </w:pPr>
      <w:r w:rsidRPr="0003075C">
        <w:t>Second Class (Lower Division)</w:t>
      </w:r>
      <w:r w:rsidRPr="0003075C">
        <w:tab/>
      </w:r>
      <w:r w:rsidRPr="0003075C">
        <w:tab/>
        <w:t xml:space="preserve"> - 50% to 59% </w:t>
      </w:r>
    </w:p>
    <w:p w14:paraId="1A7F384F" w14:textId="77777777" w:rsidR="00ED33DF" w:rsidRPr="0003075C" w:rsidRDefault="00ED33DF" w:rsidP="00693389">
      <w:pPr>
        <w:pStyle w:val="ListParagraph"/>
        <w:numPr>
          <w:ilvl w:val="0"/>
          <w:numId w:val="288"/>
        </w:numPr>
        <w:spacing w:after="120" w:line="360" w:lineRule="auto"/>
        <w:contextualSpacing w:val="0"/>
        <w:jc w:val="both"/>
      </w:pPr>
      <w:r w:rsidRPr="0003075C">
        <w:t>Pass</w:t>
      </w:r>
      <w:r w:rsidRPr="0003075C">
        <w:tab/>
      </w:r>
      <w:r w:rsidRPr="0003075C">
        <w:tab/>
      </w:r>
      <w:r w:rsidRPr="0003075C">
        <w:tab/>
      </w:r>
      <w:r w:rsidRPr="0003075C">
        <w:tab/>
      </w:r>
      <w:r w:rsidR="00DE5D63" w:rsidRPr="0003075C">
        <w:tab/>
      </w:r>
      <w:r w:rsidRPr="0003075C">
        <w:t xml:space="preserve">- 40% to 49% </w:t>
      </w:r>
    </w:p>
    <w:p w14:paraId="1D9FF07D" w14:textId="77777777" w:rsidR="00ED33DF" w:rsidRDefault="00ED33DF" w:rsidP="00EA02D4">
      <w:pPr>
        <w:spacing w:line="360" w:lineRule="auto"/>
        <w:jc w:val="both"/>
        <w:rPr>
          <w:rFonts w:ascii="Calibri" w:hAnsi="Calibri"/>
        </w:rPr>
      </w:pPr>
      <w:r w:rsidRPr="0003075C">
        <w:rPr>
          <w:rFonts w:ascii="Calibri" w:hAnsi="Calibri"/>
        </w:rPr>
        <w:t xml:space="preserve">Provided that no candidate who has at any stage in the programme failed in an ordinary university examination shall qualify for the award of the First Class Honours Degree. </w:t>
      </w:r>
    </w:p>
    <w:p w14:paraId="1BD9B152" w14:textId="77777777" w:rsidR="00AE23CB" w:rsidRDefault="00AE23CB" w:rsidP="00EA02D4">
      <w:pPr>
        <w:spacing w:line="360" w:lineRule="auto"/>
        <w:jc w:val="both"/>
        <w:rPr>
          <w:rFonts w:ascii="Calibri" w:hAnsi="Calibri"/>
        </w:rPr>
      </w:pPr>
    </w:p>
    <w:p w14:paraId="09745C54" w14:textId="77777777" w:rsidR="00AE23CB" w:rsidRDefault="00AE23CB" w:rsidP="00EA02D4">
      <w:pPr>
        <w:spacing w:line="360" w:lineRule="auto"/>
        <w:jc w:val="both"/>
        <w:rPr>
          <w:rFonts w:ascii="Calibri" w:hAnsi="Calibri"/>
        </w:rPr>
      </w:pPr>
    </w:p>
    <w:p w14:paraId="5006A535" w14:textId="77777777" w:rsidR="00AE23CB" w:rsidRPr="00AE23CB" w:rsidRDefault="00AE23CB" w:rsidP="00AE23CB">
      <w:pPr>
        <w:pStyle w:val="Heading3"/>
      </w:pPr>
      <w:r>
        <w:lastRenderedPageBreak/>
        <w:t xml:space="preserve"> D</w:t>
      </w:r>
      <w:r w:rsidRPr="00AE23CB">
        <w:t>escription of project</w:t>
      </w:r>
    </w:p>
    <w:p w14:paraId="29FCBFEA" w14:textId="77777777" w:rsidR="00AE23CB" w:rsidRPr="00AE23CB" w:rsidRDefault="00AE23CB" w:rsidP="00AE23CB">
      <w:pPr>
        <w:pStyle w:val="ListParagraph"/>
        <w:numPr>
          <w:ilvl w:val="0"/>
          <w:numId w:val="365"/>
        </w:numPr>
        <w:spacing w:line="360" w:lineRule="auto"/>
        <w:jc w:val="both"/>
        <w:rPr>
          <w:b/>
          <w:bCs/>
        </w:rPr>
      </w:pPr>
      <w:r w:rsidRPr="00AE23CB">
        <w:rPr>
          <w:b/>
          <w:bCs/>
        </w:rPr>
        <w:t>Description of project</w:t>
      </w:r>
    </w:p>
    <w:p w14:paraId="605B4FCB" w14:textId="77777777" w:rsidR="00AE23CB" w:rsidRPr="00AE23CB" w:rsidRDefault="00AE23CB" w:rsidP="00AE23CB">
      <w:pPr>
        <w:spacing w:line="360" w:lineRule="auto"/>
        <w:jc w:val="both"/>
        <w:rPr>
          <w:rFonts w:ascii="Calibri" w:hAnsi="Calibri"/>
        </w:rPr>
      </w:pPr>
    </w:p>
    <w:p w14:paraId="2A110C25" w14:textId="77777777" w:rsidR="00AE23CB" w:rsidRPr="00AE23CB" w:rsidRDefault="00AE23CB" w:rsidP="00AE23CB">
      <w:pPr>
        <w:pStyle w:val="ListParagraph"/>
        <w:spacing w:line="360" w:lineRule="auto"/>
        <w:jc w:val="both"/>
      </w:pPr>
      <w:r w:rsidRPr="00AE23CB">
        <w:t>During the 4</w:t>
      </w:r>
      <w:r w:rsidRPr="00AE23CB">
        <w:rPr>
          <w:vertAlign w:val="superscript"/>
        </w:rPr>
        <w:t>th</w:t>
      </w:r>
      <w:r w:rsidRPr="00AE23CB">
        <w:t xml:space="preserve"> year of study, every student shall undertake a final year project. The student is expected to complete the design, assembly and testing of the project and submit the design phase report and give an oral presentation and a demonstration on the functioning of the project to a panel of examiners. The number of students undertaking a particular project shall be limited to a maximum of two students. The project seminar presentation is expected to cover any or all of the following topics: Electronics, Communication, Electronic instrumentation, power systems.</w:t>
      </w:r>
    </w:p>
    <w:p w14:paraId="6B0BA268" w14:textId="77777777" w:rsidR="00AE23CB" w:rsidRPr="00AE23CB" w:rsidRDefault="00AE23CB" w:rsidP="00AE23CB">
      <w:pPr>
        <w:spacing w:line="360" w:lineRule="auto"/>
        <w:jc w:val="both"/>
        <w:rPr>
          <w:rFonts w:ascii="Calibri" w:hAnsi="Calibri"/>
        </w:rPr>
      </w:pPr>
    </w:p>
    <w:p w14:paraId="38626E1C" w14:textId="77777777" w:rsidR="00AE23CB" w:rsidRPr="00AE23CB" w:rsidRDefault="00AE23CB" w:rsidP="00AE23CB">
      <w:pPr>
        <w:pStyle w:val="ListParagraph"/>
        <w:numPr>
          <w:ilvl w:val="0"/>
          <w:numId w:val="365"/>
        </w:numPr>
        <w:spacing w:line="360" w:lineRule="auto"/>
        <w:jc w:val="both"/>
        <w:rPr>
          <w:b/>
        </w:rPr>
      </w:pPr>
      <w:r w:rsidRPr="00AE23CB">
        <w:rPr>
          <w:b/>
        </w:rPr>
        <w:t>Rationale of the project in the programme</w:t>
      </w:r>
    </w:p>
    <w:p w14:paraId="33270B9A" w14:textId="77777777" w:rsidR="00AE23CB" w:rsidRPr="00AE23CB" w:rsidRDefault="00AE23CB" w:rsidP="00AE23CB">
      <w:pPr>
        <w:pStyle w:val="ListParagraph"/>
        <w:numPr>
          <w:ilvl w:val="0"/>
          <w:numId w:val="368"/>
        </w:numPr>
        <w:spacing w:line="360" w:lineRule="auto"/>
        <w:jc w:val="both"/>
      </w:pPr>
      <w:r w:rsidRPr="00AE23CB">
        <w:t>appreciate the applications of the theory learnt in class in addressing real world problems</w:t>
      </w:r>
    </w:p>
    <w:p w14:paraId="7BF4EE34" w14:textId="77777777" w:rsidR="00AE23CB" w:rsidRPr="00AE23CB" w:rsidRDefault="00AE23CB" w:rsidP="00AE23CB">
      <w:pPr>
        <w:pStyle w:val="ListParagraph"/>
        <w:numPr>
          <w:ilvl w:val="0"/>
          <w:numId w:val="368"/>
        </w:numPr>
        <w:spacing w:line="360" w:lineRule="auto"/>
        <w:jc w:val="both"/>
      </w:pPr>
      <w:r w:rsidRPr="00AE23CB">
        <w:t>develop the ability to identify and dene real world engineering problems</w:t>
      </w:r>
    </w:p>
    <w:p w14:paraId="7E634A3B" w14:textId="77777777" w:rsidR="00AE23CB" w:rsidRPr="00AE23CB" w:rsidRDefault="00AE23CB" w:rsidP="00AE23CB">
      <w:pPr>
        <w:pStyle w:val="ListParagraph"/>
        <w:numPr>
          <w:ilvl w:val="0"/>
          <w:numId w:val="368"/>
        </w:numPr>
        <w:spacing w:line="360" w:lineRule="auto"/>
        <w:jc w:val="both"/>
      </w:pPr>
      <w:r w:rsidRPr="00AE23CB">
        <w:t>develop the ability to design an engineering system, component or process that meets a desired need</w:t>
      </w:r>
    </w:p>
    <w:p w14:paraId="4223B7B0" w14:textId="77777777" w:rsidR="00AE23CB" w:rsidRPr="00AE23CB" w:rsidRDefault="00AE23CB" w:rsidP="00AE23CB">
      <w:pPr>
        <w:pStyle w:val="ListParagraph"/>
        <w:numPr>
          <w:ilvl w:val="0"/>
          <w:numId w:val="368"/>
        </w:numPr>
        <w:spacing w:line="360" w:lineRule="auto"/>
        <w:jc w:val="both"/>
      </w:pPr>
      <w:r w:rsidRPr="00AE23CB">
        <w:t>develop the ability to design, implement and test the product, using appropriate tools and techniques</w:t>
      </w:r>
    </w:p>
    <w:p w14:paraId="6F4AB752" w14:textId="77777777" w:rsidR="00AE23CB" w:rsidRPr="00AE23CB" w:rsidRDefault="00AE23CB" w:rsidP="00AE23CB">
      <w:pPr>
        <w:pStyle w:val="ListParagraph"/>
        <w:numPr>
          <w:ilvl w:val="0"/>
          <w:numId w:val="368"/>
        </w:numPr>
        <w:spacing w:line="360" w:lineRule="auto"/>
        <w:jc w:val="both"/>
      </w:pPr>
      <w:r w:rsidRPr="00AE23CB">
        <w:t>develop the ability to analyse, demonstrate and orally present experimental results/research findings</w:t>
      </w:r>
    </w:p>
    <w:p w14:paraId="2067C392" w14:textId="77777777" w:rsidR="00AE23CB" w:rsidRPr="00AE23CB" w:rsidRDefault="00AE23CB" w:rsidP="00AE23CB">
      <w:pPr>
        <w:spacing w:line="360" w:lineRule="auto"/>
        <w:jc w:val="both"/>
        <w:rPr>
          <w:rFonts w:ascii="Calibri" w:hAnsi="Calibri"/>
          <w:b/>
        </w:rPr>
      </w:pPr>
    </w:p>
    <w:p w14:paraId="47C67867" w14:textId="77777777" w:rsidR="00AE23CB" w:rsidRPr="00AE23CB" w:rsidRDefault="00AE23CB" w:rsidP="00AE23CB">
      <w:pPr>
        <w:pStyle w:val="ListParagraph"/>
        <w:numPr>
          <w:ilvl w:val="0"/>
          <w:numId w:val="365"/>
        </w:numPr>
        <w:spacing w:line="360" w:lineRule="auto"/>
        <w:jc w:val="both"/>
        <w:rPr>
          <w:b/>
        </w:rPr>
      </w:pPr>
      <w:r w:rsidRPr="00AE23CB">
        <w:rPr>
          <w:b/>
        </w:rPr>
        <w:t>Facets of the project</w:t>
      </w:r>
    </w:p>
    <w:p w14:paraId="2405E262" w14:textId="77777777" w:rsidR="00AE23CB" w:rsidRPr="00AE23CB" w:rsidRDefault="00AE23CB" w:rsidP="00AE23CB">
      <w:pPr>
        <w:pStyle w:val="ListParagraph"/>
        <w:numPr>
          <w:ilvl w:val="0"/>
          <w:numId w:val="367"/>
        </w:numPr>
        <w:spacing w:line="360" w:lineRule="auto"/>
        <w:jc w:val="both"/>
      </w:pPr>
      <w:r w:rsidRPr="00AE23CB">
        <w:t>develop an electrical/electronic engineering project, manage and execute it</w:t>
      </w:r>
    </w:p>
    <w:p w14:paraId="10CA90B6" w14:textId="77777777" w:rsidR="00AE23CB" w:rsidRPr="00AE23CB" w:rsidRDefault="00AE23CB" w:rsidP="00AE23CB">
      <w:pPr>
        <w:pStyle w:val="ListParagraph"/>
        <w:numPr>
          <w:ilvl w:val="0"/>
          <w:numId w:val="367"/>
        </w:numPr>
        <w:spacing w:line="360" w:lineRule="auto"/>
        <w:jc w:val="both"/>
      </w:pPr>
      <w:r w:rsidRPr="00AE23CB">
        <w:t>use relevant tools and demonstrate practical skills in implementing the project objectives</w:t>
      </w:r>
    </w:p>
    <w:p w14:paraId="461E580E" w14:textId="77777777" w:rsidR="00AE23CB" w:rsidRPr="00AE23CB" w:rsidRDefault="00AE23CB" w:rsidP="00AE23CB">
      <w:pPr>
        <w:pStyle w:val="ListParagraph"/>
        <w:numPr>
          <w:ilvl w:val="0"/>
          <w:numId w:val="367"/>
        </w:numPr>
        <w:spacing w:line="360" w:lineRule="auto"/>
        <w:jc w:val="both"/>
      </w:pPr>
      <w:r w:rsidRPr="00AE23CB">
        <w:t>test and commission the designed product</w:t>
      </w:r>
    </w:p>
    <w:p w14:paraId="1524E4EF" w14:textId="77777777" w:rsidR="00AE23CB" w:rsidRPr="00AE23CB" w:rsidRDefault="00AE23CB" w:rsidP="00AE23CB">
      <w:pPr>
        <w:pStyle w:val="ListParagraph"/>
        <w:numPr>
          <w:ilvl w:val="0"/>
          <w:numId w:val="367"/>
        </w:numPr>
        <w:spacing w:line="360" w:lineRule="auto"/>
        <w:jc w:val="both"/>
      </w:pPr>
      <w:r w:rsidRPr="00AE23CB">
        <w:t>produce a project report</w:t>
      </w:r>
    </w:p>
    <w:p w14:paraId="436F621E" w14:textId="77777777" w:rsidR="00AE23CB" w:rsidRPr="00AE23CB" w:rsidRDefault="00AE23CB" w:rsidP="00AE23CB">
      <w:pPr>
        <w:pStyle w:val="ListParagraph"/>
        <w:numPr>
          <w:ilvl w:val="0"/>
          <w:numId w:val="367"/>
        </w:numPr>
        <w:spacing w:line="360" w:lineRule="auto"/>
        <w:jc w:val="both"/>
      </w:pPr>
      <w:r w:rsidRPr="00AE23CB">
        <w:t>present the project work to the departmental examination board</w:t>
      </w:r>
    </w:p>
    <w:p w14:paraId="2313E2B4" w14:textId="77777777" w:rsidR="00AE23CB" w:rsidRPr="00AE23CB" w:rsidRDefault="00AE23CB" w:rsidP="00AE23CB">
      <w:pPr>
        <w:pStyle w:val="ListParagraph"/>
        <w:numPr>
          <w:ilvl w:val="0"/>
          <w:numId w:val="365"/>
        </w:numPr>
        <w:spacing w:line="360" w:lineRule="auto"/>
        <w:jc w:val="both"/>
        <w:rPr>
          <w:b/>
        </w:rPr>
      </w:pPr>
      <w:r w:rsidRPr="00AE23CB">
        <w:rPr>
          <w:b/>
        </w:rPr>
        <w:t>Regulations of the project</w:t>
      </w:r>
    </w:p>
    <w:p w14:paraId="4CECEA02" w14:textId="77777777" w:rsidR="00AE23CB" w:rsidRPr="00AE23CB" w:rsidRDefault="00AE23CB" w:rsidP="00AE23CB">
      <w:pPr>
        <w:pStyle w:val="ListParagraph"/>
        <w:numPr>
          <w:ilvl w:val="0"/>
          <w:numId w:val="366"/>
        </w:numPr>
        <w:spacing w:line="360" w:lineRule="auto"/>
        <w:jc w:val="both"/>
      </w:pPr>
      <w:r w:rsidRPr="00AE23CB">
        <w:lastRenderedPageBreak/>
        <w:t>Project proposal and examination. Examinable components include proposal write up and oral presentation</w:t>
      </w:r>
    </w:p>
    <w:p w14:paraId="37DA27AB" w14:textId="77777777" w:rsidR="00AE23CB" w:rsidRPr="00AE23CB" w:rsidRDefault="00AE23CB" w:rsidP="00AE23CB">
      <w:pPr>
        <w:pStyle w:val="ListParagraph"/>
        <w:numPr>
          <w:ilvl w:val="0"/>
          <w:numId w:val="366"/>
        </w:numPr>
        <w:spacing w:line="360" w:lineRule="auto"/>
        <w:jc w:val="both"/>
      </w:pPr>
      <w:r w:rsidRPr="00AE23CB">
        <w:t>Project implementation in consultation with the supervisor</w:t>
      </w:r>
    </w:p>
    <w:p w14:paraId="473095E6" w14:textId="77777777" w:rsidR="00AE23CB" w:rsidRPr="00AE23CB" w:rsidRDefault="00AE23CB" w:rsidP="00AE23CB">
      <w:pPr>
        <w:pStyle w:val="ListParagraph"/>
        <w:numPr>
          <w:ilvl w:val="0"/>
          <w:numId w:val="366"/>
        </w:numPr>
        <w:spacing w:line="360" w:lineRule="auto"/>
        <w:jc w:val="both"/>
      </w:pPr>
      <w:r w:rsidRPr="00AE23CB">
        <w:t>Project final examination. The examinable components include dissertation write up, oral presentation and project demonstration</w:t>
      </w:r>
    </w:p>
    <w:p w14:paraId="2DF37D09" w14:textId="77777777" w:rsidR="00AE23CB" w:rsidRPr="0003075C" w:rsidRDefault="00AE23CB" w:rsidP="00EA02D4">
      <w:pPr>
        <w:spacing w:line="360" w:lineRule="auto"/>
        <w:jc w:val="both"/>
        <w:rPr>
          <w:rFonts w:ascii="Calibri" w:hAnsi="Calibri"/>
        </w:rPr>
      </w:pPr>
    </w:p>
    <w:p w14:paraId="71108BFF" w14:textId="77777777" w:rsidR="0046097D" w:rsidRPr="0046097D" w:rsidRDefault="0046097D" w:rsidP="0046097D">
      <w:pPr>
        <w:pStyle w:val="Heading2"/>
        <w:spacing w:line="360" w:lineRule="auto"/>
        <w:rPr>
          <w:rFonts w:ascii="Calibri" w:hAnsi="Calibri"/>
          <w:sz w:val="24"/>
          <w:szCs w:val="24"/>
        </w:rPr>
      </w:pPr>
      <w:bookmarkStart w:id="107" w:name="_Toc426090273"/>
      <w:bookmarkStart w:id="108" w:name="_Toc437873766"/>
      <w:bookmarkEnd w:id="106"/>
      <w:r w:rsidRPr="0046097D">
        <w:rPr>
          <w:rFonts w:ascii="Calibri" w:hAnsi="Calibri"/>
          <w:sz w:val="24"/>
          <w:szCs w:val="24"/>
          <w:lang w:val="en-GB"/>
        </w:rPr>
        <w:t>Course evaluation</w:t>
      </w:r>
    </w:p>
    <w:p w14:paraId="22D7ABA7" w14:textId="77777777" w:rsidR="0046097D" w:rsidRPr="0046097D" w:rsidRDefault="0046097D" w:rsidP="0046097D">
      <w:pPr>
        <w:rPr>
          <w:lang w:val="en-AU"/>
        </w:rPr>
      </w:pPr>
      <w:r w:rsidRPr="0046097D">
        <w:rPr>
          <w:lang w:val="en-AU"/>
        </w:rPr>
        <w:t>The course shall be evaluated through the following mechanism:</w:t>
      </w:r>
    </w:p>
    <w:p w14:paraId="46E0DC71" w14:textId="77777777" w:rsidR="0046097D" w:rsidRPr="0046097D" w:rsidRDefault="0046097D" w:rsidP="0046097D">
      <w:pPr>
        <w:rPr>
          <w:lang w:val="en-AU"/>
        </w:rPr>
      </w:pPr>
      <w:r w:rsidRPr="0046097D">
        <w:rPr>
          <w:lang w:val="en-AU"/>
        </w:rPr>
        <w:t>a)</w:t>
      </w:r>
      <w:r w:rsidRPr="0046097D">
        <w:rPr>
          <w:lang w:val="en-AU"/>
        </w:rPr>
        <w:tab/>
        <w:t>Student surveys which shall be conducted every semester</w:t>
      </w:r>
    </w:p>
    <w:p w14:paraId="3B75AC6C" w14:textId="77777777" w:rsidR="0046097D" w:rsidRPr="0046097D" w:rsidRDefault="0046097D" w:rsidP="0046097D">
      <w:pPr>
        <w:rPr>
          <w:lang w:val="en-AU"/>
        </w:rPr>
      </w:pPr>
      <w:r w:rsidRPr="0046097D">
        <w:rPr>
          <w:lang w:val="en-AU"/>
        </w:rPr>
        <w:t>b)</w:t>
      </w:r>
      <w:r w:rsidRPr="0046097D">
        <w:rPr>
          <w:lang w:val="en-AU"/>
        </w:rPr>
        <w:tab/>
        <w:t>External examiners report</w:t>
      </w:r>
    </w:p>
    <w:p w14:paraId="2C648F1E" w14:textId="77777777" w:rsidR="0046097D" w:rsidRPr="0046097D" w:rsidRDefault="0046097D" w:rsidP="0046097D">
      <w:pPr>
        <w:rPr>
          <w:lang w:val="en-AU"/>
        </w:rPr>
      </w:pPr>
      <w:r w:rsidRPr="0046097D">
        <w:rPr>
          <w:lang w:val="en-AU"/>
        </w:rPr>
        <w:t>c)</w:t>
      </w:r>
      <w:r w:rsidRPr="0046097D">
        <w:rPr>
          <w:lang w:val="en-AU"/>
        </w:rPr>
        <w:tab/>
        <w:t xml:space="preserve">Periodic departmental workshops to evaluate the </w:t>
      </w:r>
      <w:r>
        <w:rPr>
          <w:lang w:val="en-AU"/>
        </w:rPr>
        <w:t>courses offered after every four</w:t>
      </w:r>
      <w:r w:rsidRPr="0046097D">
        <w:rPr>
          <w:lang w:val="en-AU"/>
        </w:rPr>
        <w:t xml:space="preserve"> years.</w:t>
      </w:r>
    </w:p>
    <w:p w14:paraId="28D32A3F" w14:textId="77777777" w:rsidR="00ED33DF" w:rsidRPr="0003075C" w:rsidRDefault="00ED33DF" w:rsidP="00ED33DF">
      <w:pPr>
        <w:pStyle w:val="Heading2"/>
        <w:spacing w:line="360" w:lineRule="auto"/>
        <w:rPr>
          <w:rFonts w:ascii="Calibri" w:hAnsi="Calibri"/>
          <w:sz w:val="24"/>
          <w:szCs w:val="24"/>
        </w:rPr>
      </w:pPr>
      <w:r w:rsidRPr="0003075C">
        <w:rPr>
          <w:rFonts w:ascii="Calibri" w:hAnsi="Calibri"/>
          <w:sz w:val="24"/>
          <w:szCs w:val="24"/>
        </w:rPr>
        <w:t>Management and Administration of the Program</w:t>
      </w:r>
      <w:bookmarkEnd w:id="107"/>
      <w:bookmarkEnd w:id="108"/>
    </w:p>
    <w:p w14:paraId="48087D24" w14:textId="77777777" w:rsidR="00ED33DF" w:rsidRPr="0003075C" w:rsidRDefault="00ED33DF" w:rsidP="00693389">
      <w:pPr>
        <w:pStyle w:val="ListParagraph"/>
        <w:numPr>
          <w:ilvl w:val="0"/>
          <w:numId w:val="276"/>
        </w:numPr>
        <w:spacing w:after="120" w:line="360" w:lineRule="auto"/>
        <w:contextualSpacing w:val="0"/>
        <w:jc w:val="both"/>
      </w:pPr>
      <w:r w:rsidRPr="0003075C">
        <w:t>The program is housed in the Department of Electrical and Power Engineering under the School of Electrical and Electronics Engineering in the Faculty of Engineering Sciences and Technology.</w:t>
      </w:r>
    </w:p>
    <w:p w14:paraId="08B5A825" w14:textId="77777777" w:rsidR="00ED33DF" w:rsidRPr="0003075C" w:rsidRDefault="00ED33DF" w:rsidP="00693389">
      <w:pPr>
        <w:pStyle w:val="ListParagraph"/>
        <w:numPr>
          <w:ilvl w:val="0"/>
          <w:numId w:val="276"/>
        </w:numPr>
        <w:spacing w:after="120" w:line="360" w:lineRule="auto"/>
        <w:contextualSpacing w:val="0"/>
        <w:jc w:val="both"/>
      </w:pPr>
      <w:r w:rsidRPr="0003075C">
        <w:t>The Chairman of the Department and staff shall take charge of administering of the program.</w:t>
      </w:r>
    </w:p>
    <w:p w14:paraId="3C0053A8" w14:textId="77777777" w:rsidR="00ED33DF" w:rsidRPr="0003075C" w:rsidRDefault="00ED33DF" w:rsidP="00693389">
      <w:pPr>
        <w:pStyle w:val="ListParagraph"/>
        <w:numPr>
          <w:ilvl w:val="0"/>
          <w:numId w:val="276"/>
        </w:numPr>
        <w:spacing w:after="120" w:line="360" w:lineRule="auto"/>
        <w:contextualSpacing w:val="0"/>
        <w:jc w:val="both"/>
      </w:pPr>
      <w:r w:rsidRPr="0003075C">
        <w:t>Quality assurance mechanisms will be put in place through, coverage of course content, preparation of course outlines, coursework, end of semester examinations, external examination benchmarking and lecturer appraisal.</w:t>
      </w:r>
    </w:p>
    <w:p w14:paraId="7396210E" w14:textId="77777777" w:rsidR="00ED33DF" w:rsidRPr="0003075C" w:rsidRDefault="00ED33DF" w:rsidP="00ED33DF">
      <w:pPr>
        <w:pStyle w:val="Heading2"/>
        <w:spacing w:line="360" w:lineRule="auto"/>
        <w:rPr>
          <w:rFonts w:ascii="Calibri" w:hAnsi="Calibri"/>
          <w:sz w:val="24"/>
          <w:szCs w:val="24"/>
        </w:rPr>
      </w:pPr>
      <w:bookmarkStart w:id="109" w:name="_Toc426090274"/>
      <w:r w:rsidRPr="0003075C">
        <w:rPr>
          <w:rFonts w:ascii="Calibri" w:hAnsi="Calibri"/>
          <w:sz w:val="24"/>
          <w:szCs w:val="24"/>
        </w:rPr>
        <w:tab/>
      </w:r>
      <w:bookmarkStart w:id="110" w:name="_Toc437873767"/>
      <w:r w:rsidRPr="0003075C">
        <w:rPr>
          <w:rFonts w:ascii="Calibri" w:hAnsi="Calibri"/>
          <w:sz w:val="24"/>
          <w:szCs w:val="24"/>
        </w:rPr>
        <w:t>Courses/Units offered for the Program</w:t>
      </w:r>
      <w:bookmarkEnd w:id="109"/>
      <w:bookmarkEnd w:id="110"/>
    </w:p>
    <w:p w14:paraId="617F0BCC" w14:textId="77777777" w:rsidR="006A7D5D" w:rsidRPr="0003075C" w:rsidRDefault="006A7D5D" w:rsidP="00EA02D4">
      <w:pPr>
        <w:spacing w:line="360" w:lineRule="auto"/>
        <w:jc w:val="both"/>
        <w:rPr>
          <w:rFonts w:ascii="Calibri" w:hAnsi="Calibri"/>
        </w:rPr>
      </w:pPr>
      <w:r w:rsidRPr="0003075C">
        <w:rPr>
          <w:rFonts w:ascii="Calibri" w:hAnsi="Calibri"/>
        </w:rPr>
        <w:t>The programme is covered in 4,488 hours and 80 course units. Considering then that a nominal hour for a practical semester is counted as only half a contact hour, the total contact hours on the programme comes to 3,840 of which 1,268 are dedicated to lectures while 2,572 shall be taken up by practical and tutorial work. Thus on the programme, 33.0% of the contact time shall be allocated to lectures while 67.0% shall be taken up by practical and tutorial work.</w:t>
      </w:r>
    </w:p>
    <w:p w14:paraId="61F478BC" w14:textId="77777777" w:rsidR="00DE5D63" w:rsidRPr="0003075C" w:rsidRDefault="00DE5D63" w:rsidP="00EA02D4">
      <w:pPr>
        <w:spacing w:line="360" w:lineRule="auto"/>
        <w:jc w:val="both"/>
        <w:rPr>
          <w:rFonts w:ascii="Calibri" w:hAnsi="Calibri"/>
        </w:rPr>
      </w:pPr>
    </w:p>
    <w:p w14:paraId="7AC8A626" w14:textId="77777777" w:rsidR="00FD13C5" w:rsidRPr="0003075C" w:rsidRDefault="00FD13C5" w:rsidP="00FD13C5">
      <w:pPr>
        <w:spacing w:line="360" w:lineRule="auto"/>
        <w:jc w:val="both"/>
        <w:rPr>
          <w:rFonts w:ascii="Calibri" w:hAnsi="Calibri" w:cs="Calibri"/>
        </w:rPr>
      </w:pPr>
      <w:r w:rsidRPr="0003075C">
        <w:rPr>
          <w:rFonts w:ascii="Calibri" w:hAnsi="Calibri" w:cs="Calibri"/>
        </w:rPr>
        <w:lastRenderedPageBreak/>
        <w:t xml:space="preserve">Students will be admitted into the four options, namely </w:t>
      </w:r>
      <w:r w:rsidRPr="0003075C">
        <w:rPr>
          <w:rFonts w:ascii="Calibri" w:hAnsi="Calibri" w:cs="Calibri"/>
          <w:i/>
        </w:rPr>
        <w:t>power systems engineering</w:t>
      </w:r>
      <w:r w:rsidRPr="0003075C">
        <w:rPr>
          <w:rFonts w:ascii="Calibri" w:hAnsi="Calibri" w:cs="Calibri"/>
        </w:rPr>
        <w:t xml:space="preserve">, </w:t>
      </w:r>
      <w:r w:rsidRPr="0003075C">
        <w:rPr>
          <w:rFonts w:ascii="Calibri" w:hAnsi="Calibri" w:cs="Calibri"/>
          <w:i/>
        </w:rPr>
        <w:t>telecommunication systems engineering</w:t>
      </w:r>
      <w:r w:rsidRPr="0003075C">
        <w:rPr>
          <w:rFonts w:ascii="Calibri" w:hAnsi="Calibri" w:cs="Calibri"/>
        </w:rPr>
        <w:t xml:space="preserve">, </w:t>
      </w:r>
      <w:r w:rsidRPr="0003075C">
        <w:rPr>
          <w:rFonts w:ascii="Calibri" w:hAnsi="Calibri" w:cs="Calibri"/>
          <w:i/>
        </w:rPr>
        <w:t>instrumentation and control engineering</w:t>
      </w:r>
      <w:r w:rsidRPr="0003075C">
        <w:rPr>
          <w:rFonts w:ascii="Calibri" w:hAnsi="Calibri" w:cs="Calibri"/>
        </w:rPr>
        <w:t>, e</w:t>
      </w:r>
      <w:r w:rsidRPr="0003075C">
        <w:rPr>
          <w:rFonts w:ascii="Calibri" w:hAnsi="Calibri" w:cs="Calibri"/>
          <w:i/>
        </w:rPr>
        <w:t>lectronic and computer engineering</w:t>
      </w:r>
      <w:r w:rsidR="001F5B1A" w:rsidRPr="0003075C">
        <w:rPr>
          <w:rFonts w:ascii="Calibri" w:hAnsi="Calibri" w:cs="Calibri"/>
          <w:i/>
        </w:rPr>
        <w:t>.</w:t>
      </w:r>
      <w:r w:rsidRPr="0003075C">
        <w:rPr>
          <w:rFonts w:ascii="Calibri" w:hAnsi="Calibri" w:cs="Calibri"/>
          <w:i/>
        </w:rPr>
        <w:t xml:space="preserve"> The option taken shall be determined at entry into the programme</w:t>
      </w:r>
    </w:p>
    <w:p w14:paraId="7E9B088C" w14:textId="77777777" w:rsidR="00FD13C5" w:rsidRPr="0003075C" w:rsidRDefault="004D46B2" w:rsidP="00FD13C5">
      <w:pPr>
        <w:spacing w:line="360" w:lineRule="auto"/>
        <w:jc w:val="both"/>
        <w:rPr>
          <w:rFonts w:ascii="Calibri" w:hAnsi="Calibri" w:cs="Calibri"/>
        </w:rPr>
      </w:pPr>
      <w:r w:rsidRPr="0003075C">
        <w:rPr>
          <w:rFonts w:ascii="Calibri" w:hAnsi="Calibri" w:cs="Calibri"/>
        </w:rPr>
        <w:t>Select</w:t>
      </w:r>
      <w:r w:rsidR="00FD13C5" w:rsidRPr="0003075C">
        <w:rPr>
          <w:rFonts w:ascii="Calibri" w:hAnsi="Calibri" w:cs="Calibri"/>
        </w:rPr>
        <w:t xml:space="preserve"> a particular subject area of specialisation and then take all t</w:t>
      </w:r>
      <w:r w:rsidR="0003075C" w:rsidRPr="0003075C">
        <w:rPr>
          <w:rFonts w:ascii="Calibri" w:hAnsi="Calibri" w:cs="Calibri"/>
        </w:rPr>
        <w:t xml:space="preserve">he respective </w:t>
      </w:r>
      <w:r w:rsidR="001F5B1A" w:rsidRPr="0003075C">
        <w:rPr>
          <w:rFonts w:ascii="Calibri" w:hAnsi="Calibri" w:cs="Calibri"/>
        </w:rPr>
        <w:t>c</w:t>
      </w:r>
      <w:r w:rsidR="00FD13C5" w:rsidRPr="0003075C">
        <w:rPr>
          <w:rFonts w:ascii="Calibri" w:hAnsi="Calibri" w:cs="Calibri"/>
        </w:rPr>
        <w:t xml:space="preserve">luster. </w:t>
      </w:r>
    </w:p>
    <w:p w14:paraId="1CA3CFBC" w14:textId="77777777" w:rsidR="00FD13C5" w:rsidRPr="0003075C" w:rsidRDefault="00FD13C5" w:rsidP="00EA02D4">
      <w:pPr>
        <w:spacing w:line="360" w:lineRule="auto"/>
        <w:jc w:val="both"/>
        <w:rPr>
          <w:rFonts w:ascii="Calibri" w:hAnsi="Calibri"/>
        </w:rPr>
      </w:pPr>
      <w:r w:rsidRPr="0003075C">
        <w:rPr>
          <w:rFonts w:ascii="Calibri" w:hAnsi="Calibri" w:cs="Calibri"/>
        </w:rPr>
        <w:t xml:space="preserve">The units of study in the first, second, and third years of study are all common to all options, while in the fourth year of study, a student takes ten common units with six units being option dependent. The common courses constitute four units of project. The option dependent units are grouped into the four subject areas, namely, </w:t>
      </w:r>
      <w:r w:rsidRPr="0003075C">
        <w:rPr>
          <w:rFonts w:ascii="Calibri" w:hAnsi="Calibri" w:cs="Calibri"/>
          <w:i/>
        </w:rPr>
        <w:t>power systems engineering</w:t>
      </w:r>
      <w:r w:rsidRPr="0003075C">
        <w:rPr>
          <w:rFonts w:ascii="Calibri" w:hAnsi="Calibri" w:cs="Calibri"/>
        </w:rPr>
        <w:t xml:space="preserve">, </w:t>
      </w:r>
      <w:r w:rsidRPr="0003075C">
        <w:rPr>
          <w:rFonts w:ascii="Calibri" w:hAnsi="Calibri" w:cs="Calibri"/>
          <w:i/>
        </w:rPr>
        <w:t>telecommunication systems engineering</w:t>
      </w:r>
      <w:r w:rsidRPr="0003075C">
        <w:rPr>
          <w:rFonts w:ascii="Calibri" w:hAnsi="Calibri" w:cs="Calibri"/>
        </w:rPr>
        <w:t xml:space="preserve">, </w:t>
      </w:r>
      <w:r w:rsidRPr="0003075C">
        <w:rPr>
          <w:rFonts w:ascii="Calibri" w:hAnsi="Calibri" w:cs="Calibri"/>
          <w:i/>
        </w:rPr>
        <w:t>instrumentation and control engineering</w:t>
      </w:r>
      <w:r w:rsidRPr="0003075C">
        <w:rPr>
          <w:rFonts w:ascii="Calibri" w:hAnsi="Calibri" w:cs="Calibri"/>
        </w:rPr>
        <w:t xml:space="preserve">, and </w:t>
      </w:r>
      <w:r w:rsidRPr="0003075C">
        <w:rPr>
          <w:rFonts w:ascii="Calibri" w:hAnsi="Calibri" w:cs="Calibri"/>
          <w:i/>
        </w:rPr>
        <w:t>electronic and computer engineering</w:t>
      </w:r>
      <w:r w:rsidRPr="0003075C">
        <w:rPr>
          <w:rFonts w:ascii="Calibri" w:hAnsi="Calibri" w:cs="Calibri"/>
        </w:rPr>
        <w:t xml:space="preserve">. </w:t>
      </w:r>
      <w:r w:rsidRPr="0003075C">
        <w:rPr>
          <w:rFonts w:ascii="Calibri" w:hAnsi="Calibri"/>
        </w:rPr>
        <w:t>Each of these subject areas has six units, with three units to be taken in the second semester while the other three are to be taken in the third semester.</w:t>
      </w:r>
    </w:p>
    <w:p w14:paraId="53650FED" w14:textId="77777777" w:rsidR="006A7D5D" w:rsidRPr="0003075C" w:rsidRDefault="006A7D5D" w:rsidP="00EA02D4">
      <w:pPr>
        <w:spacing w:line="360" w:lineRule="auto"/>
        <w:jc w:val="both"/>
        <w:rPr>
          <w:rFonts w:ascii="Calibri" w:hAnsi="Calibri"/>
        </w:rPr>
      </w:pPr>
    </w:p>
    <w:p w14:paraId="6720CC84" w14:textId="77777777" w:rsidR="006A7D5D" w:rsidRPr="0003075C" w:rsidRDefault="006A7D5D" w:rsidP="00EA02D4">
      <w:pPr>
        <w:spacing w:line="360" w:lineRule="auto"/>
        <w:jc w:val="both"/>
        <w:rPr>
          <w:rFonts w:ascii="Calibri" w:hAnsi="Calibri"/>
        </w:rPr>
      </w:pPr>
      <w:r w:rsidRPr="0003075C">
        <w:rPr>
          <w:rFonts w:ascii="Calibri" w:hAnsi="Calibri"/>
        </w:rPr>
        <w:t>In addition, the student is required to cover two non-credit units on ‘Health and Emerging Diseases’ and ‘Drug and Substance Abuse’ each of which is to be covered in 24 hours. These non-credit courses shall have to be taken and passed in Part I of the course of study. The two courses shall be assessed on the basis of ‘pass’ and ‘fail’ and a student shall not be allowed to proceed to the second part of the course without having obtained a ‘pass’ in each of the courses. The marks obtained in each of the courses shall however not be used in d</w:t>
      </w:r>
      <w:r w:rsidR="00D340E0" w:rsidRPr="0003075C">
        <w:rPr>
          <w:rFonts w:ascii="Calibri" w:hAnsi="Calibri"/>
        </w:rPr>
        <w:t>eter</w:t>
      </w:r>
      <w:r w:rsidRPr="0003075C">
        <w:rPr>
          <w:rFonts w:ascii="Calibri" w:hAnsi="Calibri"/>
        </w:rPr>
        <w:t xml:space="preserve">mining the final grade of the student in any of the examinations.    </w:t>
      </w:r>
    </w:p>
    <w:p w14:paraId="7052C07D" w14:textId="77777777" w:rsidR="006A7D5D" w:rsidRPr="0003075C" w:rsidRDefault="006A7D5D" w:rsidP="00EA02D4">
      <w:pPr>
        <w:spacing w:line="360" w:lineRule="auto"/>
        <w:jc w:val="both"/>
        <w:rPr>
          <w:rFonts w:ascii="Calibri" w:hAnsi="Calibri"/>
        </w:rPr>
      </w:pPr>
    </w:p>
    <w:p w14:paraId="31AF61C3" w14:textId="77777777" w:rsidR="00E16F02" w:rsidRPr="0003075C" w:rsidRDefault="00E16F02" w:rsidP="00EA02D4">
      <w:pPr>
        <w:spacing w:line="360" w:lineRule="auto"/>
        <w:jc w:val="both"/>
        <w:rPr>
          <w:rFonts w:ascii="Calibri" w:hAnsi="Calibri"/>
        </w:rPr>
      </w:pPr>
      <w:r w:rsidRPr="0003075C">
        <w:rPr>
          <w:rFonts w:ascii="Calibri" w:hAnsi="Calibri"/>
        </w:rPr>
        <w:t>The distribution of the contact hours by subject areas is as indicated.</w:t>
      </w:r>
    </w:p>
    <w:p w14:paraId="3046547A" w14:textId="77777777" w:rsidR="00EC1887" w:rsidRPr="0003075C" w:rsidRDefault="00EC1887" w:rsidP="00502936">
      <w:pPr>
        <w:spacing w:line="360" w:lineRule="auto"/>
        <w:jc w:val="both"/>
        <w:rPr>
          <w:rFonts w:ascii="Calibri" w:hAnsi="Calibri"/>
          <w:sz w:val="20"/>
          <w:szCs w:val="20"/>
        </w:rPr>
      </w:pPr>
    </w:p>
    <w:tbl>
      <w:tblPr>
        <w:tblW w:w="8140" w:type="dxa"/>
        <w:jc w:val="center"/>
        <w:tblLook w:val="04A0" w:firstRow="1" w:lastRow="0" w:firstColumn="1" w:lastColumn="0" w:noHBand="0" w:noVBand="1"/>
      </w:tblPr>
      <w:tblGrid>
        <w:gridCol w:w="2720"/>
        <w:gridCol w:w="1160"/>
        <w:gridCol w:w="1100"/>
        <w:gridCol w:w="880"/>
        <w:gridCol w:w="1140"/>
        <w:gridCol w:w="1140"/>
      </w:tblGrid>
      <w:tr w:rsidR="00B52904" w:rsidRPr="0003075C" w14:paraId="7B36A3C1" w14:textId="77777777" w:rsidTr="00B52904">
        <w:trPr>
          <w:trHeight w:val="555"/>
          <w:jc w:val="center"/>
        </w:trPr>
        <w:tc>
          <w:tcPr>
            <w:tcW w:w="2720" w:type="dxa"/>
            <w:tcBorders>
              <w:top w:val="single" w:sz="8" w:space="0" w:color="auto"/>
              <w:left w:val="single" w:sz="8" w:space="0" w:color="auto"/>
              <w:bottom w:val="single" w:sz="8" w:space="0" w:color="auto"/>
              <w:right w:val="nil"/>
            </w:tcBorders>
            <w:shd w:val="clear" w:color="auto" w:fill="auto"/>
            <w:vAlign w:val="bottom"/>
            <w:hideMark/>
          </w:tcPr>
          <w:p w14:paraId="15238F9C" w14:textId="77777777" w:rsidR="00B52904" w:rsidRPr="0003075C" w:rsidRDefault="00B52904" w:rsidP="00502936">
            <w:pPr>
              <w:spacing w:line="360" w:lineRule="auto"/>
              <w:rPr>
                <w:rFonts w:ascii="Calibri" w:hAnsi="Calibri"/>
                <w:b/>
                <w:bCs/>
                <w:color w:val="000000"/>
                <w:sz w:val="18"/>
                <w:szCs w:val="18"/>
              </w:rPr>
            </w:pPr>
            <w:r w:rsidRPr="0003075C">
              <w:rPr>
                <w:rFonts w:ascii="Calibri" w:hAnsi="Calibri"/>
                <w:b/>
                <w:bCs/>
                <w:color w:val="000000"/>
                <w:sz w:val="18"/>
                <w:szCs w:val="18"/>
              </w:rPr>
              <w:t>Subject Area</w:t>
            </w:r>
          </w:p>
        </w:tc>
        <w:tc>
          <w:tcPr>
            <w:tcW w:w="1160"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10490B7F" w14:textId="77777777" w:rsidR="00B52904" w:rsidRPr="0003075C" w:rsidRDefault="00B52904" w:rsidP="00502936">
            <w:pPr>
              <w:spacing w:line="360" w:lineRule="auto"/>
              <w:rPr>
                <w:rFonts w:ascii="Calibri" w:hAnsi="Calibri"/>
                <w:b/>
                <w:bCs/>
                <w:color w:val="000000"/>
                <w:sz w:val="18"/>
                <w:szCs w:val="18"/>
              </w:rPr>
            </w:pPr>
            <w:r w:rsidRPr="0003075C">
              <w:rPr>
                <w:rFonts w:ascii="Calibri" w:hAnsi="Calibri"/>
                <w:b/>
                <w:bCs/>
                <w:color w:val="000000"/>
                <w:sz w:val="18"/>
                <w:szCs w:val="18"/>
              </w:rPr>
              <w:t>Nominal Hours</w:t>
            </w:r>
          </w:p>
        </w:tc>
        <w:tc>
          <w:tcPr>
            <w:tcW w:w="1100" w:type="dxa"/>
            <w:tcBorders>
              <w:top w:val="single" w:sz="8" w:space="0" w:color="auto"/>
              <w:left w:val="nil"/>
              <w:bottom w:val="single" w:sz="8" w:space="0" w:color="auto"/>
              <w:right w:val="single" w:sz="4" w:space="0" w:color="auto"/>
            </w:tcBorders>
            <w:shd w:val="clear" w:color="auto" w:fill="auto"/>
            <w:vAlign w:val="bottom"/>
            <w:hideMark/>
          </w:tcPr>
          <w:p w14:paraId="5D4AC6F9" w14:textId="77777777" w:rsidR="00B52904" w:rsidRPr="0003075C" w:rsidRDefault="00B52904" w:rsidP="00502936">
            <w:pPr>
              <w:spacing w:line="360" w:lineRule="auto"/>
              <w:rPr>
                <w:rFonts w:ascii="Calibri" w:hAnsi="Calibri"/>
                <w:b/>
                <w:bCs/>
                <w:color w:val="000000"/>
                <w:sz w:val="18"/>
                <w:szCs w:val="18"/>
              </w:rPr>
            </w:pPr>
            <w:r w:rsidRPr="0003075C">
              <w:rPr>
                <w:rFonts w:ascii="Calibri" w:hAnsi="Calibri"/>
                <w:b/>
                <w:bCs/>
                <w:color w:val="000000"/>
                <w:sz w:val="18"/>
                <w:szCs w:val="18"/>
              </w:rPr>
              <w:t>Contact Hours</w:t>
            </w:r>
          </w:p>
        </w:tc>
        <w:tc>
          <w:tcPr>
            <w:tcW w:w="880" w:type="dxa"/>
            <w:tcBorders>
              <w:top w:val="single" w:sz="8" w:space="0" w:color="auto"/>
              <w:left w:val="nil"/>
              <w:bottom w:val="single" w:sz="8" w:space="0" w:color="auto"/>
              <w:right w:val="single" w:sz="4" w:space="0" w:color="auto"/>
            </w:tcBorders>
            <w:shd w:val="clear" w:color="auto" w:fill="auto"/>
            <w:vAlign w:val="bottom"/>
            <w:hideMark/>
          </w:tcPr>
          <w:p w14:paraId="18C0355F" w14:textId="77777777" w:rsidR="00B52904" w:rsidRPr="0003075C" w:rsidRDefault="00B52904" w:rsidP="00502936">
            <w:pPr>
              <w:spacing w:line="360" w:lineRule="auto"/>
              <w:rPr>
                <w:rFonts w:ascii="Calibri" w:hAnsi="Calibri"/>
                <w:b/>
                <w:bCs/>
                <w:color w:val="000000"/>
                <w:sz w:val="18"/>
                <w:szCs w:val="18"/>
              </w:rPr>
            </w:pPr>
            <w:r w:rsidRPr="0003075C">
              <w:rPr>
                <w:rFonts w:ascii="Calibri" w:hAnsi="Calibri"/>
                <w:b/>
                <w:bCs/>
                <w:color w:val="000000"/>
                <w:sz w:val="18"/>
                <w:szCs w:val="18"/>
              </w:rPr>
              <w:t>Units</w:t>
            </w:r>
          </w:p>
        </w:tc>
        <w:tc>
          <w:tcPr>
            <w:tcW w:w="1140" w:type="dxa"/>
            <w:tcBorders>
              <w:top w:val="single" w:sz="8" w:space="0" w:color="auto"/>
              <w:left w:val="nil"/>
              <w:bottom w:val="single" w:sz="8" w:space="0" w:color="auto"/>
              <w:right w:val="single" w:sz="4" w:space="0" w:color="auto"/>
            </w:tcBorders>
            <w:shd w:val="clear" w:color="auto" w:fill="auto"/>
            <w:vAlign w:val="bottom"/>
            <w:hideMark/>
          </w:tcPr>
          <w:p w14:paraId="20CC3B1B" w14:textId="77777777" w:rsidR="00B52904" w:rsidRPr="0003075C" w:rsidRDefault="00B52904" w:rsidP="00502936">
            <w:pPr>
              <w:spacing w:line="360" w:lineRule="auto"/>
              <w:rPr>
                <w:rFonts w:ascii="Calibri" w:hAnsi="Calibri"/>
                <w:b/>
                <w:bCs/>
                <w:color w:val="000000"/>
                <w:sz w:val="18"/>
                <w:szCs w:val="18"/>
              </w:rPr>
            </w:pPr>
            <w:r w:rsidRPr="0003075C">
              <w:rPr>
                <w:rFonts w:ascii="Calibri" w:hAnsi="Calibri"/>
                <w:b/>
                <w:bCs/>
                <w:color w:val="000000"/>
                <w:sz w:val="18"/>
                <w:szCs w:val="18"/>
              </w:rPr>
              <w:t>% Nominal Hrs / Units</w:t>
            </w:r>
          </w:p>
        </w:tc>
        <w:tc>
          <w:tcPr>
            <w:tcW w:w="1140" w:type="dxa"/>
            <w:tcBorders>
              <w:top w:val="single" w:sz="8" w:space="0" w:color="auto"/>
              <w:left w:val="nil"/>
              <w:bottom w:val="single" w:sz="8" w:space="0" w:color="auto"/>
              <w:right w:val="single" w:sz="8" w:space="0" w:color="auto"/>
            </w:tcBorders>
            <w:shd w:val="clear" w:color="auto" w:fill="auto"/>
            <w:vAlign w:val="bottom"/>
            <w:hideMark/>
          </w:tcPr>
          <w:p w14:paraId="56043A1F" w14:textId="77777777" w:rsidR="00B52904" w:rsidRPr="0003075C" w:rsidRDefault="00B52904" w:rsidP="00502936">
            <w:pPr>
              <w:spacing w:line="360" w:lineRule="auto"/>
              <w:rPr>
                <w:rFonts w:ascii="Calibri" w:hAnsi="Calibri"/>
                <w:b/>
                <w:bCs/>
                <w:color w:val="000000"/>
                <w:sz w:val="18"/>
                <w:szCs w:val="18"/>
              </w:rPr>
            </w:pPr>
            <w:r w:rsidRPr="0003075C">
              <w:rPr>
                <w:rFonts w:ascii="Calibri" w:hAnsi="Calibri"/>
                <w:b/>
                <w:bCs/>
                <w:color w:val="000000"/>
                <w:sz w:val="18"/>
                <w:szCs w:val="18"/>
              </w:rPr>
              <w:t>% Contact Hrs / Units</w:t>
            </w:r>
          </w:p>
        </w:tc>
      </w:tr>
      <w:tr w:rsidR="00B52904" w:rsidRPr="0003075C" w14:paraId="547766AA" w14:textId="77777777" w:rsidTr="00B52904">
        <w:trPr>
          <w:trHeight w:val="300"/>
          <w:jc w:val="center"/>
        </w:trPr>
        <w:tc>
          <w:tcPr>
            <w:tcW w:w="2720" w:type="dxa"/>
            <w:tcBorders>
              <w:top w:val="nil"/>
              <w:left w:val="single" w:sz="8" w:space="0" w:color="auto"/>
              <w:bottom w:val="single" w:sz="4" w:space="0" w:color="auto"/>
              <w:right w:val="single" w:sz="8" w:space="0" w:color="auto"/>
            </w:tcBorders>
            <w:shd w:val="clear" w:color="auto" w:fill="auto"/>
            <w:noWrap/>
            <w:vAlign w:val="bottom"/>
            <w:hideMark/>
          </w:tcPr>
          <w:p w14:paraId="7A3523E9" w14:textId="77777777" w:rsidR="00B52904" w:rsidRPr="0003075C" w:rsidRDefault="00B52904" w:rsidP="00502936">
            <w:pPr>
              <w:spacing w:line="360" w:lineRule="auto"/>
              <w:rPr>
                <w:rFonts w:ascii="Calibri" w:hAnsi="Calibri"/>
                <w:color w:val="000000"/>
                <w:sz w:val="18"/>
                <w:szCs w:val="18"/>
              </w:rPr>
            </w:pPr>
            <w:r w:rsidRPr="0003075C">
              <w:rPr>
                <w:rFonts w:ascii="Calibri" w:hAnsi="Calibri"/>
                <w:color w:val="000000"/>
                <w:sz w:val="18"/>
                <w:szCs w:val="18"/>
              </w:rPr>
              <w:t>Engineering Science and Technology</w:t>
            </w:r>
          </w:p>
        </w:tc>
        <w:tc>
          <w:tcPr>
            <w:tcW w:w="1160" w:type="dxa"/>
            <w:tcBorders>
              <w:top w:val="nil"/>
              <w:left w:val="nil"/>
              <w:bottom w:val="single" w:sz="4" w:space="0" w:color="auto"/>
              <w:right w:val="single" w:sz="4" w:space="0" w:color="auto"/>
            </w:tcBorders>
            <w:shd w:val="clear" w:color="auto" w:fill="auto"/>
            <w:noWrap/>
            <w:vAlign w:val="bottom"/>
            <w:hideMark/>
          </w:tcPr>
          <w:p w14:paraId="63AFAB23" w14:textId="77777777" w:rsidR="00B52904" w:rsidRPr="0003075C" w:rsidRDefault="00B52904" w:rsidP="00502936">
            <w:pPr>
              <w:spacing w:line="360" w:lineRule="auto"/>
              <w:jc w:val="right"/>
              <w:rPr>
                <w:rFonts w:ascii="Calibri" w:hAnsi="Calibri"/>
                <w:color w:val="000000"/>
                <w:sz w:val="18"/>
                <w:szCs w:val="18"/>
              </w:rPr>
            </w:pPr>
            <w:r w:rsidRPr="0003075C">
              <w:rPr>
                <w:rFonts w:ascii="Calibri" w:hAnsi="Calibri"/>
                <w:color w:val="000000"/>
                <w:sz w:val="18"/>
                <w:szCs w:val="18"/>
              </w:rPr>
              <w:t>1632</w:t>
            </w:r>
          </w:p>
        </w:tc>
        <w:tc>
          <w:tcPr>
            <w:tcW w:w="1100" w:type="dxa"/>
            <w:tcBorders>
              <w:top w:val="nil"/>
              <w:left w:val="nil"/>
              <w:bottom w:val="single" w:sz="4" w:space="0" w:color="auto"/>
              <w:right w:val="nil"/>
            </w:tcBorders>
            <w:shd w:val="clear" w:color="auto" w:fill="auto"/>
            <w:noWrap/>
            <w:vAlign w:val="bottom"/>
            <w:hideMark/>
          </w:tcPr>
          <w:p w14:paraId="6545438A" w14:textId="77777777" w:rsidR="00B52904" w:rsidRPr="0003075C" w:rsidRDefault="00B52904" w:rsidP="00502936">
            <w:pPr>
              <w:spacing w:line="360" w:lineRule="auto"/>
              <w:jc w:val="right"/>
              <w:rPr>
                <w:rFonts w:ascii="Calibri" w:hAnsi="Calibri"/>
                <w:color w:val="000000"/>
                <w:sz w:val="18"/>
                <w:szCs w:val="18"/>
              </w:rPr>
            </w:pPr>
            <w:r w:rsidRPr="0003075C">
              <w:rPr>
                <w:rFonts w:ascii="Calibri" w:hAnsi="Calibri"/>
                <w:color w:val="000000"/>
                <w:sz w:val="18"/>
                <w:szCs w:val="18"/>
              </w:rPr>
              <w:t>1632</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D3CFF91" w14:textId="77777777" w:rsidR="00B52904" w:rsidRPr="0003075C" w:rsidRDefault="00B52904" w:rsidP="00502936">
            <w:pPr>
              <w:spacing w:line="360" w:lineRule="auto"/>
              <w:jc w:val="right"/>
              <w:rPr>
                <w:rFonts w:ascii="Calibri" w:hAnsi="Calibri"/>
                <w:color w:val="000000"/>
                <w:sz w:val="18"/>
                <w:szCs w:val="18"/>
              </w:rPr>
            </w:pPr>
            <w:r w:rsidRPr="0003075C">
              <w:rPr>
                <w:rFonts w:ascii="Calibri" w:hAnsi="Calibri"/>
                <w:color w:val="000000"/>
                <w:sz w:val="18"/>
                <w:szCs w:val="18"/>
              </w:rPr>
              <w:t>34</w:t>
            </w:r>
          </w:p>
        </w:tc>
        <w:tc>
          <w:tcPr>
            <w:tcW w:w="1140" w:type="dxa"/>
            <w:tcBorders>
              <w:top w:val="nil"/>
              <w:left w:val="nil"/>
              <w:bottom w:val="single" w:sz="4" w:space="0" w:color="auto"/>
              <w:right w:val="nil"/>
            </w:tcBorders>
            <w:shd w:val="clear" w:color="auto" w:fill="auto"/>
            <w:noWrap/>
            <w:vAlign w:val="bottom"/>
            <w:hideMark/>
          </w:tcPr>
          <w:p w14:paraId="18252FE0" w14:textId="77777777" w:rsidR="00B52904" w:rsidRPr="0003075C" w:rsidRDefault="00B52904" w:rsidP="00502936">
            <w:pPr>
              <w:spacing w:line="360" w:lineRule="auto"/>
              <w:jc w:val="right"/>
              <w:rPr>
                <w:rFonts w:ascii="Calibri" w:hAnsi="Calibri"/>
                <w:color w:val="000000"/>
                <w:sz w:val="18"/>
                <w:szCs w:val="18"/>
              </w:rPr>
            </w:pPr>
            <w:r w:rsidRPr="0003075C">
              <w:rPr>
                <w:rFonts w:ascii="Calibri" w:hAnsi="Calibri"/>
                <w:color w:val="000000"/>
                <w:sz w:val="18"/>
                <w:szCs w:val="18"/>
              </w:rPr>
              <w:t>36.4%</w:t>
            </w:r>
          </w:p>
        </w:tc>
        <w:tc>
          <w:tcPr>
            <w:tcW w:w="1140" w:type="dxa"/>
            <w:tcBorders>
              <w:top w:val="nil"/>
              <w:left w:val="single" w:sz="4" w:space="0" w:color="auto"/>
              <w:bottom w:val="single" w:sz="4" w:space="0" w:color="auto"/>
              <w:right w:val="single" w:sz="8" w:space="0" w:color="auto"/>
            </w:tcBorders>
            <w:shd w:val="clear" w:color="auto" w:fill="auto"/>
            <w:noWrap/>
            <w:vAlign w:val="bottom"/>
            <w:hideMark/>
          </w:tcPr>
          <w:p w14:paraId="65AA61D0" w14:textId="77777777" w:rsidR="00B52904" w:rsidRPr="0003075C" w:rsidRDefault="00B52904" w:rsidP="00502936">
            <w:pPr>
              <w:spacing w:line="360" w:lineRule="auto"/>
              <w:jc w:val="right"/>
              <w:rPr>
                <w:rFonts w:ascii="Calibri" w:hAnsi="Calibri"/>
                <w:color w:val="000000"/>
                <w:sz w:val="18"/>
                <w:szCs w:val="18"/>
              </w:rPr>
            </w:pPr>
            <w:r w:rsidRPr="0003075C">
              <w:rPr>
                <w:rFonts w:ascii="Calibri" w:hAnsi="Calibri"/>
                <w:color w:val="000000"/>
                <w:sz w:val="18"/>
                <w:szCs w:val="18"/>
              </w:rPr>
              <w:t>42.5%</w:t>
            </w:r>
          </w:p>
        </w:tc>
      </w:tr>
      <w:tr w:rsidR="00B52904" w:rsidRPr="0003075C" w14:paraId="1F9FC188" w14:textId="77777777" w:rsidTr="00B52904">
        <w:trPr>
          <w:trHeight w:val="300"/>
          <w:jc w:val="center"/>
        </w:trPr>
        <w:tc>
          <w:tcPr>
            <w:tcW w:w="2720" w:type="dxa"/>
            <w:tcBorders>
              <w:top w:val="nil"/>
              <w:left w:val="single" w:sz="8" w:space="0" w:color="auto"/>
              <w:bottom w:val="single" w:sz="4" w:space="0" w:color="auto"/>
              <w:right w:val="single" w:sz="8" w:space="0" w:color="auto"/>
            </w:tcBorders>
            <w:shd w:val="clear" w:color="auto" w:fill="auto"/>
            <w:noWrap/>
            <w:vAlign w:val="bottom"/>
            <w:hideMark/>
          </w:tcPr>
          <w:p w14:paraId="03AA7C80" w14:textId="77777777" w:rsidR="00B52904" w:rsidRPr="0003075C" w:rsidRDefault="00B52904" w:rsidP="00502936">
            <w:pPr>
              <w:spacing w:line="360" w:lineRule="auto"/>
              <w:rPr>
                <w:rFonts w:ascii="Calibri" w:hAnsi="Calibri"/>
                <w:color w:val="000000"/>
                <w:sz w:val="18"/>
                <w:szCs w:val="18"/>
              </w:rPr>
            </w:pPr>
            <w:r w:rsidRPr="0003075C">
              <w:rPr>
                <w:rFonts w:ascii="Calibri" w:hAnsi="Calibri"/>
                <w:color w:val="000000"/>
                <w:sz w:val="18"/>
                <w:szCs w:val="18"/>
              </w:rPr>
              <w:t>Engineering Projects</w:t>
            </w:r>
          </w:p>
        </w:tc>
        <w:tc>
          <w:tcPr>
            <w:tcW w:w="1160" w:type="dxa"/>
            <w:tcBorders>
              <w:top w:val="nil"/>
              <w:left w:val="nil"/>
              <w:bottom w:val="single" w:sz="4" w:space="0" w:color="auto"/>
              <w:right w:val="single" w:sz="4" w:space="0" w:color="auto"/>
            </w:tcBorders>
            <w:shd w:val="clear" w:color="auto" w:fill="auto"/>
            <w:noWrap/>
            <w:vAlign w:val="bottom"/>
            <w:hideMark/>
          </w:tcPr>
          <w:p w14:paraId="3E76EDD4" w14:textId="77777777" w:rsidR="00B52904" w:rsidRPr="0003075C" w:rsidRDefault="00B52904" w:rsidP="00502936">
            <w:pPr>
              <w:spacing w:line="360" w:lineRule="auto"/>
              <w:jc w:val="right"/>
              <w:rPr>
                <w:rFonts w:ascii="Calibri" w:hAnsi="Calibri"/>
                <w:color w:val="000000"/>
                <w:sz w:val="18"/>
                <w:szCs w:val="18"/>
              </w:rPr>
            </w:pPr>
            <w:r w:rsidRPr="0003075C">
              <w:rPr>
                <w:rFonts w:ascii="Calibri" w:hAnsi="Calibri"/>
                <w:color w:val="000000"/>
                <w:sz w:val="18"/>
                <w:szCs w:val="18"/>
              </w:rPr>
              <w:t>1536</w:t>
            </w:r>
          </w:p>
        </w:tc>
        <w:tc>
          <w:tcPr>
            <w:tcW w:w="1100" w:type="dxa"/>
            <w:tcBorders>
              <w:top w:val="nil"/>
              <w:left w:val="nil"/>
              <w:bottom w:val="single" w:sz="4" w:space="0" w:color="auto"/>
              <w:right w:val="nil"/>
            </w:tcBorders>
            <w:shd w:val="clear" w:color="auto" w:fill="auto"/>
            <w:noWrap/>
            <w:vAlign w:val="bottom"/>
            <w:hideMark/>
          </w:tcPr>
          <w:p w14:paraId="738EA1BF" w14:textId="77777777" w:rsidR="00B52904" w:rsidRPr="0003075C" w:rsidRDefault="00B52904" w:rsidP="00502936">
            <w:pPr>
              <w:spacing w:line="360" w:lineRule="auto"/>
              <w:jc w:val="right"/>
              <w:rPr>
                <w:rFonts w:ascii="Calibri" w:hAnsi="Calibri"/>
                <w:color w:val="000000"/>
                <w:sz w:val="18"/>
                <w:szCs w:val="18"/>
              </w:rPr>
            </w:pPr>
            <w:r w:rsidRPr="0003075C">
              <w:rPr>
                <w:rFonts w:ascii="Calibri" w:hAnsi="Calibri"/>
                <w:color w:val="000000"/>
                <w:sz w:val="18"/>
                <w:szCs w:val="18"/>
              </w:rPr>
              <w:t>1104</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1E02462" w14:textId="77777777" w:rsidR="00B52904" w:rsidRPr="0003075C" w:rsidRDefault="00B52904" w:rsidP="00502936">
            <w:pPr>
              <w:spacing w:line="360" w:lineRule="auto"/>
              <w:jc w:val="right"/>
              <w:rPr>
                <w:rFonts w:ascii="Calibri" w:hAnsi="Calibri"/>
                <w:color w:val="000000"/>
                <w:sz w:val="18"/>
                <w:szCs w:val="18"/>
              </w:rPr>
            </w:pPr>
            <w:r w:rsidRPr="0003075C">
              <w:rPr>
                <w:rFonts w:ascii="Calibri" w:hAnsi="Calibri"/>
                <w:color w:val="000000"/>
                <w:sz w:val="18"/>
                <w:szCs w:val="18"/>
              </w:rPr>
              <w:t>23</w:t>
            </w:r>
          </w:p>
        </w:tc>
        <w:tc>
          <w:tcPr>
            <w:tcW w:w="1140" w:type="dxa"/>
            <w:tcBorders>
              <w:top w:val="nil"/>
              <w:left w:val="nil"/>
              <w:bottom w:val="single" w:sz="4" w:space="0" w:color="auto"/>
              <w:right w:val="nil"/>
            </w:tcBorders>
            <w:shd w:val="clear" w:color="auto" w:fill="auto"/>
            <w:noWrap/>
            <w:vAlign w:val="bottom"/>
            <w:hideMark/>
          </w:tcPr>
          <w:p w14:paraId="4EE09127" w14:textId="77777777" w:rsidR="00B52904" w:rsidRPr="0003075C" w:rsidRDefault="00B52904" w:rsidP="00502936">
            <w:pPr>
              <w:spacing w:line="360" w:lineRule="auto"/>
              <w:jc w:val="right"/>
              <w:rPr>
                <w:rFonts w:ascii="Calibri" w:hAnsi="Calibri"/>
                <w:color w:val="000000"/>
                <w:sz w:val="18"/>
                <w:szCs w:val="18"/>
              </w:rPr>
            </w:pPr>
            <w:r w:rsidRPr="0003075C">
              <w:rPr>
                <w:rFonts w:ascii="Calibri" w:hAnsi="Calibri"/>
                <w:color w:val="000000"/>
                <w:sz w:val="18"/>
                <w:szCs w:val="18"/>
              </w:rPr>
              <w:t>34.2%</w:t>
            </w:r>
          </w:p>
        </w:tc>
        <w:tc>
          <w:tcPr>
            <w:tcW w:w="1140" w:type="dxa"/>
            <w:tcBorders>
              <w:top w:val="nil"/>
              <w:left w:val="single" w:sz="4" w:space="0" w:color="auto"/>
              <w:bottom w:val="single" w:sz="4" w:space="0" w:color="auto"/>
              <w:right w:val="single" w:sz="8" w:space="0" w:color="auto"/>
            </w:tcBorders>
            <w:shd w:val="clear" w:color="auto" w:fill="auto"/>
            <w:noWrap/>
            <w:vAlign w:val="bottom"/>
            <w:hideMark/>
          </w:tcPr>
          <w:p w14:paraId="182D5EEF" w14:textId="77777777" w:rsidR="00B52904" w:rsidRPr="0003075C" w:rsidRDefault="00B52904" w:rsidP="00502936">
            <w:pPr>
              <w:spacing w:line="360" w:lineRule="auto"/>
              <w:jc w:val="right"/>
              <w:rPr>
                <w:rFonts w:ascii="Calibri" w:hAnsi="Calibri"/>
                <w:color w:val="000000"/>
                <w:sz w:val="18"/>
                <w:szCs w:val="18"/>
              </w:rPr>
            </w:pPr>
            <w:r w:rsidRPr="0003075C">
              <w:rPr>
                <w:rFonts w:ascii="Calibri" w:hAnsi="Calibri"/>
                <w:color w:val="000000"/>
                <w:sz w:val="18"/>
                <w:szCs w:val="18"/>
              </w:rPr>
              <w:t>28.8%</w:t>
            </w:r>
          </w:p>
        </w:tc>
      </w:tr>
      <w:tr w:rsidR="00B52904" w:rsidRPr="0003075C" w14:paraId="18124EE3" w14:textId="77777777" w:rsidTr="00B52904">
        <w:trPr>
          <w:trHeight w:val="300"/>
          <w:jc w:val="center"/>
        </w:trPr>
        <w:tc>
          <w:tcPr>
            <w:tcW w:w="2720" w:type="dxa"/>
            <w:tcBorders>
              <w:top w:val="nil"/>
              <w:left w:val="single" w:sz="8" w:space="0" w:color="auto"/>
              <w:bottom w:val="single" w:sz="4" w:space="0" w:color="auto"/>
              <w:right w:val="single" w:sz="8" w:space="0" w:color="auto"/>
            </w:tcBorders>
            <w:shd w:val="clear" w:color="auto" w:fill="auto"/>
            <w:noWrap/>
            <w:vAlign w:val="bottom"/>
            <w:hideMark/>
          </w:tcPr>
          <w:p w14:paraId="4ED0358E" w14:textId="77777777" w:rsidR="00B52904" w:rsidRPr="0003075C" w:rsidRDefault="00B52904" w:rsidP="00502936">
            <w:pPr>
              <w:spacing w:line="360" w:lineRule="auto"/>
              <w:rPr>
                <w:rFonts w:ascii="Calibri" w:hAnsi="Calibri"/>
                <w:color w:val="000000"/>
                <w:sz w:val="18"/>
                <w:szCs w:val="18"/>
              </w:rPr>
            </w:pPr>
            <w:r w:rsidRPr="0003075C">
              <w:rPr>
                <w:rFonts w:ascii="Calibri" w:hAnsi="Calibri"/>
                <w:color w:val="000000"/>
                <w:sz w:val="18"/>
                <w:szCs w:val="18"/>
              </w:rPr>
              <w:t>Mathematics</w:t>
            </w:r>
          </w:p>
        </w:tc>
        <w:tc>
          <w:tcPr>
            <w:tcW w:w="1160" w:type="dxa"/>
            <w:tcBorders>
              <w:top w:val="nil"/>
              <w:left w:val="nil"/>
              <w:bottom w:val="single" w:sz="4" w:space="0" w:color="auto"/>
              <w:right w:val="single" w:sz="4" w:space="0" w:color="auto"/>
            </w:tcBorders>
            <w:shd w:val="clear" w:color="auto" w:fill="auto"/>
            <w:noWrap/>
            <w:vAlign w:val="bottom"/>
            <w:hideMark/>
          </w:tcPr>
          <w:p w14:paraId="24A35670" w14:textId="77777777" w:rsidR="00B52904" w:rsidRPr="0003075C" w:rsidRDefault="00B52904" w:rsidP="00502936">
            <w:pPr>
              <w:spacing w:line="360" w:lineRule="auto"/>
              <w:jc w:val="right"/>
              <w:rPr>
                <w:rFonts w:ascii="Calibri" w:hAnsi="Calibri"/>
                <w:color w:val="000000"/>
                <w:sz w:val="18"/>
                <w:szCs w:val="18"/>
              </w:rPr>
            </w:pPr>
            <w:r w:rsidRPr="0003075C">
              <w:rPr>
                <w:rFonts w:ascii="Calibri" w:hAnsi="Calibri"/>
                <w:color w:val="000000"/>
                <w:sz w:val="18"/>
                <w:szCs w:val="18"/>
              </w:rPr>
              <w:t>288</w:t>
            </w:r>
          </w:p>
        </w:tc>
        <w:tc>
          <w:tcPr>
            <w:tcW w:w="1100" w:type="dxa"/>
            <w:tcBorders>
              <w:top w:val="nil"/>
              <w:left w:val="nil"/>
              <w:bottom w:val="single" w:sz="4" w:space="0" w:color="auto"/>
              <w:right w:val="nil"/>
            </w:tcBorders>
            <w:shd w:val="clear" w:color="auto" w:fill="auto"/>
            <w:noWrap/>
            <w:vAlign w:val="bottom"/>
            <w:hideMark/>
          </w:tcPr>
          <w:p w14:paraId="2937D5F7" w14:textId="77777777" w:rsidR="00B52904" w:rsidRPr="0003075C" w:rsidRDefault="00B52904" w:rsidP="00502936">
            <w:pPr>
              <w:spacing w:line="360" w:lineRule="auto"/>
              <w:jc w:val="right"/>
              <w:rPr>
                <w:rFonts w:ascii="Calibri" w:hAnsi="Calibri"/>
                <w:color w:val="000000"/>
                <w:sz w:val="18"/>
                <w:szCs w:val="18"/>
              </w:rPr>
            </w:pPr>
            <w:r w:rsidRPr="0003075C">
              <w:rPr>
                <w:rFonts w:ascii="Calibri" w:hAnsi="Calibri"/>
                <w:color w:val="000000"/>
                <w:sz w:val="18"/>
                <w:szCs w:val="18"/>
              </w:rPr>
              <w:t>288</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E181EF3" w14:textId="77777777" w:rsidR="00B52904" w:rsidRPr="0003075C" w:rsidRDefault="00B52904" w:rsidP="00502936">
            <w:pPr>
              <w:spacing w:line="360" w:lineRule="auto"/>
              <w:jc w:val="right"/>
              <w:rPr>
                <w:rFonts w:ascii="Calibri" w:hAnsi="Calibri"/>
                <w:color w:val="000000"/>
                <w:sz w:val="18"/>
                <w:szCs w:val="18"/>
              </w:rPr>
            </w:pPr>
            <w:r w:rsidRPr="0003075C">
              <w:rPr>
                <w:rFonts w:ascii="Calibri" w:hAnsi="Calibri"/>
                <w:color w:val="000000"/>
                <w:sz w:val="18"/>
                <w:szCs w:val="18"/>
              </w:rPr>
              <w:t>6</w:t>
            </w:r>
          </w:p>
        </w:tc>
        <w:tc>
          <w:tcPr>
            <w:tcW w:w="1140" w:type="dxa"/>
            <w:tcBorders>
              <w:top w:val="nil"/>
              <w:left w:val="nil"/>
              <w:bottom w:val="single" w:sz="4" w:space="0" w:color="auto"/>
              <w:right w:val="nil"/>
            </w:tcBorders>
            <w:shd w:val="clear" w:color="auto" w:fill="auto"/>
            <w:noWrap/>
            <w:vAlign w:val="bottom"/>
            <w:hideMark/>
          </w:tcPr>
          <w:p w14:paraId="5E682F49" w14:textId="77777777" w:rsidR="00B52904" w:rsidRPr="0003075C" w:rsidRDefault="00B52904" w:rsidP="00502936">
            <w:pPr>
              <w:spacing w:line="360" w:lineRule="auto"/>
              <w:jc w:val="right"/>
              <w:rPr>
                <w:rFonts w:ascii="Calibri" w:hAnsi="Calibri"/>
                <w:color w:val="000000"/>
                <w:sz w:val="18"/>
                <w:szCs w:val="18"/>
              </w:rPr>
            </w:pPr>
            <w:r w:rsidRPr="0003075C">
              <w:rPr>
                <w:rFonts w:ascii="Calibri" w:hAnsi="Calibri"/>
                <w:color w:val="000000"/>
                <w:sz w:val="18"/>
                <w:szCs w:val="18"/>
              </w:rPr>
              <w:t>6.4%</w:t>
            </w:r>
          </w:p>
        </w:tc>
        <w:tc>
          <w:tcPr>
            <w:tcW w:w="1140" w:type="dxa"/>
            <w:tcBorders>
              <w:top w:val="nil"/>
              <w:left w:val="single" w:sz="4" w:space="0" w:color="auto"/>
              <w:bottom w:val="single" w:sz="4" w:space="0" w:color="auto"/>
              <w:right w:val="single" w:sz="8" w:space="0" w:color="auto"/>
            </w:tcBorders>
            <w:shd w:val="clear" w:color="auto" w:fill="auto"/>
            <w:noWrap/>
            <w:vAlign w:val="bottom"/>
            <w:hideMark/>
          </w:tcPr>
          <w:p w14:paraId="5DEAE9A5" w14:textId="77777777" w:rsidR="00B52904" w:rsidRPr="0003075C" w:rsidRDefault="00B52904" w:rsidP="00502936">
            <w:pPr>
              <w:spacing w:line="360" w:lineRule="auto"/>
              <w:jc w:val="right"/>
              <w:rPr>
                <w:rFonts w:ascii="Calibri" w:hAnsi="Calibri"/>
                <w:color w:val="000000"/>
                <w:sz w:val="18"/>
                <w:szCs w:val="18"/>
              </w:rPr>
            </w:pPr>
            <w:r w:rsidRPr="0003075C">
              <w:rPr>
                <w:rFonts w:ascii="Calibri" w:hAnsi="Calibri"/>
                <w:color w:val="000000"/>
                <w:sz w:val="18"/>
                <w:szCs w:val="18"/>
              </w:rPr>
              <w:t>7.5%</w:t>
            </w:r>
          </w:p>
        </w:tc>
      </w:tr>
      <w:tr w:rsidR="00B52904" w:rsidRPr="0003075C" w14:paraId="5E07B1FF" w14:textId="77777777" w:rsidTr="00B52904">
        <w:trPr>
          <w:trHeight w:val="300"/>
          <w:jc w:val="center"/>
        </w:trPr>
        <w:tc>
          <w:tcPr>
            <w:tcW w:w="2720" w:type="dxa"/>
            <w:tcBorders>
              <w:top w:val="nil"/>
              <w:left w:val="single" w:sz="8" w:space="0" w:color="auto"/>
              <w:bottom w:val="single" w:sz="4" w:space="0" w:color="auto"/>
              <w:right w:val="single" w:sz="8" w:space="0" w:color="auto"/>
            </w:tcBorders>
            <w:shd w:val="clear" w:color="auto" w:fill="auto"/>
            <w:noWrap/>
            <w:vAlign w:val="bottom"/>
            <w:hideMark/>
          </w:tcPr>
          <w:p w14:paraId="11691C2E" w14:textId="77777777" w:rsidR="00B52904" w:rsidRPr="0003075C" w:rsidRDefault="00B52904" w:rsidP="00502936">
            <w:pPr>
              <w:spacing w:line="360" w:lineRule="auto"/>
              <w:rPr>
                <w:rFonts w:ascii="Calibri" w:hAnsi="Calibri"/>
                <w:color w:val="000000"/>
                <w:sz w:val="18"/>
                <w:szCs w:val="18"/>
              </w:rPr>
            </w:pPr>
            <w:r w:rsidRPr="0003075C">
              <w:rPr>
                <w:rFonts w:ascii="Calibri" w:hAnsi="Calibri"/>
                <w:color w:val="000000"/>
                <w:sz w:val="18"/>
                <w:szCs w:val="18"/>
              </w:rPr>
              <w:t>Basic Sciences</w:t>
            </w:r>
          </w:p>
        </w:tc>
        <w:tc>
          <w:tcPr>
            <w:tcW w:w="1160" w:type="dxa"/>
            <w:tcBorders>
              <w:top w:val="nil"/>
              <w:left w:val="nil"/>
              <w:bottom w:val="single" w:sz="4" w:space="0" w:color="auto"/>
              <w:right w:val="single" w:sz="4" w:space="0" w:color="auto"/>
            </w:tcBorders>
            <w:shd w:val="clear" w:color="auto" w:fill="auto"/>
            <w:noWrap/>
            <w:vAlign w:val="bottom"/>
            <w:hideMark/>
          </w:tcPr>
          <w:p w14:paraId="086ACFA8" w14:textId="77777777" w:rsidR="00B52904" w:rsidRPr="0003075C" w:rsidRDefault="00B52904" w:rsidP="00502936">
            <w:pPr>
              <w:spacing w:line="360" w:lineRule="auto"/>
              <w:jc w:val="right"/>
              <w:rPr>
                <w:rFonts w:ascii="Calibri" w:hAnsi="Calibri"/>
                <w:color w:val="000000"/>
                <w:sz w:val="18"/>
                <w:szCs w:val="18"/>
              </w:rPr>
            </w:pPr>
            <w:r w:rsidRPr="0003075C">
              <w:rPr>
                <w:rFonts w:ascii="Calibri" w:hAnsi="Calibri"/>
                <w:color w:val="000000"/>
                <w:sz w:val="18"/>
                <w:szCs w:val="18"/>
              </w:rPr>
              <w:t>432</w:t>
            </w:r>
          </w:p>
        </w:tc>
        <w:tc>
          <w:tcPr>
            <w:tcW w:w="1100" w:type="dxa"/>
            <w:tcBorders>
              <w:top w:val="nil"/>
              <w:left w:val="nil"/>
              <w:bottom w:val="single" w:sz="4" w:space="0" w:color="auto"/>
              <w:right w:val="nil"/>
            </w:tcBorders>
            <w:shd w:val="clear" w:color="auto" w:fill="auto"/>
            <w:noWrap/>
            <w:vAlign w:val="bottom"/>
            <w:hideMark/>
          </w:tcPr>
          <w:p w14:paraId="04AD0354" w14:textId="77777777" w:rsidR="00B52904" w:rsidRPr="0003075C" w:rsidRDefault="00B52904" w:rsidP="00502936">
            <w:pPr>
              <w:spacing w:line="360" w:lineRule="auto"/>
              <w:jc w:val="right"/>
              <w:rPr>
                <w:rFonts w:ascii="Calibri" w:hAnsi="Calibri"/>
                <w:color w:val="000000"/>
                <w:sz w:val="18"/>
                <w:szCs w:val="18"/>
              </w:rPr>
            </w:pPr>
            <w:r w:rsidRPr="0003075C">
              <w:rPr>
                <w:rFonts w:ascii="Calibri" w:hAnsi="Calibri"/>
                <w:color w:val="000000"/>
                <w:sz w:val="18"/>
                <w:szCs w:val="18"/>
              </w:rPr>
              <w:t>432</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C654FD4" w14:textId="77777777" w:rsidR="00B52904" w:rsidRPr="0003075C" w:rsidRDefault="00B52904" w:rsidP="00502936">
            <w:pPr>
              <w:spacing w:line="360" w:lineRule="auto"/>
              <w:jc w:val="right"/>
              <w:rPr>
                <w:rFonts w:ascii="Calibri" w:hAnsi="Calibri"/>
                <w:color w:val="000000"/>
                <w:sz w:val="18"/>
                <w:szCs w:val="18"/>
              </w:rPr>
            </w:pPr>
            <w:r w:rsidRPr="0003075C">
              <w:rPr>
                <w:rFonts w:ascii="Calibri" w:hAnsi="Calibri"/>
                <w:color w:val="000000"/>
                <w:sz w:val="18"/>
                <w:szCs w:val="18"/>
              </w:rPr>
              <w:t>9</w:t>
            </w:r>
          </w:p>
        </w:tc>
        <w:tc>
          <w:tcPr>
            <w:tcW w:w="1140" w:type="dxa"/>
            <w:tcBorders>
              <w:top w:val="nil"/>
              <w:left w:val="nil"/>
              <w:bottom w:val="single" w:sz="4" w:space="0" w:color="auto"/>
              <w:right w:val="nil"/>
            </w:tcBorders>
            <w:shd w:val="clear" w:color="auto" w:fill="auto"/>
            <w:noWrap/>
            <w:vAlign w:val="bottom"/>
            <w:hideMark/>
          </w:tcPr>
          <w:p w14:paraId="55B47F8F" w14:textId="77777777" w:rsidR="00B52904" w:rsidRPr="0003075C" w:rsidRDefault="00B52904" w:rsidP="00502936">
            <w:pPr>
              <w:spacing w:line="360" w:lineRule="auto"/>
              <w:jc w:val="right"/>
              <w:rPr>
                <w:rFonts w:ascii="Calibri" w:hAnsi="Calibri"/>
                <w:color w:val="000000"/>
                <w:sz w:val="18"/>
                <w:szCs w:val="18"/>
              </w:rPr>
            </w:pPr>
            <w:r w:rsidRPr="0003075C">
              <w:rPr>
                <w:rFonts w:ascii="Calibri" w:hAnsi="Calibri"/>
                <w:color w:val="000000"/>
                <w:sz w:val="18"/>
                <w:szCs w:val="18"/>
              </w:rPr>
              <w:t>9.6%</w:t>
            </w:r>
          </w:p>
        </w:tc>
        <w:tc>
          <w:tcPr>
            <w:tcW w:w="1140" w:type="dxa"/>
            <w:tcBorders>
              <w:top w:val="nil"/>
              <w:left w:val="single" w:sz="4" w:space="0" w:color="auto"/>
              <w:bottom w:val="single" w:sz="4" w:space="0" w:color="auto"/>
              <w:right w:val="single" w:sz="8" w:space="0" w:color="auto"/>
            </w:tcBorders>
            <w:shd w:val="clear" w:color="auto" w:fill="auto"/>
            <w:noWrap/>
            <w:vAlign w:val="bottom"/>
            <w:hideMark/>
          </w:tcPr>
          <w:p w14:paraId="088E816C" w14:textId="77777777" w:rsidR="00B52904" w:rsidRPr="0003075C" w:rsidRDefault="00B52904" w:rsidP="00502936">
            <w:pPr>
              <w:spacing w:line="360" w:lineRule="auto"/>
              <w:jc w:val="right"/>
              <w:rPr>
                <w:rFonts w:ascii="Calibri" w:hAnsi="Calibri"/>
                <w:color w:val="000000"/>
                <w:sz w:val="18"/>
                <w:szCs w:val="18"/>
              </w:rPr>
            </w:pPr>
            <w:r w:rsidRPr="0003075C">
              <w:rPr>
                <w:rFonts w:ascii="Calibri" w:hAnsi="Calibri"/>
                <w:color w:val="000000"/>
                <w:sz w:val="18"/>
                <w:szCs w:val="18"/>
              </w:rPr>
              <w:t>11.3%</w:t>
            </w:r>
          </w:p>
        </w:tc>
      </w:tr>
      <w:tr w:rsidR="00B52904" w:rsidRPr="0003075C" w14:paraId="4D877468" w14:textId="77777777" w:rsidTr="00B52904">
        <w:trPr>
          <w:trHeight w:val="300"/>
          <w:jc w:val="center"/>
        </w:trPr>
        <w:tc>
          <w:tcPr>
            <w:tcW w:w="2720" w:type="dxa"/>
            <w:tcBorders>
              <w:top w:val="nil"/>
              <w:left w:val="single" w:sz="8" w:space="0" w:color="auto"/>
              <w:bottom w:val="single" w:sz="4" w:space="0" w:color="auto"/>
              <w:right w:val="single" w:sz="8" w:space="0" w:color="auto"/>
            </w:tcBorders>
            <w:shd w:val="clear" w:color="auto" w:fill="auto"/>
            <w:noWrap/>
            <w:vAlign w:val="bottom"/>
            <w:hideMark/>
          </w:tcPr>
          <w:p w14:paraId="68447274" w14:textId="77777777" w:rsidR="00B52904" w:rsidRPr="0003075C" w:rsidRDefault="00B52904" w:rsidP="00502936">
            <w:pPr>
              <w:spacing w:line="360" w:lineRule="auto"/>
              <w:rPr>
                <w:rFonts w:ascii="Calibri" w:hAnsi="Calibri"/>
                <w:color w:val="000000"/>
                <w:sz w:val="18"/>
                <w:szCs w:val="18"/>
              </w:rPr>
            </w:pPr>
            <w:r w:rsidRPr="0003075C">
              <w:rPr>
                <w:rFonts w:ascii="Calibri" w:hAnsi="Calibri"/>
                <w:color w:val="000000"/>
                <w:sz w:val="18"/>
                <w:szCs w:val="18"/>
              </w:rPr>
              <w:t xml:space="preserve">Industrial Attachment </w:t>
            </w:r>
          </w:p>
        </w:tc>
        <w:tc>
          <w:tcPr>
            <w:tcW w:w="1160" w:type="dxa"/>
            <w:tcBorders>
              <w:top w:val="nil"/>
              <w:left w:val="nil"/>
              <w:bottom w:val="single" w:sz="4" w:space="0" w:color="auto"/>
              <w:right w:val="single" w:sz="4" w:space="0" w:color="auto"/>
            </w:tcBorders>
            <w:shd w:val="clear" w:color="auto" w:fill="auto"/>
            <w:noWrap/>
            <w:vAlign w:val="bottom"/>
            <w:hideMark/>
          </w:tcPr>
          <w:p w14:paraId="24E7BEC8" w14:textId="77777777" w:rsidR="00B52904" w:rsidRPr="0003075C" w:rsidRDefault="00B52904" w:rsidP="00502936">
            <w:pPr>
              <w:spacing w:line="360" w:lineRule="auto"/>
              <w:jc w:val="right"/>
              <w:rPr>
                <w:rFonts w:ascii="Calibri" w:hAnsi="Calibri"/>
                <w:color w:val="000000"/>
                <w:sz w:val="18"/>
                <w:szCs w:val="18"/>
              </w:rPr>
            </w:pPr>
            <w:r w:rsidRPr="0003075C">
              <w:rPr>
                <w:rFonts w:ascii="Calibri" w:hAnsi="Calibri"/>
                <w:color w:val="000000"/>
                <w:sz w:val="18"/>
                <w:szCs w:val="18"/>
              </w:rPr>
              <w:t>432</w:t>
            </w:r>
          </w:p>
        </w:tc>
        <w:tc>
          <w:tcPr>
            <w:tcW w:w="1100" w:type="dxa"/>
            <w:tcBorders>
              <w:top w:val="nil"/>
              <w:left w:val="nil"/>
              <w:bottom w:val="single" w:sz="4" w:space="0" w:color="auto"/>
              <w:right w:val="nil"/>
            </w:tcBorders>
            <w:shd w:val="clear" w:color="auto" w:fill="auto"/>
            <w:noWrap/>
            <w:vAlign w:val="bottom"/>
            <w:hideMark/>
          </w:tcPr>
          <w:p w14:paraId="698ED50C" w14:textId="77777777" w:rsidR="00B52904" w:rsidRPr="0003075C" w:rsidRDefault="00B52904" w:rsidP="00502936">
            <w:pPr>
              <w:spacing w:line="360" w:lineRule="auto"/>
              <w:jc w:val="right"/>
              <w:rPr>
                <w:rFonts w:ascii="Calibri" w:hAnsi="Calibri"/>
                <w:color w:val="000000"/>
                <w:sz w:val="18"/>
                <w:szCs w:val="18"/>
              </w:rPr>
            </w:pPr>
            <w:r w:rsidRPr="0003075C">
              <w:rPr>
                <w:rFonts w:ascii="Calibri" w:hAnsi="Calibri"/>
                <w:color w:val="000000"/>
                <w:sz w:val="18"/>
                <w:szCs w:val="18"/>
              </w:rPr>
              <w:t>216</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79017C2" w14:textId="77777777" w:rsidR="00B52904" w:rsidRPr="0003075C" w:rsidRDefault="00B52904" w:rsidP="00502936">
            <w:pPr>
              <w:spacing w:line="360" w:lineRule="auto"/>
              <w:jc w:val="right"/>
              <w:rPr>
                <w:rFonts w:ascii="Calibri" w:hAnsi="Calibri"/>
                <w:color w:val="000000"/>
                <w:sz w:val="18"/>
                <w:szCs w:val="18"/>
              </w:rPr>
            </w:pPr>
            <w:r w:rsidRPr="0003075C">
              <w:rPr>
                <w:rFonts w:ascii="Calibri" w:hAnsi="Calibri"/>
                <w:color w:val="000000"/>
                <w:sz w:val="18"/>
                <w:szCs w:val="18"/>
              </w:rPr>
              <w:t>4.5</w:t>
            </w:r>
          </w:p>
        </w:tc>
        <w:tc>
          <w:tcPr>
            <w:tcW w:w="1140" w:type="dxa"/>
            <w:tcBorders>
              <w:top w:val="nil"/>
              <w:left w:val="nil"/>
              <w:bottom w:val="single" w:sz="4" w:space="0" w:color="auto"/>
              <w:right w:val="nil"/>
            </w:tcBorders>
            <w:shd w:val="clear" w:color="auto" w:fill="auto"/>
            <w:noWrap/>
            <w:vAlign w:val="bottom"/>
            <w:hideMark/>
          </w:tcPr>
          <w:p w14:paraId="5DEC449E" w14:textId="77777777" w:rsidR="00B52904" w:rsidRPr="0003075C" w:rsidRDefault="00B52904" w:rsidP="00502936">
            <w:pPr>
              <w:spacing w:line="360" w:lineRule="auto"/>
              <w:jc w:val="right"/>
              <w:rPr>
                <w:rFonts w:ascii="Calibri" w:hAnsi="Calibri"/>
                <w:color w:val="000000"/>
                <w:sz w:val="18"/>
                <w:szCs w:val="18"/>
              </w:rPr>
            </w:pPr>
            <w:r w:rsidRPr="0003075C">
              <w:rPr>
                <w:rFonts w:ascii="Calibri" w:hAnsi="Calibri"/>
                <w:color w:val="000000"/>
                <w:sz w:val="18"/>
                <w:szCs w:val="18"/>
              </w:rPr>
              <w:t>9.6%</w:t>
            </w:r>
          </w:p>
        </w:tc>
        <w:tc>
          <w:tcPr>
            <w:tcW w:w="1140" w:type="dxa"/>
            <w:tcBorders>
              <w:top w:val="nil"/>
              <w:left w:val="single" w:sz="4" w:space="0" w:color="auto"/>
              <w:bottom w:val="single" w:sz="4" w:space="0" w:color="auto"/>
              <w:right w:val="single" w:sz="8" w:space="0" w:color="auto"/>
            </w:tcBorders>
            <w:shd w:val="clear" w:color="auto" w:fill="auto"/>
            <w:noWrap/>
            <w:vAlign w:val="bottom"/>
            <w:hideMark/>
          </w:tcPr>
          <w:p w14:paraId="4C1144C1" w14:textId="77777777" w:rsidR="00B52904" w:rsidRPr="0003075C" w:rsidRDefault="00B52904" w:rsidP="00502936">
            <w:pPr>
              <w:spacing w:line="360" w:lineRule="auto"/>
              <w:jc w:val="right"/>
              <w:rPr>
                <w:rFonts w:ascii="Calibri" w:hAnsi="Calibri"/>
                <w:color w:val="000000"/>
                <w:sz w:val="18"/>
                <w:szCs w:val="18"/>
              </w:rPr>
            </w:pPr>
            <w:r w:rsidRPr="0003075C">
              <w:rPr>
                <w:rFonts w:ascii="Calibri" w:hAnsi="Calibri"/>
                <w:color w:val="000000"/>
                <w:sz w:val="18"/>
                <w:szCs w:val="18"/>
              </w:rPr>
              <w:t>5.6%</w:t>
            </w:r>
          </w:p>
        </w:tc>
      </w:tr>
      <w:tr w:rsidR="00B52904" w:rsidRPr="0003075C" w14:paraId="60277E1C" w14:textId="77777777" w:rsidTr="00B52904">
        <w:trPr>
          <w:trHeight w:val="300"/>
          <w:jc w:val="center"/>
        </w:trPr>
        <w:tc>
          <w:tcPr>
            <w:tcW w:w="2720" w:type="dxa"/>
            <w:tcBorders>
              <w:top w:val="nil"/>
              <w:left w:val="single" w:sz="8" w:space="0" w:color="auto"/>
              <w:bottom w:val="single" w:sz="4" w:space="0" w:color="auto"/>
              <w:right w:val="single" w:sz="8" w:space="0" w:color="auto"/>
            </w:tcBorders>
            <w:shd w:val="clear" w:color="auto" w:fill="auto"/>
            <w:noWrap/>
            <w:vAlign w:val="bottom"/>
            <w:hideMark/>
          </w:tcPr>
          <w:p w14:paraId="6089A0E2" w14:textId="77777777" w:rsidR="00B52904" w:rsidRPr="0003075C" w:rsidRDefault="00B52904" w:rsidP="00502936">
            <w:pPr>
              <w:spacing w:line="360" w:lineRule="auto"/>
              <w:rPr>
                <w:rFonts w:ascii="Calibri" w:hAnsi="Calibri"/>
                <w:color w:val="000000"/>
                <w:sz w:val="18"/>
                <w:szCs w:val="18"/>
              </w:rPr>
            </w:pPr>
            <w:r w:rsidRPr="0003075C">
              <w:rPr>
                <w:rFonts w:ascii="Calibri" w:hAnsi="Calibri"/>
                <w:color w:val="000000"/>
                <w:sz w:val="18"/>
                <w:szCs w:val="18"/>
              </w:rPr>
              <w:t>Social Sciences</w:t>
            </w:r>
          </w:p>
        </w:tc>
        <w:tc>
          <w:tcPr>
            <w:tcW w:w="1160" w:type="dxa"/>
            <w:tcBorders>
              <w:top w:val="nil"/>
              <w:left w:val="nil"/>
              <w:bottom w:val="single" w:sz="4" w:space="0" w:color="auto"/>
              <w:right w:val="single" w:sz="4" w:space="0" w:color="auto"/>
            </w:tcBorders>
            <w:shd w:val="clear" w:color="auto" w:fill="auto"/>
            <w:noWrap/>
            <w:vAlign w:val="bottom"/>
            <w:hideMark/>
          </w:tcPr>
          <w:p w14:paraId="1AEDD58C" w14:textId="77777777" w:rsidR="00B52904" w:rsidRPr="0003075C" w:rsidRDefault="00B52904" w:rsidP="00502936">
            <w:pPr>
              <w:spacing w:line="360" w:lineRule="auto"/>
              <w:jc w:val="right"/>
              <w:rPr>
                <w:rFonts w:ascii="Calibri" w:hAnsi="Calibri"/>
                <w:color w:val="000000"/>
                <w:sz w:val="18"/>
                <w:szCs w:val="18"/>
              </w:rPr>
            </w:pPr>
            <w:r w:rsidRPr="0003075C">
              <w:rPr>
                <w:rFonts w:ascii="Calibri" w:hAnsi="Calibri"/>
                <w:color w:val="000000"/>
                <w:sz w:val="18"/>
                <w:szCs w:val="18"/>
              </w:rPr>
              <w:t>96</w:t>
            </w:r>
          </w:p>
        </w:tc>
        <w:tc>
          <w:tcPr>
            <w:tcW w:w="1100" w:type="dxa"/>
            <w:tcBorders>
              <w:top w:val="nil"/>
              <w:left w:val="nil"/>
              <w:bottom w:val="single" w:sz="4" w:space="0" w:color="auto"/>
              <w:right w:val="nil"/>
            </w:tcBorders>
            <w:shd w:val="clear" w:color="auto" w:fill="auto"/>
            <w:noWrap/>
            <w:vAlign w:val="bottom"/>
            <w:hideMark/>
          </w:tcPr>
          <w:p w14:paraId="31260E5D" w14:textId="77777777" w:rsidR="00B52904" w:rsidRPr="0003075C" w:rsidRDefault="00B52904" w:rsidP="00502936">
            <w:pPr>
              <w:spacing w:line="360" w:lineRule="auto"/>
              <w:jc w:val="right"/>
              <w:rPr>
                <w:rFonts w:ascii="Calibri" w:hAnsi="Calibri"/>
                <w:color w:val="000000"/>
                <w:sz w:val="18"/>
                <w:szCs w:val="18"/>
              </w:rPr>
            </w:pPr>
            <w:r w:rsidRPr="0003075C">
              <w:rPr>
                <w:rFonts w:ascii="Calibri" w:hAnsi="Calibri"/>
                <w:color w:val="000000"/>
                <w:sz w:val="18"/>
                <w:szCs w:val="18"/>
              </w:rPr>
              <w:t>96</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C01C999" w14:textId="77777777" w:rsidR="00B52904" w:rsidRPr="0003075C" w:rsidRDefault="00B52904" w:rsidP="00502936">
            <w:pPr>
              <w:spacing w:line="360" w:lineRule="auto"/>
              <w:jc w:val="right"/>
              <w:rPr>
                <w:rFonts w:ascii="Calibri" w:hAnsi="Calibri"/>
                <w:color w:val="000000"/>
                <w:sz w:val="18"/>
                <w:szCs w:val="18"/>
              </w:rPr>
            </w:pPr>
            <w:r w:rsidRPr="0003075C">
              <w:rPr>
                <w:rFonts w:ascii="Calibri" w:hAnsi="Calibri"/>
                <w:color w:val="000000"/>
                <w:sz w:val="18"/>
                <w:szCs w:val="18"/>
              </w:rPr>
              <w:t>2</w:t>
            </w:r>
          </w:p>
        </w:tc>
        <w:tc>
          <w:tcPr>
            <w:tcW w:w="1140" w:type="dxa"/>
            <w:tcBorders>
              <w:top w:val="nil"/>
              <w:left w:val="nil"/>
              <w:bottom w:val="single" w:sz="4" w:space="0" w:color="auto"/>
              <w:right w:val="nil"/>
            </w:tcBorders>
            <w:shd w:val="clear" w:color="auto" w:fill="auto"/>
            <w:noWrap/>
            <w:vAlign w:val="bottom"/>
            <w:hideMark/>
          </w:tcPr>
          <w:p w14:paraId="0B9FB4D2" w14:textId="77777777" w:rsidR="00B52904" w:rsidRPr="0003075C" w:rsidRDefault="00B52904" w:rsidP="00502936">
            <w:pPr>
              <w:spacing w:line="360" w:lineRule="auto"/>
              <w:jc w:val="right"/>
              <w:rPr>
                <w:rFonts w:ascii="Calibri" w:hAnsi="Calibri"/>
                <w:color w:val="000000"/>
                <w:sz w:val="18"/>
                <w:szCs w:val="18"/>
              </w:rPr>
            </w:pPr>
            <w:r w:rsidRPr="0003075C">
              <w:rPr>
                <w:rFonts w:ascii="Calibri" w:hAnsi="Calibri"/>
                <w:color w:val="000000"/>
                <w:sz w:val="18"/>
                <w:szCs w:val="18"/>
              </w:rPr>
              <w:t>2.1%</w:t>
            </w:r>
          </w:p>
        </w:tc>
        <w:tc>
          <w:tcPr>
            <w:tcW w:w="1140" w:type="dxa"/>
            <w:tcBorders>
              <w:top w:val="nil"/>
              <w:left w:val="single" w:sz="4" w:space="0" w:color="auto"/>
              <w:bottom w:val="single" w:sz="4" w:space="0" w:color="auto"/>
              <w:right w:val="single" w:sz="8" w:space="0" w:color="auto"/>
            </w:tcBorders>
            <w:shd w:val="clear" w:color="auto" w:fill="auto"/>
            <w:noWrap/>
            <w:vAlign w:val="bottom"/>
            <w:hideMark/>
          </w:tcPr>
          <w:p w14:paraId="08E8A5A6" w14:textId="77777777" w:rsidR="00B52904" w:rsidRPr="0003075C" w:rsidRDefault="00B52904" w:rsidP="00502936">
            <w:pPr>
              <w:spacing w:line="360" w:lineRule="auto"/>
              <w:jc w:val="right"/>
              <w:rPr>
                <w:rFonts w:ascii="Calibri" w:hAnsi="Calibri"/>
                <w:color w:val="000000"/>
                <w:sz w:val="18"/>
                <w:szCs w:val="18"/>
              </w:rPr>
            </w:pPr>
            <w:r w:rsidRPr="0003075C">
              <w:rPr>
                <w:rFonts w:ascii="Calibri" w:hAnsi="Calibri"/>
                <w:color w:val="000000"/>
                <w:sz w:val="18"/>
                <w:szCs w:val="18"/>
              </w:rPr>
              <w:t>2.5%</w:t>
            </w:r>
          </w:p>
        </w:tc>
      </w:tr>
      <w:tr w:rsidR="00B52904" w:rsidRPr="0003075C" w14:paraId="42B78B87" w14:textId="77777777" w:rsidTr="00B52904">
        <w:trPr>
          <w:trHeight w:val="315"/>
          <w:jc w:val="center"/>
        </w:trPr>
        <w:tc>
          <w:tcPr>
            <w:tcW w:w="2720" w:type="dxa"/>
            <w:tcBorders>
              <w:top w:val="nil"/>
              <w:left w:val="single" w:sz="8" w:space="0" w:color="auto"/>
              <w:bottom w:val="nil"/>
              <w:right w:val="single" w:sz="8" w:space="0" w:color="auto"/>
            </w:tcBorders>
            <w:shd w:val="clear" w:color="auto" w:fill="auto"/>
            <w:noWrap/>
            <w:vAlign w:val="bottom"/>
            <w:hideMark/>
          </w:tcPr>
          <w:p w14:paraId="661DE9D6" w14:textId="77777777" w:rsidR="00B52904" w:rsidRPr="0003075C" w:rsidRDefault="00B52904" w:rsidP="00502936">
            <w:pPr>
              <w:spacing w:line="360" w:lineRule="auto"/>
              <w:rPr>
                <w:rFonts w:ascii="Calibri" w:hAnsi="Calibri"/>
                <w:color w:val="000000"/>
                <w:sz w:val="18"/>
                <w:szCs w:val="18"/>
              </w:rPr>
            </w:pPr>
            <w:r w:rsidRPr="0003075C">
              <w:rPr>
                <w:rFonts w:ascii="Calibri" w:hAnsi="Calibri"/>
                <w:color w:val="000000"/>
                <w:sz w:val="18"/>
                <w:szCs w:val="18"/>
              </w:rPr>
              <w:lastRenderedPageBreak/>
              <w:t>Professional Engineering Studies</w:t>
            </w:r>
          </w:p>
        </w:tc>
        <w:tc>
          <w:tcPr>
            <w:tcW w:w="1160" w:type="dxa"/>
            <w:tcBorders>
              <w:top w:val="nil"/>
              <w:left w:val="nil"/>
              <w:bottom w:val="single" w:sz="8" w:space="0" w:color="auto"/>
              <w:right w:val="single" w:sz="4" w:space="0" w:color="auto"/>
            </w:tcBorders>
            <w:shd w:val="clear" w:color="auto" w:fill="auto"/>
            <w:noWrap/>
            <w:vAlign w:val="bottom"/>
            <w:hideMark/>
          </w:tcPr>
          <w:p w14:paraId="24A0A5A3" w14:textId="77777777" w:rsidR="00B52904" w:rsidRPr="0003075C" w:rsidRDefault="00B52904" w:rsidP="00502936">
            <w:pPr>
              <w:spacing w:line="360" w:lineRule="auto"/>
              <w:jc w:val="right"/>
              <w:rPr>
                <w:rFonts w:ascii="Calibri" w:hAnsi="Calibri"/>
                <w:color w:val="000000"/>
                <w:sz w:val="18"/>
                <w:szCs w:val="18"/>
              </w:rPr>
            </w:pPr>
            <w:r w:rsidRPr="0003075C">
              <w:rPr>
                <w:rFonts w:ascii="Calibri" w:hAnsi="Calibri"/>
                <w:color w:val="000000"/>
                <w:sz w:val="18"/>
                <w:szCs w:val="18"/>
              </w:rPr>
              <w:t>72</w:t>
            </w:r>
          </w:p>
        </w:tc>
        <w:tc>
          <w:tcPr>
            <w:tcW w:w="1100" w:type="dxa"/>
            <w:tcBorders>
              <w:top w:val="nil"/>
              <w:left w:val="nil"/>
              <w:bottom w:val="single" w:sz="8" w:space="0" w:color="auto"/>
              <w:right w:val="nil"/>
            </w:tcBorders>
            <w:shd w:val="clear" w:color="auto" w:fill="auto"/>
            <w:noWrap/>
            <w:vAlign w:val="bottom"/>
            <w:hideMark/>
          </w:tcPr>
          <w:p w14:paraId="41FF3176" w14:textId="77777777" w:rsidR="00B52904" w:rsidRPr="0003075C" w:rsidRDefault="00B52904" w:rsidP="00502936">
            <w:pPr>
              <w:spacing w:line="360" w:lineRule="auto"/>
              <w:jc w:val="right"/>
              <w:rPr>
                <w:rFonts w:ascii="Calibri" w:hAnsi="Calibri"/>
                <w:color w:val="000000"/>
                <w:sz w:val="18"/>
                <w:szCs w:val="18"/>
              </w:rPr>
            </w:pPr>
            <w:r w:rsidRPr="0003075C">
              <w:rPr>
                <w:rFonts w:ascii="Calibri" w:hAnsi="Calibri"/>
                <w:color w:val="000000"/>
                <w:sz w:val="18"/>
                <w:szCs w:val="18"/>
              </w:rPr>
              <w:t>72</w:t>
            </w:r>
          </w:p>
        </w:tc>
        <w:tc>
          <w:tcPr>
            <w:tcW w:w="880" w:type="dxa"/>
            <w:tcBorders>
              <w:top w:val="nil"/>
              <w:left w:val="single" w:sz="4" w:space="0" w:color="auto"/>
              <w:bottom w:val="single" w:sz="8" w:space="0" w:color="auto"/>
              <w:right w:val="single" w:sz="4" w:space="0" w:color="auto"/>
            </w:tcBorders>
            <w:shd w:val="clear" w:color="auto" w:fill="auto"/>
            <w:noWrap/>
            <w:vAlign w:val="bottom"/>
            <w:hideMark/>
          </w:tcPr>
          <w:p w14:paraId="76194E23" w14:textId="77777777" w:rsidR="00B52904" w:rsidRPr="0003075C" w:rsidRDefault="00B52904" w:rsidP="00502936">
            <w:pPr>
              <w:spacing w:line="360" w:lineRule="auto"/>
              <w:jc w:val="right"/>
              <w:rPr>
                <w:rFonts w:ascii="Calibri" w:hAnsi="Calibri"/>
                <w:color w:val="000000"/>
                <w:sz w:val="18"/>
                <w:szCs w:val="18"/>
              </w:rPr>
            </w:pPr>
            <w:r w:rsidRPr="0003075C">
              <w:rPr>
                <w:rFonts w:ascii="Calibri" w:hAnsi="Calibri"/>
                <w:color w:val="000000"/>
                <w:sz w:val="18"/>
                <w:szCs w:val="18"/>
              </w:rPr>
              <w:t>1.5</w:t>
            </w:r>
          </w:p>
        </w:tc>
        <w:tc>
          <w:tcPr>
            <w:tcW w:w="1140" w:type="dxa"/>
            <w:tcBorders>
              <w:top w:val="nil"/>
              <w:left w:val="nil"/>
              <w:bottom w:val="single" w:sz="8" w:space="0" w:color="auto"/>
              <w:right w:val="nil"/>
            </w:tcBorders>
            <w:shd w:val="clear" w:color="auto" w:fill="auto"/>
            <w:noWrap/>
            <w:vAlign w:val="bottom"/>
            <w:hideMark/>
          </w:tcPr>
          <w:p w14:paraId="43D77F7D" w14:textId="77777777" w:rsidR="00B52904" w:rsidRPr="0003075C" w:rsidRDefault="00B52904" w:rsidP="00502936">
            <w:pPr>
              <w:spacing w:line="360" w:lineRule="auto"/>
              <w:jc w:val="right"/>
              <w:rPr>
                <w:rFonts w:ascii="Calibri" w:hAnsi="Calibri"/>
                <w:color w:val="000000"/>
                <w:sz w:val="18"/>
                <w:szCs w:val="18"/>
              </w:rPr>
            </w:pPr>
            <w:r w:rsidRPr="0003075C">
              <w:rPr>
                <w:rFonts w:ascii="Calibri" w:hAnsi="Calibri"/>
                <w:color w:val="000000"/>
                <w:sz w:val="18"/>
                <w:szCs w:val="18"/>
              </w:rPr>
              <w:t>1.6%</w:t>
            </w:r>
          </w:p>
        </w:tc>
        <w:tc>
          <w:tcPr>
            <w:tcW w:w="1140" w:type="dxa"/>
            <w:tcBorders>
              <w:top w:val="nil"/>
              <w:left w:val="single" w:sz="4" w:space="0" w:color="auto"/>
              <w:bottom w:val="single" w:sz="8" w:space="0" w:color="auto"/>
              <w:right w:val="single" w:sz="8" w:space="0" w:color="auto"/>
            </w:tcBorders>
            <w:shd w:val="clear" w:color="auto" w:fill="auto"/>
            <w:noWrap/>
            <w:vAlign w:val="bottom"/>
            <w:hideMark/>
          </w:tcPr>
          <w:p w14:paraId="3D42B21B" w14:textId="77777777" w:rsidR="00B52904" w:rsidRPr="0003075C" w:rsidRDefault="00B52904" w:rsidP="00502936">
            <w:pPr>
              <w:spacing w:line="360" w:lineRule="auto"/>
              <w:jc w:val="right"/>
              <w:rPr>
                <w:rFonts w:ascii="Calibri" w:hAnsi="Calibri"/>
                <w:color w:val="000000"/>
                <w:sz w:val="18"/>
                <w:szCs w:val="18"/>
              </w:rPr>
            </w:pPr>
            <w:r w:rsidRPr="0003075C">
              <w:rPr>
                <w:rFonts w:ascii="Calibri" w:hAnsi="Calibri"/>
                <w:color w:val="000000"/>
                <w:sz w:val="18"/>
                <w:szCs w:val="18"/>
              </w:rPr>
              <w:t>1.9%</w:t>
            </w:r>
          </w:p>
        </w:tc>
      </w:tr>
      <w:tr w:rsidR="00B52904" w:rsidRPr="0003075C" w14:paraId="44415975" w14:textId="77777777" w:rsidTr="00B52904">
        <w:trPr>
          <w:trHeight w:val="315"/>
          <w:jc w:val="center"/>
        </w:trPr>
        <w:tc>
          <w:tcPr>
            <w:tcW w:w="27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6708C18" w14:textId="77777777" w:rsidR="00B52904" w:rsidRPr="0003075C" w:rsidRDefault="00B52904" w:rsidP="00502936">
            <w:pPr>
              <w:spacing w:line="360" w:lineRule="auto"/>
              <w:rPr>
                <w:rFonts w:ascii="Calibri" w:hAnsi="Calibri"/>
                <w:b/>
                <w:bCs/>
                <w:color w:val="000000"/>
                <w:sz w:val="18"/>
                <w:szCs w:val="18"/>
              </w:rPr>
            </w:pPr>
            <w:r w:rsidRPr="0003075C">
              <w:rPr>
                <w:rFonts w:ascii="Calibri" w:hAnsi="Calibri"/>
                <w:b/>
                <w:bCs/>
                <w:color w:val="000000"/>
                <w:sz w:val="18"/>
                <w:szCs w:val="18"/>
              </w:rPr>
              <w:t>Total</w:t>
            </w:r>
          </w:p>
        </w:tc>
        <w:tc>
          <w:tcPr>
            <w:tcW w:w="1160" w:type="dxa"/>
            <w:tcBorders>
              <w:top w:val="nil"/>
              <w:left w:val="nil"/>
              <w:bottom w:val="single" w:sz="8" w:space="0" w:color="auto"/>
              <w:right w:val="single" w:sz="4" w:space="0" w:color="auto"/>
            </w:tcBorders>
            <w:shd w:val="clear" w:color="auto" w:fill="auto"/>
            <w:noWrap/>
            <w:vAlign w:val="bottom"/>
            <w:hideMark/>
          </w:tcPr>
          <w:p w14:paraId="76BB2438" w14:textId="77777777" w:rsidR="00B52904" w:rsidRPr="0003075C" w:rsidRDefault="00B52904" w:rsidP="00502936">
            <w:pPr>
              <w:spacing w:line="360" w:lineRule="auto"/>
              <w:jc w:val="right"/>
              <w:rPr>
                <w:rFonts w:ascii="Calibri" w:hAnsi="Calibri"/>
                <w:b/>
                <w:bCs/>
                <w:color w:val="000000"/>
                <w:sz w:val="18"/>
                <w:szCs w:val="18"/>
              </w:rPr>
            </w:pPr>
            <w:r w:rsidRPr="0003075C">
              <w:rPr>
                <w:rFonts w:ascii="Calibri" w:hAnsi="Calibri"/>
                <w:b/>
                <w:bCs/>
                <w:color w:val="000000"/>
                <w:sz w:val="18"/>
                <w:szCs w:val="18"/>
              </w:rPr>
              <w:t>4488</w:t>
            </w:r>
          </w:p>
        </w:tc>
        <w:tc>
          <w:tcPr>
            <w:tcW w:w="1100" w:type="dxa"/>
            <w:tcBorders>
              <w:top w:val="nil"/>
              <w:left w:val="nil"/>
              <w:bottom w:val="single" w:sz="8" w:space="0" w:color="auto"/>
              <w:right w:val="single" w:sz="4" w:space="0" w:color="auto"/>
            </w:tcBorders>
            <w:shd w:val="clear" w:color="auto" w:fill="auto"/>
            <w:noWrap/>
            <w:vAlign w:val="bottom"/>
            <w:hideMark/>
          </w:tcPr>
          <w:p w14:paraId="04697EB2" w14:textId="77777777" w:rsidR="00B52904" w:rsidRPr="0003075C" w:rsidRDefault="00B52904" w:rsidP="00502936">
            <w:pPr>
              <w:spacing w:line="360" w:lineRule="auto"/>
              <w:jc w:val="right"/>
              <w:rPr>
                <w:rFonts w:ascii="Calibri" w:hAnsi="Calibri"/>
                <w:b/>
                <w:bCs/>
                <w:color w:val="000000"/>
                <w:sz w:val="18"/>
                <w:szCs w:val="18"/>
              </w:rPr>
            </w:pPr>
            <w:r w:rsidRPr="0003075C">
              <w:rPr>
                <w:rFonts w:ascii="Calibri" w:hAnsi="Calibri"/>
                <w:b/>
                <w:bCs/>
                <w:color w:val="000000"/>
                <w:sz w:val="18"/>
                <w:szCs w:val="18"/>
              </w:rPr>
              <w:t>3840</w:t>
            </w:r>
          </w:p>
        </w:tc>
        <w:tc>
          <w:tcPr>
            <w:tcW w:w="880" w:type="dxa"/>
            <w:tcBorders>
              <w:top w:val="nil"/>
              <w:left w:val="nil"/>
              <w:bottom w:val="single" w:sz="8" w:space="0" w:color="auto"/>
              <w:right w:val="single" w:sz="4" w:space="0" w:color="auto"/>
            </w:tcBorders>
            <w:shd w:val="clear" w:color="auto" w:fill="auto"/>
            <w:noWrap/>
            <w:vAlign w:val="bottom"/>
            <w:hideMark/>
          </w:tcPr>
          <w:p w14:paraId="5E2E1A00" w14:textId="77777777" w:rsidR="00B52904" w:rsidRPr="0003075C" w:rsidRDefault="00B52904" w:rsidP="00502936">
            <w:pPr>
              <w:spacing w:line="360" w:lineRule="auto"/>
              <w:jc w:val="right"/>
              <w:rPr>
                <w:rFonts w:ascii="Calibri" w:hAnsi="Calibri"/>
                <w:b/>
                <w:bCs/>
                <w:color w:val="000000"/>
                <w:sz w:val="18"/>
                <w:szCs w:val="18"/>
              </w:rPr>
            </w:pPr>
            <w:r w:rsidRPr="0003075C">
              <w:rPr>
                <w:rFonts w:ascii="Calibri" w:hAnsi="Calibri"/>
                <w:b/>
                <w:bCs/>
                <w:color w:val="000000"/>
                <w:sz w:val="18"/>
                <w:szCs w:val="18"/>
              </w:rPr>
              <w:t>80</w:t>
            </w:r>
          </w:p>
        </w:tc>
        <w:tc>
          <w:tcPr>
            <w:tcW w:w="1140" w:type="dxa"/>
            <w:tcBorders>
              <w:top w:val="nil"/>
              <w:left w:val="nil"/>
              <w:bottom w:val="single" w:sz="8" w:space="0" w:color="auto"/>
              <w:right w:val="nil"/>
            </w:tcBorders>
            <w:shd w:val="clear" w:color="auto" w:fill="auto"/>
            <w:noWrap/>
            <w:vAlign w:val="bottom"/>
            <w:hideMark/>
          </w:tcPr>
          <w:p w14:paraId="29A859B4" w14:textId="77777777" w:rsidR="00B52904" w:rsidRPr="0003075C" w:rsidRDefault="00B52904" w:rsidP="00502936">
            <w:pPr>
              <w:spacing w:line="360" w:lineRule="auto"/>
              <w:jc w:val="right"/>
              <w:rPr>
                <w:rFonts w:ascii="Calibri" w:hAnsi="Calibri"/>
                <w:b/>
                <w:bCs/>
                <w:color w:val="000000"/>
                <w:sz w:val="18"/>
                <w:szCs w:val="18"/>
              </w:rPr>
            </w:pPr>
            <w:r w:rsidRPr="0003075C">
              <w:rPr>
                <w:rFonts w:ascii="Calibri" w:hAnsi="Calibri"/>
                <w:b/>
                <w:bCs/>
                <w:color w:val="000000"/>
                <w:sz w:val="18"/>
                <w:szCs w:val="18"/>
              </w:rPr>
              <w:t>100%</w:t>
            </w:r>
          </w:p>
        </w:tc>
        <w:tc>
          <w:tcPr>
            <w:tcW w:w="1140" w:type="dxa"/>
            <w:tcBorders>
              <w:top w:val="nil"/>
              <w:left w:val="single" w:sz="4" w:space="0" w:color="auto"/>
              <w:bottom w:val="single" w:sz="8" w:space="0" w:color="auto"/>
              <w:right w:val="single" w:sz="8" w:space="0" w:color="auto"/>
            </w:tcBorders>
            <w:shd w:val="clear" w:color="auto" w:fill="auto"/>
            <w:noWrap/>
            <w:vAlign w:val="bottom"/>
            <w:hideMark/>
          </w:tcPr>
          <w:p w14:paraId="3A8610DA" w14:textId="77777777" w:rsidR="00B52904" w:rsidRPr="0003075C" w:rsidRDefault="00B52904" w:rsidP="00502936">
            <w:pPr>
              <w:spacing w:line="360" w:lineRule="auto"/>
              <w:jc w:val="right"/>
              <w:rPr>
                <w:rFonts w:ascii="Calibri" w:hAnsi="Calibri"/>
                <w:b/>
                <w:bCs/>
                <w:color w:val="000000"/>
                <w:sz w:val="18"/>
                <w:szCs w:val="18"/>
              </w:rPr>
            </w:pPr>
            <w:r w:rsidRPr="0003075C">
              <w:rPr>
                <w:rFonts w:ascii="Calibri" w:hAnsi="Calibri"/>
                <w:b/>
                <w:bCs/>
                <w:color w:val="000000"/>
                <w:sz w:val="18"/>
                <w:szCs w:val="18"/>
              </w:rPr>
              <w:t>100%</w:t>
            </w:r>
          </w:p>
        </w:tc>
      </w:tr>
    </w:tbl>
    <w:p w14:paraId="1A11A450" w14:textId="77777777" w:rsidR="00B52904" w:rsidRPr="0003075C" w:rsidRDefault="00B52904" w:rsidP="00502936">
      <w:pPr>
        <w:spacing w:line="360" w:lineRule="auto"/>
        <w:jc w:val="both"/>
        <w:rPr>
          <w:rFonts w:ascii="Calibri" w:hAnsi="Calibri"/>
          <w:sz w:val="20"/>
          <w:szCs w:val="20"/>
        </w:rPr>
      </w:pPr>
    </w:p>
    <w:p w14:paraId="31D95D7E" w14:textId="77777777" w:rsidR="00280C47" w:rsidRPr="0003075C" w:rsidRDefault="00280C47" w:rsidP="00502936">
      <w:pPr>
        <w:spacing w:line="360" w:lineRule="auto"/>
        <w:jc w:val="both"/>
        <w:rPr>
          <w:rFonts w:ascii="Calibri" w:hAnsi="Calibri"/>
          <w:sz w:val="20"/>
          <w:szCs w:val="20"/>
        </w:rPr>
      </w:pPr>
    </w:p>
    <w:p w14:paraId="7AE468BC" w14:textId="77777777" w:rsidR="00E16F02" w:rsidRPr="0003075C" w:rsidRDefault="00E16F02" w:rsidP="00502936">
      <w:pPr>
        <w:spacing w:line="360" w:lineRule="auto"/>
        <w:jc w:val="both"/>
        <w:rPr>
          <w:rFonts w:ascii="Calibri" w:hAnsi="Calibri"/>
        </w:rPr>
      </w:pPr>
      <w:r w:rsidRPr="0003075C">
        <w:rPr>
          <w:rFonts w:ascii="Calibri" w:hAnsi="Calibri"/>
        </w:rPr>
        <w:t xml:space="preserve">The various courses of study on the programme shall be assessed on the basis of coursework and written examination. For the entire programme coursework shall account for </w:t>
      </w:r>
      <w:r w:rsidR="00743FFD" w:rsidRPr="0003075C">
        <w:rPr>
          <w:rFonts w:ascii="Calibri" w:hAnsi="Calibri"/>
        </w:rPr>
        <w:t>54.5</w:t>
      </w:r>
      <w:r w:rsidRPr="0003075C">
        <w:rPr>
          <w:rFonts w:ascii="Calibri" w:hAnsi="Calibri"/>
        </w:rPr>
        <w:t xml:space="preserve">% while written examinations shall be responsible for </w:t>
      </w:r>
      <w:r w:rsidR="00743FFD" w:rsidRPr="0003075C">
        <w:rPr>
          <w:rFonts w:ascii="Calibri" w:hAnsi="Calibri"/>
        </w:rPr>
        <w:t>45.5</w:t>
      </w:r>
      <w:r w:rsidRPr="0003075C">
        <w:rPr>
          <w:rFonts w:ascii="Calibri" w:hAnsi="Calibri"/>
        </w:rPr>
        <w:t xml:space="preserve">% of the total marks a student may earn. </w:t>
      </w:r>
    </w:p>
    <w:p w14:paraId="2792FCD1" w14:textId="77777777" w:rsidR="00E16F02" w:rsidRPr="0003075C" w:rsidRDefault="00E16F02" w:rsidP="00502936">
      <w:pPr>
        <w:spacing w:line="360" w:lineRule="auto"/>
        <w:jc w:val="both"/>
        <w:rPr>
          <w:rFonts w:ascii="Calibri" w:hAnsi="Calibri"/>
          <w:sz w:val="20"/>
          <w:szCs w:val="20"/>
        </w:rPr>
      </w:pPr>
    </w:p>
    <w:p w14:paraId="4CF9B5F7" w14:textId="77777777" w:rsidR="00DB6E8D" w:rsidRPr="0003075C" w:rsidRDefault="00166F6C" w:rsidP="00166F6C">
      <w:pPr>
        <w:pStyle w:val="Heading1"/>
        <w:numPr>
          <w:ilvl w:val="0"/>
          <w:numId w:val="0"/>
        </w:numPr>
        <w:ind w:left="432"/>
        <w:rPr>
          <w:rFonts w:ascii="Calibri" w:hAnsi="Calibri"/>
        </w:rPr>
      </w:pPr>
      <w:bookmarkStart w:id="111" w:name="_Toc437873768"/>
      <w:r w:rsidRPr="0003075C">
        <w:rPr>
          <w:rFonts w:ascii="Calibri" w:hAnsi="Calibri"/>
        </w:rPr>
        <w:t>2.9.1 S</w:t>
      </w:r>
      <w:r w:rsidR="00DB6E8D" w:rsidRPr="0003075C">
        <w:rPr>
          <w:rFonts w:ascii="Calibri" w:hAnsi="Calibri"/>
        </w:rPr>
        <w:t>ummary of the Programme of Study</w:t>
      </w:r>
      <w:bookmarkEnd w:id="111"/>
    </w:p>
    <w:p w14:paraId="22C6AEFB" w14:textId="77777777" w:rsidR="00DB6E8D" w:rsidRPr="0003075C" w:rsidRDefault="00DB6E8D" w:rsidP="00DB6E8D">
      <w:pPr>
        <w:rPr>
          <w:rFonts w:ascii="Calibri" w:hAnsi="Calibri"/>
        </w:rPr>
      </w:pPr>
    </w:p>
    <w:tbl>
      <w:tblPr>
        <w:tblW w:w="9340" w:type="dxa"/>
        <w:tblInd w:w="94" w:type="dxa"/>
        <w:tblLook w:val="04A0" w:firstRow="1" w:lastRow="0" w:firstColumn="1" w:lastColumn="0" w:noHBand="0" w:noVBand="1"/>
      </w:tblPr>
      <w:tblGrid>
        <w:gridCol w:w="880"/>
        <w:gridCol w:w="1440"/>
        <w:gridCol w:w="985"/>
        <w:gridCol w:w="4520"/>
        <w:gridCol w:w="760"/>
        <w:gridCol w:w="780"/>
      </w:tblGrid>
      <w:tr w:rsidR="00E5015A" w:rsidRPr="0003075C" w14:paraId="60932B8A" w14:textId="77777777" w:rsidTr="00E5015A">
        <w:trPr>
          <w:trHeight w:val="270"/>
        </w:trPr>
        <w:tc>
          <w:tcPr>
            <w:tcW w:w="880" w:type="dxa"/>
            <w:tcBorders>
              <w:top w:val="nil"/>
              <w:left w:val="nil"/>
              <w:bottom w:val="nil"/>
              <w:right w:val="nil"/>
            </w:tcBorders>
            <w:shd w:val="clear" w:color="auto" w:fill="auto"/>
            <w:noWrap/>
            <w:vAlign w:val="bottom"/>
            <w:hideMark/>
          </w:tcPr>
          <w:p w14:paraId="3B339C64" w14:textId="77777777" w:rsidR="00E5015A" w:rsidRPr="0003075C" w:rsidRDefault="00E5015A">
            <w:pPr>
              <w:rPr>
                <w:rFonts w:ascii="Calibri" w:hAnsi="Calibri"/>
                <w:b/>
                <w:bCs/>
                <w:color w:val="000000"/>
                <w:sz w:val="18"/>
                <w:szCs w:val="18"/>
              </w:rPr>
            </w:pPr>
            <w:r w:rsidRPr="0003075C">
              <w:rPr>
                <w:rFonts w:ascii="Calibri" w:hAnsi="Calibri"/>
                <w:b/>
                <w:bCs/>
                <w:color w:val="000000"/>
                <w:sz w:val="18"/>
                <w:szCs w:val="18"/>
              </w:rPr>
              <w:t>Year I</w:t>
            </w:r>
          </w:p>
        </w:tc>
        <w:tc>
          <w:tcPr>
            <w:tcW w:w="1440" w:type="dxa"/>
            <w:tcBorders>
              <w:top w:val="nil"/>
              <w:left w:val="nil"/>
              <w:bottom w:val="nil"/>
              <w:right w:val="nil"/>
            </w:tcBorders>
            <w:shd w:val="clear" w:color="auto" w:fill="auto"/>
            <w:noWrap/>
            <w:vAlign w:val="bottom"/>
            <w:hideMark/>
          </w:tcPr>
          <w:p w14:paraId="46036D90" w14:textId="77777777" w:rsidR="00E5015A" w:rsidRPr="0003075C" w:rsidRDefault="00E5015A">
            <w:pPr>
              <w:rPr>
                <w:rFonts w:ascii="Calibri" w:hAnsi="Calibri"/>
                <w:b/>
                <w:bCs/>
                <w:color w:val="000000"/>
                <w:sz w:val="18"/>
                <w:szCs w:val="18"/>
              </w:rPr>
            </w:pPr>
            <w:r w:rsidRPr="0003075C">
              <w:rPr>
                <w:rFonts w:ascii="Calibri" w:hAnsi="Calibri"/>
                <w:b/>
                <w:bCs/>
                <w:color w:val="000000"/>
                <w:sz w:val="18"/>
                <w:szCs w:val="18"/>
              </w:rPr>
              <w:t>Semester I</w:t>
            </w:r>
          </w:p>
        </w:tc>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C8F00DC" w14:textId="77777777" w:rsidR="00E5015A" w:rsidRPr="0003075C" w:rsidRDefault="0020653A">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101</w:t>
            </w:r>
          </w:p>
        </w:tc>
        <w:tc>
          <w:tcPr>
            <w:tcW w:w="4520" w:type="dxa"/>
            <w:tcBorders>
              <w:top w:val="single" w:sz="8" w:space="0" w:color="auto"/>
              <w:left w:val="nil"/>
              <w:bottom w:val="single" w:sz="4" w:space="0" w:color="auto"/>
              <w:right w:val="single" w:sz="4" w:space="0" w:color="auto"/>
            </w:tcBorders>
            <w:shd w:val="clear" w:color="auto" w:fill="auto"/>
            <w:noWrap/>
            <w:vAlign w:val="bottom"/>
            <w:hideMark/>
          </w:tcPr>
          <w:p w14:paraId="6520BFB4"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Mathematics IA</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346736AE"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single" w:sz="8" w:space="0" w:color="auto"/>
              <w:left w:val="nil"/>
              <w:bottom w:val="single" w:sz="4" w:space="0" w:color="auto"/>
              <w:right w:val="single" w:sz="8" w:space="0" w:color="auto"/>
            </w:tcBorders>
            <w:shd w:val="clear" w:color="auto" w:fill="auto"/>
            <w:noWrap/>
            <w:vAlign w:val="bottom"/>
            <w:hideMark/>
          </w:tcPr>
          <w:p w14:paraId="76A98654"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02BB627F" w14:textId="77777777" w:rsidTr="00E5015A">
        <w:trPr>
          <w:trHeight w:val="270"/>
        </w:trPr>
        <w:tc>
          <w:tcPr>
            <w:tcW w:w="880" w:type="dxa"/>
            <w:tcBorders>
              <w:top w:val="nil"/>
              <w:left w:val="nil"/>
              <w:bottom w:val="nil"/>
              <w:right w:val="nil"/>
            </w:tcBorders>
            <w:shd w:val="clear" w:color="auto" w:fill="auto"/>
            <w:noWrap/>
            <w:vAlign w:val="bottom"/>
            <w:hideMark/>
          </w:tcPr>
          <w:p w14:paraId="08FA440C"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04113DF4"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48278F5" w14:textId="77777777" w:rsidR="00E5015A" w:rsidRPr="0003075C" w:rsidRDefault="0020653A">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111</w:t>
            </w:r>
          </w:p>
        </w:tc>
        <w:tc>
          <w:tcPr>
            <w:tcW w:w="4520" w:type="dxa"/>
            <w:tcBorders>
              <w:top w:val="nil"/>
              <w:left w:val="nil"/>
              <w:bottom w:val="single" w:sz="4" w:space="0" w:color="auto"/>
              <w:right w:val="single" w:sz="4" w:space="0" w:color="auto"/>
            </w:tcBorders>
            <w:shd w:val="clear" w:color="auto" w:fill="auto"/>
            <w:noWrap/>
            <w:vAlign w:val="bottom"/>
            <w:hideMark/>
          </w:tcPr>
          <w:p w14:paraId="3C671523"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Physics A</w:t>
            </w:r>
          </w:p>
        </w:tc>
        <w:tc>
          <w:tcPr>
            <w:tcW w:w="760" w:type="dxa"/>
            <w:tcBorders>
              <w:top w:val="nil"/>
              <w:left w:val="nil"/>
              <w:bottom w:val="single" w:sz="4" w:space="0" w:color="auto"/>
              <w:right w:val="single" w:sz="4" w:space="0" w:color="auto"/>
            </w:tcBorders>
            <w:shd w:val="clear" w:color="auto" w:fill="auto"/>
            <w:noWrap/>
            <w:vAlign w:val="bottom"/>
            <w:hideMark/>
          </w:tcPr>
          <w:p w14:paraId="59A2BA27"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60</w:t>
            </w:r>
          </w:p>
        </w:tc>
        <w:tc>
          <w:tcPr>
            <w:tcW w:w="780" w:type="dxa"/>
            <w:tcBorders>
              <w:top w:val="nil"/>
              <w:left w:val="nil"/>
              <w:bottom w:val="single" w:sz="4" w:space="0" w:color="auto"/>
              <w:right w:val="single" w:sz="8" w:space="0" w:color="auto"/>
            </w:tcBorders>
            <w:shd w:val="clear" w:color="auto" w:fill="auto"/>
            <w:noWrap/>
            <w:vAlign w:val="bottom"/>
            <w:hideMark/>
          </w:tcPr>
          <w:p w14:paraId="52CC4D39"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1.25</w:t>
            </w:r>
          </w:p>
        </w:tc>
      </w:tr>
      <w:tr w:rsidR="00E5015A" w:rsidRPr="0003075C" w14:paraId="6419E918" w14:textId="77777777" w:rsidTr="00E5015A">
        <w:trPr>
          <w:trHeight w:val="270"/>
        </w:trPr>
        <w:tc>
          <w:tcPr>
            <w:tcW w:w="880" w:type="dxa"/>
            <w:tcBorders>
              <w:top w:val="nil"/>
              <w:left w:val="nil"/>
              <w:bottom w:val="nil"/>
              <w:right w:val="nil"/>
            </w:tcBorders>
            <w:shd w:val="clear" w:color="auto" w:fill="auto"/>
            <w:noWrap/>
            <w:vAlign w:val="bottom"/>
            <w:hideMark/>
          </w:tcPr>
          <w:p w14:paraId="69BE4CFE"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449CA895"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8FC33B8" w14:textId="77777777" w:rsidR="00E5015A" w:rsidRPr="0003075C" w:rsidRDefault="0020653A">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113   </w:t>
            </w:r>
          </w:p>
        </w:tc>
        <w:tc>
          <w:tcPr>
            <w:tcW w:w="4520" w:type="dxa"/>
            <w:tcBorders>
              <w:top w:val="nil"/>
              <w:left w:val="nil"/>
              <w:bottom w:val="single" w:sz="4" w:space="0" w:color="auto"/>
              <w:right w:val="single" w:sz="4" w:space="0" w:color="auto"/>
            </w:tcBorders>
            <w:shd w:val="clear" w:color="auto" w:fill="auto"/>
            <w:noWrap/>
            <w:vAlign w:val="bottom"/>
            <w:hideMark/>
          </w:tcPr>
          <w:p w14:paraId="0E5900A6"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Chemistry A</w:t>
            </w:r>
          </w:p>
        </w:tc>
        <w:tc>
          <w:tcPr>
            <w:tcW w:w="760" w:type="dxa"/>
            <w:tcBorders>
              <w:top w:val="nil"/>
              <w:left w:val="nil"/>
              <w:bottom w:val="single" w:sz="4" w:space="0" w:color="auto"/>
              <w:right w:val="single" w:sz="4" w:space="0" w:color="auto"/>
            </w:tcBorders>
            <w:shd w:val="clear" w:color="auto" w:fill="auto"/>
            <w:noWrap/>
            <w:vAlign w:val="bottom"/>
            <w:hideMark/>
          </w:tcPr>
          <w:p w14:paraId="077A9BE0"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nil"/>
              <w:left w:val="nil"/>
              <w:bottom w:val="single" w:sz="4" w:space="0" w:color="auto"/>
              <w:right w:val="single" w:sz="8" w:space="0" w:color="auto"/>
            </w:tcBorders>
            <w:shd w:val="clear" w:color="auto" w:fill="auto"/>
            <w:noWrap/>
            <w:vAlign w:val="bottom"/>
            <w:hideMark/>
          </w:tcPr>
          <w:p w14:paraId="05BAA35D"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7BA22114" w14:textId="77777777" w:rsidTr="00E5015A">
        <w:trPr>
          <w:trHeight w:val="270"/>
        </w:trPr>
        <w:tc>
          <w:tcPr>
            <w:tcW w:w="880" w:type="dxa"/>
            <w:tcBorders>
              <w:top w:val="nil"/>
              <w:left w:val="nil"/>
              <w:bottom w:val="nil"/>
              <w:right w:val="nil"/>
            </w:tcBorders>
            <w:shd w:val="clear" w:color="auto" w:fill="auto"/>
            <w:noWrap/>
            <w:vAlign w:val="bottom"/>
            <w:hideMark/>
          </w:tcPr>
          <w:p w14:paraId="51103468"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75B748D4"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371DF0F" w14:textId="77777777" w:rsidR="00E5015A" w:rsidRPr="0003075C" w:rsidRDefault="0020653A">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115</w:t>
            </w:r>
          </w:p>
        </w:tc>
        <w:tc>
          <w:tcPr>
            <w:tcW w:w="4520" w:type="dxa"/>
            <w:tcBorders>
              <w:top w:val="nil"/>
              <w:left w:val="nil"/>
              <w:bottom w:val="single" w:sz="4" w:space="0" w:color="auto"/>
              <w:right w:val="single" w:sz="4" w:space="0" w:color="auto"/>
            </w:tcBorders>
            <w:shd w:val="clear" w:color="auto" w:fill="auto"/>
            <w:noWrap/>
            <w:vAlign w:val="bottom"/>
            <w:hideMark/>
          </w:tcPr>
          <w:p w14:paraId="1287079C"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Biological Science</w:t>
            </w:r>
          </w:p>
        </w:tc>
        <w:tc>
          <w:tcPr>
            <w:tcW w:w="760" w:type="dxa"/>
            <w:tcBorders>
              <w:top w:val="nil"/>
              <w:left w:val="nil"/>
              <w:bottom w:val="single" w:sz="4" w:space="0" w:color="auto"/>
              <w:right w:val="single" w:sz="4" w:space="0" w:color="auto"/>
            </w:tcBorders>
            <w:shd w:val="clear" w:color="auto" w:fill="auto"/>
            <w:noWrap/>
            <w:vAlign w:val="bottom"/>
            <w:hideMark/>
          </w:tcPr>
          <w:p w14:paraId="613BB83F"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nil"/>
              <w:left w:val="nil"/>
              <w:bottom w:val="single" w:sz="4" w:space="0" w:color="auto"/>
              <w:right w:val="single" w:sz="8" w:space="0" w:color="auto"/>
            </w:tcBorders>
            <w:shd w:val="clear" w:color="auto" w:fill="auto"/>
            <w:noWrap/>
            <w:vAlign w:val="bottom"/>
            <w:hideMark/>
          </w:tcPr>
          <w:p w14:paraId="4B183B27"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6CE27066" w14:textId="77777777" w:rsidTr="00E5015A">
        <w:trPr>
          <w:trHeight w:val="270"/>
        </w:trPr>
        <w:tc>
          <w:tcPr>
            <w:tcW w:w="880" w:type="dxa"/>
            <w:tcBorders>
              <w:top w:val="nil"/>
              <w:left w:val="nil"/>
              <w:bottom w:val="nil"/>
              <w:right w:val="nil"/>
            </w:tcBorders>
            <w:shd w:val="clear" w:color="auto" w:fill="auto"/>
            <w:noWrap/>
            <w:vAlign w:val="bottom"/>
            <w:hideMark/>
          </w:tcPr>
          <w:p w14:paraId="15DBFB46"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33435B69"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A16A0B7" w14:textId="77777777" w:rsidR="00E5015A" w:rsidRPr="0003075C" w:rsidRDefault="0020653A">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117</w:t>
            </w:r>
          </w:p>
        </w:tc>
        <w:tc>
          <w:tcPr>
            <w:tcW w:w="4520" w:type="dxa"/>
            <w:tcBorders>
              <w:top w:val="nil"/>
              <w:left w:val="nil"/>
              <w:bottom w:val="single" w:sz="4" w:space="0" w:color="auto"/>
              <w:right w:val="single" w:sz="4" w:space="0" w:color="auto"/>
            </w:tcBorders>
            <w:shd w:val="clear" w:color="auto" w:fill="auto"/>
            <w:noWrap/>
            <w:vAlign w:val="bottom"/>
            <w:hideMark/>
          </w:tcPr>
          <w:p w14:paraId="11205098"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Introduction to Computing</w:t>
            </w:r>
          </w:p>
        </w:tc>
        <w:tc>
          <w:tcPr>
            <w:tcW w:w="760" w:type="dxa"/>
            <w:tcBorders>
              <w:top w:val="nil"/>
              <w:left w:val="nil"/>
              <w:bottom w:val="single" w:sz="4" w:space="0" w:color="auto"/>
              <w:right w:val="single" w:sz="4" w:space="0" w:color="auto"/>
            </w:tcBorders>
            <w:shd w:val="clear" w:color="auto" w:fill="auto"/>
            <w:noWrap/>
            <w:vAlign w:val="bottom"/>
            <w:hideMark/>
          </w:tcPr>
          <w:p w14:paraId="1FC08EF8"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60</w:t>
            </w:r>
          </w:p>
        </w:tc>
        <w:tc>
          <w:tcPr>
            <w:tcW w:w="780" w:type="dxa"/>
            <w:tcBorders>
              <w:top w:val="nil"/>
              <w:left w:val="nil"/>
              <w:bottom w:val="single" w:sz="4" w:space="0" w:color="auto"/>
              <w:right w:val="single" w:sz="8" w:space="0" w:color="auto"/>
            </w:tcBorders>
            <w:shd w:val="clear" w:color="auto" w:fill="auto"/>
            <w:noWrap/>
            <w:vAlign w:val="bottom"/>
            <w:hideMark/>
          </w:tcPr>
          <w:p w14:paraId="393978F7"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1.25</w:t>
            </w:r>
          </w:p>
        </w:tc>
      </w:tr>
      <w:tr w:rsidR="00E5015A" w:rsidRPr="0003075C" w14:paraId="62FE4769" w14:textId="77777777" w:rsidTr="00E5015A">
        <w:trPr>
          <w:trHeight w:val="270"/>
        </w:trPr>
        <w:tc>
          <w:tcPr>
            <w:tcW w:w="880" w:type="dxa"/>
            <w:tcBorders>
              <w:top w:val="nil"/>
              <w:left w:val="nil"/>
              <w:bottom w:val="nil"/>
              <w:right w:val="nil"/>
            </w:tcBorders>
            <w:shd w:val="clear" w:color="auto" w:fill="auto"/>
            <w:noWrap/>
            <w:vAlign w:val="bottom"/>
            <w:hideMark/>
          </w:tcPr>
          <w:p w14:paraId="45FEDCA2"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5D631C20"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E3AD955" w14:textId="77777777" w:rsidR="00E5015A" w:rsidRPr="0003075C" w:rsidRDefault="0020653A">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121</w:t>
            </w:r>
          </w:p>
        </w:tc>
        <w:tc>
          <w:tcPr>
            <w:tcW w:w="4520" w:type="dxa"/>
            <w:tcBorders>
              <w:top w:val="nil"/>
              <w:left w:val="nil"/>
              <w:bottom w:val="single" w:sz="4" w:space="0" w:color="auto"/>
              <w:right w:val="single" w:sz="4" w:space="0" w:color="auto"/>
            </w:tcBorders>
            <w:shd w:val="clear" w:color="auto" w:fill="auto"/>
            <w:noWrap/>
            <w:vAlign w:val="bottom"/>
            <w:hideMark/>
          </w:tcPr>
          <w:p w14:paraId="72B06652"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 xml:space="preserve">Introduction to </w:t>
            </w:r>
            <w:r w:rsidR="00C851B0" w:rsidRPr="0003075C">
              <w:rPr>
                <w:rFonts w:ascii="Calibri" w:hAnsi="Calibri"/>
                <w:color w:val="000000"/>
                <w:sz w:val="18"/>
                <w:szCs w:val="18"/>
              </w:rPr>
              <w:t>Engineering Technology</w:t>
            </w:r>
          </w:p>
        </w:tc>
        <w:tc>
          <w:tcPr>
            <w:tcW w:w="760" w:type="dxa"/>
            <w:tcBorders>
              <w:top w:val="nil"/>
              <w:left w:val="nil"/>
              <w:bottom w:val="single" w:sz="4" w:space="0" w:color="auto"/>
              <w:right w:val="single" w:sz="4" w:space="0" w:color="auto"/>
            </w:tcBorders>
            <w:shd w:val="clear" w:color="auto" w:fill="auto"/>
            <w:noWrap/>
            <w:vAlign w:val="bottom"/>
            <w:hideMark/>
          </w:tcPr>
          <w:p w14:paraId="74524CD3"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36</w:t>
            </w:r>
          </w:p>
        </w:tc>
        <w:tc>
          <w:tcPr>
            <w:tcW w:w="780" w:type="dxa"/>
            <w:tcBorders>
              <w:top w:val="nil"/>
              <w:left w:val="nil"/>
              <w:bottom w:val="single" w:sz="4" w:space="0" w:color="auto"/>
              <w:right w:val="single" w:sz="8" w:space="0" w:color="auto"/>
            </w:tcBorders>
            <w:shd w:val="clear" w:color="auto" w:fill="auto"/>
            <w:noWrap/>
            <w:vAlign w:val="bottom"/>
            <w:hideMark/>
          </w:tcPr>
          <w:p w14:paraId="145A305E"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0.75</w:t>
            </w:r>
          </w:p>
        </w:tc>
      </w:tr>
      <w:tr w:rsidR="00E5015A" w:rsidRPr="0003075C" w14:paraId="4FD7A860" w14:textId="77777777" w:rsidTr="00E5015A">
        <w:trPr>
          <w:trHeight w:val="270"/>
        </w:trPr>
        <w:tc>
          <w:tcPr>
            <w:tcW w:w="880" w:type="dxa"/>
            <w:tcBorders>
              <w:top w:val="nil"/>
              <w:left w:val="nil"/>
              <w:bottom w:val="nil"/>
              <w:right w:val="nil"/>
            </w:tcBorders>
            <w:shd w:val="clear" w:color="auto" w:fill="auto"/>
            <w:noWrap/>
            <w:vAlign w:val="bottom"/>
            <w:hideMark/>
          </w:tcPr>
          <w:p w14:paraId="50066900"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20F70762"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FE30109" w14:textId="77777777" w:rsidR="00E5015A" w:rsidRPr="0003075C" w:rsidRDefault="0020653A">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123</w:t>
            </w:r>
          </w:p>
        </w:tc>
        <w:tc>
          <w:tcPr>
            <w:tcW w:w="4520" w:type="dxa"/>
            <w:tcBorders>
              <w:top w:val="nil"/>
              <w:left w:val="nil"/>
              <w:bottom w:val="single" w:sz="4" w:space="0" w:color="auto"/>
              <w:right w:val="single" w:sz="4" w:space="0" w:color="auto"/>
            </w:tcBorders>
            <w:shd w:val="clear" w:color="auto" w:fill="auto"/>
            <w:noWrap/>
            <w:vAlign w:val="bottom"/>
            <w:hideMark/>
          </w:tcPr>
          <w:p w14:paraId="02AB8639"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Engineering Graphics A</w:t>
            </w:r>
          </w:p>
        </w:tc>
        <w:tc>
          <w:tcPr>
            <w:tcW w:w="760" w:type="dxa"/>
            <w:tcBorders>
              <w:top w:val="nil"/>
              <w:left w:val="nil"/>
              <w:bottom w:val="single" w:sz="4" w:space="0" w:color="auto"/>
              <w:right w:val="single" w:sz="4" w:space="0" w:color="auto"/>
            </w:tcBorders>
            <w:shd w:val="clear" w:color="auto" w:fill="auto"/>
            <w:noWrap/>
            <w:vAlign w:val="bottom"/>
            <w:hideMark/>
          </w:tcPr>
          <w:p w14:paraId="0948E4EB"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60</w:t>
            </w:r>
          </w:p>
        </w:tc>
        <w:tc>
          <w:tcPr>
            <w:tcW w:w="780" w:type="dxa"/>
            <w:tcBorders>
              <w:top w:val="nil"/>
              <w:left w:val="nil"/>
              <w:bottom w:val="single" w:sz="4" w:space="0" w:color="auto"/>
              <w:right w:val="single" w:sz="8" w:space="0" w:color="auto"/>
            </w:tcBorders>
            <w:shd w:val="clear" w:color="auto" w:fill="auto"/>
            <w:noWrap/>
            <w:vAlign w:val="bottom"/>
            <w:hideMark/>
          </w:tcPr>
          <w:p w14:paraId="4C82C54B"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1.25</w:t>
            </w:r>
          </w:p>
        </w:tc>
      </w:tr>
      <w:tr w:rsidR="00E5015A" w:rsidRPr="0003075C" w14:paraId="493A76F9" w14:textId="77777777" w:rsidTr="00E5015A">
        <w:trPr>
          <w:trHeight w:val="285"/>
        </w:trPr>
        <w:tc>
          <w:tcPr>
            <w:tcW w:w="880" w:type="dxa"/>
            <w:tcBorders>
              <w:top w:val="nil"/>
              <w:left w:val="nil"/>
              <w:bottom w:val="nil"/>
              <w:right w:val="nil"/>
            </w:tcBorders>
            <w:shd w:val="clear" w:color="auto" w:fill="auto"/>
            <w:noWrap/>
            <w:vAlign w:val="bottom"/>
            <w:hideMark/>
          </w:tcPr>
          <w:p w14:paraId="1F634923"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3EF98A86"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nil"/>
              <w:right w:val="single" w:sz="4" w:space="0" w:color="auto"/>
            </w:tcBorders>
            <w:shd w:val="clear" w:color="auto" w:fill="auto"/>
            <w:noWrap/>
            <w:vAlign w:val="bottom"/>
            <w:hideMark/>
          </w:tcPr>
          <w:p w14:paraId="0644031C" w14:textId="77777777" w:rsidR="00E5015A" w:rsidRPr="0003075C" w:rsidRDefault="0020653A">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181</w:t>
            </w:r>
          </w:p>
        </w:tc>
        <w:tc>
          <w:tcPr>
            <w:tcW w:w="4520" w:type="dxa"/>
            <w:tcBorders>
              <w:top w:val="nil"/>
              <w:left w:val="nil"/>
              <w:bottom w:val="nil"/>
              <w:right w:val="single" w:sz="4" w:space="0" w:color="auto"/>
            </w:tcBorders>
            <w:shd w:val="clear" w:color="auto" w:fill="auto"/>
            <w:noWrap/>
            <w:vAlign w:val="bottom"/>
            <w:hideMark/>
          </w:tcPr>
          <w:p w14:paraId="7A380722"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Communication Skills</w:t>
            </w:r>
          </w:p>
        </w:tc>
        <w:tc>
          <w:tcPr>
            <w:tcW w:w="760" w:type="dxa"/>
            <w:tcBorders>
              <w:top w:val="nil"/>
              <w:left w:val="nil"/>
              <w:bottom w:val="nil"/>
              <w:right w:val="single" w:sz="4" w:space="0" w:color="auto"/>
            </w:tcBorders>
            <w:shd w:val="clear" w:color="auto" w:fill="auto"/>
            <w:noWrap/>
            <w:vAlign w:val="bottom"/>
            <w:hideMark/>
          </w:tcPr>
          <w:p w14:paraId="5276ABDF"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24</w:t>
            </w:r>
          </w:p>
        </w:tc>
        <w:tc>
          <w:tcPr>
            <w:tcW w:w="780" w:type="dxa"/>
            <w:tcBorders>
              <w:top w:val="nil"/>
              <w:left w:val="nil"/>
              <w:bottom w:val="nil"/>
              <w:right w:val="single" w:sz="8" w:space="0" w:color="auto"/>
            </w:tcBorders>
            <w:shd w:val="clear" w:color="auto" w:fill="auto"/>
            <w:noWrap/>
            <w:vAlign w:val="bottom"/>
            <w:hideMark/>
          </w:tcPr>
          <w:p w14:paraId="2DAC620E"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0.5</w:t>
            </w:r>
          </w:p>
        </w:tc>
      </w:tr>
      <w:tr w:rsidR="00E5015A" w:rsidRPr="0003075C" w14:paraId="4C56C929" w14:textId="77777777" w:rsidTr="00E5015A">
        <w:trPr>
          <w:trHeight w:val="285"/>
        </w:trPr>
        <w:tc>
          <w:tcPr>
            <w:tcW w:w="880" w:type="dxa"/>
            <w:tcBorders>
              <w:top w:val="nil"/>
              <w:left w:val="nil"/>
              <w:bottom w:val="nil"/>
              <w:right w:val="nil"/>
            </w:tcBorders>
            <w:shd w:val="clear" w:color="auto" w:fill="auto"/>
            <w:noWrap/>
            <w:vAlign w:val="bottom"/>
            <w:hideMark/>
          </w:tcPr>
          <w:p w14:paraId="62F2F7A9"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1E13F9FE" w14:textId="77777777" w:rsidR="00E5015A" w:rsidRPr="0003075C" w:rsidRDefault="00E5015A">
            <w:pPr>
              <w:rPr>
                <w:rFonts w:ascii="Calibri" w:hAnsi="Calibri"/>
                <w:b/>
                <w:bCs/>
                <w:color w:val="000000"/>
                <w:sz w:val="18"/>
                <w:szCs w:val="18"/>
              </w:rPr>
            </w:pPr>
          </w:p>
        </w:tc>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F6A58D1" w14:textId="77777777" w:rsidR="00E5015A" w:rsidRPr="0003075C" w:rsidRDefault="00E5015A">
            <w:pPr>
              <w:rPr>
                <w:rFonts w:ascii="Calibri" w:hAnsi="Calibri"/>
                <w:color w:val="000000"/>
                <w:sz w:val="18"/>
                <w:szCs w:val="18"/>
              </w:rPr>
            </w:pPr>
            <w:r w:rsidRPr="0003075C">
              <w:rPr>
                <w:rFonts w:ascii="Calibri" w:hAnsi="Calibri"/>
                <w:color w:val="000000"/>
                <w:sz w:val="18"/>
                <w:szCs w:val="18"/>
              </w:rPr>
              <w:t> </w:t>
            </w:r>
          </w:p>
        </w:tc>
        <w:tc>
          <w:tcPr>
            <w:tcW w:w="4520" w:type="dxa"/>
            <w:tcBorders>
              <w:top w:val="single" w:sz="8" w:space="0" w:color="auto"/>
              <w:left w:val="nil"/>
              <w:bottom w:val="single" w:sz="8" w:space="0" w:color="auto"/>
              <w:right w:val="single" w:sz="4" w:space="0" w:color="auto"/>
            </w:tcBorders>
            <w:shd w:val="clear" w:color="auto" w:fill="auto"/>
            <w:noWrap/>
            <w:vAlign w:val="bottom"/>
            <w:hideMark/>
          </w:tcPr>
          <w:p w14:paraId="2DDE3812" w14:textId="77777777" w:rsidR="00E5015A" w:rsidRPr="0003075C" w:rsidRDefault="00E5015A">
            <w:pPr>
              <w:rPr>
                <w:rFonts w:ascii="Calibri" w:hAnsi="Calibri"/>
                <w:color w:val="000000"/>
                <w:sz w:val="18"/>
                <w:szCs w:val="18"/>
              </w:rPr>
            </w:pPr>
            <w:r w:rsidRPr="0003075C">
              <w:rPr>
                <w:rFonts w:ascii="Calibri" w:hAnsi="Calibri"/>
                <w:color w:val="000000"/>
                <w:sz w:val="18"/>
                <w:szCs w:val="18"/>
              </w:rPr>
              <w:t> </w:t>
            </w:r>
          </w:p>
        </w:tc>
        <w:tc>
          <w:tcPr>
            <w:tcW w:w="760" w:type="dxa"/>
            <w:tcBorders>
              <w:top w:val="single" w:sz="8" w:space="0" w:color="auto"/>
              <w:left w:val="nil"/>
              <w:bottom w:val="single" w:sz="8" w:space="0" w:color="auto"/>
              <w:right w:val="single" w:sz="4" w:space="0" w:color="auto"/>
            </w:tcBorders>
            <w:shd w:val="clear" w:color="auto" w:fill="auto"/>
            <w:noWrap/>
            <w:vAlign w:val="bottom"/>
            <w:hideMark/>
          </w:tcPr>
          <w:p w14:paraId="4119E4FA"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384</w:t>
            </w:r>
          </w:p>
        </w:tc>
        <w:tc>
          <w:tcPr>
            <w:tcW w:w="780" w:type="dxa"/>
            <w:tcBorders>
              <w:top w:val="single" w:sz="8" w:space="0" w:color="auto"/>
              <w:left w:val="nil"/>
              <w:bottom w:val="single" w:sz="8" w:space="0" w:color="auto"/>
              <w:right w:val="single" w:sz="8" w:space="0" w:color="auto"/>
            </w:tcBorders>
            <w:shd w:val="clear" w:color="auto" w:fill="auto"/>
            <w:noWrap/>
            <w:vAlign w:val="bottom"/>
            <w:hideMark/>
          </w:tcPr>
          <w:p w14:paraId="19722DE1"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8</w:t>
            </w:r>
          </w:p>
        </w:tc>
      </w:tr>
      <w:tr w:rsidR="00E5015A" w:rsidRPr="0003075C" w14:paraId="2825D3D8" w14:textId="77777777" w:rsidTr="00E5015A">
        <w:trPr>
          <w:trHeight w:val="285"/>
        </w:trPr>
        <w:tc>
          <w:tcPr>
            <w:tcW w:w="880" w:type="dxa"/>
            <w:tcBorders>
              <w:top w:val="nil"/>
              <w:left w:val="nil"/>
              <w:bottom w:val="nil"/>
              <w:right w:val="nil"/>
            </w:tcBorders>
            <w:shd w:val="clear" w:color="auto" w:fill="auto"/>
            <w:noWrap/>
            <w:vAlign w:val="bottom"/>
            <w:hideMark/>
          </w:tcPr>
          <w:p w14:paraId="386FFB1E"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3B0183D8" w14:textId="77777777" w:rsidR="00E5015A" w:rsidRPr="0003075C" w:rsidRDefault="00E5015A">
            <w:pPr>
              <w:rPr>
                <w:rFonts w:ascii="Calibri" w:hAnsi="Calibri"/>
                <w:b/>
                <w:bCs/>
                <w:color w:val="000000"/>
                <w:sz w:val="18"/>
                <w:szCs w:val="18"/>
              </w:rPr>
            </w:pPr>
          </w:p>
        </w:tc>
        <w:tc>
          <w:tcPr>
            <w:tcW w:w="960" w:type="dxa"/>
            <w:tcBorders>
              <w:top w:val="nil"/>
              <w:left w:val="nil"/>
              <w:bottom w:val="nil"/>
              <w:right w:val="nil"/>
            </w:tcBorders>
            <w:shd w:val="clear" w:color="auto" w:fill="auto"/>
            <w:noWrap/>
            <w:vAlign w:val="bottom"/>
            <w:hideMark/>
          </w:tcPr>
          <w:p w14:paraId="442BB60F" w14:textId="77777777" w:rsidR="00E5015A" w:rsidRPr="0003075C" w:rsidRDefault="00E5015A">
            <w:pPr>
              <w:rPr>
                <w:rFonts w:ascii="Calibri" w:hAnsi="Calibri"/>
                <w:color w:val="000000"/>
                <w:sz w:val="18"/>
                <w:szCs w:val="18"/>
              </w:rPr>
            </w:pPr>
          </w:p>
        </w:tc>
        <w:tc>
          <w:tcPr>
            <w:tcW w:w="4520" w:type="dxa"/>
            <w:tcBorders>
              <w:top w:val="nil"/>
              <w:left w:val="nil"/>
              <w:bottom w:val="nil"/>
              <w:right w:val="nil"/>
            </w:tcBorders>
            <w:shd w:val="clear" w:color="auto" w:fill="auto"/>
            <w:noWrap/>
            <w:vAlign w:val="bottom"/>
            <w:hideMark/>
          </w:tcPr>
          <w:p w14:paraId="5BF426F4" w14:textId="77777777" w:rsidR="00E5015A" w:rsidRPr="0003075C" w:rsidRDefault="00E5015A">
            <w:pPr>
              <w:rPr>
                <w:rFonts w:ascii="Calibri" w:hAnsi="Calibri"/>
                <w:color w:val="000000"/>
                <w:sz w:val="18"/>
                <w:szCs w:val="18"/>
              </w:rPr>
            </w:pPr>
          </w:p>
        </w:tc>
        <w:tc>
          <w:tcPr>
            <w:tcW w:w="760" w:type="dxa"/>
            <w:tcBorders>
              <w:top w:val="nil"/>
              <w:left w:val="nil"/>
              <w:bottom w:val="nil"/>
              <w:right w:val="nil"/>
            </w:tcBorders>
            <w:shd w:val="clear" w:color="auto" w:fill="auto"/>
            <w:noWrap/>
            <w:vAlign w:val="bottom"/>
            <w:hideMark/>
          </w:tcPr>
          <w:p w14:paraId="40873FBF" w14:textId="77777777" w:rsidR="00E5015A" w:rsidRPr="0003075C" w:rsidRDefault="00E5015A">
            <w:pPr>
              <w:rPr>
                <w:rFonts w:ascii="Calibri" w:hAnsi="Calibri"/>
                <w:color w:val="000000"/>
                <w:sz w:val="18"/>
                <w:szCs w:val="18"/>
              </w:rPr>
            </w:pPr>
          </w:p>
        </w:tc>
        <w:tc>
          <w:tcPr>
            <w:tcW w:w="780" w:type="dxa"/>
            <w:tcBorders>
              <w:top w:val="nil"/>
              <w:left w:val="nil"/>
              <w:bottom w:val="nil"/>
              <w:right w:val="nil"/>
            </w:tcBorders>
            <w:shd w:val="clear" w:color="auto" w:fill="auto"/>
            <w:noWrap/>
            <w:vAlign w:val="bottom"/>
            <w:hideMark/>
          </w:tcPr>
          <w:p w14:paraId="1FA56BD0" w14:textId="77777777" w:rsidR="00E5015A" w:rsidRPr="0003075C" w:rsidRDefault="00E5015A">
            <w:pPr>
              <w:rPr>
                <w:rFonts w:ascii="Calibri" w:hAnsi="Calibri"/>
                <w:color w:val="000000"/>
                <w:sz w:val="18"/>
                <w:szCs w:val="18"/>
              </w:rPr>
            </w:pPr>
          </w:p>
        </w:tc>
      </w:tr>
      <w:tr w:rsidR="00E5015A" w:rsidRPr="0003075C" w14:paraId="190C3EA2" w14:textId="77777777" w:rsidTr="00E5015A">
        <w:trPr>
          <w:trHeight w:val="270"/>
        </w:trPr>
        <w:tc>
          <w:tcPr>
            <w:tcW w:w="880" w:type="dxa"/>
            <w:tcBorders>
              <w:top w:val="nil"/>
              <w:left w:val="nil"/>
              <w:bottom w:val="nil"/>
              <w:right w:val="nil"/>
            </w:tcBorders>
            <w:shd w:val="clear" w:color="auto" w:fill="auto"/>
            <w:noWrap/>
            <w:vAlign w:val="bottom"/>
            <w:hideMark/>
          </w:tcPr>
          <w:p w14:paraId="4E3CD1AC" w14:textId="77777777" w:rsidR="00E5015A" w:rsidRPr="0003075C" w:rsidRDefault="00E5015A">
            <w:pPr>
              <w:rPr>
                <w:rFonts w:ascii="Calibri" w:hAnsi="Calibri"/>
                <w:b/>
                <w:bCs/>
                <w:color w:val="000000"/>
                <w:sz w:val="18"/>
                <w:szCs w:val="18"/>
              </w:rPr>
            </w:pPr>
          </w:p>
        </w:tc>
        <w:tc>
          <w:tcPr>
            <w:tcW w:w="1440" w:type="dxa"/>
            <w:tcBorders>
              <w:top w:val="nil"/>
              <w:left w:val="nil"/>
              <w:bottom w:val="nil"/>
              <w:right w:val="nil"/>
            </w:tcBorders>
            <w:shd w:val="clear" w:color="auto" w:fill="auto"/>
            <w:noWrap/>
            <w:vAlign w:val="bottom"/>
            <w:hideMark/>
          </w:tcPr>
          <w:p w14:paraId="0E4482E9" w14:textId="77777777" w:rsidR="00E5015A" w:rsidRPr="0003075C" w:rsidRDefault="00E5015A">
            <w:pPr>
              <w:rPr>
                <w:rFonts w:ascii="Calibri" w:hAnsi="Calibri"/>
                <w:b/>
                <w:bCs/>
                <w:color w:val="000000"/>
                <w:sz w:val="18"/>
                <w:szCs w:val="18"/>
              </w:rPr>
            </w:pPr>
            <w:r w:rsidRPr="0003075C">
              <w:rPr>
                <w:rFonts w:ascii="Calibri" w:hAnsi="Calibri"/>
                <w:b/>
                <w:bCs/>
                <w:color w:val="000000"/>
                <w:sz w:val="18"/>
                <w:szCs w:val="18"/>
              </w:rPr>
              <w:t>Semester II</w:t>
            </w:r>
          </w:p>
        </w:tc>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55EECCC" w14:textId="77777777" w:rsidR="00E5015A" w:rsidRPr="0003075C" w:rsidRDefault="0020653A">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102</w:t>
            </w:r>
          </w:p>
        </w:tc>
        <w:tc>
          <w:tcPr>
            <w:tcW w:w="4520" w:type="dxa"/>
            <w:tcBorders>
              <w:top w:val="single" w:sz="8" w:space="0" w:color="auto"/>
              <w:left w:val="nil"/>
              <w:bottom w:val="single" w:sz="4" w:space="0" w:color="auto"/>
              <w:right w:val="single" w:sz="4" w:space="0" w:color="auto"/>
            </w:tcBorders>
            <w:shd w:val="clear" w:color="auto" w:fill="auto"/>
            <w:noWrap/>
            <w:vAlign w:val="bottom"/>
            <w:hideMark/>
          </w:tcPr>
          <w:p w14:paraId="55AF4B3D"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Mathematics IB</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40E64A30"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single" w:sz="8" w:space="0" w:color="auto"/>
              <w:left w:val="nil"/>
              <w:bottom w:val="single" w:sz="4" w:space="0" w:color="auto"/>
              <w:right w:val="single" w:sz="8" w:space="0" w:color="auto"/>
            </w:tcBorders>
            <w:shd w:val="clear" w:color="auto" w:fill="auto"/>
            <w:noWrap/>
            <w:vAlign w:val="bottom"/>
            <w:hideMark/>
          </w:tcPr>
          <w:p w14:paraId="5DB8E3E9"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1F7751C2" w14:textId="77777777" w:rsidTr="00E5015A">
        <w:trPr>
          <w:trHeight w:val="270"/>
        </w:trPr>
        <w:tc>
          <w:tcPr>
            <w:tcW w:w="880" w:type="dxa"/>
            <w:tcBorders>
              <w:top w:val="nil"/>
              <w:left w:val="nil"/>
              <w:bottom w:val="nil"/>
              <w:right w:val="nil"/>
            </w:tcBorders>
            <w:shd w:val="clear" w:color="auto" w:fill="auto"/>
            <w:noWrap/>
            <w:vAlign w:val="bottom"/>
            <w:hideMark/>
          </w:tcPr>
          <w:p w14:paraId="05CB904A"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6D6B2CA3"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39C6D8A" w14:textId="77777777" w:rsidR="00E5015A" w:rsidRPr="0003075C" w:rsidRDefault="0020653A">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112</w:t>
            </w:r>
          </w:p>
        </w:tc>
        <w:tc>
          <w:tcPr>
            <w:tcW w:w="4520" w:type="dxa"/>
            <w:tcBorders>
              <w:top w:val="nil"/>
              <w:left w:val="nil"/>
              <w:bottom w:val="single" w:sz="4" w:space="0" w:color="auto"/>
              <w:right w:val="single" w:sz="4" w:space="0" w:color="auto"/>
            </w:tcBorders>
            <w:shd w:val="clear" w:color="auto" w:fill="auto"/>
            <w:noWrap/>
            <w:vAlign w:val="bottom"/>
            <w:hideMark/>
          </w:tcPr>
          <w:p w14:paraId="63231894"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Physics B</w:t>
            </w:r>
          </w:p>
        </w:tc>
        <w:tc>
          <w:tcPr>
            <w:tcW w:w="760" w:type="dxa"/>
            <w:tcBorders>
              <w:top w:val="nil"/>
              <w:left w:val="nil"/>
              <w:bottom w:val="single" w:sz="4" w:space="0" w:color="auto"/>
              <w:right w:val="single" w:sz="4" w:space="0" w:color="auto"/>
            </w:tcBorders>
            <w:shd w:val="clear" w:color="auto" w:fill="auto"/>
            <w:noWrap/>
            <w:vAlign w:val="bottom"/>
            <w:hideMark/>
          </w:tcPr>
          <w:p w14:paraId="5472D09D"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60</w:t>
            </w:r>
          </w:p>
        </w:tc>
        <w:tc>
          <w:tcPr>
            <w:tcW w:w="780" w:type="dxa"/>
            <w:tcBorders>
              <w:top w:val="nil"/>
              <w:left w:val="nil"/>
              <w:bottom w:val="single" w:sz="4" w:space="0" w:color="auto"/>
              <w:right w:val="single" w:sz="8" w:space="0" w:color="auto"/>
            </w:tcBorders>
            <w:shd w:val="clear" w:color="auto" w:fill="auto"/>
            <w:noWrap/>
            <w:vAlign w:val="bottom"/>
            <w:hideMark/>
          </w:tcPr>
          <w:p w14:paraId="53B9F19F"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1.25</w:t>
            </w:r>
          </w:p>
        </w:tc>
      </w:tr>
      <w:tr w:rsidR="00E5015A" w:rsidRPr="0003075C" w14:paraId="4AB93B47" w14:textId="77777777" w:rsidTr="00E5015A">
        <w:trPr>
          <w:trHeight w:val="270"/>
        </w:trPr>
        <w:tc>
          <w:tcPr>
            <w:tcW w:w="880" w:type="dxa"/>
            <w:tcBorders>
              <w:top w:val="nil"/>
              <w:left w:val="nil"/>
              <w:bottom w:val="nil"/>
              <w:right w:val="nil"/>
            </w:tcBorders>
            <w:shd w:val="clear" w:color="auto" w:fill="auto"/>
            <w:noWrap/>
            <w:vAlign w:val="bottom"/>
            <w:hideMark/>
          </w:tcPr>
          <w:p w14:paraId="3F882FA8"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66991200"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9547F44" w14:textId="77777777" w:rsidR="00E5015A" w:rsidRPr="0003075C" w:rsidRDefault="0020653A">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114</w:t>
            </w:r>
          </w:p>
        </w:tc>
        <w:tc>
          <w:tcPr>
            <w:tcW w:w="4520" w:type="dxa"/>
            <w:tcBorders>
              <w:top w:val="nil"/>
              <w:left w:val="nil"/>
              <w:bottom w:val="single" w:sz="4" w:space="0" w:color="auto"/>
              <w:right w:val="single" w:sz="4" w:space="0" w:color="auto"/>
            </w:tcBorders>
            <w:shd w:val="clear" w:color="auto" w:fill="auto"/>
            <w:noWrap/>
            <w:vAlign w:val="bottom"/>
            <w:hideMark/>
          </w:tcPr>
          <w:p w14:paraId="59A31171"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Chemistry B</w:t>
            </w:r>
          </w:p>
        </w:tc>
        <w:tc>
          <w:tcPr>
            <w:tcW w:w="760" w:type="dxa"/>
            <w:tcBorders>
              <w:top w:val="nil"/>
              <w:left w:val="nil"/>
              <w:bottom w:val="single" w:sz="4" w:space="0" w:color="auto"/>
              <w:right w:val="single" w:sz="4" w:space="0" w:color="auto"/>
            </w:tcBorders>
            <w:shd w:val="clear" w:color="auto" w:fill="auto"/>
            <w:noWrap/>
            <w:vAlign w:val="bottom"/>
            <w:hideMark/>
          </w:tcPr>
          <w:p w14:paraId="5FE10FAA"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nil"/>
              <w:left w:val="nil"/>
              <w:bottom w:val="single" w:sz="4" w:space="0" w:color="auto"/>
              <w:right w:val="single" w:sz="8" w:space="0" w:color="auto"/>
            </w:tcBorders>
            <w:shd w:val="clear" w:color="auto" w:fill="auto"/>
            <w:noWrap/>
            <w:vAlign w:val="bottom"/>
            <w:hideMark/>
          </w:tcPr>
          <w:p w14:paraId="5822D103"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001C88A0" w14:textId="77777777" w:rsidTr="00E5015A">
        <w:trPr>
          <w:trHeight w:val="270"/>
        </w:trPr>
        <w:tc>
          <w:tcPr>
            <w:tcW w:w="880" w:type="dxa"/>
            <w:tcBorders>
              <w:top w:val="nil"/>
              <w:left w:val="nil"/>
              <w:bottom w:val="nil"/>
              <w:right w:val="nil"/>
            </w:tcBorders>
            <w:shd w:val="clear" w:color="auto" w:fill="auto"/>
            <w:noWrap/>
            <w:vAlign w:val="bottom"/>
            <w:hideMark/>
          </w:tcPr>
          <w:p w14:paraId="3F23EECE"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608D30C5"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394F0E7" w14:textId="77777777" w:rsidR="00E5015A" w:rsidRPr="0003075C" w:rsidRDefault="0020653A">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116</w:t>
            </w:r>
          </w:p>
        </w:tc>
        <w:tc>
          <w:tcPr>
            <w:tcW w:w="4520" w:type="dxa"/>
            <w:tcBorders>
              <w:top w:val="nil"/>
              <w:left w:val="nil"/>
              <w:bottom w:val="single" w:sz="4" w:space="0" w:color="auto"/>
              <w:right w:val="single" w:sz="4" w:space="0" w:color="auto"/>
            </w:tcBorders>
            <w:shd w:val="clear" w:color="auto" w:fill="auto"/>
            <w:noWrap/>
            <w:vAlign w:val="bottom"/>
            <w:hideMark/>
          </w:tcPr>
          <w:p w14:paraId="23EA80A5"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 xml:space="preserve">Earth and Environmental Science </w:t>
            </w:r>
          </w:p>
        </w:tc>
        <w:tc>
          <w:tcPr>
            <w:tcW w:w="760" w:type="dxa"/>
            <w:tcBorders>
              <w:top w:val="nil"/>
              <w:left w:val="nil"/>
              <w:bottom w:val="single" w:sz="4" w:space="0" w:color="auto"/>
              <w:right w:val="single" w:sz="4" w:space="0" w:color="auto"/>
            </w:tcBorders>
            <w:shd w:val="clear" w:color="auto" w:fill="auto"/>
            <w:noWrap/>
            <w:vAlign w:val="bottom"/>
            <w:hideMark/>
          </w:tcPr>
          <w:p w14:paraId="765612A7"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nil"/>
              <w:left w:val="nil"/>
              <w:bottom w:val="single" w:sz="4" w:space="0" w:color="auto"/>
              <w:right w:val="single" w:sz="8" w:space="0" w:color="auto"/>
            </w:tcBorders>
            <w:shd w:val="clear" w:color="auto" w:fill="auto"/>
            <w:noWrap/>
            <w:vAlign w:val="bottom"/>
            <w:hideMark/>
          </w:tcPr>
          <w:p w14:paraId="5F169344"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734CF5F8" w14:textId="77777777" w:rsidTr="00E5015A">
        <w:trPr>
          <w:trHeight w:val="270"/>
        </w:trPr>
        <w:tc>
          <w:tcPr>
            <w:tcW w:w="880" w:type="dxa"/>
            <w:tcBorders>
              <w:top w:val="nil"/>
              <w:left w:val="nil"/>
              <w:bottom w:val="nil"/>
              <w:right w:val="nil"/>
            </w:tcBorders>
            <w:shd w:val="clear" w:color="auto" w:fill="auto"/>
            <w:noWrap/>
            <w:vAlign w:val="bottom"/>
            <w:hideMark/>
          </w:tcPr>
          <w:p w14:paraId="61B20B55"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0669B857"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0D19828" w14:textId="77777777" w:rsidR="00E5015A" w:rsidRPr="0003075C" w:rsidRDefault="0020653A">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118</w:t>
            </w:r>
          </w:p>
        </w:tc>
        <w:tc>
          <w:tcPr>
            <w:tcW w:w="4520" w:type="dxa"/>
            <w:tcBorders>
              <w:top w:val="nil"/>
              <w:left w:val="nil"/>
              <w:bottom w:val="single" w:sz="4" w:space="0" w:color="auto"/>
              <w:right w:val="single" w:sz="4" w:space="0" w:color="auto"/>
            </w:tcBorders>
            <w:shd w:val="clear" w:color="auto" w:fill="auto"/>
            <w:noWrap/>
            <w:vAlign w:val="bottom"/>
            <w:hideMark/>
          </w:tcPr>
          <w:p w14:paraId="23C6F300"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Computer Programming</w:t>
            </w:r>
          </w:p>
        </w:tc>
        <w:tc>
          <w:tcPr>
            <w:tcW w:w="760" w:type="dxa"/>
            <w:tcBorders>
              <w:top w:val="nil"/>
              <w:left w:val="nil"/>
              <w:bottom w:val="single" w:sz="4" w:space="0" w:color="auto"/>
              <w:right w:val="single" w:sz="4" w:space="0" w:color="auto"/>
            </w:tcBorders>
            <w:shd w:val="clear" w:color="auto" w:fill="auto"/>
            <w:noWrap/>
            <w:vAlign w:val="bottom"/>
            <w:hideMark/>
          </w:tcPr>
          <w:p w14:paraId="226510E2"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60</w:t>
            </w:r>
          </w:p>
        </w:tc>
        <w:tc>
          <w:tcPr>
            <w:tcW w:w="780" w:type="dxa"/>
            <w:tcBorders>
              <w:top w:val="nil"/>
              <w:left w:val="nil"/>
              <w:bottom w:val="single" w:sz="4" w:space="0" w:color="auto"/>
              <w:right w:val="single" w:sz="8" w:space="0" w:color="auto"/>
            </w:tcBorders>
            <w:shd w:val="clear" w:color="auto" w:fill="auto"/>
            <w:noWrap/>
            <w:vAlign w:val="bottom"/>
            <w:hideMark/>
          </w:tcPr>
          <w:p w14:paraId="1A456554"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1.25</w:t>
            </w:r>
          </w:p>
        </w:tc>
      </w:tr>
      <w:tr w:rsidR="00E5015A" w:rsidRPr="0003075C" w14:paraId="6101274C" w14:textId="77777777" w:rsidTr="00E5015A">
        <w:trPr>
          <w:trHeight w:val="270"/>
        </w:trPr>
        <w:tc>
          <w:tcPr>
            <w:tcW w:w="880" w:type="dxa"/>
            <w:tcBorders>
              <w:top w:val="nil"/>
              <w:left w:val="nil"/>
              <w:bottom w:val="nil"/>
              <w:right w:val="nil"/>
            </w:tcBorders>
            <w:shd w:val="clear" w:color="auto" w:fill="auto"/>
            <w:noWrap/>
            <w:vAlign w:val="bottom"/>
            <w:hideMark/>
          </w:tcPr>
          <w:p w14:paraId="6A851C9C"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0FA76DB5"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52874D9"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122</w:t>
            </w:r>
          </w:p>
        </w:tc>
        <w:tc>
          <w:tcPr>
            <w:tcW w:w="4520" w:type="dxa"/>
            <w:tcBorders>
              <w:top w:val="nil"/>
              <w:left w:val="nil"/>
              <w:bottom w:val="single" w:sz="4" w:space="0" w:color="auto"/>
              <w:right w:val="single" w:sz="4" w:space="0" w:color="auto"/>
            </w:tcBorders>
            <w:shd w:val="clear" w:color="auto" w:fill="auto"/>
            <w:noWrap/>
            <w:vAlign w:val="bottom"/>
            <w:hideMark/>
          </w:tcPr>
          <w:p w14:paraId="1C17763C"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Introduction to Electrical Engineering</w:t>
            </w:r>
          </w:p>
        </w:tc>
        <w:tc>
          <w:tcPr>
            <w:tcW w:w="760" w:type="dxa"/>
            <w:tcBorders>
              <w:top w:val="nil"/>
              <w:left w:val="nil"/>
              <w:bottom w:val="single" w:sz="4" w:space="0" w:color="auto"/>
              <w:right w:val="single" w:sz="4" w:space="0" w:color="auto"/>
            </w:tcBorders>
            <w:shd w:val="clear" w:color="auto" w:fill="auto"/>
            <w:noWrap/>
            <w:vAlign w:val="bottom"/>
            <w:hideMark/>
          </w:tcPr>
          <w:p w14:paraId="4B1FA7A0"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36</w:t>
            </w:r>
          </w:p>
        </w:tc>
        <w:tc>
          <w:tcPr>
            <w:tcW w:w="780" w:type="dxa"/>
            <w:tcBorders>
              <w:top w:val="nil"/>
              <w:left w:val="nil"/>
              <w:bottom w:val="single" w:sz="4" w:space="0" w:color="auto"/>
              <w:right w:val="single" w:sz="8" w:space="0" w:color="auto"/>
            </w:tcBorders>
            <w:shd w:val="clear" w:color="auto" w:fill="auto"/>
            <w:noWrap/>
            <w:vAlign w:val="bottom"/>
            <w:hideMark/>
          </w:tcPr>
          <w:p w14:paraId="186E7813"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0.75</w:t>
            </w:r>
          </w:p>
        </w:tc>
      </w:tr>
      <w:tr w:rsidR="00E5015A" w:rsidRPr="0003075C" w14:paraId="5225705D" w14:textId="77777777" w:rsidTr="00E5015A">
        <w:trPr>
          <w:trHeight w:val="270"/>
        </w:trPr>
        <w:tc>
          <w:tcPr>
            <w:tcW w:w="880" w:type="dxa"/>
            <w:tcBorders>
              <w:top w:val="nil"/>
              <w:left w:val="nil"/>
              <w:bottom w:val="nil"/>
              <w:right w:val="nil"/>
            </w:tcBorders>
            <w:shd w:val="clear" w:color="auto" w:fill="auto"/>
            <w:noWrap/>
            <w:vAlign w:val="bottom"/>
            <w:hideMark/>
          </w:tcPr>
          <w:p w14:paraId="044D89DF"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2DAEDBC5"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831F168" w14:textId="77777777" w:rsidR="00E5015A" w:rsidRPr="0003075C" w:rsidRDefault="0020653A">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124</w:t>
            </w:r>
          </w:p>
        </w:tc>
        <w:tc>
          <w:tcPr>
            <w:tcW w:w="4520" w:type="dxa"/>
            <w:tcBorders>
              <w:top w:val="nil"/>
              <w:left w:val="nil"/>
              <w:bottom w:val="single" w:sz="4" w:space="0" w:color="auto"/>
              <w:right w:val="single" w:sz="4" w:space="0" w:color="auto"/>
            </w:tcBorders>
            <w:shd w:val="clear" w:color="auto" w:fill="auto"/>
            <w:noWrap/>
            <w:vAlign w:val="bottom"/>
            <w:hideMark/>
          </w:tcPr>
          <w:p w14:paraId="1F06D848"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Engineering Graphics B</w:t>
            </w:r>
          </w:p>
        </w:tc>
        <w:tc>
          <w:tcPr>
            <w:tcW w:w="760" w:type="dxa"/>
            <w:tcBorders>
              <w:top w:val="nil"/>
              <w:left w:val="nil"/>
              <w:bottom w:val="single" w:sz="4" w:space="0" w:color="auto"/>
              <w:right w:val="single" w:sz="4" w:space="0" w:color="auto"/>
            </w:tcBorders>
            <w:shd w:val="clear" w:color="auto" w:fill="auto"/>
            <w:noWrap/>
            <w:vAlign w:val="bottom"/>
            <w:hideMark/>
          </w:tcPr>
          <w:p w14:paraId="64A41028"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60</w:t>
            </w:r>
          </w:p>
        </w:tc>
        <w:tc>
          <w:tcPr>
            <w:tcW w:w="780" w:type="dxa"/>
            <w:tcBorders>
              <w:top w:val="nil"/>
              <w:left w:val="nil"/>
              <w:bottom w:val="single" w:sz="4" w:space="0" w:color="auto"/>
              <w:right w:val="single" w:sz="8" w:space="0" w:color="auto"/>
            </w:tcBorders>
            <w:shd w:val="clear" w:color="auto" w:fill="auto"/>
            <w:noWrap/>
            <w:vAlign w:val="bottom"/>
            <w:hideMark/>
          </w:tcPr>
          <w:p w14:paraId="050CABBF"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1.25</w:t>
            </w:r>
          </w:p>
        </w:tc>
      </w:tr>
      <w:tr w:rsidR="00E5015A" w:rsidRPr="0003075C" w14:paraId="55AE4C3C" w14:textId="77777777" w:rsidTr="00E5015A">
        <w:trPr>
          <w:trHeight w:val="285"/>
        </w:trPr>
        <w:tc>
          <w:tcPr>
            <w:tcW w:w="880" w:type="dxa"/>
            <w:tcBorders>
              <w:top w:val="nil"/>
              <w:left w:val="nil"/>
              <w:bottom w:val="nil"/>
              <w:right w:val="nil"/>
            </w:tcBorders>
            <w:shd w:val="clear" w:color="auto" w:fill="auto"/>
            <w:noWrap/>
            <w:vAlign w:val="bottom"/>
            <w:hideMark/>
          </w:tcPr>
          <w:p w14:paraId="01547F8C"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21ADD695"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50DD8DD" w14:textId="77777777" w:rsidR="00E5015A" w:rsidRPr="0003075C" w:rsidRDefault="007817A6">
            <w:pPr>
              <w:jc w:val="both"/>
              <w:rPr>
                <w:rFonts w:ascii="Calibri" w:hAnsi="Calibri"/>
                <w:color w:val="000000"/>
                <w:sz w:val="18"/>
                <w:szCs w:val="18"/>
              </w:rPr>
            </w:pPr>
            <w:r w:rsidRPr="0003075C">
              <w:rPr>
                <w:rFonts w:ascii="Calibri" w:hAnsi="Calibri"/>
                <w:sz w:val="18"/>
              </w:rPr>
              <w:t>UCCC1102</w:t>
            </w:r>
          </w:p>
        </w:tc>
        <w:tc>
          <w:tcPr>
            <w:tcW w:w="4520" w:type="dxa"/>
            <w:tcBorders>
              <w:top w:val="nil"/>
              <w:left w:val="nil"/>
              <w:bottom w:val="single" w:sz="4" w:space="0" w:color="auto"/>
              <w:right w:val="single" w:sz="4" w:space="0" w:color="auto"/>
            </w:tcBorders>
            <w:shd w:val="clear" w:color="auto" w:fill="auto"/>
            <w:noWrap/>
            <w:vAlign w:val="bottom"/>
            <w:hideMark/>
          </w:tcPr>
          <w:p w14:paraId="1F45673F" w14:textId="77777777" w:rsidR="00E5015A" w:rsidRPr="0003075C" w:rsidRDefault="007817A6">
            <w:pPr>
              <w:jc w:val="both"/>
              <w:rPr>
                <w:rFonts w:ascii="Calibri" w:hAnsi="Calibri"/>
                <w:color w:val="000000"/>
                <w:sz w:val="18"/>
                <w:szCs w:val="18"/>
              </w:rPr>
            </w:pPr>
            <w:r w:rsidRPr="0003075C">
              <w:rPr>
                <w:rFonts w:ascii="Calibri" w:hAnsi="Calibri"/>
                <w:color w:val="000000"/>
                <w:sz w:val="18"/>
                <w:szCs w:val="18"/>
              </w:rPr>
              <w:t>Critical and Creative Thinking</w:t>
            </w:r>
          </w:p>
        </w:tc>
        <w:tc>
          <w:tcPr>
            <w:tcW w:w="760" w:type="dxa"/>
            <w:tcBorders>
              <w:top w:val="nil"/>
              <w:left w:val="nil"/>
              <w:bottom w:val="single" w:sz="4" w:space="0" w:color="auto"/>
              <w:right w:val="single" w:sz="4" w:space="0" w:color="auto"/>
            </w:tcBorders>
            <w:shd w:val="clear" w:color="auto" w:fill="auto"/>
            <w:noWrap/>
            <w:vAlign w:val="bottom"/>
            <w:hideMark/>
          </w:tcPr>
          <w:p w14:paraId="4496AC9F"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24</w:t>
            </w:r>
          </w:p>
        </w:tc>
        <w:tc>
          <w:tcPr>
            <w:tcW w:w="780" w:type="dxa"/>
            <w:tcBorders>
              <w:top w:val="nil"/>
              <w:left w:val="nil"/>
              <w:bottom w:val="single" w:sz="4" w:space="0" w:color="auto"/>
              <w:right w:val="single" w:sz="8" w:space="0" w:color="auto"/>
            </w:tcBorders>
            <w:shd w:val="clear" w:color="auto" w:fill="auto"/>
            <w:noWrap/>
            <w:vAlign w:val="bottom"/>
            <w:hideMark/>
          </w:tcPr>
          <w:p w14:paraId="636931F4"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0.5</w:t>
            </w:r>
          </w:p>
        </w:tc>
      </w:tr>
      <w:tr w:rsidR="00E5015A" w:rsidRPr="0003075C" w14:paraId="4CCFCB32" w14:textId="77777777" w:rsidTr="00E5015A">
        <w:trPr>
          <w:trHeight w:val="285"/>
        </w:trPr>
        <w:tc>
          <w:tcPr>
            <w:tcW w:w="880" w:type="dxa"/>
            <w:tcBorders>
              <w:top w:val="nil"/>
              <w:left w:val="nil"/>
              <w:bottom w:val="nil"/>
              <w:right w:val="nil"/>
            </w:tcBorders>
            <w:shd w:val="clear" w:color="auto" w:fill="auto"/>
            <w:noWrap/>
            <w:vAlign w:val="bottom"/>
            <w:hideMark/>
          </w:tcPr>
          <w:p w14:paraId="1AAF7789"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58897F29" w14:textId="77777777" w:rsidR="00E5015A" w:rsidRPr="0003075C" w:rsidRDefault="00E5015A">
            <w:pPr>
              <w:rPr>
                <w:rFonts w:ascii="Calibri" w:hAnsi="Calibri"/>
                <w:b/>
                <w:bCs/>
                <w:color w:val="000000"/>
                <w:sz w:val="18"/>
                <w:szCs w:val="18"/>
              </w:rPr>
            </w:pPr>
          </w:p>
        </w:tc>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DE0312C" w14:textId="77777777" w:rsidR="00E5015A" w:rsidRPr="0003075C" w:rsidRDefault="00E5015A">
            <w:pPr>
              <w:rPr>
                <w:rFonts w:ascii="Calibri" w:hAnsi="Calibri"/>
                <w:color w:val="000000"/>
                <w:sz w:val="18"/>
                <w:szCs w:val="18"/>
              </w:rPr>
            </w:pPr>
            <w:r w:rsidRPr="0003075C">
              <w:rPr>
                <w:rFonts w:ascii="Calibri" w:hAnsi="Calibri"/>
                <w:color w:val="000000"/>
                <w:sz w:val="18"/>
                <w:szCs w:val="18"/>
              </w:rPr>
              <w:t> </w:t>
            </w:r>
          </w:p>
        </w:tc>
        <w:tc>
          <w:tcPr>
            <w:tcW w:w="4520" w:type="dxa"/>
            <w:tcBorders>
              <w:top w:val="single" w:sz="8" w:space="0" w:color="auto"/>
              <w:left w:val="nil"/>
              <w:bottom w:val="single" w:sz="8" w:space="0" w:color="auto"/>
              <w:right w:val="single" w:sz="4" w:space="0" w:color="auto"/>
            </w:tcBorders>
            <w:shd w:val="clear" w:color="auto" w:fill="auto"/>
            <w:noWrap/>
            <w:vAlign w:val="bottom"/>
            <w:hideMark/>
          </w:tcPr>
          <w:p w14:paraId="0CCB2055" w14:textId="77777777" w:rsidR="00E5015A" w:rsidRPr="0003075C" w:rsidRDefault="00E5015A">
            <w:pPr>
              <w:rPr>
                <w:rFonts w:ascii="Calibri" w:hAnsi="Calibri"/>
                <w:color w:val="000000"/>
                <w:sz w:val="18"/>
                <w:szCs w:val="18"/>
              </w:rPr>
            </w:pPr>
            <w:r w:rsidRPr="0003075C">
              <w:rPr>
                <w:rFonts w:ascii="Calibri" w:hAnsi="Calibri"/>
                <w:color w:val="000000"/>
                <w:sz w:val="18"/>
                <w:szCs w:val="18"/>
              </w:rPr>
              <w:t> </w:t>
            </w:r>
          </w:p>
        </w:tc>
        <w:tc>
          <w:tcPr>
            <w:tcW w:w="760" w:type="dxa"/>
            <w:tcBorders>
              <w:top w:val="single" w:sz="8" w:space="0" w:color="auto"/>
              <w:left w:val="nil"/>
              <w:bottom w:val="single" w:sz="8" w:space="0" w:color="auto"/>
              <w:right w:val="single" w:sz="4" w:space="0" w:color="auto"/>
            </w:tcBorders>
            <w:shd w:val="clear" w:color="auto" w:fill="auto"/>
            <w:noWrap/>
            <w:vAlign w:val="bottom"/>
            <w:hideMark/>
          </w:tcPr>
          <w:p w14:paraId="67A40AF5"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384</w:t>
            </w:r>
          </w:p>
        </w:tc>
        <w:tc>
          <w:tcPr>
            <w:tcW w:w="780" w:type="dxa"/>
            <w:tcBorders>
              <w:top w:val="single" w:sz="8" w:space="0" w:color="auto"/>
              <w:left w:val="nil"/>
              <w:bottom w:val="single" w:sz="8" w:space="0" w:color="auto"/>
              <w:right w:val="single" w:sz="8" w:space="0" w:color="auto"/>
            </w:tcBorders>
            <w:shd w:val="clear" w:color="auto" w:fill="auto"/>
            <w:noWrap/>
            <w:vAlign w:val="bottom"/>
            <w:hideMark/>
          </w:tcPr>
          <w:p w14:paraId="1B454E0B"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8</w:t>
            </w:r>
          </w:p>
        </w:tc>
      </w:tr>
      <w:tr w:rsidR="00E5015A" w:rsidRPr="0003075C" w14:paraId="5847D6E1" w14:textId="77777777" w:rsidTr="00E5015A">
        <w:trPr>
          <w:trHeight w:val="285"/>
        </w:trPr>
        <w:tc>
          <w:tcPr>
            <w:tcW w:w="880" w:type="dxa"/>
            <w:tcBorders>
              <w:top w:val="nil"/>
              <w:left w:val="nil"/>
              <w:bottom w:val="nil"/>
              <w:right w:val="nil"/>
            </w:tcBorders>
            <w:shd w:val="clear" w:color="auto" w:fill="auto"/>
            <w:noWrap/>
            <w:vAlign w:val="bottom"/>
            <w:hideMark/>
          </w:tcPr>
          <w:p w14:paraId="5AB316C7" w14:textId="77777777" w:rsidR="00E5015A" w:rsidRPr="0003075C" w:rsidRDefault="00E5015A">
            <w:pPr>
              <w:jc w:val="both"/>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237DB36D" w14:textId="77777777" w:rsidR="00E5015A" w:rsidRPr="0003075C" w:rsidRDefault="00E5015A">
            <w:pPr>
              <w:rPr>
                <w:rFonts w:ascii="Calibri" w:hAnsi="Calibri"/>
                <w:b/>
                <w:bCs/>
                <w:color w:val="000000"/>
                <w:sz w:val="18"/>
                <w:szCs w:val="18"/>
              </w:rPr>
            </w:pPr>
          </w:p>
        </w:tc>
        <w:tc>
          <w:tcPr>
            <w:tcW w:w="960" w:type="dxa"/>
            <w:tcBorders>
              <w:top w:val="nil"/>
              <w:left w:val="nil"/>
              <w:bottom w:val="nil"/>
              <w:right w:val="nil"/>
            </w:tcBorders>
            <w:shd w:val="clear" w:color="auto" w:fill="auto"/>
            <w:noWrap/>
            <w:vAlign w:val="bottom"/>
            <w:hideMark/>
          </w:tcPr>
          <w:p w14:paraId="28591BFD" w14:textId="77777777" w:rsidR="00E5015A" w:rsidRPr="0003075C" w:rsidRDefault="00E5015A">
            <w:pPr>
              <w:rPr>
                <w:rFonts w:ascii="Calibri" w:hAnsi="Calibri"/>
                <w:color w:val="000000"/>
                <w:sz w:val="18"/>
                <w:szCs w:val="18"/>
              </w:rPr>
            </w:pPr>
          </w:p>
        </w:tc>
        <w:tc>
          <w:tcPr>
            <w:tcW w:w="4520" w:type="dxa"/>
            <w:tcBorders>
              <w:top w:val="nil"/>
              <w:left w:val="nil"/>
              <w:bottom w:val="nil"/>
              <w:right w:val="nil"/>
            </w:tcBorders>
            <w:shd w:val="clear" w:color="auto" w:fill="auto"/>
            <w:noWrap/>
            <w:vAlign w:val="bottom"/>
            <w:hideMark/>
          </w:tcPr>
          <w:p w14:paraId="7D938602" w14:textId="77777777" w:rsidR="00E5015A" w:rsidRPr="0003075C" w:rsidRDefault="00E5015A">
            <w:pPr>
              <w:rPr>
                <w:rFonts w:ascii="Calibri" w:hAnsi="Calibri"/>
                <w:color w:val="000000"/>
                <w:sz w:val="18"/>
                <w:szCs w:val="18"/>
              </w:rPr>
            </w:pPr>
          </w:p>
        </w:tc>
        <w:tc>
          <w:tcPr>
            <w:tcW w:w="760" w:type="dxa"/>
            <w:tcBorders>
              <w:top w:val="nil"/>
              <w:left w:val="nil"/>
              <w:bottom w:val="nil"/>
              <w:right w:val="nil"/>
            </w:tcBorders>
            <w:shd w:val="clear" w:color="auto" w:fill="auto"/>
            <w:noWrap/>
            <w:vAlign w:val="bottom"/>
            <w:hideMark/>
          </w:tcPr>
          <w:p w14:paraId="1F88F769" w14:textId="77777777" w:rsidR="00E5015A" w:rsidRPr="0003075C" w:rsidRDefault="00E5015A">
            <w:pPr>
              <w:rPr>
                <w:rFonts w:ascii="Calibri" w:hAnsi="Calibri"/>
                <w:color w:val="000000"/>
                <w:sz w:val="18"/>
                <w:szCs w:val="18"/>
              </w:rPr>
            </w:pPr>
          </w:p>
        </w:tc>
        <w:tc>
          <w:tcPr>
            <w:tcW w:w="780" w:type="dxa"/>
            <w:tcBorders>
              <w:top w:val="nil"/>
              <w:left w:val="nil"/>
              <w:bottom w:val="nil"/>
              <w:right w:val="nil"/>
            </w:tcBorders>
            <w:shd w:val="clear" w:color="auto" w:fill="auto"/>
            <w:noWrap/>
            <w:vAlign w:val="bottom"/>
            <w:hideMark/>
          </w:tcPr>
          <w:p w14:paraId="64883436" w14:textId="77777777" w:rsidR="00E5015A" w:rsidRPr="0003075C" w:rsidRDefault="00E5015A">
            <w:pPr>
              <w:rPr>
                <w:rFonts w:ascii="Calibri" w:hAnsi="Calibri"/>
                <w:color w:val="000000"/>
                <w:sz w:val="18"/>
                <w:szCs w:val="18"/>
              </w:rPr>
            </w:pPr>
          </w:p>
        </w:tc>
      </w:tr>
      <w:tr w:rsidR="00E5015A" w:rsidRPr="0003075C" w14:paraId="4C60806A" w14:textId="77777777" w:rsidTr="00E5015A">
        <w:trPr>
          <w:trHeight w:val="285"/>
        </w:trPr>
        <w:tc>
          <w:tcPr>
            <w:tcW w:w="880" w:type="dxa"/>
            <w:tcBorders>
              <w:top w:val="nil"/>
              <w:left w:val="nil"/>
              <w:bottom w:val="nil"/>
              <w:right w:val="nil"/>
            </w:tcBorders>
            <w:shd w:val="clear" w:color="auto" w:fill="auto"/>
            <w:noWrap/>
            <w:vAlign w:val="bottom"/>
            <w:hideMark/>
          </w:tcPr>
          <w:p w14:paraId="570B58B8" w14:textId="77777777" w:rsidR="00E5015A" w:rsidRPr="0003075C" w:rsidRDefault="00E5015A">
            <w:pPr>
              <w:jc w:val="both"/>
              <w:rPr>
                <w:rFonts w:ascii="Calibri" w:hAnsi="Calibri"/>
                <w:b/>
                <w:bCs/>
                <w:color w:val="000000"/>
                <w:sz w:val="18"/>
                <w:szCs w:val="18"/>
              </w:rPr>
            </w:pPr>
          </w:p>
        </w:tc>
        <w:tc>
          <w:tcPr>
            <w:tcW w:w="1440" w:type="dxa"/>
            <w:tcBorders>
              <w:top w:val="nil"/>
              <w:left w:val="nil"/>
              <w:bottom w:val="nil"/>
              <w:right w:val="nil"/>
            </w:tcBorders>
            <w:shd w:val="clear" w:color="auto" w:fill="auto"/>
            <w:noWrap/>
            <w:vAlign w:val="bottom"/>
            <w:hideMark/>
          </w:tcPr>
          <w:p w14:paraId="695762A8" w14:textId="77777777" w:rsidR="00E5015A" w:rsidRPr="0003075C" w:rsidRDefault="00E5015A">
            <w:pPr>
              <w:rPr>
                <w:rFonts w:ascii="Calibri" w:hAnsi="Calibri"/>
                <w:b/>
                <w:bCs/>
                <w:color w:val="000000"/>
                <w:sz w:val="18"/>
                <w:szCs w:val="18"/>
              </w:rPr>
            </w:pPr>
          </w:p>
        </w:tc>
        <w:tc>
          <w:tcPr>
            <w:tcW w:w="960" w:type="dxa"/>
            <w:tcBorders>
              <w:top w:val="single" w:sz="8" w:space="0" w:color="auto"/>
              <w:left w:val="single" w:sz="8" w:space="0" w:color="auto"/>
              <w:bottom w:val="single" w:sz="8" w:space="0" w:color="auto"/>
              <w:right w:val="single" w:sz="4" w:space="0" w:color="auto"/>
            </w:tcBorders>
            <w:shd w:val="clear" w:color="000000" w:fill="EEECE1"/>
            <w:noWrap/>
            <w:vAlign w:val="bottom"/>
            <w:hideMark/>
          </w:tcPr>
          <w:p w14:paraId="5870C2BD" w14:textId="77777777" w:rsidR="00E5015A" w:rsidRPr="0003075C" w:rsidRDefault="00E5015A">
            <w:pPr>
              <w:rPr>
                <w:rFonts w:ascii="Calibri" w:hAnsi="Calibri"/>
                <w:b/>
                <w:bCs/>
                <w:color w:val="000000"/>
                <w:sz w:val="18"/>
                <w:szCs w:val="18"/>
              </w:rPr>
            </w:pPr>
            <w:r w:rsidRPr="0003075C">
              <w:rPr>
                <w:rFonts w:ascii="Calibri" w:hAnsi="Calibri"/>
                <w:b/>
                <w:bCs/>
                <w:color w:val="000000"/>
                <w:sz w:val="18"/>
                <w:szCs w:val="18"/>
              </w:rPr>
              <w:t> </w:t>
            </w:r>
          </w:p>
        </w:tc>
        <w:tc>
          <w:tcPr>
            <w:tcW w:w="4520" w:type="dxa"/>
            <w:tcBorders>
              <w:top w:val="single" w:sz="8" w:space="0" w:color="auto"/>
              <w:left w:val="nil"/>
              <w:bottom w:val="single" w:sz="8" w:space="0" w:color="auto"/>
              <w:right w:val="single" w:sz="4" w:space="0" w:color="auto"/>
            </w:tcBorders>
            <w:shd w:val="clear" w:color="000000" w:fill="EEECE1"/>
            <w:noWrap/>
            <w:vAlign w:val="bottom"/>
            <w:hideMark/>
          </w:tcPr>
          <w:p w14:paraId="78EBA23A" w14:textId="77777777" w:rsidR="00E5015A" w:rsidRPr="0003075C" w:rsidRDefault="00E5015A">
            <w:pPr>
              <w:rPr>
                <w:rFonts w:ascii="Calibri" w:hAnsi="Calibri"/>
                <w:b/>
                <w:bCs/>
                <w:color w:val="000000"/>
                <w:sz w:val="18"/>
                <w:szCs w:val="18"/>
              </w:rPr>
            </w:pPr>
            <w:r w:rsidRPr="0003075C">
              <w:rPr>
                <w:rFonts w:ascii="Calibri" w:hAnsi="Calibri"/>
                <w:b/>
                <w:bCs/>
                <w:color w:val="000000"/>
                <w:sz w:val="18"/>
                <w:szCs w:val="18"/>
              </w:rPr>
              <w:t> </w:t>
            </w:r>
          </w:p>
        </w:tc>
        <w:tc>
          <w:tcPr>
            <w:tcW w:w="760" w:type="dxa"/>
            <w:tcBorders>
              <w:top w:val="single" w:sz="8" w:space="0" w:color="auto"/>
              <w:left w:val="nil"/>
              <w:bottom w:val="single" w:sz="8" w:space="0" w:color="auto"/>
              <w:right w:val="single" w:sz="4" w:space="0" w:color="auto"/>
            </w:tcBorders>
            <w:shd w:val="clear" w:color="000000" w:fill="EEECE1"/>
            <w:noWrap/>
            <w:vAlign w:val="bottom"/>
            <w:hideMark/>
          </w:tcPr>
          <w:p w14:paraId="02BB758C"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768</w:t>
            </w:r>
          </w:p>
        </w:tc>
        <w:tc>
          <w:tcPr>
            <w:tcW w:w="780" w:type="dxa"/>
            <w:tcBorders>
              <w:top w:val="single" w:sz="8" w:space="0" w:color="auto"/>
              <w:left w:val="nil"/>
              <w:bottom w:val="single" w:sz="8" w:space="0" w:color="auto"/>
              <w:right w:val="single" w:sz="8" w:space="0" w:color="auto"/>
            </w:tcBorders>
            <w:shd w:val="clear" w:color="000000" w:fill="EEECE1"/>
            <w:noWrap/>
            <w:vAlign w:val="bottom"/>
            <w:hideMark/>
          </w:tcPr>
          <w:p w14:paraId="6C9933AE"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16</w:t>
            </w:r>
          </w:p>
        </w:tc>
      </w:tr>
      <w:tr w:rsidR="00E5015A" w:rsidRPr="0003075C" w14:paraId="7687A98F" w14:textId="77777777" w:rsidTr="00E5015A">
        <w:trPr>
          <w:trHeight w:val="270"/>
        </w:trPr>
        <w:tc>
          <w:tcPr>
            <w:tcW w:w="880" w:type="dxa"/>
            <w:tcBorders>
              <w:top w:val="nil"/>
              <w:left w:val="nil"/>
              <w:bottom w:val="nil"/>
              <w:right w:val="nil"/>
            </w:tcBorders>
            <w:shd w:val="clear" w:color="auto" w:fill="auto"/>
            <w:noWrap/>
            <w:vAlign w:val="bottom"/>
            <w:hideMark/>
          </w:tcPr>
          <w:p w14:paraId="2D2B4A23" w14:textId="77777777" w:rsidR="00E5015A" w:rsidRPr="0003075C" w:rsidRDefault="00E5015A">
            <w:pPr>
              <w:jc w:val="both"/>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70C7DC35" w14:textId="77777777" w:rsidR="00E5015A" w:rsidRPr="0003075C" w:rsidRDefault="00E5015A">
            <w:pPr>
              <w:jc w:val="both"/>
              <w:rPr>
                <w:rFonts w:ascii="Calibri" w:hAnsi="Calibri"/>
                <w:b/>
                <w:bCs/>
                <w:color w:val="000000"/>
                <w:sz w:val="18"/>
                <w:szCs w:val="18"/>
              </w:rPr>
            </w:pPr>
          </w:p>
        </w:tc>
        <w:tc>
          <w:tcPr>
            <w:tcW w:w="960" w:type="dxa"/>
            <w:tcBorders>
              <w:top w:val="nil"/>
              <w:left w:val="nil"/>
              <w:bottom w:val="nil"/>
              <w:right w:val="nil"/>
            </w:tcBorders>
            <w:shd w:val="clear" w:color="auto" w:fill="auto"/>
            <w:noWrap/>
            <w:vAlign w:val="bottom"/>
            <w:hideMark/>
          </w:tcPr>
          <w:p w14:paraId="3E57BFA3" w14:textId="77777777" w:rsidR="00E5015A" w:rsidRPr="0003075C" w:rsidRDefault="00E5015A">
            <w:pPr>
              <w:rPr>
                <w:rFonts w:ascii="Calibri" w:hAnsi="Calibri"/>
                <w:color w:val="000000"/>
                <w:sz w:val="18"/>
                <w:szCs w:val="18"/>
              </w:rPr>
            </w:pPr>
          </w:p>
        </w:tc>
        <w:tc>
          <w:tcPr>
            <w:tcW w:w="4520" w:type="dxa"/>
            <w:tcBorders>
              <w:top w:val="nil"/>
              <w:left w:val="nil"/>
              <w:bottom w:val="nil"/>
              <w:right w:val="nil"/>
            </w:tcBorders>
            <w:shd w:val="clear" w:color="auto" w:fill="auto"/>
            <w:noWrap/>
            <w:vAlign w:val="bottom"/>
            <w:hideMark/>
          </w:tcPr>
          <w:p w14:paraId="475F96B9" w14:textId="77777777" w:rsidR="00E5015A" w:rsidRPr="0003075C" w:rsidRDefault="00E5015A">
            <w:pPr>
              <w:rPr>
                <w:rFonts w:ascii="Calibri" w:hAnsi="Calibri"/>
                <w:color w:val="000000"/>
                <w:sz w:val="18"/>
                <w:szCs w:val="18"/>
              </w:rPr>
            </w:pPr>
          </w:p>
        </w:tc>
        <w:tc>
          <w:tcPr>
            <w:tcW w:w="760" w:type="dxa"/>
            <w:tcBorders>
              <w:top w:val="nil"/>
              <w:left w:val="nil"/>
              <w:bottom w:val="nil"/>
              <w:right w:val="nil"/>
            </w:tcBorders>
            <w:shd w:val="clear" w:color="auto" w:fill="auto"/>
            <w:noWrap/>
            <w:vAlign w:val="bottom"/>
            <w:hideMark/>
          </w:tcPr>
          <w:p w14:paraId="39260E20" w14:textId="77777777" w:rsidR="00E5015A" w:rsidRPr="0003075C" w:rsidRDefault="00E5015A">
            <w:pPr>
              <w:rPr>
                <w:rFonts w:ascii="Calibri" w:hAnsi="Calibri"/>
                <w:color w:val="000000"/>
                <w:sz w:val="18"/>
                <w:szCs w:val="18"/>
              </w:rPr>
            </w:pPr>
          </w:p>
        </w:tc>
        <w:tc>
          <w:tcPr>
            <w:tcW w:w="780" w:type="dxa"/>
            <w:tcBorders>
              <w:top w:val="nil"/>
              <w:left w:val="nil"/>
              <w:bottom w:val="nil"/>
              <w:right w:val="nil"/>
            </w:tcBorders>
            <w:shd w:val="clear" w:color="auto" w:fill="auto"/>
            <w:noWrap/>
            <w:vAlign w:val="bottom"/>
            <w:hideMark/>
          </w:tcPr>
          <w:p w14:paraId="03F8B014" w14:textId="77777777" w:rsidR="00E5015A" w:rsidRPr="0003075C" w:rsidRDefault="00E5015A">
            <w:pPr>
              <w:jc w:val="both"/>
              <w:rPr>
                <w:rFonts w:ascii="Calibri" w:hAnsi="Calibri"/>
                <w:color w:val="000000"/>
                <w:sz w:val="18"/>
                <w:szCs w:val="18"/>
              </w:rPr>
            </w:pPr>
          </w:p>
        </w:tc>
      </w:tr>
      <w:tr w:rsidR="00E5015A" w:rsidRPr="0003075C" w14:paraId="3241E3E7" w14:textId="77777777" w:rsidTr="00E5015A">
        <w:trPr>
          <w:trHeight w:val="285"/>
        </w:trPr>
        <w:tc>
          <w:tcPr>
            <w:tcW w:w="880" w:type="dxa"/>
            <w:tcBorders>
              <w:top w:val="nil"/>
              <w:left w:val="nil"/>
              <w:bottom w:val="nil"/>
              <w:right w:val="nil"/>
            </w:tcBorders>
            <w:shd w:val="clear" w:color="auto" w:fill="auto"/>
            <w:noWrap/>
            <w:vAlign w:val="bottom"/>
            <w:hideMark/>
          </w:tcPr>
          <w:p w14:paraId="4D80B8ED" w14:textId="77777777" w:rsidR="00E5015A" w:rsidRPr="0003075C" w:rsidRDefault="00E5015A">
            <w:pPr>
              <w:jc w:val="both"/>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5E433E2D" w14:textId="77777777" w:rsidR="00E5015A" w:rsidRPr="0003075C" w:rsidRDefault="00E5015A">
            <w:pPr>
              <w:jc w:val="both"/>
              <w:rPr>
                <w:rFonts w:ascii="Calibri" w:hAnsi="Calibri"/>
                <w:b/>
                <w:bCs/>
                <w:color w:val="000000"/>
                <w:sz w:val="18"/>
                <w:szCs w:val="18"/>
              </w:rPr>
            </w:pPr>
          </w:p>
        </w:tc>
        <w:tc>
          <w:tcPr>
            <w:tcW w:w="960" w:type="dxa"/>
            <w:tcBorders>
              <w:top w:val="nil"/>
              <w:left w:val="nil"/>
              <w:bottom w:val="nil"/>
              <w:right w:val="nil"/>
            </w:tcBorders>
            <w:shd w:val="clear" w:color="auto" w:fill="auto"/>
            <w:noWrap/>
            <w:vAlign w:val="bottom"/>
            <w:hideMark/>
          </w:tcPr>
          <w:p w14:paraId="54B53BA2" w14:textId="77777777" w:rsidR="00E5015A" w:rsidRPr="0003075C" w:rsidRDefault="00E5015A">
            <w:pPr>
              <w:rPr>
                <w:rFonts w:ascii="Calibri" w:hAnsi="Calibri"/>
                <w:color w:val="000000"/>
                <w:sz w:val="18"/>
                <w:szCs w:val="18"/>
              </w:rPr>
            </w:pPr>
          </w:p>
        </w:tc>
        <w:tc>
          <w:tcPr>
            <w:tcW w:w="4520" w:type="dxa"/>
            <w:tcBorders>
              <w:top w:val="nil"/>
              <w:left w:val="nil"/>
              <w:bottom w:val="nil"/>
              <w:right w:val="nil"/>
            </w:tcBorders>
            <w:shd w:val="clear" w:color="auto" w:fill="auto"/>
            <w:noWrap/>
            <w:vAlign w:val="bottom"/>
            <w:hideMark/>
          </w:tcPr>
          <w:p w14:paraId="47BD9649" w14:textId="77777777" w:rsidR="00E5015A" w:rsidRPr="0003075C" w:rsidRDefault="00E5015A">
            <w:pPr>
              <w:rPr>
                <w:rFonts w:ascii="Calibri" w:hAnsi="Calibri"/>
                <w:color w:val="000000"/>
                <w:sz w:val="18"/>
                <w:szCs w:val="18"/>
              </w:rPr>
            </w:pPr>
          </w:p>
        </w:tc>
        <w:tc>
          <w:tcPr>
            <w:tcW w:w="760" w:type="dxa"/>
            <w:tcBorders>
              <w:top w:val="nil"/>
              <w:left w:val="nil"/>
              <w:bottom w:val="nil"/>
              <w:right w:val="nil"/>
            </w:tcBorders>
            <w:shd w:val="clear" w:color="auto" w:fill="auto"/>
            <w:noWrap/>
            <w:vAlign w:val="bottom"/>
            <w:hideMark/>
          </w:tcPr>
          <w:p w14:paraId="4F3B3F97" w14:textId="77777777" w:rsidR="00E5015A" w:rsidRPr="0003075C" w:rsidRDefault="00E5015A">
            <w:pPr>
              <w:rPr>
                <w:rFonts w:ascii="Calibri" w:hAnsi="Calibri"/>
                <w:color w:val="000000"/>
                <w:sz w:val="18"/>
                <w:szCs w:val="18"/>
              </w:rPr>
            </w:pPr>
          </w:p>
        </w:tc>
        <w:tc>
          <w:tcPr>
            <w:tcW w:w="780" w:type="dxa"/>
            <w:tcBorders>
              <w:top w:val="nil"/>
              <w:left w:val="nil"/>
              <w:bottom w:val="nil"/>
              <w:right w:val="nil"/>
            </w:tcBorders>
            <w:shd w:val="clear" w:color="auto" w:fill="auto"/>
            <w:noWrap/>
            <w:vAlign w:val="bottom"/>
            <w:hideMark/>
          </w:tcPr>
          <w:p w14:paraId="2F03723A" w14:textId="77777777" w:rsidR="00E5015A" w:rsidRPr="0003075C" w:rsidRDefault="00E5015A">
            <w:pPr>
              <w:jc w:val="both"/>
              <w:rPr>
                <w:rFonts w:ascii="Calibri" w:hAnsi="Calibri"/>
                <w:color w:val="000000"/>
                <w:sz w:val="18"/>
                <w:szCs w:val="18"/>
              </w:rPr>
            </w:pPr>
          </w:p>
        </w:tc>
      </w:tr>
      <w:tr w:rsidR="00E5015A" w:rsidRPr="0003075C" w14:paraId="0DD3262E" w14:textId="77777777" w:rsidTr="00E5015A">
        <w:trPr>
          <w:trHeight w:val="270"/>
        </w:trPr>
        <w:tc>
          <w:tcPr>
            <w:tcW w:w="880" w:type="dxa"/>
            <w:tcBorders>
              <w:top w:val="nil"/>
              <w:left w:val="nil"/>
              <w:bottom w:val="nil"/>
              <w:right w:val="nil"/>
            </w:tcBorders>
            <w:shd w:val="clear" w:color="auto" w:fill="auto"/>
            <w:noWrap/>
            <w:vAlign w:val="bottom"/>
            <w:hideMark/>
          </w:tcPr>
          <w:p w14:paraId="24D0DDAD" w14:textId="77777777" w:rsidR="00E5015A" w:rsidRPr="0003075C" w:rsidRDefault="00E5015A">
            <w:pPr>
              <w:rPr>
                <w:rFonts w:ascii="Calibri" w:hAnsi="Calibri"/>
                <w:b/>
                <w:bCs/>
                <w:color w:val="000000"/>
                <w:sz w:val="18"/>
                <w:szCs w:val="18"/>
              </w:rPr>
            </w:pPr>
            <w:r w:rsidRPr="0003075C">
              <w:rPr>
                <w:rFonts w:ascii="Calibri" w:hAnsi="Calibri"/>
                <w:b/>
                <w:bCs/>
                <w:color w:val="000000"/>
                <w:sz w:val="18"/>
                <w:szCs w:val="18"/>
              </w:rPr>
              <w:t>Year II</w:t>
            </w:r>
          </w:p>
        </w:tc>
        <w:tc>
          <w:tcPr>
            <w:tcW w:w="1440" w:type="dxa"/>
            <w:tcBorders>
              <w:top w:val="nil"/>
              <w:left w:val="nil"/>
              <w:bottom w:val="nil"/>
              <w:right w:val="nil"/>
            </w:tcBorders>
            <w:shd w:val="clear" w:color="auto" w:fill="auto"/>
            <w:noWrap/>
            <w:vAlign w:val="bottom"/>
            <w:hideMark/>
          </w:tcPr>
          <w:p w14:paraId="7BD4F7A2" w14:textId="77777777" w:rsidR="00E5015A" w:rsidRPr="0003075C" w:rsidRDefault="00E5015A">
            <w:pPr>
              <w:rPr>
                <w:rFonts w:ascii="Calibri" w:hAnsi="Calibri"/>
                <w:b/>
                <w:bCs/>
                <w:color w:val="000000"/>
                <w:sz w:val="18"/>
                <w:szCs w:val="18"/>
              </w:rPr>
            </w:pPr>
            <w:r w:rsidRPr="0003075C">
              <w:rPr>
                <w:rFonts w:ascii="Calibri" w:hAnsi="Calibri"/>
                <w:b/>
                <w:bCs/>
                <w:color w:val="000000"/>
                <w:sz w:val="18"/>
                <w:szCs w:val="18"/>
              </w:rPr>
              <w:t>Semester I</w:t>
            </w:r>
          </w:p>
        </w:tc>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42CEE20" w14:textId="77777777" w:rsidR="00E5015A" w:rsidRPr="0003075C" w:rsidRDefault="00693190">
            <w:pPr>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290</w:t>
            </w:r>
          </w:p>
        </w:tc>
        <w:tc>
          <w:tcPr>
            <w:tcW w:w="4520" w:type="dxa"/>
            <w:tcBorders>
              <w:top w:val="single" w:sz="8" w:space="0" w:color="auto"/>
              <w:left w:val="nil"/>
              <w:bottom w:val="single" w:sz="4" w:space="0" w:color="auto"/>
              <w:right w:val="single" w:sz="4" w:space="0" w:color="auto"/>
            </w:tcBorders>
            <w:shd w:val="clear" w:color="auto" w:fill="auto"/>
            <w:noWrap/>
            <w:vAlign w:val="bottom"/>
            <w:hideMark/>
          </w:tcPr>
          <w:p w14:paraId="3AB8073C" w14:textId="77777777" w:rsidR="00E5015A" w:rsidRPr="0003075C" w:rsidRDefault="00E5015A">
            <w:pPr>
              <w:rPr>
                <w:rFonts w:ascii="Calibri" w:hAnsi="Calibri"/>
                <w:color w:val="000000"/>
                <w:sz w:val="18"/>
                <w:szCs w:val="18"/>
              </w:rPr>
            </w:pPr>
            <w:r w:rsidRPr="0003075C">
              <w:rPr>
                <w:rFonts w:ascii="Calibri" w:hAnsi="Calibri"/>
                <w:color w:val="000000"/>
                <w:sz w:val="18"/>
                <w:szCs w:val="18"/>
              </w:rPr>
              <w:t>Workshop Practice</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40FA58D2"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432</w:t>
            </w:r>
          </w:p>
        </w:tc>
        <w:tc>
          <w:tcPr>
            <w:tcW w:w="780" w:type="dxa"/>
            <w:tcBorders>
              <w:top w:val="single" w:sz="8" w:space="0" w:color="auto"/>
              <w:left w:val="nil"/>
              <w:bottom w:val="single" w:sz="4" w:space="0" w:color="auto"/>
              <w:right w:val="single" w:sz="8" w:space="0" w:color="auto"/>
            </w:tcBorders>
            <w:shd w:val="clear" w:color="auto" w:fill="auto"/>
            <w:noWrap/>
            <w:vAlign w:val="bottom"/>
            <w:hideMark/>
          </w:tcPr>
          <w:p w14:paraId="5F2E49D4"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4.5</w:t>
            </w:r>
          </w:p>
        </w:tc>
      </w:tr>
      <w:tr w:rsidR="00E5015A" w:rsidRPr="0003075C" w14:paraId="3F04F444" w14:textId="77777777" w:rsidTr="00E5015A">
        <w:trPr>
          <w:trHeight w:val="285"/>
        </w:trPr>
        <w:tc>
          <w:tcPr>
            <w:tcW w:w="880" w:type="dxa"/>
            <w:tcBorders>
              <w:top w:val="nil"/>
              <w:left w:val="nil"/>
              <w:bottom w:val="nil"/>
              <w:right w:val="nil"/>
            </w:tcBorders>
            <w:shd w:val="clear" w:color="auto" w:fill="auto"/>
            <w:noWrap/>
            <w:vAlign w:val="bottom"/>
            <w:hideMark/>
          </w:tcPr>
          <w:p w14:paraId="786C7638" w14:textId="77777777" w:rsidR="00E5015A" w:rsidRPr="0003075C" w:rsidRDefault="00E5015A">
            <w:pPr>
              <w:rPr>
                <w:rFonts w:ascii="Calibri" w:hAnsi="Calibri"/>
                <w:b/>
                <w:bCs/>
                <w:color w:val="000000"/>
                <w:sz w:val="18"/>
                <w:szCs w:val="18"/>
              </w:rPr>
            </w:pPr>
          </w:p>
        </w:tc>
        <w:tc>
          <w:tcPr>
            <w:tcW w:w="1440" w:type="dxa"/>
            <w:tcBorders>
              <w:top w:val="nil"/>
              <w:left w:val="nil"/>
              <w:bottom w:val="nil"/>
              <w:right w:val="nil"/>
            </w:tcBorders>
            <w:shd w:val="clear" w:color="auto" w:fill="auto"/>
            <w:noWrap/>
            <w:vAlign w:val="bottom"/>
            <w:hideMark/>
          </w:tcPr>
          <w:p w14:paraId="7400356E"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470EBD2A" w14:textId="77777777" w:rsidR="00E5015A" w:rsidRPr="0003075C" w:rsidRDefault="00E5015A">
            <w:pPr>
              <w:rPr>
                <w:rFonts w:ascii="Calibri" w:hAnsi="Calibri"/>
                <w:b/>
                <w:bCs/>
                <w:color w:val="000000"/>
                <w:sz w:val="18"/>
                <w:szCs w:val="18"/>
              </w:rPr>
            </w:pPr>
            <w:r w:rsidRPr="0003075C">
              <w:rPr>
                <w:rFonts w:ascii="Calibri" w:hAnsi="Calibri"/>
                <w:b/>
                <w:bCs/>
                <w:color w:val="000000"/>
                <w:sz w:val="18"/>
                <w:szCs w:val="18"/>
              </w:rPr>
              <w:t> </w:t>
            </w:r>
          </w:p>
        </w:tc>
        <w:tc>
          <w:tcPr>
            <w:tcW w:w="4520" w:type="dxa"/>
            <w:tcBorders>
              <w:top w:val="nil"/>
              <w:left w:val="nil"/>
              <w:bottom w:val="single" w:sz="8" w:space="0" w:color="auto"/>
              <w:right w:val="single" w:sz="4" w:space="0" w:color="auto"/>
            </w:tcBorders>
            <w:shd w:val="clear" w:color="auto" w:fill="auto"/>
            <w:noWrap/>
            <w:vAlign w:val="bottom"/>
            <w:hideMark/>
          </w:tcPr>
          <w:p w14:paraId="1B7BC602" w14:textId="77777777" w:rsidR="00E5015A" w:rsidRPr="0003075C" w:rsidRDefault="00E5015A">
            <w:pPr>
              <w:rPr>
                <w:rFonts w:ascii="Calibri" w:hAnsi="Calibri"/>
                <w:b/>
                <w:bCs/>
                <w:color w:val="000000"/>
                <w:sz w:val="18"/>
                <w:szCs w:val="18"/>
              </w:rPr>
            </w:pPr>
            <w:r w:rsidRPr="0003075C">
              <w:rPr>
                <w:rFonts w:ascii="Calibri" w:hAnsi="Calibri"/>
                <w:b/>
                <w:bCs/>
                <w:color w:val="000000"/>
                <w:sz w:val="18"/>
                <w:szCs w:val="18"/>
              </w:rPr>
              <w:t> </w:t>
            </w:r>
          </w:p>
        </w:tc>
        <w:tc>
          <w:tcPr>
            <w:tcW w:w="760" w:type="dxa"/>
            <w:tcBorders>
              <w:top w:val="nil"/>
              <w:left w:val="nil"/>
              <w:bottom w:val="single" w:sz="8" w:space="0" w:color="auto"/>
              <w:right w:val="single" w:sz="4" w:space="0" w:color="auto"/>
            </w:tcBorders>
            <w:shd w:val="clear" w:color="auto" w:fill="auto"/>
            <w:noWrap/>
            <w:vAlign w:val="bottom"/>
            <w:hideMark/>
          </w:tcPr>
          <w:p w14:paraId="7667F4B8"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432</w:t>
            </w:r>
          </w:p>
        </w:tc>
        <w:tc>
          <w:tcPr>
            <w:tcW w:w="780" w:type="dxa"/>
            <w:tcBorders>
              <w:top w:val="nil"/>
              <w:left w:val="nil"/>
              <w:bottom w:val="single" w:sz="8" w:space="0" w:color="auto"/>
              <w:right w:val="single" w:sz="8" w:space="0" w:color="auto"/>
            </w:tcBorders>
            <w:shd w:val="clear" w:color="auto" w:fill="auto"/>
            <w:noWrap/>
            <w:vAlign w:val="bottom"/>
            <w:hideMark/>
          </w:tcPr>
          <w:p w14:paraId="0D242751"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4.5</w:t>
            </w:r>
          </w:p>
        </w:tc>
      </w:tr>
      <w:tr w:rsidR="00E5015A" w:rsidRPr="0003075C" w14:paraId="264AAE5A" w14:textId="77777777" w:rsidTr="00E5015A">
        <w:trPr>
          <w:trHeight w:val="285"/>
        </w:trPr>
        <w:tc>
          <w:tcPr>
            <w:tcW w:w="880" w:type="dxa"/>
            <w:tcBorders>
              <w:top w:val="nil"/>
              <w:left w:val="nil"/>
              <w:bottom w:val="nil"/>
              <w:right w:val="nil"/>
            </w:tcBorders>
            <w:shd w:val="clear" w:color="auto" w:fill="auto"/>
            <w:noWrap/>
            <w:vAlign w:val="bottom"/>
            <w:hideMark/>
          </w:tcPr>
          <w:p w14:paraId="3C1BA421" w14:textId="77777777" w:rsidR="00E5015A" w:rsidRPr="0003075C" w:rsidRDefault="00E5015A">
            <w:pPr>
              <w:jc w:val="both"/>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0B744E26" w14:textId="77777777" w:rsidR="00E5015A" w:rsidRPr="0003075C" w:rsidRDefault="00E5015A">
            <w:pPr>
              <w:jc w:val="both"/>
              <w:rPr>
                <w:rFonts w:ascii="Calibri" w:hAnsi="Calibri"/>
                <w:b/>
                <w:bCs/>
                <w:color w:val="000000"/>
                <w:sz w:val="18"/>
                <w:szCs w:val="18"/>
              </w:rPr>
            </w:pPr>
          </w:p>
        </w:tc>
        <w:tc>
          <w:tcPr>
            <w:tcW w:w="960" w:type="dxa"/>
            <w:tcBorders>
              <w:top w:val="nil"/>
              <w:left w:val="nil"/>
              <w:bottom w:val="nil"/>
              <w:right w:val="nil"/>
            </w:tcBorders>
            <w:shd w:val="clear" w:color="auto" w:fill="auto"/>
            <w:noWrap/>
            <w:vAlign w:val="bottom"/>
            <w:hideMark/>
          </w:tcPr>
          <w:p w14:paraId="07E6B836" w14:textId="77777777" w:rsidR="00E5015A" w:rsidRPr="0003075C" w:rsidRDefault="00E5015A">
            <w:pPr>
              <w:rPr>
                <w:rFonts w:ascii="Calibri" w:hAnsi="Calibri"/>
                <w:color w:val="000000"/>
                <w:sz w:val="18"/>
                <w:szCs w:val="18"/>
              </w:rPr>
            </w:pPr>
          </w:p>
        </w:tc>
        <w:tc>
          <w:tcPr>
            <w:tcW w:w="4520" w:type="dxa"/>
            <w:tcBorders>
              <w:top w:val="nil"/>
              <w:left w:val="nil"/>
              <w:bottom w:val="nil"/>
              <w:right w:val="nil"/>
            </w:tcBorders>
            <w:shd w:val="clear" w:color="auto" w:fill="auto"/>
            <w:noWrap/>
            <w:vAlign w:val="bottom"/>
            <w:hideMark/>
          </w:tcPr>
          <w:p w14:paraId="3935B022" w14:textId="77777777" w:rsidR="00E5015A" w:rsidRPr="0003075C" w:rsidRDefault="00E5015A">
            <w:pPr>
              <w:rPr>
                <w:rFonts w:ascii="Calibri" w:hAnsi="Calibri"/>
                <w:color w:val="000000"/>
                <w:sz w:val="18"/>
                <w:szCs w:val="18"/>
              </w:rPr>
            </w:pPr>
          </w:p>
        </w:tc>
        <w:tc>
          <w:tcPr>
            <w:tcW w:w="760" w:type="dxa"/>
            <w:tcBorders>
              <w:top w:val="nil"/>
              <w:left w:val="nil"/>
              <w:bottom w:val="nil"/>
              <w:right w:val="nil"/>
            </w:tcBorders>
            <w:shd w:val="clear" w:color="auto" w:fill="auto"/>
            <w:noWrap/>
            <w:vAlign w:val="bottom"/>
            <w:hideMark/>
          </w:tcPr>
          <w:p w14:paraId="5BB2CAE3" w14:textId="77777777" w:rsidR="00E5015A" w:rsidRPr="0003075C" w:rsidRDefault="00E5015A">
            <w:pPr>
              <w:rPr>
                <w:rFonts w:ascii="Calibri" w:hAnsi="Calibri"/>
                <w:color w:val="000000"/>
                <w:sz w:val="18"/>
                <w:szCs w:val="18"/>
              </w:rPr>
            </w:pPr>
          </w:p>
        </w:tc>
        <w:tc>
          <w:tcPr>
            <w:tcW w:w="780" w:type="dxa"/>
            <w:tcBorders>
              <w:top w:val="nil"/>
              <w:left w:val="nil"/>
              <w:bottom w:val="nil"/>
              <w:right w:val="nil"/>
            </w:tcBorders>
            <w:shd w:val="clear" w:color="auto" w:fill="auto"/>
            <w:noWrap/>
            <w:vAlign w:val="bottom"/>
            <w:hideMark/>
          </w:tcPr>
          <w:p w14:paraId="751E4BB1" w14:textId="77777777" w:rsidR="00E5015A" w:rsidRPr="0003075C" w:rsidRDefault="00E5015A">
            <w:pPr>
              <w:jc w:val="both"/>
              <w:rPr>
                <w:rFonts w:ascii="Calibri" w:hAnsi="Calibri"/>
                <w:color w:val="000000"/>
                <w:sz w:val="18"/>
                <w:szCs w:val="18"/>
              </w:rPr>
            </w:pPr>
          </w:p>
        </w:tc>
      </w:tr>
      <w:tr w:rsidR="00E5015A" w:rsidRPr="0003075C" w14:paraId="56C2F70F" w14:textId="77777777" w:rsidTr="00E5015A">
        <w:trPr>
          <w:trHeight w:val="270"/>
        </w:trPr>
        <w:tc>
          <w:tcPr>
            <w:tcW w:w="880" w:type="dxa"/>
            <w:tcBorders>
              <w:top w:val="nil"/>
              <w:left w:val="nil"/>
              <w:bottom w:val="nil"/>
              <w:right w:val="nil"/>
            </w:tcBorders>
            <w:shd w:val="clear" w:color="auto" w:fill="auto"/>
            <w:noWrap/>
            <w:vAlign w:val="bottom"/>
            <w:hideMark/>
          </w:tcPr>
          <w:p w14:paraId="1A0F7FA6" w14:textId="77777777" w:rsidR="00E5015A" w:rsidRPr="0003075C" w:rsidRDefault="00E5015A">
            <w:pPr>
              <w:rPr>
                <w:rFonts w:ascii="Calibri" w:hAnsi="Calibri"/>
                <w:b/>
                <w:bCs/>
                <w:color w:val="000000"/>
                <w:sz w:val="18"/>
                <w:szCs w:val="18"/>
              </w:rPr>
            </w:pPr>
          </w:p>
        </w:tc>
        <w:tc>
          <w:tcPr>
            <w:tcW w:w="1440" w:type="dxa"/>
            <w:tcBorders>
              <w:top w:val="nil"/>
              <w:left w:val="nil"/>
              <w:bottom w:val="nil"/>
              <w:right w:val="nil"/>
            </w:tcBorders>
            <w:shd w:val="clear" w:color="auto" w:fill="auto"/>
            <w:noWrap/>
            <w:vAlign w:val="bottom"/>
            <w:hideMark/>
          </w:tcPr>
          <w:p w14:paraId="5FA0CBAF" w14:textId="77777777" w:rsidR="00E5015A" w:rsidRPr="0003075C" w:rsidRDefault="00E5015A">
            <w:pPr>
              <w:rPr>
                <w:rFonts w:ascii="Calibri" w:hAnsi="Calibri"/>
                <w:b/>
                <w:bCs/>
                <w:color w:val="000000"/>
                <w:sz w:val="18"/>
                <w:szCs w:val="18"/>
              </w:rPr>
            </w:pPr>
            <w:r w:rsidRPr="0003075C">
              <w:rPr>
                <w:rFonts w:ascii="Calibri" w:hAnsi="Calibri"/>
                <w:b/>
                <w:bCs/>
                <w:color w:val="000000"/>
                <w:sz w:val="18"/>
                <w:szCs w:val="18"/>
              </w:rPr>
              <w:t>Semester II</w:t>
            </w:r>
          </w:p>
        </w:tc>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6B2E43F" w14:textId="77777777" w:rsidR="00E5015A" w:rsidRPr="0003075C" w:rsidRDefault="0020653A">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201</w:t>
            </w:r>
          </w:p>
        </w:tc>
        <w:tc>
          <w:tcPr>
            <w:tcW w:w="4520" w:type="dxa"/>
            <w:tcBorders>
              <w:top w:val="single" w:sz="8" w:space="0" w:color="auto"/>
              <w:left w:val="nil"/>
              <w:bottom w:val="single" w:sz="4" w:space="0" w:color="auto"/>
              <w:right w:val="single" w:sz="4" w:space="0" w:color="auto"/>
            </w:tcBorders>
            <w:shd w:val="clear" w:color="auto" w:fill="auto"/>
            <w:noWrap/>
            <w:vAlign w:val="bottom"/>
            <w:hideMark/>
          </w:tcPr>
          <w:p w14:paraId="07EB1F67"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Mathematics IIA</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62207614"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single" w:sz="8" w:space="0" w:color="auto"/>
              <w:left w:val="nil"/>
              <w:bottom w:val="single" w:sz="4" w:space="0" w:color="auto"/>
              <w:right w:val="single" w:sz="8" w:space="0" w:color="auto"/>
            </w:tcBorders>
            <w:shd w:val="clear" w:color="auto" w:fill="auto"/>
            <w:noWrap/>
            <w:vAlign w:val="bottom"/>
            <w:hideMark/>
          </w:tcPr>
          <w:p w14:paraId="125EB7EF"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4DC1FE12" w14:textId="77777777" w:rsidTr="00E5015A">
        <w:trPr>
          <w:trHeight w:val="270"/>
        </w:trPr>
        <w:tc>
          <w:tcPr>
            <w:tcW w:w="880" w:type="dxa"/>
            <w:tcBorders>
              <w:top w:val="nil"/>
              <w:left w:val="nil"/>
              <w:bottom w:val="nil"/>
              <w:right w:val="nil"/>
            </w:tcBorders>
            <w:shd w:val="clear" w:color="auto" w:fill="auto"/>
            <w:noWrap/>
            <w:vAlign w:val="bottom"/>
            <w:hideMark/>
          </w:tcPr>
          <w:p w14:paraId="108CCCE0"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049C595D"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D1CE9CC"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221</w:t>
            </w:r>
          </w:p>
        </w:tc>
        <w:tc>
          <w:tcPr>
            <w:tcW w:w="4520" w:type="dxa"/>
            <w:tcBorders>
              <w:top w:val="nil"/>
              <w:left w:val="nil"/>
              <w:bottom w:val="single" w:sz="4" w:space="0" w:color="auto"/>
              <w:right w:val="single" w:sz="4" w:space="0" w:color="auto"/>
            </w:tcBorders>
            <w:shd w:val="clear" w:color="auto" w:fill="auto"/>
            <w:noWrap/>
            <w:vAlign w:val="bottom"/>
            <w:hideMark/>
          </w:tcPr>
          <w:p w14:paraId="59422CF8"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Fluid Mechanics</w:t>
            </w:r>
          </w:p>
        </w:tc>
        <w:tc>
          <w:tcPr>
            <w:tcW w:w="760" w:type="dxa"/>
            <w:tcBorders>
              <w:top w:val="nil"/>
              <w:left w:val="nil"/>
              <w:bottom w:val="single" w:sz="4" w:space="0" w:color="auto"/>
              <w:right w:val="single" w:sz="4" w:space="0" w:color="auto"/>
            </w:tcBorders>
            <w:shd w:val="clear" w:color="auto" w:fill="auto"/>
            <w:noWrap/>
            <w:vAlign w:val="bottom"/>
            <w:hideMark/>
          </w:tcPr>
          <w:p w14:paraId="5AC41BA8"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nil"/>
              <w:left w:val="nil"/>
              <w:bottom w:val="single" w:sz="4" w:space="0" w:color="auto"/>
              <w:right w:val="single" w:sz="8" w:space="0" w:color="auto"/>
            </w:tcBorders>
            <w:shd w:val="clear" w:color="auto" w:fill="auto"/>
            <w:noWrap/>
            <w:vAlign w:val="bottom"/>
            <w:hideMark/>
          </w:tcPr>
          <w:p w14:paraId="3065D5A6"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5CFABC47" w14:textId="77777777" w:rsidTr="00E5015A">
        <w:trPr>
          <w:trHeight w:val="270"/>
        </w:trPr>
        <w:tc>
          <w:tcPr>
            <w:tcW w:w="880" w:type="dxa"/>
            <w:tcBorders>
              <w:top w:val="nil"/>
              <w:left w:val="nil"/>
              <w:bottom w:val="nil"/>
              <w:right w:val="nil"/>
            </w:tcBorders>
            <w:shd w:val="clear" w:color="auto" w:fill="auto"/>
            <w:noWrap/>
            <w:vAlign w:val="bottom"/>
            <w:hideMark/>
          </w:tcPr>
          <w:p w14:paraId="263CDE4B"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0828B05A"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C021CA7"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223</w:t>
            </w:r>
          </w:p>
        </w:tc>
        <w:tc>
          <w:tcPr>
            <w:tcW w:w="4520" w:type="dxa"/>
            <w:tcBorders>
              <w:top w:val="nil"/>
              <w:left w:val="nil"/>
              <w:bottom w:val="single" w:sz="4" w:space="0" w:color="auto"/>
              <w:right w:val="single" w:sz="4" w:space="0" w:color="auto"/>
            </w:tcBorders>
            <w:shd w:val="clear" w:color="auto" w:fill="auto"/>
            <w:noWrap/>
            <w:vAlign w:val="bottom"/>
            <w:hideMark/>
          </w:tcPr>
          <w:p w14:paraId="1811EFBD"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Solid and Structural Mechanics</w:t>
            </w:r>
          </w:p>
        </w:tc>
        <w:tc>
          <w:tcPr>
            <w:tcW w:w="760" w:type="dxa"/>
            <w:tcBorders>
              <w:top w:val="nil"/>
              <w:left w:val="nil"/>
              <w:bottom w:val="single" w:sz="4" w:space="0" w:color="auto"/>
              <w:right w:val="single" w:sz="4" w:space="0" w:color="auto"/>
            </w:tcBorders>
            <w:shd w:val="clear" w:color="auto" w:fill="auto"/>
            <w:noWrap/>
            <w:vAlign w:val="bottom"/>
            <w:hideMark/>
          </w:tcPr>
          <w:p w14:paraId="0326DA90"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nil"/>
              <w:left w:val="nil"/>
              <w:bottom w:val="single" w:sz="4" w:space="0" w:color="auto"/>
              <w:right w:val="single" w:sz="8" w:space="0" w:color="auto"/>
            </w:tcBorders>
            <w:shd w:val="clear" w:color="auto" w:fill="auto"/>
            <w:noWrap/>
            <w:vAlign w:val="bottom"/>
            <w:hideMark/>
          </w:tcPr>
          <w:p w14:paraId="049B82EF"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3B6DCE2F" w14:textId="77777777" w:rsidTr="00E5015A">
        <w:trPr>
          <w:trHeight w:val="270"/>
        </w:trPr>
        <w:tc>
          <w:tcPr>
            <w:tcW w:w="880" w:type="dxa"/>
            <w:tcBorders>
              <w:top w:val="nil"/>
              <w:left w:val="nil"/>
              <w:bottom w:val="nil"/>
              <w:right w:val="nil"/>
            </w:tcBorders>
            <w:shd w:val="clear" w:color="auto" w:fill="auto"/>
            <w:noWrap/>
            <w:vAlign w:val="bottom"/>
            <w:hideMark/>
          </w:tcPr>
          <w:p w14:paraId="1A15DC22"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53AAC191"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8D0C0E0"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225</w:t>
            </w:r>
          </w:p>
        </w:tc>
        <w:tc>
          <w:tcPr>
            <w:tcW w:w="4520" w:type="dxa"/>
            <w:tcBorders>
              <w:top w:val="nil"/>
              <w:left w:val="nil"/>
              <w:bottom w:val="single" w:sz="4" w:space="0" w:color="auto"/>
              <w:right w:val="single" w:sz="4" w:space="0" w:color="auto"/>
            </w:tcBorders>
            <w:shd w:val="clear" w:color="auto" w:fill="auto"/>
            <w:noWrap/>
            <w:vAlign w:val="bottom"/>
            <w:hideMark/>
          </w:tcPr>
          <w:p w14:paraId="5B842C1D"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Thermodynamics</w:t>
            </w:r>
          </w:p>
        </w:tc>
        <w:tc>
          <w:tcPr>
            <w:tcW w:w="760" w:type="dxa"/>
            <w:tcBorders>
              <w:top w:val="nil"/>
              <w:left w:val="nil"/>
              <w:bottom w:val="single" w:sz="4" w:space="0" w:color="auto"/>
              <w:right w:val="single" w:sz="4" w:space="0" w:color="auto"/>
            </w:tcBorders>
            <w:shd w:val="clear" w:color="auto" w:fill="auto"/>
            <w:noWrap/>
            <w:vAlign w:val="bottom"/>
            <w:hideMark/>
          </w:tcPr>
          <w:p w14:paraId="789D2D19"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nil"/>
              <w:left w:val="nil"/>
              <w:bottom w:val="single" w:sz="4" w:space="0" w:color="auto"/>
              <w:right w:val="single" w:sz="8" w:space="0" w:color="auto"/>
            </w:tcBorders>
            <w:shd w:val="clear" w:color="auto" w:fill="auto"/>
            <w:noWrap/>
            <w:vAlign w:val="bottom"/>
            <w:hideMark/>
          </w:tcPr>
          <w:p w14:paraId="40D80CBF"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7C9EE9C2" w14:textId="77777777" w:rsidTr="00E5015A">
        <w:trPr>
          <w:trHeight w:val="270"/>
        </w:trPr>
        <w:tc>
          <w:tcPr>
            <w:tcW w:w="880" w:type="dxa"/>
            <w:tcBorders>
              <w:top w:val="nil"/>
              <w:left w:val="nil"/>
              <w:bottom w:val="nil"/>
              <w:right w:val="nil"/>
            </w:tcBorders>
            <w:shd w:val="clear" w:color="auto" w:fill="auto"/>
            <w:noWrap/>
            <w:vAlign w:val="bottom"/>
            <w:hideMark/>
          </w:tcPr>
          <w:p w14:paraId="7E8BAFE5"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4FE7E7B1"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EB042C0"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231</w:t>
            </w:r>
          </w:p>
        </w:tc>
        <w:tc>
          <w:tcPr>
            <w:tcW w:w="4520" w:type="dxa"/>
            <w:tcBorders>
              <w:top w:val="nil"/>
              <w:left w:val="nil"/>
              <w:bottom w:val="single" w:sz="4" w:space="0" w:color="auto"/>
              <w:right w:val="single" w:sz="4" w:space="0" w:color="auto"/>
            </w:tcBorders>
            <w:shd w:val="clear" w:color="auto" w:fill="auto"/>
            <w:noWrap/>
            <w:vAlign w:val="bottom"/>
            <w:hideMark/>
          </w:tcPr>
          <w:p w14:paraId="1AFD843D"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Electric Circuit Theory IA</w:t>
            </w:r>
          </w:p>
        </w:tc>
        <w:tc>
          <w:tcPr>
            <w:tcW w:w="760" w:type="dxa"/>
            <w:tcBorders>
              <w:top w:val="nil"/>
              <w:left w:val="nil"/>
              <w:bottom w:val="single" w:sz="4" w:space="0" w:color="auto"/>
              <w:right w:val="single" w:sz="4" w:space="0" w:color="auto"/>
            </w:tcBorders>
            <w:shd w:val="clear" w:color="auto" w:fill="auto"/>
            <w:noWrap/>
            <w:vAlign w:val="bottom"/>
            <w:hideMark/>
          </w:tcPr>
          <w:p w14:paraId="0AC6CC64"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60</w:t>
            </w:r>
          </w:p>
        </w:tc>
        <w:tc>
          <w:tcPr>
            <w:tcW w:w="780" w:type="dxa"/>
            <w:tcBorders>
              <w:top w:val="nil"/>
              <w:left w:val="nil"/>
              <w:bottom w:val="single" w:sz="4" w:space="0" w:color="auto"/>
              <w:right w:val="single" w:sz="8" w:space="0" w:color="auto"/>
            </w:tcBorders>
            <w:shd w:val="clear" w:color="auto" w:fill="auto"/>
            <w:noWrap/>
            <w:vAlign w:val="bottom"/>
            <w:hideMark/>
          </w:tcPr>
          <w:p w14:paraId="079BBC99"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1.25</w:t>
            </w:r>
          </w:p>
        </w:tc>
      </w:tr>
      <w:tr w:rsidR="00E5015A" w:rsidRPr="0003075C" w14:paraId="19E9B8FC" w14:textId="77777777" w:rsidTr="00E5015A">
        <w:trPr>
          <w:trHeight w:val="270"/>
        </w:trPr>
        <w:tc>
          <w:tcPr>
            <w:tcW w:w="880" w:type="dxa"/>
            <w:tcBorders>
              <w:top w:val="nil"/>
              <w:left w:val="nil"/>
              <w:bottom w:val="nil"/>
              <w:right w:val="nil"/>
            </w:tcBorders>
            <w:shd w:val="clear" w:color="auto" w:fill="auto"/>
            <w:noWrap/>
            <w:vAlign w:val="bottom"/>
            <w:hideMark/>
          </w:tcPr>
          <w:p w14:paraId="777AAFCF"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38B78D9D"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4C08BC9"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233</w:t>
            </w:r>
          </w:p>
        </w:tc>
        <w:tc>
          <w:tcPr>
            <w:tcW w:w="4520" w:type="dxa"/>
            <w:tcBorders>
              <w:top w:val="nil"/>
              <w:left w:val="nil"/>
              <w:bottom w:val="single" w:sz="4" w:space="0" w:color="auto"/>
              <w:right w:val="single" w:sz="4" w:space="0" w:color="auto"/>
            </w:tcBorders>
            <w:shd w:val="clear" w:color="auto" w:fill="auto"/>
            <w:noWrap/>
            <w:vAlign w:val="bottom"/>
            <w:hideMark/>
          </w:tcPr>
          <w:p w14:paraId="19BF905D"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Analogue Electronics A</w:t>
            </w:r>
          </w:p>
        </w:tc>
        <w:tc>
          <w:tcPr>
            <w:tcW w:w="760" w:type="dxa"/>
            <w:tcBorders>
              <w:top w:val="nil"/>
              <w:left w:val="nil"/>
              <w:bottom w:val="single" w:sz="4" w:space="0" w:color="auto"/>
              <w:right w:val="single" w:sz="4" w:space="0" w:color="auto"/>
            </w:tcBorders>
            <w:shd w:val="clear" w:color="auto" w:fill="auto"/>
            <w:noWrap/>
            <w:vAlign w:val="bottom"/>
            <w:hideMark/>
          </w:tcPr>
          <w:p w14:paraId="6511FA74"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60</w:t>
            </w:r>
          </w:p>
        </w:tc>
        <w:tc>
          <w:tcPr>
            <w:tcW w:w="780" w:type="dxa"/>
            <w:tcBorders>
              <w:top w:val="nil"/>
              <w:left w:val="nil"/>
              <w:bottom w:val="single" w:sz="4" w:space="0" w:color="auto"/>
              <w:right w:val="single" w:sz="8" w:space="0" w:color="auto"/>
            </w:tcBorders>
            <w:shd w:val="clear" w:color="auto" w:fill="auto"/>
            <w:noWrap/>
            <w:vAlign w:val="bottom"/>
            <w:hideMark/>
          </w:tcPr>
          <w:p w14:paraId="7DC21698"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1.25</w:t>
            </w:r>
          </w:p>
        </w:tc>
      </w:tr>
      <w:tr w:rsidR="00E5015A" w:rsidRPr="0003075C" w14:paraId="6EF4522F" w14:textId="77777777" w:rsidTr="00E5015A">
        <w:trPr>
          <w:trHeight w:val="285"/>
        </w:trPr>
        <w:tc>
          <w:tcPr>
            <w:tcW w:w="880" w:type="dxa"/>
            <w:tcBorders>
              <w:top w:val="nil"/>
              <w:left w:val="nil"/>
              <w:bottom w:val="nil"/>
              <w:right w:val="nil"/>
            </w:tcBorders>
            <w:shd w:val="clear" w:color="auto" w:fill="auto"/>
            <w:noWrap/>
            <w:vAlign w:val="bottom"/>
            <w:hideMark/>
          </w:tcPr>
          <w:p w14:paraId="366A6773"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2B0F80B1"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CC8DEF2"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291</w:t>
            </w:r>
          </w:p>
        </w:tc>
        <w:tc>
          <w:tcPr>
            <w:tcW w:w="4520" w:type="dxa"/>
            <w:tcBorders>
              <w:top w:val="nil"/>
              <w:left w:val="nil"/>
              <w:bottom w:val="single" w:sz="4" w:space="0" w:color="auto"/>
              <w:right w:val="single" w:sz="4" w:space="0" w:color="auto"/>
            </w:tcBorders>
            <w:shd w:val="clear" w:color="auto" w:fill="auto"/>
            <w:noWrap/>
            <w:vAlign w:val="bottom"/>
            <w:hideMark/>
          </w:tcPr>
          <w:p w14:paraId="111D98D3"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Electrical Engineering Laboratory IA</w:t>
            </w:r>
          </w:p>
        </w:tc>
        <w:tc>
          <w:tcPr>
            <w:tcW w:w="760" w:type="dxa"/>
            <w:tcBorders>
              <w:top w:val="nil"/>
              <w:left w:val="nil"/>
              <w:bottom w:val="single" w:sz="4" w:space="0" w:color="auto"/>
              <w:right w:val="single" w:sz="4" w:space="0" w:color="auto"/>
            </w:tcBorders>
            <w:shd w:val="clear" w:color="auto" w:fill="auto"/>
            <w:noWrap/>
            <w:vAlign w:val="bottom"/>
            <w:hideMark/>
          </w:tcPr>
          <w:p w14:paraId="377C7EE4"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96</w:t>
            </w:r>
          </w:p>
        </w:tc>
        <w:tc>
          <w:tcPr>
            <w:tcW w:w="780" w:type="dxa"/>
            <w:tcBorders>
              <w:top w:val="nil"/>
              <w:left w:val="nil"/>
              <w:bottom w:val="single" w:sz="4" w:space="0" w:color="auto"/>
              <w:right w:val="single" w:sz="8" w:space="0" w:color="auto"/>
            </w:tcBorders>
            <w:shd w:val="clear" w:color="auto" w:fill="auto"/>
            <w:noWrap/>
            <w:vAlign w:val="bottom"/>
            <w:hideMark/>
          </w:tcPr>
          <w:p w14:paraId="3E1CB90F"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2</w:t>
            </w:r>
          </w:p>
        </w:tc>
      </w:tr>
      <w:tr w:rsidR="00E5015A" w:rsidRPr="0003075C" w14:paraId="271F154B" w14:textId="77777777" w:rsidTr="00E5015A">
        <w:trPr>
          <w:trHeight w:val="285"/>
        </w:trPr>
        <w:tc>
          <w:tcPr>
            <w:tcW w:w="880" w:type="dxa"/>
            <w:tcBorders>
              <w:top w:val="nil"/>
              <w:left w:val="nil"/>
              <w:bottom w:val="nil"/>
              <w:right w:val="nil"/>
            </w:tcBorders>
            <w:shd w:val="clear" w:color="auto" w:fill="auto"/>
            <w:noWrap/>
            <w:vAlign w:val="bottom"/>
            <w:hideMark/>
          </w:tcPr>
          <w:p w14:paraId="2E01B7D5"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12F62971" w14:textId="77777777" w:rsidR="00E5015A" w:rsidRPr="0003075C" w:rsidRDefault="00E5015A">
            <w:pPr>
              <w:rPr>
                <w:rFonts w:ascii="Calibri" w:hAnsi="Calibri"/>
                <w:b/>
                <w:bCs/>
                <w:color w:val="000000"/>
                <w:sz w:val="18"/>
                <w:szCs w:val="18"/>
              </w:rPr>
            </w:pPr>
          </w:p>
        </w:tc>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8A09D56" w14:textId="77777777" w:rsidR="00E5015A" w:rsidRPr="0003075C" w:rsidRDefault="00E5015A">
            <w:pPr>
              <w:rPr>
                <w:rFonts w:ascii="Calibri" w:hAnsi="Calibri"/>
                <w:color w:val="000000"/>
                <w:sz w:val="18"/>
                <w:szCs w:val="18"/>
              </w:rPr>
            </w:pPr>
            <w:r w:rsidRPr="0003075C">
              <w:rPr>
                <w:rFonts w:ascii="Calibri" w:hAnsi="Calibri"/>
                <w:color w:val="000000"/>
                <w:sz w:val="18"/>
                <w:szCs w:val="18"/>
              </w:rPr>
              <w:t> </w:t>
            </w:r>
          </w:p>
        </w:tc>
        <w:tc>
          <w:tcPr>
            <w:tcW w:w="4520" w:type="dxa"/>
            <w:tcBorders>
              <w:top w:val="single" w:sz="8" w:space="0" w:color="auto"/>
              <w:left w:val="nil"/>
              <w:bottom w:val="single" w:sz="8" w:space="0" w:color="auto"/>
              <w:right w:val="single" w:sz="4" w:space="0" w:color="auto"/>
            </w:tcBorders>
            <w:shd w:val="clear" w:color="auto" w:fill="auto"/>
            <w:noWrap/>
            <w:vAlign w:val="bottom"/>
            <w:hideMark/>
          </w:tcPr>
          <w:p w14:paraId="14C09215" w14:textId="77777777" w:rsidR="00E5015A" w:rsidRPr="0003075C" w:rsidRDefault="00E5015A">
            <w:pPr>
              <w:rPr>
                <w:rFonts w:ascii="Calibri" w:hAnsi="Calibri"/>
                <w:color w:val="000000"/>
                <w:sz w:val="18"/>
                <w:szCs w:val="18"/>
              </w:rPr>
            </w:pPr>
            <w:r w:rsidRPr="0003075C">
              <w:rPr>
                <w:rFonts w:ascii="Calibri" w:hAnsi="Calibri"/>
                <w:color w:val="000000"/>
                <w:sz w:val="18"/>
                <w:szCs w:val="18"/>
              </w:rPr>
              <w:t> </w:t>
            </w:r>
          </w:p>
        </w:tc>
        <w:tc>
          <w:tcPr>
            <w:tcW w:w="760" w:type="dxa"/>
            <w:tcBorders>
              <w:top w:val="single" w:sz="8" w:space="0" w:color="auto"/>
              <w:left w:val="nil"/>
              <w:bottom w:val="single" w:sz="8" w:space="0" w:color="auto"/>
              <w:right w:val="single" w:sz="4" w:space="0" w:color="auto"/>
            </w:tcBorders>
            <w:shd w:val="clear" w:color="auto" w:fill="auto"/>
            <w:noWrap/>
            <w:vAlign w:val="bottom"/>
            <w:hideMark/>
          </w:tcPr>
          <w:p w14:paraId="3AB0FF0E"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408</w:t>
            </w:r>
          </w:p>
        </w:tc>
        <w:tc>
          <w:tcPr>
            <w:tcW w:w="780" w:type="dxa"/>
            <w:tcBorders>
              <w:top w:val="single" w:sz="8" w:space="0" w:color="auto"/>
              <w:left w:val="nil"/>
              <w:bottom w:val="single" w:sz="8" w:space="0" w:color="auto"/>
              <w:right w:val="single" w:sz="8" w:space="0" w:color="auto"/>
            </w:tcBorders>
            <w:shd w:val="clear" w:color="auto" w:fill="auto"/>
            <w:noWrap/>
            <w:vAlign w:val="bottom"/>
            <w:hideMark/>
          </w:tcPr>
          <w:p w14:paraId="3335843E"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8.5</w:t>
            </w:r>
          </w:p>
        </w:tc>
      </w:tr>
      <w:tr w:rsidR="00E5015A" w:rsidRPr="0003075C" w14:paraId="36020E22" w14:textId="77777777" w:rsidTr="00E5015A">
        <w:trPr>
          <w:trHeight w:val="285"/>
        </w:trPr>
        <w:tc>
          <w:tcPr>
            <w:tcW w:w="880" w:type="dxa"/>
            <w:tcBorders>
              <w:top w:val="nil"/>
              <w:left w:val="nil"/>
              <w:bottom w:val="nil"/>
              <w:right w:val="nil"/>
            </w:tcBorders>
            <w:shd w:val="clear" w:color="auto" w:fill="auto"/>
            <w:noWrap/>
            <w:vAlign w:val="bottom"/>
            <w:hideMark/>
          </w:tcPr>
          <w:p w14:paraId="6E809EC2"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57576160" w14:textId="77777777" w:rsidR="00E5015A" w:rsidRPr="0003075C" w:rsidRDefault="00E5015A">
            <w:pPr>
              <w:rPr>
                <w:rFonts w:ascii="Calibri" w:hAnsi="Calibri"/>
                <w:b/>
                <w:bCs/>
                <w:color w:val="000000"/>
                <w:sz w:val="18"/>
                <w:szCs w:val="18"/>
              </w:rPr>
            </w:pPr>
          </w:p>
        </w:tc>
        <w:tc>
          <w:tcPr>
            <w:tcW w:w="960" w:type="dxa"/>
            <w:tcBorders>
              <w:top w:val="nil"/>
              <w:left w:val="nil"/>
              <w:bottom w:val="nil"/>
              <w:right w:val="nil"/>
            </w:tcBorders>
            <w:shd w:val="clear" w:color="auto" w:fill="auto"/>
            <w:noWrap/>
            <w:vAlign w:val="bottom"/>
            <w:hideMark/>
          </w:tcPr>
          <w:p w14:paraId="4E3F851A" w14:textId="77777777" w:rsidR="00E5015A" w:rsidRPr="0003075C" w:rsidRDefault="00E5015A">
            <w:pPr>
              <w:rPr>
                <w:rFonts w:ascii="Calibri" w:hAnsi="Calibri"/>
                <w:color w:val="000000"/>
                <w:sz w:val="18"/>
                <w:szCs w:val="18"/>
              </w:rPr>
            </w:pPr>
          </w:p>
        </w:tc>
        <w:tc>
          <w:tcPr>
            <w:tcW w:w="4520" w:type="dxa"/>
            <w:tcBorders>
              <w:top w:val="nil"/>
              <w:left w:val="nil"/>
              <w:bottom w:val="nil"/>
              <w:right w:val="nil"/>
            </w:tcBorders>
            <w:shd w:val="clear" w:color="auto" w:fill="auto"/>
            <w:noWrap/>
            <w:vAlign w:val="bottom"/>
            <w:hideMark/>
          </w:tcPr>
          <w:p w14:paraId="75E21F7E" w14:textId="77777777" w:rsidR="00E5015A" w:rsidRPr="0003075C" w:rsidRDefault="00E5015A">
            <w:pPr>
              <w:rPr>
                <w:rFonts w:ascii="Calibri" w:hAnsi="Calibri"/>
                <w:color w:val="000000"/>
                <w:sz w:val="18"/>
                <w:szCs w:val="18"/>
              </w:rPr>
            </w:pPr>
          </w:p>
        </w:tc>
        <w:tc>
          <w:tcPr>
            <w:tcW w:w="760" w:type="dxa"/>
            <w:tcBorders>
              <w:top w:val="nil"/>
              <w:left w:val="nil"/>
              <w:bottom w:val="nil"/>
              <w:right w:val="nil"/>
            </w:tcBorders>
            <w:shd w:val="clear" w:color="auto" w:fill="auto"/>
            <w:noWrap/>
            <w:vAlign w:val="bottom"/>
            <w:hideMark/>
          </w:tcPr>
          <w:p w14:paraId="7EDF17EF" w14:textId="77777777" w:rsidR="00E5015A" w:rsidRPr="0003075C" w:rsidRDefault="00E5015A">
            <w:pPr>
              <w:rPr>
                <w:rFonts w:ascii="Calibri" w:hAnsi="Calibri"/>
                <w:color w:val="000000"/>
                <w:sz w:val="18"/>
                <w:szCs w:val="18"/>
              </w:rPr>
            </w:pPr>
          </w:p>
        </w:tc>
        <w:tc>
          <w:tcPr>
            <w:tcW w:w="780" w:type="dxa"/>
            <w:tcBorders>
              <w:top w:val="nil"/>
              <w:left w:val="nil"/>
              <w:bottom w:val="nil"/>
              <w:right w:val="nil"/>
            </w:tcBorders>
            <w:shd w:val="clear" w:color="auto" w:fill="auto"/>
            <w:noWrap/>
            <w:vAlign w:val="bottom"/>
            <w:hideMark/>
          </w:tcPr>
          <w:p w14:paraId="4FA63312" w14:textId="77777777" w:rsidR="00E5015A" w:rsidRPr="0003075C" w:rsidRDefault="00E5015A">
            <w:pPr>
              <w:rPr>
                <w:rFonts w:ascii="Calibri" w:hAnsi="Calibri"/>
                <w:color w:val="000000"/>
                <w:sz w:val="18"/>
                <w:szCs w:val="18"/>
              </w:rPr>
            </w:pPr>
          </w:p>
        </w:tc>
      </w:tr>
      <w:tr w:rsidR="00E5015A" w:rsidRPr="0003075C" w14:paraId="25EBCAE5" w14:textId="77777777" w:rsidTr="00E5015A">
        <w:trPr>
          <w:trHeight w:val="270"/>
        </w:trPr>
        <w:tc>
          <w:tcPr>
            <w:tcW w:w="880" w:type="dxa"/>
            <w:tcBorders>
              <w:top w:val="nil"/>
              <w:left w:val="nil"/>
              <w:bottom w:val="nil"/>
              <w:right w:val="nil"/>
            </w:tcBorders>
            <w:shd w:val="clear" w:color="auto" w:fill="auto"/>
            <w:noWrap/>
            <w:vAlign w:val="bottom"/>
            <w:hideMark/>
          </w:tcPr>
          <w:p w14:paraId="07E50AF7" w14:textId="77777777" w:rsidR="00E5015A" w:rsidRPr="0003075C" w:rsidRDefault="00E5015A">
            <w:pPr>
              <w:rPr>
                <w:rFonts w:ascii="Calibri" w:hAnsi="Calibri"/>
                <w:b/>
                <w:bCs/>
                <w:color w:val="000000"/>
                <w:sz w:val="18"/>
                <w:szCs w:val="18"/>
              </w:rPr>
            </w:pPr>
          </w:p>
        </w:tc>
        <w:tc>
          <w:tcPr>
            <w:tcW w:w="1440" w:type="dxa"/>
            <w:tcBorders>
              <w:top w:val="nil"/>
              <w:left w:val="nil"/>
              <w:bottom w:val="nil"/>
              <w:right w:val="nil"/>
            </w:tcBorders>
            <w:shd w:val="clear" w:color="auto" w:fill="auto"/>
            <w:noWrap/>
            <w:vAlign w:val="bottom"/>
            <w:hideMark/>
          </w:tcPr>
          <w:p w14:paraId="78E26CAF" w14:textId="77777777" w:rsidR="00E5015A" w:rsidRPr="0003075C" w:rsidRDefault="00E5015A">
            <w:pPr>
              <w:rPr>
                <w:rFonts w:ascii="Calibri" w:hAnsi="Calibri"/>
                <w:b/>
                <w:bCs/>
                <w:color w:val="000000"/>
                <w:sz w:val="18"/>
                <w:szCs w:val="18"/>
              </w:rPr>
            </w:pPr>
            <w:r w:rsidRPr="0003075C">
              <w:rPr>
                <w:rFonts w:ascii="Calibri" w:hAnsi="Calibri"/>
                <w:b/>
                <w:bCs/>
                <w:color w:val="000000"/>
                <w:sz w:val="18"/>
                <w:szCs w:val="18"/>
              </w:rPr>
              <w:t>Semester III</w:t>
            </w:r>
          </w:p>
        </w:tc>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170764E" w14:textId="77777777" w:rsidR="00E5015A" w:rsidRPr="0003075C" w:rsidRDefault="0020653A">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202</w:t>
            </w:r>
          </w:p>
        </w:tc>
        <w:tc>
          <w:tcPr>
            <w:tcW w:w="4520" w:type="dxa"/>
            <w:tcBorders>
              <w:top w:val="single" w:sz="8" w:space="0" w:color="auto"/>
              <w:left w:val="nil"/>
              <w:bottom w:val="single" w:sz="4" w:space="0" w:color="auto"/>
              <w:right w:val="single" w:sz="4" w:space="0" w:color="auto"/>
            </w:tcBorders>
            <w:shd w:val="clear" w:color="auto" w:fill="auto"/>
            <w:noWrap/>
            <w:vAlign w:val="bottom"/>
            <w:hideMark/>
          </w:tcPr>
          <w:p w14:paraId="72774435"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Mathematics IIB</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64809618"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single" w:sz="8" w:space="0" w:color="auto"/>
              <w:left w:val="nil"/>
              <w:bottom w:val="single" w:sz="4" w:space="0" w:color="auto"/>
              <w:right w:val="single" w:sz="8" w:space="0" w:color="auto"/>
            </w:tcBorders>
            <w:shd w:val="clear" w:color="auto" w:fill="auto"/>
            <w:noWrap/>
            <w:vAlign w:val="bottom"/>
            <w:hideMark/>
          </w:tcPr>
          <w:p w14:paraId="340B05D7"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5DAAA4F1" w14:textId="77777777" w:rsidTr="00E5015A">
        <w:trPr>
          <w:trHeight w:val="270"/>
        </w:trPr>
        <w:tc>
          <w:tcPr>
            <w:tcW w:w="880" w:type="dxa"/>
            <w:tcBorders>
              <w:top w:val="nil"/>
              <w:left w:val="nil"/>
              <w:bottom w:val="nil"/>
              <w:right w:val="nil"/>
            </w:tcBorders>
            <w:shd w:val="clear" w:color="auto" w:fill="auto"/>
            <w:noWrap/>
            <w:vAlign w:val="bottom"/>
            <w:hideMark/>
          </w:tcPr>
          <w:p w14:paraId="61D37919"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08D99FFC"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FDB293E"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222</w:t>
            </w:r>
          </w:p>
        </w:tc>
        <w:tc>
          <w:tcPr>
            <w:tcW w:w="4520" w:type="dxa"/>
            <w:tcBorders>
              <w:top w:val="nil"/>
              <w:left w:val="nil"/>
              <w:bottom w:val="single" w:sz="4" w:space="0" w:color="auto"/>
              <w:right w:val="single" w:sz="4" w:space="0" w:color="auto"/>
            </w:tcBorders>
            <w:shd w:val="clear" w:color="auto" w:fill="auto"/>
            <w:noWrap/>
            <w:vAlign w:val="bottom"/>
            <w:hideMark/>
          </w:tcPr>
          <w:p w14:paraId="35C9E6D2"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Energy Resources</w:t>
            </w:r>
          </w:p>
        </w:tc>
        <w:tc>
          <w:tcPr>
            <w:tcW w:w="760" w:type="dxa"/>
            <w:tcBorders>
              <w:top w:val="nil"/>
              <w:left w:val="nil"/>
              <w:bottom w:val="single" w:sz="4" w:space="0" w:color="auto"/>
              <w:right w:val="single" w:sz="4" w:space="0" w:color="auto"/>
            </w:tcBorders>
            <w:shd w:val="clear" w:color="auto" w:fill="auto"/>
            <w:noWrap/>
            <w:vAlign w:val="bottom"/>
            <w:hideMark/>
          </w:tcPr>
          <w:p w14:paraId="1DA8E214"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nil"/>
              <w:left w:val="nil"/>
              <w:bottom w:val="single" w:sz="4" w:space="0" w:color="auto"/>
              <w:right w:val="single" w:sz="8" w:space="0" w:color="auto"/>
            </w:tcBorders>
            <w:shd w:val="clear" w:color="auto" w:fill="auto"/>
            <w:noWrap/>
            <w:vAlign w:val="bottom"/>
            <w:hideMark/>
          </w:tcPr>
          <w:p w14:paraId="72F5E04B"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2E7B900B" w14:textId="77777777" w:rsidTr="00E5015A">
        <w:trPr>
          <w:trHeight w:val="270"/>
        </w:trPr>
        <w:tc>
          <w:tcPr>
            <w:tcW w:w="880" w:type="dxa"/>
            <w:tcBorders>
              <w:top w:val="nil"/>
              <w:left w:val="nil"/>
              <w:bottom w:val="nil"/>
              <w:right w:val="nil"/>
            </w:tcBorders>
            <w:shd w:val="clear" w:color="auto" w:fill="auto"/>
            <w:noWrap/>
            <w:vAlign w:val="bottom"/>
            <w:hideMark/>
          </w:tcPr>
          <w:p w14:paraId="76868997"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2259501B"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762E52A"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224</w:t>
            </w:r>
          </w:p>
        </w:tc>
        <w:tc>
          <w:tcPr>
            <w:tcW w:w="4520" w:type="dxa"/>
            <w:tcBorders>
              <w:top w:val="nil"/>
              <w:left w:val="nil"/>
              <w:bottom w:val="single" w:sz="4" w:space="0" w:color="auto"/>
              <w:right w:val="single" w:sz="4" w:space="0" w:color="auto"/>
            </w:tcBorders>
            <w:shd w:val="clear" w:color="auto" w:fill="auto"/>
            <w:noWrap/>
            <w:vAlign w:val="bottom"/>
            <w:hideMark/>
          </w:tcPr>
          <w:p w14:paraId="07FE4F6F"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Mechanics of Machines</w:t>
            </w:r>
          </w:p>
        </w:tc>
        <w:tc>
          <w:tcPr>
            <w:tcW w:w="760" w:type="dxa"/>
            <w:tcBorders>
              <w:top w:val="nil"/>
              <w:left w:val="nil"/>
              <w:bottom w:val="single" w:sz="4" w:space="0" w:color="auto"/>
              <w:right w:val="single" w:sz="4" w:space="0" w:color="auto"/>
            </w:tcBorders>
            <w:shd w:val="clear" w:color="auto" w:fill="auto"/>
            <w:noWrap/>
            <w:vAlign w:val="bottom"/>
            <w:hideMark/>
          </w:tcPr>
          <w:p w14:paraId="4239FA44"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nil"/>
              <w:left w:val="nil"/>
              <w:bottom w:val="single" w:sz="4" w:space="0" w:color="auto"/>
              <w:right w:val="single" w:sz="8" w:space="0" w:color="auto"/>
            </w:tcBorders>
            <w:shd w:val="clear" w:color="auto" w:fill="auto"/>
            <w:noWrap/>
            <w:vAlign w:val="bottom"/>
            <w:hideMark/>
          </w:tcPr>
          <w:p w14:paraId="4542CB3C"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5AF5AE4E" w14:textId="77777777" w:rsidTr="00E5015A">
        <w:trPr>
          <w:trHeight w:val="270"/>
        </w:trPr>
        <w:tc>
          <w:tcPr>
            <w:tcW w:w="880" w:type="dxa"/>
            <w:tcBorders>
              <w:top w:val="nil"/>
              <w:left w:val="nil"/>
              <w:bottom w:val="nil"/>
              <w:right w:val="nil"/>
            </w:tcBorders>
            <w:shd w:val="clear" w:color="auto" w:fill="auto"/>
            <w:noWrap/>
            <w:vAlign w:val="bottom"/>
            <w:hideMark/>
          </w:tcPr>
          <w:p w14:paraId="5551C844"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3D7CC37A"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663F2F0"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226</w:t>
            </w:r>
          </w:p>
        </w:tc>
        <w:tc>
          <w:tcPr>
            <w:tcW w:w="4520" w:type="dxa"/>
            <w:tcBorders>
              <w:top w:val="nil"/>
              <w:left w:val="nil"/>
              <w:bottom w:val="single" w:sz="4" w:space="0" w:color="auto"/>
              <w:right w:val="single" w:sz="4" w:space="0" w:color="auto"/>
            </w:tcBorders>
            <w:shd w:val="clear" w:color="auto" w:fill="auto"/>
            <w:noWrap/>
            <w:vAlign w:val="bottom"/>
            <w:hideMark/>
          </w:tcPr>
          <w:p w14:paraId="736BD64C"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Material Science</w:t>
            </w:r>
          </w:p>
        </w:tc>
        <w:tc>
          <w:tcPr>
            <w:tcW w:w="760" w:type="dxa"/>
            <w:tcBorders>
              <w:top w:val="nil"/>
              <w:left w:val="nil"/>
              <w:bottom w:val="single" w:sz="4" w:space="0" w:color="auto"/>
              <w:right w:val="single" w:sz="4" w:space="0" w:color="auto"/>
            </w:tcBorders>
            <w:shd w:val="clear" w:color="auto" w:fill="auto"/>
            <w:noWrap/>
            <w:vAlign w:val="bottom"/>
            <w:hideMark/>
          </w:tcPr>
          <w:p w14:paraId="0B091E38"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nil"/>
              <w:left w:val="nil"/>
              <w:bottom w:val="single" w:sz="4" w:space="0" w:color="auto"/>
              <w:right w:val="single" w:sz="8" w:space="0" w:color="auto"/>
            </w:tcBorders>
            <w:shd w:val="clear" w:color="auto" w:fill="auto"/>
            <w:noWrap/>
            <w:vAlign w:val="bottom"/>
            <w:hideMark/>
          </w:tcPr>
          <w:p w14:paraId="77D90084"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72E76686" w14:textId="77777777" w:rsidTr="00E5015A">
        <w:trPr>
          <w:trHeight w:val="270"/>
        </w:trPr>
        <w:tc>
          <w:tcPr>
            <w:tcW w:w="880" w:type="dxa"/>
            <w:tcBorders>
              <w:top w:val="nil"/>
              <w:left w:val="nil"/>
              <w:bottom w:val="nil"/>
              <w:right w:val="nil"/>
            </w:tcBorders>
            <w:shd w:val="clear" w:color="auto" w:fill="auto"/>
            <w:noWrap/>
            <w:vAlign w:val="bottom"/>
            <w:hideMark/>
          </w:tcPr>
          <w:p w14:paraId="1E2CC4F9"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368D47BE"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5062235"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232</w:t>
            </w:r>
          </w:p>
        </w:tc>
        <w:tc>
          <w:tcPr>
            <w:tcW w:w="4520" w:type="dxa"/>
            <w:tcBorders>
              <w:top w:val="nil"/>
              <w:left w:val="nil"/>
              <w:bottom w:val="single" w:sz="4" w:space="0" w:color="auto"/>
              <w:right w:val="single" w:sz="4" w:space="0" w:color="auto"/>
            </w:tcBorders>
            <w:shd w:val="clear" w:color="auto" w:fill="auto"/>
            <w:noWrap/>
            <w:vAlign w:val="bottom"/>
            <w:hideMark/>
          </w:tcPr>
          <w:p w14:paraId="375B3175"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Electrical Circuits and Networks</w:t>
            </w:r>
          </w:p>
        </w:tc>
        <w:tc>
          <w:tcPr>
            <w:tcW w:w="760" w:type="dxa"/>
            <w:tcBorders>
              <w:top w:val="nil"/>
              <w:left w:val="nil"/>
              <w:bottom w:val="single" w:sz="4" w:space="0" w:color="auto"/>
              <w:right w:val="single" w:sz="4" w:space="0" w:color="auto"/>
            </w:tcBorders>
            <w:shd w:val="clear" w:color="auto" w:fill="auto"/>
            <w:noWrap/>
            <w:vAlign w:val="bottom"/>
            <w:hideMark/>
          </w:tcPr>
          <w:p w14:paraId="4085260D"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60</w:t>
            </w:r>
          </w:p>
        </w:tc>
        <w:tc>
          <w:tcPr>
            <w:tcW w:w="780" w:type="dxa"/>
            <w:tcBorders>
              <w:top w:val="nil"/>
              <w:left w:val="nil"/>
              <w:bottom w:val="single" w:sz="4" w:space="0" w:color="auto"/>
              <w:right w:val="single" w:sz="8" w:space="0" w:color="auto"/>
            </w:tcBorders>
            <w:shd w:val="clear" w:color="auto" w:fill="auto"/>
            <w:noWrap/>
            <w:vAlign w:val="bottom"/>
            <w:hideMark/>
          </w:tcPr>
          <w:p w14:paraId="4F11A4AD"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1.25</w:t>
            </w:r>
          </w:p>
        </w:tc>
      </w:tr>
      <w:tr w:rsidR="00E5015A" w:rsidRPr="0003075C" w14:paraId="0793A7B3" w14:textId="77777777" w:rsidTr="00E5015A">
        <w:trPr>
          <w:trHeight w:val="270"/>
        </w:trPr>
        <w:tc>
          <w:tcPr>
            <w:tcW w:w="880" w:type="dxa"/>
            <w:tcBorders>
              <w:top w:val="nil"/>
              <w:left w:val="nil"/>
              <w:bottom w:val="nil"/>
              <w:right w:val="nil"/>
            </w:tcBorders>
            <w:shd w:val="clear" w:color="auto" w:fill="auto"/>
            <w:noWrap/>
            <w:vAlign w:val="bottom"/>
            <w:hideMark/>
          </w:tcPr>
          <w:p w14:paraId="32550F2D"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04340BCA"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BB50113"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234</w:t>
            </w:r>
          </w:p>
        </w:tc>
        <w:tc>
          <w:tcPr>
            <w:tcW w:w="4520" w:type="dxa"/>
            <w:tcBorders>
              <w:top w:val="nil"/>
              <w:left w:val="nil"/>
              <w:bottom w:val="single" w:sz="4" w:space="0" w:color="auto"/>
              <w:right w:val="single" w:sz="4" w:space="0" w:color="auto"/>
            </w:tcBorders>
            <w:shd w:val="clear" w:color="auto" w:fill="auto"/>
            <w:noWrap/>
            <w:vAlign w:val="bottom"/>
            <w:hideMark/>
          </w:tcPr>
          <w:p w14:paraId="49F714B0"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Analogue Electronics B</w:t>
            </w:r>
          </w:p>
        </w:tc>
        <w:tc>
          <w:tcPr>
            <w:tcW w:w="760" w:type="dxa"/>
            <w:tcBorders>
              <w:top w:val="nil"/>
              <w:left w:val="nil"/>
              <w:bottom w:val="single" w:sz="4" w:space="0" w:color="auto"/>
              <w:right w:val="single" w:sz="4" w:space="0" w:color="auto"/>
            </w:tcBorders>
            <w:shd w:val="clear" w:color="auto" w:fill="auto"/>
            <w:noWrap/>
            <w:vAlign w:val="bottom"/>
            <w:hideMark/>
          </w:tcPr>
          <w:p w14:paraId="26E17529"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60</w:t>
            </w:r>
          </w:p>
        </w:tc>
        <w:tc>
          <w:tcPr>
            <w:tcW w:w="780" w:type="dxa"/>
            <w:tcBorders>
              <w:top w:val="nil"/>
              <w:left w:val="nil"/>
              <w:bottom w:val="single" w:sz="4" w:space="0" w:color="auto"/>
              <w:right w:val="single" w:sz="8" w:space="0" w:color="auto"/>
            </w:tcBorders>
            <w:shd w:val="clear" w:color="auto" w:fill="auto"/>
            <w:noWrap/>
            <w:vAlign w:val="bottom"/>
            <w:hideMark/>
          </w:tcPr>
          <w:p w14:paraId="32587BD7"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1.25</w:t>
            </w:r>
          </w:p>
        </w:tc>
      </w:tr>
      <w:tr w:rsidR="00E5015A" w:rsidRPr="0003075C" w14:paraId="5983DFF4" w14:textId="77777777" w:rsidTr="00E5015A">
        <w:trPr>
          <w:trHeight w:val="285"/>
        </w:trPr>
        <w:tc>
          <w:tcPr>
            <w:tcW w:w="880" w:type="dxa"/>
            <w:tcBorders>
              <w:top w:val="nil"/>
              <w:left w:val="nil"/>
              <w:bottom w:val="nil"/>
              <w:right w:val="nil"/>
            </w:tcBorders>
            <w:shd w:val="clear" w:color="auto" w:fill="auto"/>
            <w:noWrap/>
            <w:vAlign w:val="bottom"/>
            <w:hideMark/>
          </w:tcPr>
          <w:p w14:paraId="4695212B"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62264FBA"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2CD7BFE"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292</w:t>
            </w:r>
          </w:p>
        </w:tc>
        <w:tc>
          <w:tcPr>
            <w:tcW w:w="4520" w:type="dxa"/>
            <w:tcBorders>
              <w:top w:val="nil"/>
              <w:left w:val="nil"/>
              <w:bottom w:val="single" w:sz="4" w:space="0" w:color="auto"/>
              <w:right w:val="single" w:sz="4" w:space="0" w:color="auto"/>
            </w:tcBorders>
            <w:shd w:val="clear" w:color="auto" w:fill="auto"/>
            <w:noWrap/>
            <w:vAlign w:val="bottom"/>
            <w:hideMark/>
          </w:tcPr>
          <w:p w14:paraId="501AAEEA"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Electrical Engineering Laboratory IB</w:t>
            </w:r>
          </w:p>
        </w:tc>
        <w:tc>
          <w:tcPr>
            <w:tcW w:w="760" w:type="dxa"/>
            <w:tcBorders>
              <w:top w:val="nil"/>
              <w:left w:val="nil"/>
              <w:bottom w:val="single" w:sz="4" w:space="0" w:color="auto"/>
              <w:right w:val="single" w:sz="4" w:space="0" w:color="auto"/>
            </w:tcBorders>
            <w:shd w:val="clear" w:color="auto" w:fill="auto"/>
            <w:noWrap/>
            <w:vAlign w:val="bottom"/>
            <w:hideMark/>
          </w:tcPr>
          <w:p w14:paraId="2AB539BA"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96</w:t>
            </w:r>
          </w:p>
        </w:tc>
        <w:tc>
          <w:tcPr>
            <w:tcW w:w="780" w:type="dxa"/>
            <w:tcBorders>
              <w:top w:val="nil"/>
              <w:left w:val="nil"/>
              <w:bottom w:val="single" w:sz="4" w:space="0" w:color="auto"/>
              <w:right w:val="single" w:sz="8" w:space="0" w:color="auto"/>
            </w:tcBorders>
            <w:shd w:val="clear" w:color="auto" w:fill="auto"/>
            <w:noWrap/>
            <w:vAlign w:val="bottom"/>
            <w:hideMark/>
          </w:tcPr>
          <w:p w14:paraId="05744B92"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2</w:t>
            </w:r>
          </w:p>
        </w:tc>
      </w:tr>
      <w:tr w:rsidR="00E5015A" w:rsidRPr="0003075C" w14:paraId="72306477" w14:textId="77777777" w:rsidTr="00E5015A">
        <w:trPr>
          <w:trHeight w:val="285"/>
        </w:trPr>
        <w:tc>
          <w:tcPr>
            <w:tcW w:w="880" w:type="dxa"/>
            <w:tcBorders>
              <w:top w:val="nil"/>
              <w:left w:val="nil"/>
              <w:bottom w:val="nil"/>
              <w:right w:val="nil"/>
            </w:tcBorders>
            <w:shd w:val="clear" w:color="auto" w:fill="auto"/>
            <w:noWrap/>
            <w:vAlign w:val="bottom"/>
            <w:hideMark/>
          </w:tcPr>
          <w:p w14:paraId="33336B28"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56A2BD5D" w14:textId="77777777" w:rsidR="00E5015A" w:rsidRPr="0003075C" w:rsidRDefault="00E5015A">
            <w:pPr>
              <w:rPr>
                <w:rFonts w:ascii="Calibri" w:hAnsi="Calibri"/>
                <w:b/>
                <w:bCs/>
                <w:color w:val="000000"/>
                <w:sz w:val="18"/>
                <w:szCs w:val="18"/>
              </w:rPr>
            </w:pPr>
          </w:p>
        </w:tc>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C477ED7" w14:textId="77777777" w:rsidR="00E5015A" w:rsidRPr="0003075C" w:rsidRDefault="00E5015A">
            <w:pPr>
              <w:rPr>
                <w:rFonts w:ascii="Calibri" w:hAnsi="Calibri"/>
                <w:color w:val="000000"/>
                <w:sz w:val="18"/>
                <w:szCs w:val="18"/>
              </w:rPr>
            </w:pPr>
            <w:r w:rsidRPr="0003075C">
              <w:rPr>
                <w:rFonts w:ascii="Calibri" w:hAnsi="Calibri"/>
                <w:color w:val="000000"/>
                <w:sz w:val="18"/>
                <w:szCs w:val="18"/>
              </w:rPr>
              <w:t> </w:t>
            </w:r>
          </w:p>
        </w:tc>
        <w:tc>
          <w:tcPr>
            <w:tcW w:w="4520" w:type="dxa"/>
            <w:tcBorders>
              <w:top w:val="single" w:sz="8" w:space="0" w:color="auto"/>
              <w:left w:val="nil"/>
              <w:bottom w:val="single" w:sz="8" w:space="0" w:color="auto"/>
              <w:right w:val="single" w:sz="4" w:space="0" w:color="auto"/>
            </w:tcBorders>
            <w:shd w:val="clear" w:color="auto" w:fill="auto"/>
            <w:noWrap/>
            <w:vAlign w:val="bottom"/>
            <w:hideMark/>
          </w:tcPr>
          <w:p w14:paraId="1DD9C0B8" w14:textId="77777777" w:rsidR="00E5015A" w:rsidRPr="0003075C" w:rsidRDefault="00E5015A">
            <w:pPr>
              <w:rPr>
                <w:rFonts w:ascii="Calibri" w:hAnsi="Calibri"/>
                <w:color w:val="000000"/>
                <w:sz w:val="18"/>
                <w:szCs w:val="18"/>
              </w:rPr>
            </w:pPr>
            <w:r w:rsidRPr="0003075C">
              <w:rPr>
                <w:rFonts w:ascii="Calibri" w:hAnsi="Calibri"/>
                <w:color w:val="000000"/>
                <w:sz w:val="18"/>
                <w:szCs w:val="18"/>
              </w:rPr>
              <w:t> </w:t>
            </w:r>
          </w:p>
        </w:tc>
        <w:tc>
          <w:tcPr>
            <w:tcW w:w="760" w:type="dxa"/>
            <w:tcBorders>
              <w:top w:val="single" w:sz="8" w:space="0" w:color="auto"/>
              <w:left w:val="nil"/>
              <w:bottom w:val="single" w:sz="8" w:space="0" w:color="auto"/>
              <w:right w:val="single" w:sz="4" w:space="0" w:color="auto"/>
            </w:tcBorders>
            <w:shd w:val="clear" w:color="auto" w:fill="auto"/>
            <w:noWrap/>
            <w:vAlign w:val="bottom"/>
            <w:hideMark/>
          </w:tcPr>
          <w:p w14:paraId="45C318AD"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408</w:t>
            </w:r>
          </w:p>
        </w:tc>
        <w:tc>
          <w:tcPr>
            <w:tcW w:w="780" w:type="dxa"/>
            <w:tcBorders>
              <w:top w:val="single" w:sz="8" w:space="0" w:color="auto"/>
              <w:left w:val="nil"/>
              <w:bottom w:val="single" w:sz="8" w:space="0" w:color="auto"/>
              <w:right w:val="single" w:sz="8" w:space="0" w:color="auto"/>
            </w:tcBorders>
            <w:shd w:val="clear" w:color="auto" w:fill="auto"/>
            <w:noWrap/>
            <w:vAlign w:val="bottom"/>
            <w:hideMark/>
          </w:tcPr>
          <w:p w14:paraId="689689C6"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8.5</w:t>
            </w:r>
          </w:p>
        </w:tc>
      </w:tr>
      <w:tr w:rsidR="00E5015A" w:rsidRPr="0003075C" w14:paraId="68E00E18" w14:textId="77777777" w:rsidTr="00E5015A">
        <w:trPr>
          <w:trHeight w:val="285"/>
        </w:trPr>
        <w:tc>
          <w:tcPr>
            <w:tcW w:w="880" w:type="dxa"/>
            <w:tcBorders>
              <w:top w:val="nil"/>
              <w:left w:val="nil"/>
              <w:bottom w:val="nil"/>
              <w:right w:val="nil"/>
            </w:tcBorders>
            <w:shd w:val="clear" w:color="auto" w:fill="auto"/>
            <w:noWrap/>
            <w:vAlign w:val="bottom"/>
            <w:hideMark/>
          </w:tcPr>
          <w:p w14:paraId="458B2CE1"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07459320" w14:textId="77777777" w:rsidR="00E5015A" w:rsidRPr="0003075C" w:rsidRDefault="00E5015A">
            <w:pPr>
              <w:rPr>
                <w:rFonts w:ascii="Calibri" w:hAnsi="Calibri"/>
                <w:b/>
                <w:bCs/>
                <w:color w:val="000000"/>
                <w:sz w:val="18"/>
                <w:szCs w:val="18"/>
              </w:rPr>
            </w:pPr>
          </w:p>
        </w:tc>
        <w:tc>
          <w:tcPr>
            <w:tcW w:w="960" w:type="dxa"/>
            <w:tcBorders>
              <w:top w:val="nil"/>
              <w:left w:val="nil"/>
              <w:bottom w:val="nil"/>
              <w:right w:val="nil"/>
            </w:tcBorders>
            <w:shd w:val="clear" w:color="auto" w:fill="auto"/>
            <w:noWrap/>
            <w:vAlign w:val="bottom"/>
            <w:hideMark/>
          </w:tcPr>
          <w:p w14:paraId="1329EEDF" w14:textId="77777777" w:rsidR="00E5015A" w:rsidRPr="0003075C" w:rsidRDefault="00E5015A">
            <w:pPr>
              <w:rPr>
                <w:rFonts w:ascii="Calibri" w:hAnsi="Calibri"/>
                <w:color w:val="000000"/>
                <w:sz w:val="18"/>
                <w:szCs w:val="18"/>
              </w:rPr>
            </w:pPr>
          </w:p>
        </w:tc>
        <w:tc>
          <w:tcPr>
            <w:tcW w:w="4520" w:type="dxa"/>
            <w:tcBorders>
              <w:top w:val="nil"/>
              <w:left w:val="nil"/>
              <w:bottom w:val="nil"/>
              <w:right w:val="nil"/>
            </w:tcBorders>
            <w:shd w:val="clear" w:color="auto" w:fill="auto"/>
            <w:noWrap/>
            <w:vAlign w:val="bottom"/>
            <w:hideMark/>
          </w:tcPr>
          <w:p w14:paraId="4ABD95FC" w14:textId="77777777" w:rsidR="00E5015A" w:rsidRPr="0003075C" w:rsidRDefault="00E5015A">
            <w:pPr>
              <w:rPr>
                <w:rFonts w:ascii="Calibri" w:hAnsi="Calibri"/>
                <w:color w:val="000000"/>
                <w:sz w:val="18"/>
                <w:szCs w:val="18"/>
              </w:rPr>
            </w:pPr>
          </w:p>
        </w:tc>
        <w:tc>
          <w:tcPr>
            <w:tcW w:w="760" w:type="dxa"/>
            <w:tcBorders>
              <w:top w:val="nil"/>
              <w:left w:val="nil"/>
              <w:bottom w:val="nil"/>
              <w:right w:val="nil"/>
            </w:tcBorders>
            <w:shd w:val="clear" w:color="auto" w:fill="auto"/>
            <w:noWrap/>
            <w:vAlign w:val="bottom"/>
            <w:hideMark/>
          </w:tcPr>
          <w:p w14:paraId="662FCE7E" w14:textId="77777777" w:rsidR="00E5015A" w:rsidRPr="0003075C" w:rsidRDefault="00E5015A">
            <w:pPr>
              <w:rPr>
                <w:rFonts w:ascii="Calibri" w:hAnsi="Calibri"/>
                <w:color w:val="000000"/>
                <w:sz w:val="18"/>
                <w:szCs w:val="18"/>
              </w:rPr>
            </w:pPr>
          </w:p>
        </w:tc>
        <w:tc>
          <w:tcPr>
            <w:tcW w:w="780" w:type="dxa"/>
            <w:tcBorders>
              <w:top w:val="nil"/>
              <w:left w:val="nil"/>
              <w:bottom w:val="nil"/>
              <w:right w:val="nil"/>
            </w:tcBorders>
            <w:shd w:val="clear" w:color="auto" w:fill="auto"/>
            <w:noWrap/>
            <w:vAlign w:val="bottom"/>
            <w:hideMark/>
          </w:tcPr>
          <w:p w14:paraId="5311B1D5" w14:textId="77777777" w:rsidR="00E5015A" w:rsidRPr="0003075C" w:rsidRDefault="00E5015A">
            <w:pPr>
              <w:rPr>
                <w:rFonts w:ascii="Calibri" w:hAnsi="Calibri"/>
                <w:color w:val="000000"/>
                <w:sz w:val="18"/>
                <w:szCs w:val="18"/>
              </w:rPr>
            </w:pPr>
          </w:p>
        </w:tc>
      </w:tr>
      <w:tr w:rsidR="00E5015A" w:rsidRPr="0003075C" w14:paraId="1AD47BF8" w14:textId="77777777" w:rsidTr="00E5015A">
        <w:trPr>
          <w:trHeight w:val="285"/>
        </w:trPr>
        <w:tc>
          <w:tcPr>
            <w:tcW w:w="880" w:type="dxa"/>
            <w:tcBorders>
              <w:top w:val="nil"/>
              <w:left w:val="nil"/>
              <w:bottom w:val="nil"/>
              <w:right w:val="nil"/>
            </w:tcBorders>
            <w:shd w:val="clear" w:color="auto" w:fill="auto"/>
            <w:noWrap/>
            <w:vAlign w:val="bottom"/>
            <w:hideMark/>
          </w:tcPr>
          <w:p w14:paraId="7689A720"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19DD72DC" w14:textId="77777777" w:rsidR="00E5015A" w:rsidRPr="0003075C" w:rsidRDefault="00E5015A">
            <w:pPr>
              <w:rPr>
                <w:rFonts w:ascii="Calibri" w:hAnsi="Calibri"/>
                <w:b/>
                <w:bCs/>
                <w:color w:val="000000"/>
                <w:sz w:val="18"/>
                <w:szCs w:val="18"/>
              </w:rPr>
            </w:pPr>
          </w:p>
        </w:tc>
        <w:tc>
          <w:tcPr>
            <w:tcW w:w="960" w:type="dxa"/>
            <w:tcBorders>
              <w:top w:val="single" w:sz="8" w:space="0" w:color="auto"/>
              <w:left w:val="single" w:sz="8" w:space="0" w:color="auto"/>
              <w:bottom w:val="single" w:sz="8" w:space="0" w:color="auto"/>
              <w:right w:val="single" w:sz="4" w:space="0" w:color="auto"/>
            </w:tcBorders>
            <w:shd w:val="clear" w:color="000000" w:fill="EEECE1"/>
            <w:noWrap/>
            <w:vAlign w:val="bottom"/>
            <w:hideMark/>
          </w:tcPr>
          <w:p w14:paraId="5F8C1BB1" w14:textId="77777777" w:rsidR="00E5015A" w:rsidRPr="0003075C" w:rsidRDefault="00E5015A">
            <w:pPr>
              <w:rPr>
                <w:rFonts w:ascii="Calibri" w:hAnsi="Calibri"/>
                <w:b/>
                <w:bCs/>
                <w:color w:val="000000"/>
                <w:sz w:val="18"/>
                <w:szCs w:val="18"/>
              </w:rPr>
            </w:pPr>
            <w:r w:rsidRPr="0003075C">
              <w:rPr>
                <w:rFonts w:ascii="Calibri" w:hAnsi="Calibri"/>
                <w:b/>
                <w:bCs/>
                <w:color w:val="000000"/>
                <w:sz w:val="18"/>
                <w:szCs w:val="18"/>
              </w:rPr>
              <w:t> </w:t>
            </w:r>
          </w:p>
        </w:tc>
        <w:tc>
          <w:tcPr>
            <w:tcW w:w="4520" w:type="dxa"/>
            <w:tcBorders>
              <w:top w:val="single" w:sz="8" w:space="0" w:color="auto"/>
              <w:left w:val="nil"/>
              <w:bottom w:val="single" w:sz="8" w:space="0" w:color="auto"/>
              <w:right w:val="single" w:sz="4" w:space="0" w:color="auto"/>
            </w:tcBorders>
            <w:shd w:val="clear" w:color="000000" w:fill="EEECE1"/>
            <w:noWrap/>
            <w:vAlign w:val="bottom"/>
            <w:hideMark/>
          </w:tcPr>
          <w:p w14:paraId="1D0F30DE" w14:textId="77777777" w:rsidR="00E5015A" w:rsidRPr="0003075C" w:rsidRDefault="00E5015A">
            <w:pPr>
              <w:rPr>
                <w:rFonts w:ascii="Calibri" w:hAnsi="Calibri"/>
                <w:b/>
                <w:bCs/>
                <w:color w:val="000000"/>
                <w:sz w:val="18"/>
                <w:szCs w:val="18"/>
              </w:rPr>
            </w:pPr>
            <w:r w:rsidRPr="0003075C">
              <w:rPr>
                <w:rFonts w:ascii="Calibri" w:hAnsi="Calibri"/>
                <w:b/>
                <w:bCs/>
                <w:color w:val="000000"/>
                <w:sz w:val="18"/>
                <w:szCs w:val="18"/>
              </w:rPr>
              <w:t> </w:t>
            </w:r>
          </w:p>
        </w:tc>
        <w:tc>
          <w:tcPr>
            <w:tcW w:w="760" w:type="dxa"/>
            <w:tcBorders>
              <w:top w:val="single" w:sz="8" w:space="0" w:color="auto"/>
              <w:left w:val="nil"/>
              <w:bottom w:val="single" w:sz="8" w:space="0" w:color="auto"/>
              <w:right w:val="single" w:sz="4" w:space="0" w:color="auto"/>
            </w:tcBorders>
            <w:shd w:val="clear" w:color="000000" w:fill="EEECE1"/>
            <w:noWrap/>
            <w:vAlign w:val="bottom"/>
            <w:hideMark/>
          </w:tcPr>
          <w:p w14:paraId="6AD266C6"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1248</w:t>
            </w:r>
          </w:p>
        </w:tc>
        <w:tc>
          <w:tcPr>
            <w:tcW w:w="780" w:type="dxa"/>
            <w:tcBorders>
              <w:top w:val="single" w:sz="8" w:space="0" w:color="auto"/>
              <w:left w:val="nil"/>
              <w:bottom w:val="single" w:sz="8" w:space="0" w:color="auto"/>
              <w:right w:val="single" w:sz="4" w:space="0" w:color="auto"/>
            </w:tcBorders>
            <w:shd w:val="clear" w:color="000000" w:fill="EEECE1"/>
            <w:noWrap/>
            <w:vAlign w:val="bottom"/>
            <w:hideMark/>
          </w:tcPr>
          <w:p w14:paraId="24BDA7A0"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21.5</w:t>
            </w:r>
          </w:p>
        </w:tc>
      </w:tr>
      <w:tr w:rsidR="00E5015A" w:rsidRPr="0003075C" w14:paraId="7099DA34" w14:textId="77777777" w:rsidTr="00E5015A">
        <w:trPr>
          <w:trHeight w:val="270"/>
        </w:trPr>
        <w:tc>
          <w:tcPr>
            <w:tcW w:w="880" w:type="dxa"/>
            <w:tcBorders>
              <w:top w:val="nil"/>
              <w:left w:val="nil"/>
              <w:bottom w:val="nil"/>
              <w:right w:val="nil"/>
            </w:tcBorders>
            <w:shd w:val="clear" w:color="auto" w:fill="auto"/>
            <w:noWrap/>
            <w:vAlign w:val="bottom"/>
            <w:hideMark/>
          </w:tcPr>
          <w:p w14:paraId="64A4A093"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1AB10C2F" w14:textId="77777777" w:rsidR="00E5015A" w:rsidRPr="0003075C" w:rsidRDefault="00E5015A">
            <w:pPr>
              <w:rPr>
                <w:rFonts w:ascii="Calibri" w:hAnsi="Calibri"/>
                <w:b/>
                <w:bCs/>
                <w:color w:val="000000"/>
                <w:sz w:val="18"/>
                <w:szCs w:val="18"/>
              </w:rPr>
            </w:pPr>
          </w:p>
        </w:tc>
        <w:tc>
          <w:tcPr>
            <w:tcW w:w="960" w:type="dxa"/>
            <w:tcBorders>
              <w:top w:val="nil"/>
              <w:left w:val="nil"/>
              <w:bottom w:val="nil"/>
              <w:right w:val="nil"/>
            </w:tcBorders>
            <w:shd w:val="clear" w:color="auto" w:fill="auto"/>
            <w:noWrap/>
            <w:vAlign w:val="bottom"/>
            <w:hideMark/>
          </w:tcPr>
          <w:p w14:paraId="152D2651" w14:textId="77777777" w:rsidR="00E5015A" w:rsidRPr="0003075C" w:rsidRDefault="00E5015A">
            <w:pPr>
              <w:rPr>
                <w:rFonts w:ascii="Calibri" w:hAnsi="Calibri"/>
                <w:color w:val="000000"/>
                <w:sz w:val="18"/>
                <w:szCs w:val="18"/>
              </w:rPr>
            </w:pPr>
          </w:p>
        </w:tc>
        <w:tc>
          <w:tcPr>
            <w:tcW w:w="4520" w:type="dxa"/>
            <w:tcBorders>
              <w:top w:val="nil"/>
              <w:left w:val="nil"/>
              <w:bottom w:val="nil"/>
              <w:right w:val="nil"/>
            </w:tcBorders>
            <w:shd w:val="clear" w:color="auto" w:fill="auto"/>
            <w:noWrap/>
            <w:vAlign w:val="bottom"/>
            <w:hideMark/>
          </w:tcPr>
          <w:p w14:paraId="0023B098" w14:textId="77777777" w:rsidR="00E5015A" w:rsidRPr="0003075C" w:rsidRDefault="00E5015A">
            <w:pPr>
              <w:rPr>
                <w:rFonts w:ascii="Calibri" w:hAnsi="Calibri"/>
                <w:color w:val="000000"/>
                <w:sz w:val="18"/>
                <w:szCs w:val="18"/>
              </w:rPr>
            </w:pPr>
          </w:p>
        </w:tc>
        <w:tc>
          <w:tcPr>
            <w:tcW w:w="760" w:type="dxa"/>
            <w:tcBorders>
              <w:top w:val="nil"/>
              <w:left w:val="nil"/>
              <w:bottom w:val="nil"/>
              <w:right w:val="nil"/>
            </w:tcBorders>
            <w:shd w:val="clear" w:color="auto" w:fill="auto"/>
            <w:noWrap/>
            <w:vAlign w:val="bottom"/>
            <w:hideMark/>
          </w:tcPr>
          <w:p w14:paraId="743A6F6A" w14:textId="77777777" w:rsidR="00E5015A" w:rsidRPr="0003075C" w:rsidRDefault="00E5015A">
            <w:pPr>
              <w:rPr>
                <w:rFonts w:ascii="Calibri" w:hAnsi="Calibri"/>
                <w:color w:val="000000"/>
                <w:sz w:val="18"/>
                <w:szCs w:val="18"/>
              </w:rPr>
            </w:pPr>
          </w:p>
        </w:tc>
        <w:tc>
          <w:tcPr>
            <w:tcW w:w="780" w:type="dxa"/>
            <w:tcBorders>
              <w:top w:val="nil"/>
              <w:left w:val="nil"/>
              <w:bottom w:val="nil"/>
              <w:right w:val="nil"/>
            </w:tcBorders>
            <w:shd w:val="clear" w:color="auto" w:fill="auto"/>
            <w:noWrap/>
            <w:vAlign w:val="bottom"/>
            <w:hideMark/>
          </w:tcPr>
          <w:p w14:paraId="00D11832" w14:textId="77777777" w:rsidR="00E5015A" w:rsidRPr="0003075C" w:rsidRDefault="00E5015A">
            <w:pPr>
              <w:rPr>
                <w:rFonts w:ascii="Calibri" w:hAnsi="Calibri"/>
                <w:color w:val="000000"/>
                <w:sz w:val="18"/>
                <w:szCs w:val="18"/>
              </w:rPr>
            </w:pPr>
          </w:p>
        </w:tc>
      </w:tr>
      <w:tr w:rsidR="00E5015A" w:rsidRPr="0003075C" w14:paraId="52910D4A" w14:textId="77777777" w:rsidTr="00E5015A">
        <w:trPr>
          <w:trHeight w:val="285"/>
        </w:trPr>
        <w:tc>
          <w:tcPr>
            <w:tcW w:w="880" w:type="dxa"/>
            <w:tcBorders>
              <w:top w:val="nil"/>
              <w:left w:val="nil"/>
              <w:bottom w:val="nil"/>
              <w:right w:val="nil"/>
            </w:tcBorders>
            <w:shd w:val="clear" w:color="auto" w:fill="auto"/>
            <w:noWrap/>
            <w:vAlign w:val="bottom"/>
            <w:hideMark/>
          </w:tcPr>
          <w:p w14:paraId="5954E4E4"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28DDE8B4" w14:textId="77777777" w:rsidR="00E5015A" w:rsidRPr="0003075C" w:rsidRDefault="00E5015A">
            <w:pPr>
              <w:rPr>
                <w:rFonts w:ascii="Calibri" w:hAnsi="Calibri"/>
                <w:b/>
                <w:bCs/>
                <w:color w:val="000000"/>
                <w:sz w:val="18"/>
                <w:szCs w:val="18"/>
              </w:rPr>
            </w:pPr>
          </w:p>
        </w:tc>
        <w:tc>
          <w:tcPr>
            <w:tcW w:w="960" w:type="dxa"/>
            <w:tcBorders>
              <w:top w:val="nil"/>
              <w:left w:val="nil"/>
              <w:bottom w:val="nil"/>
              <w:right w:val="nil"/>
            </w:tcBorders>
            <w:shd w:val="clear" w:color="auto" w:fill="auto"/>
            <w:noWrap/>
            <w:vAlign w:val="bottom"/>
            <w:hideMark/>
          </w:tcPr>
          <w:p w14:paraId="64350E1E" w14:textId="77777777" w:rsidR="00E5015A" w:rsidRPr="0003075C" w:rsidRDefault="00E5015A">
            <w:pPr>
              <w:rPr>
                <w:rFonts w:ascii="Calibri" w:hAnsi="Calibri"/>
                <w:color w:val="000000"/>
                <w:sz w:val="18"/>
                <w:szCs w:val="18"/>
              </w:rPr>
            </w:pPr>
          </w:p>
        </w:tc>
        <w:tc>
          <w:tcPr>
            <w:tcW w:w="4520" w:type="dxa"/>
            <w:tcBorders>
              <w:top w:val="nil"/>
              <w:left w:val="nil"/>
              <w:bottom w:val="nil"/>
              <w:right w:val="nil"/>
            </w:tcBorders>
            <w:shd w:val="clear" w:color="auto" w:fill="auto"/>
            <w:noWrap/>
            <w:vAlign w:val="bottom"/>
            <w:hideMark/>
          </w:tcPr>
          <w:p w14:paraId="626B6EBC" w14:textId="77777777" w:rsidR="00E5015A" w:rsidRPr="0003075C" w:rsidRDefault="00E5015A">
            <w:pPr>
              <w:rPr>
                <w:rFonts w:ascii="Calibri" w:hAnsi="Calibri"/>
                <w:color w:val="000000"/>
                <w:sz w:val="18"/>
                <w:szCs w:val="18"/>
              </w:rPr>
            </w:pPr>
          </w:p>
        </w:tc>
        <w:tc>
          <w:tcPr>
            <w:tcW w:w="760" w:type="dxa"/>
            <w:tcBorders>
              <w:top w:val="nil"/>
              <w:left w:val="nil"/>
              <w:bottom w:val="nil"/>
              <w:right w:val="nil"/>
            </w:tcBorders>
            <w:shd w:val="clear" w:color="auto" w:fill="auto"/>
            <w:noWrap/>
            <w:vAlign w:val="bottom"/>
            <w:hideMark/>
          </w:tcPr>
          <w:p w14:paraId="4E841A55" w14:textId="77777777" w:rsidR="00E5015A" w:rsidRPr="0003075C" w:rsidRDefault="00E5015A">
            <w:pPr>
              <w:rPr>
                <w:rFonts w:ascii="Calibri" w:hAnsi="Calibri"/>
                <w:color w:val="000000"/>
                <w:sz w:val="18"/>
                <w:szCs w:val="18"/>
              </w:rPr>
            </w:pPr>
          </w:p>
        </w:tc>
        <w:tc>
          <w:tcPr>
            <w:tcW w:w="780" w:type="dxa"/>
            <w:tcBorders>
              <w:top w:val="nil"/>
              <w:left w:val="nil"/>
              <w:bottom w:val="nil"/>
              <w:right w:val="nil"/>
            </w:tcBorders>
            <w:shd w:val="clear" w:color="auto" w:fill="auto"/>
            <w:noWrap/>
            <w:vAlign w:val="bottom"/>
            <w:hideMark/>
          </w:tcPr>
          <w:p w14:paraId="3CF30845" w14:textId="77777777" w:rsidR="00E5015A" w:rsidRPr="0003075C" w:rsidRDefault="00E5015A">
            <w:pPr>
              <w:rPr>
                <w:rFonts w:ascii="Calibri" w:hAnsi="Calibri"/>
                <w:color w:val="000000"/>
                <w:sz w:val="18"/>
                <w:szCs w:val="18"/>
              </w:rPr>
            </w:pPr>
          </w:p>
        </w:tc>
      </w:tr>
      <w:tr w:rsidR="00E5015A" w:rsidRPr="0003075C" w14:paraId="10091D5C" w14:textId="77777777" w:rsidTr="00E5015A">
        <w:trPr>
          <w:trHeight w:val="270"/>
        </w:trPr>
        <w:tc>
          <w:tcPr>
            <w:tcW w:w="880" w:type="dxa"/>
            <w:tcBorders>
              <w:top w:val="nil"/>
              <w:left w:val="nil"/>
              <w:bottom w:val="nil"/>
              <w:right w:val="nil"/>
            </w:tcBorders>
            <w:shd w:val="clear" w:color="auto" w:fill="auto"/>
            <w:noWrap/>
            <w:vAlign w:val="bottom"/>
            <w:hideMark/>
          </w:tcPr>
          <w:p w14:paraId="21B7C200" w14:textId="77777777" w:rsidR="00E5015A" w:rsidRPr="0003075C" w:rsidRDefault="00E5015A">
            <w:pPr>
              <w:rPr>
                <w:rFonts w:ascii="Calibri" w:hAnsi="Calibri"/>
                <w:b/>
                <w:bCs/>
                <w:color w:val="000000"/>
                <w:sz w:val="18"/>
                <w:szCs w:val="18"/>
              </w:rPr>
            </w:pPr>
            <w:r w:rsidRPr="0003075C">
              <w:rPr>
                <w:rFonts w:ascii="Calibri" w:hAnsi="Calibri"/>
                <w:b/>
                <w:bCs/>
                <w:color w:val="000000"/>
                <w:sz w:val="18"/>
                <w:szCs w:val="18"/>
              </w:rPr>
              <w:t>Year III</w:t>
            </w:r>
          </w:p>
        </w:tc>
        <w:tc>
          <w:tcPr>
            <w:tcW w:w="1440" w:type="dxa"/>
            <w:tcBorders>
              <w:top w:val="nil"/>
              <w:left w:val="nil"/>
              <w:bottom w:val="nil"/>
              <w:right w:val="nil"/>
            </w:tcBorders>
            <w:shd w:val="clear" w:color="auto" w:fill="auto"/>
            <w:noWrap/>
            <w:vAlign w:val="bottom"/>
            <w:hideMark/>
          </w:tcPr>
          <w:p w14:paraId="219A45FB" w14:textId="77777777" w:rsidR="00E5015A" w:rsidRPr="0003075C" w:rsidRDefault="00E5015A">
            <w:pPr>
              <w:rPr>
                <w:rFonts w:ascii="Calibri" w:hAnsi="Calibri"/>
                <w:b/>
                <w:bCs/>
                <w:color w:val="000000"/>
                <w:sz w:val="18"/>
                <w:szCs w:val="18"/>
              </w:rPr>
            </w:pPr>
            <w:r w:rsidRPr="0003075C">
              <w:rPr>
                <w:rFonts w:ascii="Calibri" w:hAnsi="Calibri"/>
                <w:b/>
                <w:bCs/>
                <w:color w:val="000000"/>
                <w:sz w:val="18"/>
                <w:szCs w:val="18"/>
              </w:rPr>
              <w:t>Semester I</w:t>
            </w:r>
          </w:p>
        </w:tc>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67B68B4" w14:textId="77777777" w:rsidR="00E5015A" w:rsidRPr="0003075C" w:rsidRDefault="00693190">
            <w:pPr>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390</w:t>
            </w:r>
          </w:p>
        </w:tc>
        <w:tc>
          <w:tcPr>
            <w:tcW w:w="4520" w:type="dxa"/>
            <w:tcBorders>
              <w:top w:val="single" w:sz="8" w:space="0" w:color="auto"/>
              <w:left w:val="nil"/>
              <w:bottom w:val="single" w:sz="4" w:space="0" w:color="auto"/>
              <w:right w:val="single" w:sz="4" w:space="0" w:color="auto"/>
            </w:tcBorders>
            <w:shd w:val="clear" w:color="auto" w:fill="auto"/>
            <w:noWrap/>
            <w:vAlign w:val="bottom"/>
            <w:hideMark/>
          </w:tcPr>
          <w:p w14:paraId="376C95E9" w14:textId="77777777" w:rsidR="00E5015A" w:rsidRPr="0003075C" w:rsidRDefault="00E5015A">
            <w:pPr>
              <w:rPr>
                <w:rFonts w:ascii="Calibri" w:hAnsi="Calibri"/>
                <w:color w:val="000000"/>
                <w:sz w:val="18"/>
                <w:szCs w:val="18"/>
              </w:rPr>
            </w:pPr>
            <w:r w:rsidRPr="0003075C">
              <w:rPr>
                <w:rFonts w:ascii="Calibri" w:hAnsi="Calibri"/>
                <w:color w:val="000000"/>
                <w:sz w:val="18"/>
                <w:szCs w:val="18"/>
              </w:rPr>
              <w:t>Project Design and Fabrication</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5BBFE149"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432</w:t>
            </w:r>
          </w:p>
        </w:tc>
        <w:tc>
          <w:tcPr>
            <w:tcW w:w="780" w:type="dxa"/>
            <w:tcBorders>
              <w:top w:val="single" w:sz="8" w:space="0" w:color="auto"/>
              <w:left w:val="nil"/>
              <w:bottom w:val="single" w:sz="4" w:space="0" w:color="auto"/>
              <w:right w:val="single" w:sz="8" w:space="0" w:color="auto"/>
            </w:tcBorders>
            <w:shd w:val="clear" w:color="auto" w:fill="auto"/>
            <w:noWrap/>
            <w:vAlign w:val="bottom"/>
            <w:hideMark/>
          </w:tcPr>
          <w:p w14:paraId="6B329EF5"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4.5</w:t>
            </w:r>
          </w:p>
        </w:tc>
      </w:tr>
      <w:tr w:rsidR="00E5015A" w:rsidRPr="0003075C" w14:paraId="236707C2" w14:textId="77777777" w:rsidTr="00E5015A">
        <w:trPr>
          <w:trHeight w:val="285"/>
        </w:trPr>
        <w:tc>
          <w:tcPr>
            <w:tcW w:w="880" w:type="dxa"/>
            <w:tcBorders>
              <w:top w:val="nil"/>
              <w:left w:val="nil"/>
              <w:bottom w:val="nil"/>
              <w:right w:val="nil"/>
            </w:tcBorders>
            <w:shd w:val="clear" w:color="auto" w:fill="auto"/>
            <w:noWrap/>
            <w:vAlign w:val="bottom"/>
            <w:hideMark/>
          </w:tcPr>
          <w:p w14:paraId="48B80BBE" w14:textId="77777777" w:rsidR="00E5015A" w:rsidRPr="0003075C" w:rsidRDefault="00E5015A">
            <w:pPr>
              <w:rPr>
                <w:rFonts w:ascii="Calibri" w:hAnsi="Calibri"/>
                <w:b/>
                <w:bCs/>
                <w:color w:val="000000"/>
                <w:sz w:val="18"/>
                <w:szCs w:val="18"/>
              </w:rPr>
            </w:pPr>
          </w:p>
        </w:tc>
        <w:tc>
          <w:tcPr>
            <w:tcW w:w="1440" w:type="dxa"/>
            <w:tcBorders>
              <w:top w:val="nil"/>
              <w:left w:val="nil"/>
              <w:bottom w:val="nil"/>
              <w:right w:val="nil"/>
            </w:tcBorders>
            <w:shd w:val="clear" w:color="auto" w:fill="auto"/>
            <w:noWrap/>
            <w:vAlign w:val="bottom"/>
            <w:hideMark/>
          </w:tcPr>
          <w:p w14:paraId="57A75023"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48BA3FEE" w14:textId="77777777" w:rsidR="00E5015A" w:rsidRPr="0003075C" w:rsidRDefault="00E5015A">
            <w:pPr>
              <w:rPr>
                <w:rFonts w:ascii="Calibri" w:hAnsi="Calibri"/>
                <w:b/>
                <w:bCs/>
                <w:color w:val="000000"/>
                <w:sz w:val="18"/>
                <w:szCs w:val="18"/>
              </w:rPr>
            </w:pPr>
            <w:r w:rsidRPr="0003075C">
              <w:rPr>
                <w:rFonts w:ascii="Calibri" w:hAnsi="Calibri"/>
                <w:b/>
                <w:bCs/>
                <w:color w:val="000000"/>
                <w:sz w:val="18"/>
                <w:szCs w:val="18"/>
              </w:rPr>
              <w:t> </w:t>
            </w:r>
          </w:p>
        </w:tc>
        <w:tc>
          <w:tcPr>
            <w:tcW w:w="4520" w:type="dxa"/>
            <w:tcBorders>
              <w:top w:val="nil"/>
              <w:left w:val="nil"/>
              <w:bottom w:val="single" w:sz="8" w:space="0" w:color="auto"/>
              <w:right w:val="single" w:sz="4" w:space="0" w:color="auto"/>
            </w:tcBorders>
            <w:shd w:val="clear" w:color="auto" w:fill="auto"/>
            <w:noWrap/>
            <w:vAlign w:val="bottom"/>
            <w:hideMark/>
          </w:tcPr>
          <w:p w14:paraId="2C3378E9" w14:textId="77777777" w:rsidR="00E5015A" w:rsidRPr="0003075C" w:rsidRDefault="00E5015A">
            <w:pPr>
              <w:rPr>
                <w:rFonts w:ascii="Calibri" w:hAnsi="Calibri"/>
                <w:b/>
                <w:bCs/>
                <w:color w:val="000000"/>
                <w:sz w:val="18"/>
                <w:szCs w:val="18"/>
              </w:rPr>
            </w:pPr>
            <w:r w:rsidRPr="0003075C">
              <w:rPr>
                <w:rFonts w:ascii="Calibri" w:hAnsi="Calibri"/>
                <w:b/>
                <w:bCs/>
                <w:color w:val="000000"/>
                <w:sz w:val="18"/>
                <w:szCs w:val="18"/>
              </w:rPr>
              <w:t> </w:t>
            </w:r>
          </w:p>
        </w:tc>
        <w:tc>
          <w:tcPr>
            <w:tcW w:w="760" w:type="dxa"/>
            <w:tcBorders>
              <w:top w:val="nil"/>
              <w:left w:val="nil"/>
              <w:bottom w:val="single" w:sz="8" w:space="0" w:color="auto"/>
              <w:right w:val="single" w:sz="4" w:space="0" w:color="auto"/>
            </w:tcBorders>
            <w:shd w:val="clear" w:color="auto" w:fill="auto"/>
            <w:noWrap/>
            <w:vAlign w:val="bottom"/>
            <w:hideMark/>
          </w:tcPr>
          <w:p w14:paraId="4DB24841"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432</w:t>
            </w:r>
          </w:p>
        </w:tc>
        <w:tc>
          <w:tcPr>
            <w:tcW w:w="780" w:type="dxa"/>
            <w:tcBorders>
              <w:top w:val="nil"/>
              <w:left w:val="nil"/>
              <w:bottom w:val="single" w:sz="8" w:space="0" w:color="auto"/>
              <w:right w:val="single" w:sz="8" w:space="0" w:color="auto"/>
            </w:tcBorders>
            <w:shd w:val="clear" w:color="auto" w:fill="auto"/>
            <w:noWrap/>
            <w:vAlign w:val="bottom"/>
            <w:hideMark/>
          </w:tcPr>
          <w:p w14:paraId="4B8AB5A3"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4.5</w:t>
            </w:r>
          </w:p>
        </w:tc>
      </w:tr>
      <w:tr w:rsidR="00E5015A" w:rsidRPr="0003075C" w14:paraId="25A174DD" w14:textId="77777777" w:rsidTr="00E5015A">
        <w:trPr>
          <w:trHeight w:val="285"/>
        </w:trPr>
        <w:tc>
          <w:tcPr>
            <w:tcW w:w="880" w:type="dxa"/>
            <w:tcBorders>
              <w:top w:val="nil"/>
              <w:left w:val="nil"/>
              <w:bottom w:val="nil"/>
              <w:right w:val="nil"/>
            </w:tcBorders>
            <w:shd w:val="clear" w:color="auto" w:fill="auto"/>
            <w:noWrap/>
            <w:vAlign w:val="bottom"/>
            <w:hideMark/>
          </w:tcPr>
          <w:p w14:paraId="42A15346"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42048E4E" w14:textId="77777777" w:rsidR="00E5015A" w:rsidRPr="0003075C" w:rsidRDefault="00E5015A">
            <w:pPr>
              <w:rPr>
                <w:rFonts w:ascii="Calibri" w:hAnsi="Calibri"/>
                <w:b/>
                <w:bCs/>
                <w:color w:val="000000"/>
                <w:sz w:val="18"/>
                <w:szCs w:val="18"/>
              </w:rPr>
            </w:pPr>
          </w:p>
        </w:tc>
        <w:tc>
          <w:tcPr>
            <w:tcW w:w="960" w:type="dxa"/>
            <w:tcBorders>
              <w:top w:val="nil"/>
              <w:left w:val="nil"/>
              <w:bottom w:val="nil"/>
              <w:right w:val="nil"/>
            </w:tcBorders>
            <w:shd w:val="clear" w:color="auto" w:fill="auto"/>
            <w:noWrap/>
            <w:vAlign w:val="bottom"/>
            <w:hideMark/>
          </w:tcPr>
          <w:p w14:paraId="43D41310" w14:textId="77777777" w:rsidR="00E5015A" w:rsidRPr="0003075C" w:rsidRDefault="00E5015A">
            <w:pPr>
              <w:rPr>
                <w:rFonts w:ascii="Calibri" w:hAnsi="Calibri"/>
                <w:color w:val="000000"/>
                <w:sz w:val="18"/>
                <w:szCs w:val="18"/>
              </w:rPr>
            </w:pPr>
          </w:p>
        </w:tc>
        <w:tc>
          <w:tcPr>
            <w:tcW w:w="4520" w:type="dxa"/>
            <w:tcBorders>
              <w:top w:val="nil"/>
              <w:left w:val="nil"/>
              <w:bottom w:val="nil"/>
              <w:right w:val="nil"/>
            </w:tcBorders>
            <w:shd w:val="clear" w:color="auto" w:fill="auto"/>
            <w:noWrap/>
            <w:vAlign w:val="bottom"/>
            <w:hideMark/>
          </w:tcPr>
          <w:p w14:paraId="39EC26A7" w14:textId="77777777" w:rsidR="00E5015A" w:rsidRPr="0003075C" w:rsidRDefault="00E5015A">
            <w:pPr>
              <w:rPr>
                <w:rFonts w:ascii="Calibri" w:hAnsi="Calibri"/>
                <w:color w:val="000000"/>
                <w:sz w:val="18"/>
                <w:szCs w:val="18"/>
              </w:rPr>
            </w:pPr>
          </w:p>
        </w:tc>
        <w:tc>
          <w:tcPr>
            <w:tcW w:w="760" w:type="dxa"/>
            <w:tcBorders>
              <w:top w:val="nil"/>
              <w:left w:val="nil"/>
              <w:bottom w:val="nil"/>
              <w:right w:val="nil"/>
            </w:tcBorders>
            <w:shd w:val="clear" w:color="auto" w:fill="auto"/>
            <w:noWrap/>
            <w:vAlign w:val="bottom"/>
            <w:hideMark/>
          </w:tcPr>
          <w:p w14:paraId="3393A657" w14:textId="77777777" w:rsidR="00E5015A" w:rsidRPr="0003075C" w:rsidRDefault="00E5015A">
            <w:pPr>
              <w:rPr>
                <w:rFonts w:ascii="Calibri" w:hAnsi="Calibri"/>
                <w:color w:val="000000"/>
                <w:sz w:val="18"/>
                <w:szCs w:val="18"/>
              </w:rPr>
            </w:pPr>
          </w:p>
        </w:tc>
        <w:tc>
          <w:tcPr>
            <w:tcW w:w="780" w:type="dxa"/>
            <w:tcBorders>
              <w:top w:val="nil"/>
              <w:left w:val="nil"/>
              <w:bottom w:val="nil"/>
              <w:right w:val="nil"/>
            </w:tcBorders>
            <w:shd w:val="clear" w:color="auto" w:fill="auto"/>
            <w:noWrap/>
            <w:vAlign w:val="bottom"/>
            <w:hideMark/>
          </w:tcPr>
          <w:p w14:paraId="426130FF" w14:textId="77777777" w:rsidR="00E5015A" w:rsidRPr="0003075C" w:rsidRDefault="00E5015A">
            <w:pPr>
              <w:rPr>
                <w:rFonts w:ascii="Calibri" w:hAnsi="Calibri"/>
                <w:color w:val="000000"/>
                <w:sz w:val="18"/>
                <w:szCs w:val="18"/>
              </w:rPr>
            </w:pPr>
          </w:p>
        </w:tc>
      </w:tr>
      <w:tr w:rsidR="00E5015A" w:rsidRPr="0003075C" w14:paraId="1B57AA56" w14:textId="77777777" w:rsidTr="00E5015A">
        <w:trPr>
          <w:trHeight w:val="270"/>
        </w:trPr>
        <w:tc>
          <w:tcPr>
            <w:tcW w:w="880" w:type="dxa"/>
            <w:tcBorders>
              <w:top w:val="nil"/>
              <w:left w:val="nil"/>
              <w:bottom w:val="nil"/>
              <w:right w:val="nil"/>
            </w:tcBorders>
            <w:shd w:val="clear" w:color="auto" w:fill="auto"/>
            <w:noWrap/>
            <w:vAlign w:val="bottom"/>
            <w:hideMark/>
          </w:tcPr>
          <w:p w14:paraId="3E0D0E0A"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15E0619D" w14:textId="77777777" w:rsidR="00E5015A" w:rsidRPr="0003075C" w:rsidRDefault="00E5015A">
            <w:pPr>
              <w:rPr>
                <w:rFonts w:ascii="Calibri" w:hAnsi="Calibri"/>
                <w:b/>
                <w:bCs/>
                <w:color w:val="000000"/>
                <w:sz w:val="18"/>
                <w:szCs w:val="18"/>
              </w:rPr>
            </w:pPr>
            <w:r w:rsidRPr="0003075C">
              <w:rPr>
                <w:rFonts w:ascii="Calibri" w:hAnsi="Calibri"/>
                <w:b/>
                <w:bCs/>
                <w:color w:val="000000"/>
                <w:sz w:val="18"/>
                <w:szCs w:val="18"/>
              </w:rPr>
              <w:t>Semester II</w:t>
            </w:r>
          </w:p>
        </w:tc>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C0D7E8E" w14:textId="77777777" w:rsidR="00E5015A" w:rsidRPr="0003075C" w:rsidRDefault="0020653A">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301</w:t>
            </w:r>
          </w:p>
        </w:tc>
        <w:tc>
          <w:tcPr>
            <w:tcW w:w="4520" w:type="dxa"/>
            <w:tcBorders>
              <w:top w:val="single" w:sz="8" w:space="0" w:color="auto"/>
              <w:left w:val="nil"/>
              <w:bottom w:val="single" w:sz="4" w:space="0" w:color="auto"/>
              <w:right w:val="single" w:sz="4" w:space="0" w:color="auto"/>
            </w:tcBorders>
            <w:shd w:val="clear" w:color="auto" w:fill="auto"/>
            <w:noWrap/>
            <w:vAlign w:val="bottom"/>
            <w:hideMark/>
          </w:tcPr>
          <w:p w14:paraId="0CBCE21C"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Probability and Statistics</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453AFB74"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single" w:sz="8" w:space="0" w:color="auto"/>
              <w:left w:val="nil"/>
              <w:bottom w:val="single" w:sz="4" w:space="0" w:color="auto"/>
              <w:right w:val="single" w:sz="8" w:space="0" w:color="auto"/>
            </w:tcBorders>
            <w:shd w:val="clear" w:color="auto" w:fill="auto"/>
            <w:noWrap/>
            <w:vAlign w:val="bottom"/>
            <w:hideMark/>
          </w:tcPr>
          <w:p w14:paraId="02CD5C39"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2CE73A63" w14:textId="77777777" w:rsidTr="00E5015A">
        <w:trPr>
          <w:trHeight w:val="270"/>
        </w:trPr>
        <w:tc>
          <w:tcPr>
            <w:tcW w:w="880" w:type="dxa"/>
            <w:tcBorders>
              <w:top w:val="nil"/>
              <w:left w:val="nil"/>
              <w:bottom w:val="nil"/>
              <w:right w:val="nil"/>
            </w:tcBorders>
            <w:shd w:val="clear" w:color="auto" w:fill="auto"/>
            <w:noWrap/>
            <w:vAlign w:val="bottom"/>
            <w:hideMark/>
          </w:tcPr>
          <w:p w14:paraId="0D2E5E7E"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46EBC98F"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EA05F38"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331</w:t>
            </w:r>
          </w:p>
        </w:tc>
        <w:tc>
          <w:tcPr>
            <w:tcW w:w="4520" w:type="dxa"/>
            <w:tcBorders>
              <w:top w:val="nil"/>
              <w:left w:val="nil"/>
              <w:bottom w:val="single" w:sz="4" w:space="0" w:color="auto"/>
              <w:right w:val="single" w:sz="4" w:space="0" w:color="auto"/>
            </w:tcBorders>
            <w:shd w:val="clear" w:color="auto" w:fill="auto"/>
            <w:noWrap/>
            <w:vAlign w:val="bottom"/>
            <w:hideMark/>
          </w:tcPr>
          <w:p w14:paraId="4971D33E"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Digital Electronics</w:t>
            </w:r>
          </w:p>
        </w:tc>
        <w:tc>
          <w:tcPr>
            <w:tcW w:w="760" w:type="dxa"/>
            <w:tcBorders>
              <w:top w:val="nil"/>
              <w:left w:val="nil"/>
              <w:bottom w:val="single" w:sz="4" w:space="0" w:color="auto"/>
              <w:right w:val="single" w:sz="4" w:space="0" w:color="auto"/>
            </w:tcBorders>
            <w:shd w:val="clear" w:color="auto" w:fill="auto"/>
            <w:noWrap/>
            <w:vAlign w:val="bottom"/>
            <w:hideMark/>
          </w:tcPr>
          <w:p w14:paraId="2EC1BA94"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60</w:t>
            </w:r>
          </w:p>
        </w:tc>
        <w:tc>
          <w:tcPr>
            <w:tcW w:w="780" w:type="dxa"/>
            <w:tcBorders>
              <w:top w:val="nil"/>
              <w:left w:val="nil"/>
              <w:bottom w:val="single" w:sz="4" w:space="0" w:color="auto"/>
              <w:right w:val="single" w:sz="8" w:space="0" w:color="auto"/>
            </w:tcBorders>
            <w:shd w:val="clear" w:color="auto" w:fill="auto"/>
            <w:noWrap/>
            <w:vAlign w:val="bottom"/>
            <w:hideMark/>
          </w:tcPr>
          <w:p w14:paraId="591F9D6D"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1.25</w:t>
            </w:r>
          </w:p>
        </w:tc>
      </w:tr>
      <w:tr w:rsidR="00E5015A" w:rsidRPr="0003075C" w14:paraId="1930587D" w14:textId="77777777" w:rsidTr="00E5015A">
        <w:trPr>
          <w:trHeight w:val="270"/>
        </w:trPr>
        <w:tc>
          <w:tcPr>
            <w:tcW w:w="880" w:type="dxa"/>
            <w:tcBorders>
              <w:top w:val="nil"/>
              <w:left w:val="nil"/>
              <w:bottom w:val="nil"/>
              <w:right w:val="nil"/>
            </w:tcBorders>
            <w:shd w:val="clear" w:color="auto" w:fill="auto"/>
            <w:noWrap/>
            <w:vAlign w:val="bottom"/>
            <w:hideMark/>
          </w:tcPr>
          <w:p w14:paraId="3DB7AEFF"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4AC14DF8"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4D8FB0F"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333</w:t>
            </w:r>
          </w:p>
        </w:tc>
        <w:tc>
          <w:tcPr>
            <w:tcW w:w="4520" w:type="dxa"/>
            <w:tcBorders>
              <w:top w:val="nil"/>
              <w:left w:val="nil"/>
              <w:bottom w:val="single" w:sz="4" w:space="0" w:color="auto"/>
              <w:right w:val="single" w:sz="4" w:space="0" w:color="auto"/>
            </w:tcBorders>
            <w:shd w:val="clear" w:color="auto" w:fill="auto"/>
            <w:noWrap/>
            <w:vAlign w:val="bottom"/>
            <w:hideMark/>
          </w:tcPr>
          <w:p w14:paraId="432451BB"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Analogue and Digital Control Systems</w:t>
            </w:r>
          </w:p>
        </w:tc>
        <w:tc>
          <w:tcPr>
            <w:tcW w:w="760" w:type="dxa"/>
            <w:tcBorders>
              <w:top w:val="nil"/>
              <w:left w:val="nil"/>
              <w:bottom w:val="single" w:sz="4" w:space="0" w:color="auto"/>
              <w:right w:val="single" w:sz="4" w:space="0" w:color="auto"/>
            </w:tcBorders>
            <w:shd w:val="clear" w:color="auto" w:fill="auto"/>
            <w:noWrap/>
            <w:vAlign w:val="bottom"/>
            <w:hideMark/>
          </w:tcPr>
          <w:p w14:paraId="63604055"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60</w:t>
            </w:r>
          </w:p>
        </w:tc>
        <w:tc>
          <w:tcPr>
            <w:tcW w:w="780" w:type="dxa"/>
            <w:tcBorders>
              <w:top w:val="nil"/>
              <w:left w:val="nil"/>
              <w:bottom w:val="single" w:sz="4" w:space="0" w:color="auto"/>
              <w:right w:val="single" w:sz="8" w:space="0" w:color="auto"/>
            </w:tcBorders>
            <w:shd w:val="clear" w:color="auto" w:fill="auto"/>
            <w:noWrap/>
            <w:vAlign w:val="bottom"/>
            <w:hideMark/>
          </w:tcPr>
          <w:p w14:paraId="7E90EF11"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1.25</w:t>
            </w:r>
          </w:p>
        </w:tc>
      </w:tr>
      <w:tr w:rsidR="00E5015A" w:rsidRPr="0003075C" w14:paraId="208E1934" w14:textId="77777777" w:rsidTr="00E5015A">
        <w:trPr>
          <w:trHeight w:val="270"/>
        </w:trPr>
        <w:tc>
          <w:tcPr>
            <w:tcW w:w="880" w:type="dxa"/>
            <w:tcBorders>
              <w:top w:val="nil"/>
              <w:left w:val="nil"/>
              <w:bottom w:val="nil"/>
              <w:right w:val="nil"/>
            </w:tcBorders>
            <w:shd w:val="clear" w:color="auto" w:fill="auto"/>
            <w:noWrap/>
            <w:vAlign w:val="bottom"/>
            <w:hideMark/>
          </w:tcPr>
          <w:p w14:paraId="6EBF69E1"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404DDEF7"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66F77E2"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335</w:t>
            </w:r>
          </w:p>
        </w:tc>
        <w:tc>
          <w:tcPr>
            <w:tcW w:w="4520" w:type="dxa"/>
            <w:tcBorders>
              <w:top w:val="nil"/>
              <w:left w:val="nil"/>
              <w:bottom w:val="single" w:sz="4" w:space="0" w:color="auto"/>
              <w:right w:val="single" w:sz="4" w:space="0" w:color="auto"/>
            </w:tcBorders>
            <w:shd w:val="clear" w:color="auto" w:fill="auto"/>
            <w:noWrap/>
            <w:vAlign w:val="bottom"/>
            <w:hideMark/>
          </w:tcPr>
          <w:p w14:paraId="7D56DDE2"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Computer Aided Design</w:t>
            </w:r>
          </w:p>
        </w:tc>
        <w:tc>
          <w:tcPr>
            <w:tcW w:w="760" w:type="dxa"/>
            <w:tcBorders>
              <w:top w:val="nil"/>
              <w:left w:val="nil"/>
              <w:bottom w:val="single" w:sz="4" w:space="0" w:color="auto"/>
              <w:right w:val="single" w:sz="4" w:space="0" w:color="auto"/>
            </w:tcBorders>
            <w:shd w:val="clear" w:color="auto" w:fill="auto"/>
            <w:noWrap/>
            <w:vAlign w:val="bottom"/>
            <w:hideMark/>
          </w:tcPr>
          <w:p w14:paraId="088B1D91"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60</w:t>
            </w:r>
          </w:p>
        </w:tc>
        <w:tc>
          <w:tcPr>
            <w:tcW w:w="780" w:type="dxa"/>
            <w:tcBorders>
              <w:top w:val="nil"/>
              <w:left w:val="nil"/>
              <w:bottom w:val="single" w:sz="4" w:space="0" w:color="auto"/>
              <w:right w:val="single" w:sz="8" w:space="0" w:color="auto"/>
            </w:tcBorders>
            <w:shd w:val="clear" w:color="auto" w:fill="auto"/>
            <w:noWrap/>
            <w:vAlign w:val="bottom"/>
            <w:hideMark/>
          </w:tcPr>
          <w:p w14:paraId="5BF9FDE5"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1.25</w:t>
            </w:r>
          </w:p>
        </w:tc>
      </w:tr>
      <w:tr w:rsidR="00E5015A" w:rsidRPr="0003075C" w14:paraId="6502C5A0" w14:textId="77777777" w:rsidTr="00E5015A">
        <w:trPr>
          <w:trHeight w:val="270"/>
        </w:trPr>
        <w:tc>
          <w:tcPr>
            <w:tcW w:w="880" w:type="dxa"/>
            <w:tcBorders>
              <w:top w:val="nil"/>
              <w:left w:val="nil"/>
              <w:bottom w:val="nil"/>
              <w:right w:val="nil"/>
            </w:tcBorders>
            <w:shd w:val="clear" w:color="auto" w:fill="auto"/>
            <w:noWrap/>
            <w:vAlign w:val="bottom"/>
            <w:hideMark/>
          </w:tcPr>
          <w:p w14:paraId="06699FA9"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1D1EB99D"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EC37DBF"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337</w:t>
            </w:r>
          </w:p>
        </w:tc>
        <w:tc>
          <w:tcPr>
            <w:tcW w:w="4520" w:type="dxa"/>
            <w:tcBorders>
              <w:top w:val="nil"/>
              <w:left w:val="nil"/>
              <w:bottom w:val="single" w:sz="4" w:space="0" w:color="auto"/>
              <w:right w:val="single" w:sz="4" w:space="0" w:color="auto"/>
            </w:tcBorders>
            <w:shd w:val="clear" w:color="auto" w:fill="auto"/>
            <w:noWrap/>
            <w:vAlign w:val="bottom"/>
            <w:hideMark/>
          </w:tcPr>
          <w:p w14:paraId="6CBBEDB0"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Instrumentation and Measurement</w:t>
            </w:r>
          </w:p>
        </w:tc>
        <w:tc>
          <w:tcPr>
            <w:tcW w:w="760" w:type="dxa"/>
            <w:tcBorders>
              <w:top w:val="nil"/>
              <w:left w:val="nil"/>
              <w:bottom w:val="single" w:sz="4" w:space="0" w:color="auto"/>
              <w:right w:val="single" w:sz="4" w:space="0" w:color="auto"/>
            </w:tcBorders>
            <w:shd w:val="clear" w:color="auto" w:fill="auto"/>
            <w:noWrap/>
            <w:vAlign w:val="bottom"/>
            <w:hideMark/>
          </w:tcPr>
          <w:p w14:paraId="009A68F6"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nil"/>
              <w:left w:val="nil"/>
              <w:bottom w:val="single" w:sz="4" w:space="0" w:color="auto"/>
              <w:right w:val="single" w:sz="8" w:space="0" w:color="auto"/>
            </w:tcBorders>
            <w:shd w:val="clear" w:color="auto" w:fill="auto"/>
            <w:noWrap/>
            <w:vAlign w:val="bottom"/>
            <w:hideMark/>
          </w:tcPr>
          <w:p w14:paraId="3EB947C2"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2B5411FF" w14:textId="77777777" w:rsidTr="00E5015A">
        <w:trPr>
          <w:trHeight w:val="270"/>
        </w:trPr>
        <w:tc>
          <w:tcPr>
            <w:tcW w:w="880" w:type="dxa"/>
            <w:tcBorders>
              <w:top w:val="nil"/>
              <w:left w:val="nil"/>
              <w:bottom w:val="nil"/>
              <w:right w:val="nil"/>
            </w:tcBorders>
            <w:shd w:val="clear" w:color="auto" w:fill="auto"/>
            <w:noWrap/>
            <w:vAlign w:val="bottom"/>
            <w:hideMark/>
          </w:tcPr>
          <w:p w14:paraId="366482DC"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48FD15CD"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03A382F"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339</w:t>
            </w:r>
          </w:p>
        </w:tc>
        <w:tc>
          <w:tcPr>
            <w:tcW w:w="4520" w:type="dxa"/>
            <w:tcBorders>
              <w:top w:val="nil"/>
              <w:left w:val="nil"/>
              <w:bottom w:val="single" w:sz="4" w:space="0" w:color="auto"/>
              <w:right w:val="single" w:sz="4" w:space="0" w:color="auto"/>
            </w:tcBorders>
            <w:shd w:val="clear" w:color="auto" w:fill="auto"/>
            <w:noWrap/>
            <w:vAlign w:val="bottom"/>
            <w:hideMark/>
          </w:tcPr>
          <w:p w14:paraId="448A2D54"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Electromagnetic Fields and Waves</w:t>
            </w:r>
          </w:p>
        </w:tc>
        <w:tc>
          <w:tcPr>
            <w:tcW w:w="760" w:type="dxa"/>
            <w:tcBorders>
              <w:top w:val="nil"/>
              <w:left w:val="nil"/>
              <w:bottom w:val="single" w:sz="4" w:space="0" w:color="auto"/>
              <w:right w:val="single" w:sz="4" w:space="0" w:color="auto"/>
            </w:tcBorders>
            <w:shd w:val="clear" w:color="auto" w:fill="auto"/>
            <w:noWrap/>
            <w:vAlign w:val="bottom"/>
            <w:hideMark/>
          </w:tcPr>
          <w:p w14:paraId="03F9C995"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nil"/>
              <w:left w:val="nil"/>
              <w:bottom w:val="single" w:sz="4" w:space="0" w:color="auto"/>
              <w:right w:val="single" w:sz="8" w:space="0" w:color="auto"/>
            </w:tcBorders>
            <w:shd w:val="clear" w:color="auto" w:fill="auto"/>
            <w:noWrap/>
            <w:vAlign w:val="bottom"/>
            <w:hideMark/>
          </w:tcPr>
          <w:p w14:paraId="20B71958"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48601389" w14:textId="77777777" w:rsidTr="00E5015A">
        <w:trPr>
          <w:trHeight w:val="285"/>
        </w:trPr>
        <w:tc>
          <w:tcPr>
            <w:tcW w:w="880" w:type="dxa"/>
            <w:tcBorders>
              <w:top w:val="nil"/>
              <w:left w:val="nil"/>
              <w:bottom w:val="nil"/>
              <w:right w:val="nil"/>
            </w:tcBorders>
            <w:shd w:val="clear" w:color="auto" w:fill="auto"/>
            <w:noWrap/>
            <w:vAlign w:val="bottom"/>
            <w:hideMark/>
          </w:tcPr>
          <w:p w14:paraId="534332FC"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5407D519"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4B86FAF8"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391</w:t>
            </w:r>
          </w:p>
        </w:tc>
        <w:tc>
          <w:tcPr>
            <w:tcW w:w="4520" w:type="dxa"/>
            <w:tcBorders>
              <w:top w:val="nil"/>
              <w:left w:val="nil"/>
              <w:bottom w:val="single" w:sz="4" w:space="0" w:color="auto"/>
              <w:right w:val="single" w:sz="4" w:space="0" w:color="auto"/>
            </w:tcBorders>
            <w:shd w:val="clear" w:color="auto" w:fill="auto"/>
            <w:noWrap/>
            <w:vAlign w:val="bottom"/>
            <w:hideMark/>
          </w:tcPr>
          <w:p w14:paraId="1456E299"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Electrical Engineering Laboratory IIA</w:t>
            </w:r>
          </w:p>
        </w:tc>
        <w:tc>
          <w:tcPr>
            <w:tcW w:w="760" w:type="dxa"/>
            <w:tcBorders>
              <w:top w:val="nil"/>
              <w:left w:val="nil"/>
              <w:bottom w:val="single" w:sz="4" w:space="0" w:color="auto"/>
              <w:right w:val="single" w:sz="4" w:space="0" w:color="auto"/>
            </w:tcBorders>
            <w:shd w:val="clear" w:color="auto" w:fill="auto"/>
            <w:noWrap/>
            <w:vAlign w:val="bottom"/>
            <w:hideMark/>
          </w:tcPr>
          <w:p w14:paraId="643FCDA3"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96</w:t>
            </w:r>
          </w:p>
        </w:tc>
        <w:tc>
          <w:tcPr>
            <w:tcW w:w="780" w:type="dxa"/>
            <w:tcBorders>
              <w:top w:val="nil"/>
              <w:left w:val="nil"/>
              <w:bottom w:val="single" w:sz="4" w:space="0" w:color="auto"/>
              <w:right w:val="single" w:sz="8" w:space="0" w:color="auto"/>
            </w:tcBorders>
            <w:shd w:val="clear" w:color="auto" w:fill="auto"/>
            <w:noWrap/>
            <w:vAlign w:val="bottom"/>
            <w:hideMark/>
          </w:tcPr>
          <w:p w14:paraId="7EC0E00B"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2</w:t>
            </w:r>
          </w:p>
        </w:tc>
      </w:tr>
      <w:tr w:rsidR="00E5015A" w:rsidRPr="0003075C" w14:paraId="38C23CD7" w14:textId="77777777" w:rsidTr="00E5015A">
        <w:trPr>
          <w:trHeight w:val="285"/>
        </w:trPr>
        <w:tc>
          <w:tcPr>
            <w:tcW w:w="880" w:type="dxa"/>
            <w:tcBorders>
              <w:top w:val="nil"/>
              <w:left w:val="nil"/>
              <w:bottom w:val="nil"/>
              <w:right w:val="nil"/>
            </w:tcBorders>
            <w:shd w:val="clear" w:color="auto" w:fill="auto"/>
            <w:noWrap/>
            <w:vAlign w:val="bottom"/>
            <w:hideMark/>
          </w:tcPr>
          <w:p w14:paraId="28DA4D41"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59D29253"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7E446093" w14:textId="77777777" w:rsidR="00E5015A" w:rsidRPr="0003075C" w:rsidRDefault="00E5015A">
            <w:pPr>
              <w:rPr>
                <w:rFonts w:ascii="Calibri" w:hAnsi="Calibri"/>
                <w:color w:val="000000"/>
                <w:sz w:val="18"/>
                <w:szCs w:val="18"/>
              </w:rPr>
            </w:pPr>
            <w:r w:rsidRPr="0003075C">
              <w:rPr>
                <w:rFonts w:ascii="Calibri" w:hAnsi="Calibri"/>
                <w:color w:val="000000"/>
                <w:sz w:val="18"/>
                <w:szCs w:val="18"/>
              </w:rPr>
              <w:t> </w:t>
            </w:r>
          </w:p>
        </w:tc>
        <w:tc>
          <w:tcPr>
            <w:tcW w:w="4520" w:type="dxa"/>
            <w:tcBorders>
              <w:top w:val="single" w:sz="8" w:space="0" w:color="auto"/>
              <w:left w:val="nil"/>
              <w:bottom w:val="single" w:sz="8" w:space="0" w:color="auto"/>
              <w:right w:val="single" w:sz="4" w:space="0" w:color="auto"/>
            </w:tcBorders>
            <w:shd w:val="clear" w:color="auto" w:fill="auto"/>
            <w:noWrap/>
            <w:vAlign w:val="bottom"/>
            <w:hideMark/>
          </w:tcPr>
          <w:p w14:paraId="2039F339" w14:textId="77777777" w:rsidR="00E5015A" w:rsidRPr="0003075C" w:rsidRDefault="00E5015A">
            <w:pPr>
              <w:rPr>
                <w:rFonts w:ascii="Calibri" w:hAnsi="Calibri"/>
                <w:color w:val="000000"/>
                <w:sz w:val="18"/>
                <w:szCs w:val="18"/>
              </w:rPr>
            </w:pPr>
            <w:r w:rsidRPr="0003075C">
              <w:rPr>
                <w:rFonts w:ascii="Calibri" w:hAnsi="Calibri"/>
                <w:color w:val="000000"/>
                <w:sz w:val="18"/>
                <w:szCs w:val="18"/>
              </w:rPr>
              <w:t> </w:t>
            </w:r>
          </w:p>
        </w:tc>
        <w:tc>
          <w:tcPr>
            <w:tcW w:w="760" w:type="dxa"/>
            <w:tcBorders>
              <w:top w:val="single" w:sz="8" w:space="0" w:color="auto"/>
              <w:left w:val="nil"/>
              <w:bottom w:val="single" w:sz="8" w:space="0" w:color="auto"/>
              <w:right w:val="single" w:sz="4" w:space="0" w:color="auto"/>
            </w:tcBorders>
            <w:shd w:val="clear" w:color="auto" w:fill="auto"/>
            <w:noWrap/>
            <w:vAlign w:val="bottom"/>
            <w:hideMark/>
          </w:tcPr>
          <w:p w14:paraId="6A348315"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420</w:t>
            </w:r>
          </w:p>
        </w:tc>
        <w:tc>
          <w:tcPr>
            <w:tcW w:w="780" w:type="dxa"/>
            <w:tcBorders>
              <w:top w:val="single" w:sz="8" w:space="0" w:color="auto"/>
              <w:left w:val="nil"/>
              <w:bottom w:val="single" w:sz="8" w:space="0" w:color="auto"/>
              <w:right w:val="single" w:sz="8" w:space="0" w:color="auto"/>
            </w:tcBorders>
            <w:shd w:val="clear" w:color="auto" w:fill="auto"/>
            <w:noWrap/>
            <w:vAlign w:val="bottom"/>
            <w:hideMark/>
          </w:tcPr>
          <w:p w14:paraId="7B95B15D"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8.75</w:t>
            </w:r>
          </w:p>
        </w:tc>
      </w:tr>
      <w:tr w:rsidR="00E5015A" w:rsidRPr="0003075C" w14:paraId="5B26A777" w14:textId="77777777" w:rsidTr="00E5015A">
        <w:trPr>
          <w:trHeight w:val="285"/>
        </w:trPr>
        <w:tc>
          <w:tcPr>
            <w:tcW w:w="880" w:type="dxa"/>
            <w:tcBorders>
              <w:top w:val="nil"/>
              <w:left w:val="nil"/>
              <w:bottom w:val="nil"/>
              <w:right w:val="nil"/>
            </w:tcBorders>
            <w:shd w:val="clear" w:color="auto" w:fill="auto"/>
            <w:noWrap/>
            <w:vAlign w:val="bottom"/>
            <w:hideMark/>
          </w:tcPr>
          <w:p w14:paraId="0EA4C7EB"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6296449B" w14:textId="77777777" w:rsidR="00E5015A" w:rsidRPr="0003075C" w:rsidRDefault="00E5015A">
            <w:pPr>
              <w:rPr>
                <w:rFonts w:ascii="Calibri" w:hAnsi="Calibri"/>
                <w:b/>
                <w:bCs/>
                <w:color w:val="000000"/>
                <w:sz w:val="18"/>
                <w:szCs w:val="18"/>
              </w:rPr>
            </w:pPr>
          </w:p>
        </w:tc>
        <w:tc>
          <w:tcPr>
            <w:tcW w:w="960" w:type="dxa"/>
            <w:tcBorders>
              <w:top w:val="nil"/>
              <w:left w:val="nil"/>
              <w:bottom w:val="nil"/>
              <w:right w:val="nil"/>
            </w:tcBorders>
            <w:shd w:val="clear" w:color="auto" w:fill="auto"/>
            <w:noWrap/>
            <w:vAlign w:val="bottom"/>
            <w:hideMark/>
          </w:tcPr>
          <w:p w14:paraId="39D2DE07" w14:textId="77777777" w:rsidR="00E5015A" w:rsidRPr="0003075C" w:rsidRDefault="00E5015A">
            <w:pPr>
              <w:rPr>
                <w:rFonts w:ascii="Calibri" w:hAnsi="Calibri"/>
                <w:color w:val="000000"/>
                <w:sz w:val="18"/>
                <w:szCs w:val="18"/>
              </w:rPr>
            </w:pPr>
          </w:p>
        </w:tc>
        <w:tc>
          <w:tcPr>
            <w:tcW w:w="4520" w:type="dxa"/>
            <w:tcBorders>
              <w:top w:val="nil"/>
              <w:left w:val="nil"/>
              <w:bottom w:val="nil"/>
              <w:right w:val="nil"/>
            </w:tcBorders>
            <w:shd w:val="clear" w:color="auto" w:fill="auto"/>
            <w:noWrap/>
            <w:vAlign w:val="bottom"/>
            <w:hideMark/>
          </w:tcPr>
          <w:p w14:paraId="699C85B6" w14:textId="77777777" w:rsidR="00E5015A" w:rsidRPr="0003075C" w:rsidRDefault="00E5015A">
            <w:pPr>
              <w:rPr>
                <w:rFonts w:ascii="Calibri" w:hAnsi="Calibri"/>
                <w:color w:val="000000"/>
                <w:sz w:val="18"/>
                <w:szCs w:val="18"/>
              </w:rPr>
            </w:pPr>
          </w:p>
        </w:tc>
        <w:tc>
          <w:tcPr>
            <w:tcW w:w="760" w:type="dxa"/>
            <w:tcBorders>
              <w:top w:val="nil"/>
              <w:left w:val="nil"/>
              <w:bottom w:val="nil"/>
              <w:right w:val="nil"/>
            </w:tcBorders>
            <w:shd w:val="clear" w:color="auto" w:fill="auto"/>
            <w:noWrap/>
            <w:vAlign w:val="bottom"/>
            <w:hideMark/>
          </w:tcPr>
          <w:p w14:paraId="34C288C9" w14:textId="77777777" w:rsidR="00E5015A" w:rsidRPr="0003075C" w:rsidRDefault="00E5015A">
            <w:pPr>
              <w:rPr>
                <w:rFonts w:ascii="Calibri" w:hAnsi="Calibri"/>
                <w:color w:val="000000"/>
                <w:sz w:val="18"/>
                <w:szCs w:val="18"/>
              </w:rPr>
            </w:pPr>
          </w:p>
        </w:tc>
        <w:tc>
          <w:tcPr>
            <w:tcW w:w="780" w:type="dxa"/>
            <w:tcBorders>
              <w:top w:val="nil"/>
              <w:left w:val="nil"/>
              <w:bottom w:val="nil"/>
              <w:right w:val="nil"/>
            </w:tcBorders>
            <w:shd w:val="clear" w:color="auto" w:fill="auto"/>
            <w:noWrap/>
            <w:vAlign w:val="bottom"/>
            <w:hideMark/>
          </w:tcPr>
          <w:p w14:paraId="26064F8D" w14:textId="77777777" w:rsidR="00E5015A" w:rsidRPr="0003075C" w:rsidRDefault="00E5015A">
            <w:pPr>
              <w:rPr>
                <w:rFonts w:ascii="Calibri" w:hAnsi="Calibri"/>
                <w:color w:val="000000"/>
                <w:sz w:val="18"/>
                <w:szCs w:val="18"/>
              </w:rPr>
            </w:pPr>
          </w:p>
        </w:tc>
      </w:tr>
      <w:tr w:rsidR="00E5015A" w:rsidRPr="0003075C" w14:paraId="1510CADB" w14:textId="77777777" w:rsidTr="00E5015A">
        <w:trPr>
          <w:trHeight w:val="270"/>
        </w:trPr>
        <w:tc>
          <w:tcPr>
            <w:tcW w:w="880" w:type="dxa"/>
            <w:tcBorders>
              <w:top w:val="nil"/>
              <w:left w:val="nil"/>
              <w:bottom w:val="nil"/>
              <w:right w:val="nil"/>
            </w:tcBorders>
            <w:shd w:val="clear" w:color="auto" w:fill="auto"/>
            <w:noWrap/>
            <w:vAlign w:val="bottom"/>
            <w:hideMark/>
          </w:tcPr>
          <w:p w14:paraId="74F378DD" w14:textId="77777777" w:rsidR="00E5015A" w:rsidRPr="0003075C" w:rsidRDefault="00E5015A">
            <w:pPr>
              <w:rPr>
                <w:rFonts w:ascii="Calibri" w:hAnsi="Calibri"/>
                <w:b/>
                <w:bCs/>
                <w:color w:val="000000"/>
                <w:sz w:val="18"/>
                <w:szCs w:val="18"/>
              </w:rPr>
            </w:pPr>
          </w:p>
        </w:tc>
        <w:tc>
          <w:tcPr>
            <w:tcW w:w="1440" w:type="dxa"/>
            <w:tcBorders>
              <w:top w:val="nil"/>
              <w:left w:val="nil"/>
              <w:bottom w:val="nil"/>
              <w:right w:val="nil"/>
            </w:tcBorders>
            <w:shd w:val="clear" w:color="auto" w:fill="auto"/>
            <w:noWrap/>
            <w:vAlign w:val="bottom"/>
            <w:hideMark/>
          </w:tcPr>
          <w:p w14:paraId="3B70A10F" w14:textId="77777777" w:rsidR="00E5015A" w:rsidRPr="0003075C" w:rsidRDefault="00E5015A">
            <w:pPr>
              <w:rPr>
                <w:rFonts w:ascii="Calibri" w:hAnsi="Calibri"/>
                <w:b/>
                <w:bCs/>
                <w:color w:val="000000"/>
                <w:sz w:val="18"/>
                <w:szCs w:val="18"/>
              </w:rPr>
            </w:pPr>
            <w:r w:rsidRPr="0003075C">
              <w:rPr>
                <w:rFonts w:ascii="Calibri" w:hAnsi="Calibri"/>
                <w:b/>
                <w:bCs/>
                <w:color w:val="000000"/>
                <w:sz w:val="18"/>
                <w:szCs w:val="18"/>
              </w:rPr>
              <w:t>Semester III</w:t>
            </w:r>
          </w:p>
        </w:tc>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ADF9024" w14:textId="77777777" w:rsidR="00E5015A" w:rsidRPr="0003075C" w:rsidRDefault="0020653A">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302</w:t>
            </w:r>
          </w:p>
        </w:tc>
        <w:tc>
          <w:tcPr>
            <w:tcW w:w="4520" w:type="dxa"/>
            <w:tcBorders>
              <w:top w:val="single" w:sz="8" w:space="0" w:color="auto"/>
              <w:left w:val="nil"/>
              <w:bottom w:val="single" w:sz="4" w:space="0" w:color="auto"/>
              <w:right w:val="single" w:sz="4" w:space="0" w:color="auto"/>
            </w:tcBorders>
            <w:shd w:val="clear" w:color="auto" w:fill="auto"/>
            <w:noWrap/>
            <w:vAlign w:val="bottom"/>
            <w:hideMark/>
          </w:tcPr>
          <w:p w14:paraId="1DA9B129"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Numerical Methods</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11FE43F2"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single" w:sz="8" w:space="0" w:color="auto"/>
              <w:left w:val="nil"/>
              <w:bottom w:val="single" w:sz="4" w:space="0" w:color="auto"/>
              <w:right w:val="single" w:sz="8" w:space="0" w:color="auto"/>
            </w:tcBorders>
            <w:shd w:val="clear" w:color="auto" w:fill="auto"/>
            <w:noWrap/>
            <w:vAlign w:val="bottom"/>
            <w:hideMark/>
          </w:tcPr>
          <w:p w14:paraId="62814A6B"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4D09DE08" w14:textId="77777777" w:rsidTr="00E5015A">
        <w:trPr>
          <w:trHeight w:val="270"/>
        </w:trPr>
        <w:tc>
          <w:tcPr>
            <w:tcW w:w="880" w:type="dxa"/>
            <w:tcBorders>
              <w:top w:val="nil"/>
              <w:left w:val="nil"/>
              <w:bottom w:val="nil"/>
              <w:right w:val="nil"/>
            </w:tcBorders>
            <w:shd w:val="clear" w:color="auto" w:fill="auto"/>
            <w:noWrap/>
            <w:vAlign w:val="bottom"/>
            <w:hideMark/>
          </w:tcPr>
          <w:p w14:paraId="4043012F"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659148CE"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1A2F3C9"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332</w:t>
            </w:r>
          </w:p>
        </w:tc>
        <w:tc>
          <w:tcPr>
            <w:tcW w:w="4520" w:type="dxa"/>
            <w:tcBorders>
              <w:top w:val="nil"/>
              <w:left w:val="nil"/>
              <w:bottom w:val="single" w:sz="4" w:space="0" w:color="auto"/>
              <w:right w:val="single" w:sz="4" w:space="0" w:color="auto"/>
            </w:tcBorders>
            <w:shd w:val="clear" w:color="auto" w:fill="auto"/>
            <w:noWrap/>
            <w:vAlign w:val="bottom"/>
            <w:hideMark/>
          </w:tcPr>
          <w:p w14:paraId="336F1D8B"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Electrical Installation Technology</w:t>
            </w:r>
          </w:p>
        </w:tc>
        <w:tc>
          <w:tcPr>
            <w:tcW w:w="760" w:type="dxa"/>
            <w:tcBorders>
              <w:top w:val="nil"/>
              <w:left w:val="nil"/>
              <w:bottom w:val="single" w:sz="4" w:space="0" w:color="auto"/>
              <w:right w:val="single" w:sz="4" w:space="0" w:color="auto"/>
            </w:tcBorders>
            <w:shd w:val="clear" w:color="auto" w:fill="auto"/>
            <w:noWrap/>
            <w:vAlign w:val="bottom"/>
            <w:hideMark/>
          </w:tcPr>
          <w:p w14:paraId="48CD27D3"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nil"/>
              <w:left w:val="nil"/>
              <w:bottom w:val="single" w:sz="4" w:space="0" w:color="auto"/>
              <w:right w:val="single" w:sz="8" w:space="0" w:color="auto"/>
            </w:tcBorders>
            <w:shd w:val="clear" w:color="auto" w:fill="auto"/>
            <w:noWrap/>
            <w:vAlign w:val="bottom"/>
            <w:hideMark/>
          </w:tcPr>
          <w:p w14:paraId="017DAAB0"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60C30FF1" w14:textId="77777777" w:rsidTr="00E5015A">
        <w:trPr>
          <w:trHeight w:val="270"/>
        </w:trPr>
        <w:tc>
          <w:tcPr>
            <w:tcW w:w="880" w:type="dxa"/>
            <w:tcBorders>
              <w:top w:val="nil"/>
              <w:left w:val="nil"/>
              <w:bottom w:val="nil"/>
              <w:right w:val="nil"/>
            </w:tcBorders>
            <w:shd w:val="clear" w:color="auto" w:fill="auto"/>
            <w:noWrap/>
            <w:vAlign w:val="bottom"/>
            <w:hideMark/>
          </w:tcPr>
          <w:p w14:paraId="0E97A650"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6AD3FBFD"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1770A33"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334</w:t>
            </w:r>
          </w:p>
        </w:tc>
        <w:tc>
          <w:tcPr>
            <w:tcW w:w="4520" w:type="dxa"/>
            <w:tcBorders>
              <w:top w:val="nil"/>
              <w:left w:val="nil"/>
              <w:bottom w:val="single" w:sz="4" w:space="0" w:color="auto"/>
              <w:right w:val="single" w:sz="4" w:space="0" w:color="auto"/>
            </w:tcBorders>
            <w:shd w:val="clear" w:color="auto" w:fill="auto"/>
            <w:noWrap/>
            <w:vAlign w:val="bottom"/>
            <w:hideMark/>
          </w:tcPr>
          <w:p w14:paraId="2ECF38F2"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Signals and Systems</w:t>
            </w:r>
          </w:p>
        </w:tc>
        <w:tc>
          <w:tcPr>
            <w:tcW w:w="760" w:type="dxa"/>
            <w:tcBorders>
              <w:top w:val="nil"/>
              <w:left w:val="nil"/>
              <w:bottom w:val="single" w:sz="4" w:space="0" w:color="auto"/>
              <w:right w:val="single" w:sz="4" w:space="0" w:color="auto"/>
            </w:tcBorders>
            <w:shd w:val="clear" w:color="auto" w:fill="auto"/>
            <w:noWrap/>
            <w:vAlign w:val="bottom"/>
            <w:hideMark/>
          </w:tcPr>
          <w:p w14:paraId="5EC85D66"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nil"/>
              <w:left w:val="nil"/>
              <w:bottom w:val="single" w:sz="4" w:space="0" w:color="auto"/>
              <w:right w:val="single" w:sz="8" w:space="0" w:color="auto"/>
            </w:tcBorders>
            <w:shd w:val="clear" w:color="auto" w:fill="auto"/>
            <w:noWrap/>
            <w:vAlign w:val="bottom"/>
            <w:hideMark/>
          </w:tcPr>
          <w:p w14:paraId="47B408D1"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407D8F80" w14:textId="77777777" w:rsidTr="00E5015A">
        <w:trPr>
          <w:trHeight w:val="270"/>
        </w:trPr>
        <w:tc>
          <w:tcPr>
            <w:tcW w:w="880" w:type="dxa"/>
            <w:tcBorders>
              <w:top w:val="nil"/>
              <w:left w:val="nil"/>
              <w:bottom w:val="nil"/>
              <w:right w:val="nil"/>
            </w:tcBorders>
            <w:shd w:val="clear" w:color="auto" w:fill="auto"/>
            <w:noWrap/>
            <w:vAlign w:val="bottom"/>
            <w:hideMark/>
          </w:tcPr>
          <w:p w14:paraId="36477E79"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6FCBAD57"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3C5C416"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336</w:t>
            </w:r>
          </w:p>
        </w:tc>
        <w:tc>
          <w:tcPr>
            <w:tcW w:w="4520" w:type="dxa"/>
            <w:tcBorders>
              <w:top w:val="nil"/>
              <w:left w:val="nil"/>
              <w:bottom w:val="single" w:sz="4" w:space="0" w:color="auto"/>
              <w:right w:val="single" w:sz="4" w:space="0" w:color="auto"/>
            </w:tcBorders>
            <w:shd w:val="clear" w:color="auto" w:fill="auto"/>
            <w:noWrap/>
            <w:vAlign w:val="bottom"/>
            <w:hideMark/>
          </w:tcPr>
          <w:p w14:paraId="050065F9"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Digital Circuit Design</w:t>
            </w:r>
          </w:p>
        </w:tc>
        <w:tc>
          <w:tcPr>
            <w:tcW w:w="760" w:type="dxa"/>
            <w:tcBorders>
              <w:top w:val="nil"/>
              <w:left w:val="nil"/>
              <w:bottom w:val="single" w:sz="4" w:space="0" w:color="auto"/>
              <w:right w:val="single" w:sz="4" w:space="0" w:color="auto"/>
            </w:tcBorders>
            <w:shd w:val="clear" w:color="auto" w:fill="auto"/>
            <w:noWrap/>
            <w:vAlign w:val="bottom"/>
            <w:hideMark/>
          </w:tcPr>
          <w:p w14:paraId="7B54BD2C"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60</w:t>
            </w:r>
          </w:p>
        </w:tc>
        <w:tc>
          <w:tcPr>
            <w:tcW w:w="780" w:type="dxa"/>
            <w:tcBorders>
              <w:top w:val="nil"/>
              <w:left w:val="nil"/>
              <w:bottom w:val="single" w:sz="4" w:space="0" w:color="auto"/>
              <w:right w:val="single" w:sz="8" w:space="0" w:color="auto"/>
            </w:tcBorders>
            <w:shd w:val="clear" w:color="auto" w:fill="auto"/>
            <w:noWrap/>
            <w:vAlign w:val="bottom"/>
            <w:hideMark/>
          </w:tcPr>
          <w:p w14:paraId="7CEA3844"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1.25</w:t>
            </w:r>
          </w:p>
        </w:tc>
      </w:tr>
      <w:tr w:rsidR="00E5015A" w:rsidRPr="0003075C" w14:paraId="45F431D3" w14:textId="77777777" w:rsidTr="00E5015A">
        <w:trPr>
          <w:trHeight w:val="270"/>
        </w:trPr>
        <w:tc>
          <w:tcPr>
            <w:tcW w:w="880" w:type="dxa"/>
            <w:tcBorders>
              <w:top w:val="nil"/>
              <w:left w:val="nil"/>
              <w:bottom w:val="nil"/>
              <w:right w:val="nil"/>
            </w:tcBorders>
            <w:shd w:val="clear" w:color="auto" w:fill="auto"/>
            <w:noWrap/>
            <w:vAlign w:val="bottom"/>
            <w:hideMark/>
          </w:tcPr>
          <w:p w14:paraId="2BF6F2A6"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3BC79948"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35023DD"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342</w:t>
            </w:r>
          </w:p>
        </w:tc>
        <w:tc>
          <w:tcPr>
            <w:tcW w:w="4520" w:type="dxa"/>
            <w:tcBorders>
              <w:top w:val="nil"/>
              <w:left w:val="nil"/>
              <w:bottom w:val="single" w:sz="4" w:space="0" w:color="auto"/>
              <w:right w:val="single" w:sz="4" w:space="0" w:color="auto"/>
            </w:tcBorders>
            <w:shd w:val="clear" w:color="auto" w:fill="auto"/>
            <w:noWrap/>
            <w:vAlign w:val="bottom"/>
            <w:hideMark/>
          </w:tcPr>
          <w:p w14:paraId="647CC4C7"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DC Machines and Transformers</w:t>
            </w:r>
          </w:p>
        </w:tc>
        <w:tc>
          <w:tcPr>
            <w:tcW w:w="760" w:type="dxa"/>
            <w:tcBorders>
              <w:top w:val="nil"/>
              <w:left w:val="nil"/>
              <w:bottom w:val="single" w:sz="4" w:space="0" w:color="auto"/>
              <w:right w:val="single" w:sz="4" w:space="0" w:color="auto"/>
            </w:tcBorders>
            <w:shd w:val="clear" w:color="auto" w:fill="auto"/>
            <w:noWrap/>
            <w:vAlign w:val="bottom"/>
            <w:hideMark/>
          </w:tcPr>
          <w:p w14:paraId="2195EAED"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60</w:t>
            </w:r>
          </w:p>
        </w:tc>
        <w:tc>
          <w:tcPr>
            <w:tcW w:w="780" w:type="dxa"/>
            <w:tcBorders>
              <w:top w:val="nil"/>
              <w:left w:val="nil"/>
              <w:bottom w:val="single" w:sz="4" w:space="0" w:color="auto"/>
              <w:right w:val="single" w:sz="8" w:space="0" w:color="auto"/>
            </w:tcBorders>
            <w:shd w:val="clear" w:color="auto" w:fill="auto"/>
            <w:noWrap/>
            <w:vAlign w:val="bottom"/>
            <w:hideMark/>
          </w:tcPr>
          <w:p w14:paraId="0F623767"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1.25</w:t>
            </w:r>
          </w:p>
        </w:tc>
      </w:tr>
      <w:tr w:rsidR="00E5015A" w:rsidRPr="0003075C" w14:paraId="09F9F9BD" w14:textId="77777777" w:rsidTr="00E5015A">
        <w:trPr>
          <w:trHeight w:val="270"/>
        </w:trPr>
        <w:tc>
          <w:tcPr>
            <w:tcW w:w="880" w:type="dxa"/>
            <w:tcBorders>
              <w:top w:val="nil"/>
              <w:left w:val="nil"/>
              <w:bottom w:val="nil"/>
              <w:right w:val="nil"/>
            </w:tcBorders>
            <w:shd w:val="clear" w:color="auto" w:fill="auto"/>
            <w:noWrap/>
            <w:vAlign w:val="bottom"/>
            <w:hideMark/>
          </w:tcPr>
          <w:p w14:paraId="44284976"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58971D97"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8570F02"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372</w:t>
            </w:r>
          </w:p>
        </w:tc>
        <w:tc>
          <w:tcPr>
            <w:tcW w:w="4520" w:type="dxa"/>
            <w:tcBorders>
              <w:top w:val="nil"/>
              <w:left w:val="nil"/>
              <w:bottom w:val="single" w:sz="4" w:space="0" w:color="auto"/>
              <w:right w:val="single" w:sz="4" w:space="0" w:color="auto"/>
            </w:tcBorders>
            <w:shd w:val="clear" w:color="auto" w:fill="auto"/>
            <w:noWrap/>
            <w:vAlign w:val="bottom"/>
            <w:hideMark/>
          </w:tcPr>
          <w:p w14:paraId="7EE7A1CE"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Microprocessor Architecture and Interfacing</w:t>
            </w:r>
          </w:p>
        </w:tc>
        <w:tc>
          <w:tcPr>
            <w:tcW w:w="760" w:type="dxa"/>
            <w:tcBorders>
              <w:top w:val="nil"/>
              <w:left w:val="nil"/>
              <w:bottom w:val="single" w:sz="4" w:space="0" w:color="auto"/>
              <w:right w:val="single" w:sz="4" w:space="0" w:color="auto"/>
            </w:tcBorders>
            <w:shd w:val="clear" w:color="auto" w:fill="auto"/>
            <w:noWrap/>
            <w:vAlign w:val="bottom"/>
            <w:hideMark/>
          </w:tcPr>
          <w:p w14:paraId="17375320"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60</w:t>
            </w:r>
          </w:p>
        </w:tc>
        <w:tc>
          <w:tcPr>
            <w:tcW w:w="780" w:type="dxa"/>
            <w:tcBorders>
              <w:top w:val="nil"/>
              <w:left w:val="nil"/>
              <w:bottom w:val="single" w:sz="4" w:space="0" w:color="auto"/>
              <w:right w:val="single" w:sz="8" w:space="0" w:color="auto"/>
            </w:tcBorders>
            <w:shd w:val="clear" w:color="auto" w:fill="auto"/>
            <w:noWrap/>
            <w:vAlign w:val="bottom"/>
            <w:hideMark/>
          </w:tcPr>
          <w:p w14:paraId="407CACB2"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1.25</w:t>
            </w:r>
          </w:p>
        </w:tc>
      </w:tr>
      <w:tr w:rsidR="00E5015A" w:rsidRPr="0003075C" w14:paraId="4A1DDCA3" w14:textId="77777777" w:rsidTr="00E5015A">
        <w:trPr>
          <w:trHeight w:val="285"/>
        </w:trPr>
        <w:tc>
          <w:tcPr>
            <w:tcW w:w="880" w:type="dxa"/>
            <w:tcBorders>
              <w:top w:val="nil"/>
              <w:left w:val="nil"/>
              <w:bottom w:val="nil"/>
              <w:right w:val="nil"/>
            </w:tcBorders>
            <w:shd w:val="clear" w:color="auto" w:fill="auto"/>
            <w:noWrap/>
            <w:vAlign w:val="bottom"/>
            <w:hideMark/>
          </w:tcPr>
          <w:p w14:paraId="55EE8FAA"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3C0A5BF4"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4766865"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392</w:t>
            </w:r>
          </w:p>
        </w:tc>
        <w:tc>
          <w:tcPr>
            <w:tcW w:w="4520" w:type="dxa"/>
            <w:tcBorders>
              <w:top w:val="nil"/>
              <w:left w:val="nil"/>
              <w:bottom w:val="single" w:sz="4" w:space="0" w:color="auto"/>
              <w:right w:val="single" w:sz="4" w:space="0" w:color="auto"/>
            </w:tcBorders>
            <w:shd w:val="clear" w:color="auto" w:fill="auto"/>
            <w:noWrap/>
            <w:vAlign w:val="bottom"/>
            <w:hideMark/>
          </w:tcPr>
          <w:p w14:paraId="7D8FD2D7"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Electrical Engineering Laboratory IIB</w:t>
            </w:r>
          </w:p>
        </w:tc>
        <w:tc>
          <w:tcPr>
            <w:tcW w:w="760" w:type="dxa"/>
            <w:tcBorders>
              <w:top w:val="nil"/>
              <w:left w:val="nil"/>
              <w:bottom w:val="single" w:sz="4" w:space="0" w:color="auto"/>
              <w:right w:val="single" w:sz="4" w:space="0" w:color="auto"/>
            </w:tcBorders>
            <w:shd w:val="clear" w:color="auto" w:fill="auto"/>
            <w:noWrap/>
            <w:vAlign w:val="bottom"/>
            <w:hideMark/>
          </w:tcPr>
          <w:p w14:paraId="11986E88"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96</w:t>
            </w:r>
          </w:p>
        </w:tc>
        <w:tc>
          <w:tcPr>
            <w:tcW w:w="780" w:type="dxa"/>
            <w:tcBorders>
              <w:top w:val="nil"/>
              <w:left w:val="nil"/>
              <w:bottom w:val="single" w:sz="4" w:space="0" w:color="auto"/>
              <w:right w:val="single" w:sz="8" w:space="0" w:color="auto"/>
            </w:tcBorders>
            <w:shd w:val="clear" w:color="auto" w:fill="auto"/>
            <w:noWrap/>
            <w:vAlign w:val="bottom"/>
            <w:hideMark/>
          </w:tcPr>
          <w:p w14:paraId="1FD50497"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2</w:t>
            </w:r>
          </w:p>
        </w:tc>
      </w:tr>
      <w:tr w:rsidR="00E5015A" w:rsidRPr="0003075C" w14:paraId="5C4BE58A" w14:textId="77777777" w:rsidTr="00E5015A">
        <w:trPr>
          <w:trHeight w:val="285"/>
        </w:trPr>
        <w:tc>
          <w:tcPr>
            <w:tcW w:w="880" w:type="dxa"/>
            <w:tcBorders>
              <w:top w:val="nil"/>
              <w:left w:val="nil"/>
              <w:bottom w:val="nil"/>
              <w:right w:val="nil"/>
            </w:tcBorders>
            <w:shd w:val="clear" w:color="auto" w:fill="auto"/>
            <w:noWrap/>
            <w:vAlign w:val="bottom"/>
            <w:hideMark/>
          </w:tcPr>
          <w:p w14:paraId="76A63380"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6112B0FB" w14:textId="77777777" w:rsidR="00E5015A" w:rsidRPr="0003075C" w:rsidRDefault="00E5015A">
            <w:pPr>
              <w:rPr>
                <w:rFonts w:ascii="Calibri" w:hAnsi="Calibri"/>
                <w:b/>
                <w:bCs/>
                <w:color w:val="000000"/>
                <w:sz w:val="18"/>
                <w:szCs w:val="18"/>
              </w:rPr>
            </w:pPr>
          </w:p>
        </w:tc>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51C7436" w14:textId="77777777" w:rsidR="00E5015A" w:rsidRPr="0003075C" w:rsidRDefault="00E5015A">
            <w:pPr>
              <w:rPr>
                <w:rFonts w:ascii="Calibri" w:hAnsi="Calibri"/>
                <w:color w:val="000000"/>
                <w:sz w:val="18"/>
                <w:szCs w:val="18"/>
              </w:rPr>
            </w:pPr>
            <w:r w:rsidRPr="0003075C">
              <w:rPr>
                <w:rFonts w:ascii="Calibri" w:hAnsi="Calibri"/>
                <w:color w:val="000000"/>
                <w:sz w:val="18"/>
                <w:szCs w:val="18"/>
              </w:rPr>
              <w:t> </w:t>
            </w:r>
          </w:p>
        </w:tc>
        <w:tc>
          <w:tcPr>
            <w:tcW w:w="4520" w:type="dxa"/>
            <w:tcBorders>
              <w:top w:val="single" w:sz="8" w:space="0" w:color="auto"/>
              <w:left w:val="nil"/>
              <w:bottom w:val="single" w:sz="8" w:space="0" w:color="auto"/>
              <w:right w:val="single" w:sz="4" w:space="0" w:color="auto"/>
            </w:tcBorders>
            <w:shd w:val="clear" w:color="auto" w:fill="auto"/>
            <w:noWrap/>
            <w:vAlign w:val="bottom"/>
            <w:hideMark/>
          </w:tcPr>
          <w:p w14:paraId="4FA30C17" w14:textId="77777777" w:rsidR="00E5015A" w:rsidRPr="0003075C" w:rsidRDefault="00E5015A">
            <w:pPr>
              <w:rPr>
                <w:rFonts w:ascii="Calibri" w:hAnsi="Calibri"/>
                <w:color w:val="000000"/>
                <w:sz w:val="18"/>
                <w:szCs w:val="18"/>
              </w:rPr>
            </w:pPr>
            <w:r w:rsidRPr="0003075C">
              <w:rPr>
                <w:rFonts w:ascii="Calibri" w:hAnsi="Calibri"/>
                <w:color w:val="000000"/>
                <w:sz w:val="18"/>
                <w:szCs w:val="18"/>
              </w:rPr>
              <w:t> </w:t>
            </w:r>
          </w:p>
        </w:tc>
        <w:tc>
          <w:tcPr>
            <w:tcW w:w="760" w:type="dxa"/>
            <w:tcBorders>
              <w:top w:val="single" w:sz="8" w:space="0" w:color="auto"/>
              <w:left w:val="nil"/>
              <w:bottom w:val="single" w:sz="8" w:space="0" w:color="auto"/>
              <w:right w:val="single" w:sz="4" w:space="0" w:color="auto"/>
            </w:tcBorders>
            <w:shd w:val="clear" w:color="auto" w:fill="auto"/>
            <w:noWrap/>
            <w:vAlign w:val="bottom"/>
            <w:hideMark/>
          </w:tcPr>
          <w:p w14:paraId="3D13AB58"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420</w:t>
            </w:r>
          </w:p>
        </w:tc>
        <w:tc>
          <w:tcPr>
            <w:tcW w:w="780" w:type="dxa"/>
            <w:tcBorders>
              <w:top w:val="single" w:sz="8" w:space="0" w:color="auto"/>
              <w:left w:val="nil"/>
              <w:bottom w:val="single" w:sz="8" w:space="0" w:color="auto"/>
              <w:right w:val="single" w:sz="8" w:space="0" w:color="auto"/>
            </w:tcBorders>
            <w:shd w:val="clear" w:color="auto" w:fill="auto"/>
            <w:noWrap/>
            <w:vAlign w:val="bottom"/>
            <w:hideMark/>
          </w:tcPr>
          <w:p w14:paraId="36A11268"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8.75</w:t>
            </w:r>
          </w:p>
        </w:tc>
      </w:tr>
      <w:tr w:rsidR="00E5015A" w:rsidRPr="0003075C" w14:paraId="104AB10F" w14:textId="77777777" w:rsidTr="00E5015A">
        <w:trPr>
          <w:trHeight w:val="285"/>
        </w:trPr>
        <w:tc>
          <w:tcPr>
            <w:tcW w:w="880" w:type="dxa"/>
            <w:tcBorders>
              <w:top w:val="nil"/>
              <w:left w:val="nil"/>
              <w:bottom w:val="nil"/>
              <w:right w:val="nil"/>
            </w:tcBorders>
            <w:shd w:val="clear" w:color="auto" w:fill="auto"/>
            <w:noWrap/>
            <w:vAlign w:val="bottom"/>
            <w:hideMark/>
          </w:tcPr>
          <w:p w14:paraId="66B1BD17"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4BB01304" w14:textId="77777777" w:rsidR="00E5015A" w:rsidRPr="0003075C" w:rsidRDefault="00E5015A">
            <w:pPr>
              <w:rPr>
                <w:rFonts w:ascii="Calibri" w:hAnsi="Calibri"/>
                <w:b/>
                <w:bCs/>
                <w:color w:val="000000"/>
                <w:sz w:val="18"/>
                <w:szCs w:val="18"/>
              </w:rPr>
            </w:pPr>
          </w:p>
        </w:tc>
        <w:tc>
          <w:tcPr>
            <w:tcW w:w="960" w:type="dxa"/>
            <w:tcBorders>
              <w:top w:val="nil"/>
              <w:left w:val="nil"/>
              <w:bottom w:val="nil"/>
              <w:right w:val="nil"/>
            </w:tcBorders>
            <w:shd w:val="clear" w:color="auto" w:fill="auto"/>
            <w:noWrap/>
            <w:vAlign w:val="bottom"/>
            <w:hideMark/>
          </w:tcPr>
          <w:p w14:paraId="3CD65D5D" w14:textId="77777777" w:rsidR="00E5015A" w:rsidRPr="0003075C" w:rsidRDefault="00E5015A">
            <w:pPr>
              <w:rPr>
                <w:rFonts w:ascii="Calibri" w:hAnsi="Calibri"/>
                <w:color w:val="000000"/>
                <w:sz w:val="18"/>
                <w:szCs w:val="18"/>
              </w:rPr>
            </w:pPr>
          </w:p>
        </w:tc>
        <w:tc>
          <w:tcPr>
            <w:tcW w:w="4520" w:type="dxa"/>
            <w:tcBorders>
              <w:top w:val="nil"/>
              <w:left w:val="nil"/>
              <w:bottom w:val="nil"/>
              <w:right w:val="nil"/>
            </w:tcBorders>
            <w:shd w:val="clear" w:color="auto" w:fill="auto"/>
            <w:noWrap/>
            <w:vAlign w:val="bottom"/>
            <w:hideMark/>
          </w:tcPr>
          <w:p w14:paraId="06C89B9F" w14:textId="77777777" w:rsidR="00E5015A" w:rsidRPr="0003075C" w:rsidRDefault="00E5015A">
            <w:pPr>
              <w:rPr>
                <w:rFonts w:ascii="Calibri" w:hAnsi="Calibri"/>
                <w:color w:val="000000"/>
                <w:sz w:val="18"/>
                <w:szCs w:val="18"/>
              </w:rPr>
            </w:pPr>
          </w:p>
        </w:tc>
        <w:tc>
          <w:tcPr>
            <w:tcW w:w="760" w:type="dxa"/>
            <w:tcBorders>
              <w:top w:val="nil"/>
              <w:left w:val="nil"/>
              <w:bottom w:val="nil"/>
              <w:right w:val="nil"/>
            </w:tcBorders>
            <w:shd w:val="clear" w:color="auto" w:fill="auto"/>
            <w:noWrap/>
            <w:vAlign w:val="bottom"/>
            <w:hideMark/>
          </w:tcPr>
          <w:p w14:paraId="5906C647" w14:textId="77777777" w:rsidR="00E5015A" w:rsidRPr="0003075C" w:rsidRDefault="00E5015A">
            <w:pPr>
              <w:rPr>
                <w:rFonts w:ascii="Calibri" w:hAnsi="Calibri"/>
                <w:color w:val="000000"/>
                <w:sz w:val="18"/>
                <w:szCs w:val="18"/>
              </w:rPr>
            </w:pPr>
          </w:p>
        </w:tc>
        <w:tc>
          <w:tcPr>
            <w:tcW w:w="780" w:type="dxa"/>
            <w:tcBorders>
              <w:top w:val="nil"/>
              <w:left w:val="nil"/>
              <w:bottom w:val="nil"/>
              <w:right w:val="nil"/>
            </w:tcBorders>
            <w:shd w:val="clear" w:color="auto" w:fill="auto"/>
            <w:noWrap/>
            <w:vAlign w:val="bottom"/>
            <w:hideMark/>
          </w:tcPr>
          <w:p w14:paraId="73F16F60" w14:textId="77777777" w:rsidR="00E5015A" w:rsidRPr="0003075C" w:rsidRDefault="00E5015A">
            <w:pPr>
              <w:rPr>
                <w:rFonts w:ascii="Calibri" w:hAnsi="Calibri"/>
                <w:color w:val="000000"/>
                <w:sz w:val="18"/>
                <w:szCs w:val="18"/>
              </w:rPr>
            </w:pPr>
          </w:p>
        </w:tc>
      </w:tr>
      <w:tr w:rsidR="00E5015A" w:rsidRPr="0003075C" w14:paraId="5729E711" w14:textId="77777777" w:rsidTr="00E5015A">
        <w:trPr>
          <w:trHeight w:val="285"/>
        </w:trPr>
        <w:tc>
          <w:tcPr>
            <w:tcW w:w="880" w:type="dxa"/>
            <w:tcBorders>
              <w:top w:val="nil"/>
              <w:left w:val="nil"/>
              <w:bottom w:val="nil"/>
              <w:right w:val="nil"/>
            </w:tcBorders>
            <w:shd w:val="clear" w:color="auto" w:fill="auto"/>
            <w:noWrap/>
            <w:vAlign w:val="bottom"/>
            <w:hideMark/>
          </w:tcPr>
          <w:p w14:paraId="1C77579B"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29688FE7" w14:textId="77777777" w:rsidR="00E5015A" w:rsidRPr="0003075C" w:rsidRDefault="00E5015A">
            <w:pPr>
              <w:rPr>
                <w:rFonts w:ascii="Calibri" w:hAnsi="Calibri"/>
                <w:b/>
                <w:bCs/>
                <w:color w:val="000000"/>
                <w:sz w:val="18"/>
                <w:szCs w:val="18"/>
              </w:rPr>
            </w:pPr>
          </w:p>
        </w:tc>
        <w:tc>
          <w:tcPr>
            <w:tcW w:w="960" w:type="dxa"/>
            <w:tcBorders>
              <w:top w:val="single" w:sz="8" w:space="0" w:color="auto"/>
              <w:left w:val="single" w:sz="8" w:space="0" w:color="auto"/>
              <w:bottom w:val="single" w:sz="8" w:space="0" w:color="auto"/>
              <w:right w:val="single" w:sz="4" w:space="0" w:color="auto"/>
            </w:tcBorders>
            <w:shd w:val="clear" w:color="000000" w:fill="EEECE1"/>
            <w:noWrap/>
            <w:vAlign w:val="bottom"/>
            <w:hideMark/>
          </w:tcPr>
          <w:p w14:paraId="2B656C68" w14:textId="77777777" w:rsidR="00E5015A" w:rsidRPr="0003075C" w:rsidRDefault="00E5015A">
            <w:pPr>
              <w:rPr>
                <w:rFonts w:ascii="Calibri" w:hAnsi="Calibri"/>
                <w:b/>
                <w:bCs/>
                <w:color w:val="000000"/>
                <w:sz w:val="18"/>
                <w:szCs w:val="18"/>
              </w:rPr>
            </w:pPr>
            <w:r w:rsidRPr="0003075C">
              <w:rPr>
                <w:rFonts w:ascii="Calibri" w:hAnsi="Calibri"/>
                <w:b/>
                <w:bCs/>
                <w:color w:val="000000"/>
                <w:sz w:val="18"/>
                <w:szCs w:val="18"/>
              </w:rPr>
              <w:t> </w:t>
            </w:r>
          </w:p>
        </w:tc>
        <w:tc>
          <w:tcPr>
            <w:tcW w:w="4520" w:type="dxa"/>
            <w:tcBorders>
              <w:top w:val="single" w:sz="8" w:space="0" w:color="auto"/>
              <w:left w:val="nil"/>
              <w:bottom w:val="single" w:sz="8" w:space="0" w:color="auto"/>
              <w:right w:val="single" w:sz="4" w:space="0" w:color="auto"/>
            </w:tcBorders>
            <w:shd w:val="clear" w:color="000000" w:fill="EEECE1"/>
            <w:noWrap/>
            <w:vAlign w:val="bottom"/>
            <w:hideMark/>
          </w:tcPr>
          <w:p w14:paraId="6CFCA34D" w14:textId="77777777" w:rsidR="00E5015A" w:rsidRPr="0003075C" w:rsidRDefault="00E5015A">
            <w:pPr>
              <w:rPr>
                <w:rFonts w:ascii="Calibri" w:hAnsi="Calibri"/>
                <w:b/>
                <w:bCs/>
                <w:color w:val="000000"/>
                <w:sz w:val="18"/>
                <w:szCs w:val="18"/>
              </w:rPr>
            </w:pPr>
            <w:r w:rsidRPr="0003075C">
              <w:rPr>
                <w:rFonts w:ascii="Calibri" w:hAnsi="Calibri"/>
                <w:b/>
                <w:bCs/>
                <w:color w:val="000000"/>
                <w:sz w:val="18"/>
                <w:szCs w:val="18"/>
              </w:rPr>
              <w:t> </w:t>
            </w:r>
          </w:p>
        </w:tc>
        <w:tc>
          <w:tcPr>
            <w:tcW w:w="760" w:type="dxa"/>
            <w:tcBorders>
              <w:top w:val="single" w:sz="8" w:space="0" w:color="auto"/>
              <w:left w:val="nil"/>
              <w:bottom w:val="single" w:sz="8" w:space="0" w:color="auto"/>
              <w:right w:val="single" w:sz="4" w:space="0" w:color="auto"/>
            </w:tcBorders>
            <w:shd w:val="clear" w:color="000000" w:fill="EEECE1"/>
            <w:noWrap/>
            <w:vAlign w:val="bottom"/>
            <w:hideMark/>
          </w:tcPr>
          <w:p w14:paraId="3311B2CA"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1272</w:t>
            </w:r>
          </w:p>
        </w:tc>
        <w:tc>
          <w:tcPr>
            <w:tcW w:w="780" w:type="dxa"/>
            <w:tcBorders>
              <w:top w:val="single" w:sz="8" w:space="0" w:color="auto"/>
              <w:left w:val="nil"/>
              <w:bottom w:val="single" w:sz="8" w:space="0" w:color="auto"/>
              <w:right w:val="single" w:sz="8" w:space="0" w:color="auto"/>
            </w:tcBorders>
            <w:shd w:val="clear" w:color="000000" w:fill="EEECE1"/>
            <w:noWrap/>
            <w:vAlign w:val="bottom"/>
            <w:hideMark/>
          </w:tcPr>
          <w:p w14:paraId="4904C5ED"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22</w:t>
            </w:r>
          </w:p>
        </w:tc>
      </w:tr>
      <w:tr w:rsidR="00E5015A" w:rsidRPr="0003075C" w14:paraId="12FB3A73" w14:textId="77777777" w:rsidTr="00E5015A">
        <w:trPr>
          <w:trHeight w:val="270"/>
        </w:trPr>
        <w:tc>
          <w:tcPr>
            <w:tcW w:w="880" w:type="dxa"/>
            <w:tcBorders>
              <w:top w:val="nil"/>
              <w:left w:val="nil"/>
              <w:bottom w:val="nil"/>
              <w:right w:val="nil"/>
            </w:tcBorders>
            <w:shd w:val="clear" w:color="auto" w:fill="auto"/>
            <w:noWrap/>
            <w:vAlign w:val="bottom"/>
            <w:hideMark/>
          </w:tcPr>
          <w:p w14:paraId="7D926C6F"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7556E8CA" w14:textId="77777777" w:rsidR="00E5015A" w:rsidRPr="0003075C" w:rsidRDefault="00E5015A">
            <w:pPr>
              <w:rPr>
                <w:rFonts w:ascii="Calibri" w:hAnsi="Calibri"/>
                <w:b/>
                <w:bCs/>
                <w:color w:val="000000"/>
                <w:sz w:val="18"/>
                <w:szCs w:val="18"/>
              </w:rPr>
            </w:pPr>
          </w:p>
        </w:tc>
        <w:tc>
          <w:tcPr>
            <w:tcW w:w="960" w:type="dxa"/>
            <w:tcBorders>
              <w:top w:val="nil"/>
              <w:left w:val="nil"/>
              <w:bottom w:val="nil"/>
              <w:right w:val="nil"/>
            </w:tcBorders>
            <w:shd w:val="clear" w:color="auto" w:fill="auto"/>
            <w:noWrap/>
            <w:vAlign w:val="bottom"/>
            <w:hideMark/>
          </w:tcPr>
          <w:p w14:paraId="222D8100" w14:textId="77777777" w:rsidR="00E5015A" w:rsidRPr="0003075C" w:rsidRDefault="00E5015A">
            <w:pPr>
              <w:rPr>
                <w:rFonts w:ascii="Calibri" w:hAnsi="Calibri"/>
                <w:color w:val="000000"/>
                <w:sz w:val="18"/>
                <w:szCs w:val="18"/>
              </w:rPr>
            </w:pPr>
          </w:p>
        </w:tc>
        <w:tc>
          <w:tcPr>
            <w:tcW w:w="4520" w:type="dxa"/>
            <w:tcBorders>
              <w:top w:val="nil"/>
              <w:left w:val="nil"/>
              <w:bottom w:val="nil"/>
              <w:right w:val="nil"/>
            </w:tcBorders>
            <w:shd w:val="clear" w:color="auto" w:fill="auto"/>
            <w:noWrap/>
            <w:vAlign w:val="bottom"/>
            <w:hideMark/>
          </w:tcPr>
          <w:p w14:paraId="46BA9AF7" w14:textId="77777777" w:rsidR="00E5015A" w:rsidRPr="0003075C" w:rsidRDefault="00E5015A">
            <w:pPr>
              <w:rPr>
                <w:rFonts w:ascii="Calibri" w:hAnsi="Calibri"/>
                <w:color w:val="000000"/>
                <w:sz w:val="18"/>
                <w:szCs w:val="18"/>
              </w:rPr>
            </w:pPr>
          </w:p>
        </w:tc>
        <w:tc>
          <w:tcPr>
            <w:tcW w:w="760" w:type="dxa"/>
            <w:tcBorders>
              <w:top w:val="nil"/>
              <w:left w:val="nil"/>
              <w:bottom w:val="nil"/>
              <w:right w:val="nil"/>
            </w:tcBorders>
            <w:shd w:val="clear" w:color="auto" w:fill="auto"/>
            <w:noWrap/>
            <w:vAlign w:val="bottom"/>
            <w:hideMark/>
          </w:tcPr>
          <w:p w14:paraId="7FD7D7E2" w14:textId="77777777" w:rsidR="00E5015A" w:rsidRPr="0003075C" w:rsidRDefault="00E5015A">
            <w:pPr>
              <w:rPr>
                <w:rFonts w:ascii="Calibri" w:hAnsi="Calibri"/>
                <w:color w:val="000000"/>
                <w:sz w:val="18"/>
                <w:szCs w:val="18"/>
              </w:rPr>
            </w:pPr>
          </w:p>
        </w:tc>
        <w:tc>
          <w:tcPr>
            <w:tcW w:w="780" w:type="dxa"/>
            <w:tcBorders>
              <w:top w:val="nil"/>
              <w:left w:val="nil"/>
              <w:bottom w:val="nil"/>
              <w:right w:val="nil"/>
            </w:tcBorders>
            <w:shd w:val="clear" w:color="auto" w:fill="auto"/>
            <w:noWrap/>
            <w:vAlign w:val="bottom"/>
            <w:hideMark/>
          </w:tcPr>
          <w:p w14:paraId="1681F75C" w14:textId="77777777" w:rsidR="00E5015A" w:rsidRPr="0003075C" w:rsidRDefault="00E5015A">
            <w:pPr>
              <w:rPr>
                <w:rFonts w:ascii="Calibri" w:hAnsi="Calibri"/>
                <w:color w:val="000000"/>
                <w:sz w:val="18"/>
                <w:szCs w:val="18"/>
              </w:rPr>
            </w:pPr>
          </w:p>
        </w:tc>
      </w:tr>
      <w:tr w:rsidR="00E5015A" w:rsidRPr="0003075C" w14:paraId="2FE0B4BC" w14:textId="77777777" w:rsidTr="00E5015A">
        <w:trPr>
          <w:trHeight w:val="285"/>
        </w:trPr>
        <w:tc>
          <w:tcPr>
            <w:tcW w:w="880" w:type="dxa"/>
            <w:tcBorders>
              <w:top w:val="nil"/>
              <w:left w:val="nil"/>
              <w:bottom w:val="nil"/>
              <w:right w:val="nil"/>
            </w:tcBorders>
            <w:shd w:val="clear" w:color="auto" w:fill="auto"/>
            <w:noWrap/>
            <w:vAlign w:val="bottom"/>
            <w:hideMark/>
          </w:tcPr>
          <w:p w14:paraId="4AFDFFD4"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0D4C4EBF" w14:textId="77777777" w:rsidR="00E5015A" w:rsidRPr="0003075C" w:rsidRDefault="00E5015A">
            <w:pPr>
              <w:rPr>
                <w:rFonts w:ascii="Calibri" w:hAnsi="Calibri"/>
                <w:b/>
                <w:bCs/>
                <w:color w:val="000000"/>
                <w:sz w:val="18"/>
                <w:szCs w:val="18"/>
              </w:rPr>
            </w:pPr>
          </w:p>
        </w:tc>
        <w:tc>
          <w:tcPr>
            <w:tcW w:w="960" w:type="dxa"/>
            <w:tcBorders>
              <w:top w:val="nil"/>
              <w:left w:val="nil"/>
              <w:bottom w:val="nil"/>
              <w:right w:val="nil"/>
            </w:tcBorders>
            <w:shd w:val="clear" w:color="auto" w:fill="auto"/>
            <w:noWrap/>
            <w:vAlign w:val="bottom"/>
            <w:hideMark/>
          </w:tcPr>
          <w:p w14:paraId="4375A9FD" w14:textId="77777777" w:rsidR="00E5015A" w:rsidRPr="0003075C" w:rsidRDefault="00E5015A">
            <w:pPr>
              <w:rPr>
                <w:rFonts w:ascii="Calibri" w:hAnsi="Calibri"/>
                <w:color w:val="000000"/>
                <w:sz w:val="18"/>
                <w:szCs w:val="18"/>
              </w:rPr>
            </w:pPr>
          </w:p>
        </w:tc>
        <w:tc>
          <w:tcPr>
            <w:tcW w:w="4520" w:type="dxa"/>
            <w:tcBorders>
              <w:top w:val="nil"/>
              <w:left w:val="nil"/>
              <w:bottom w:val="nil"/>
              <w:right w:val="nil"/>
            </w:tcBorders>
            <w:shd w:val="clear" w:color="auto" w:fill="auto"/>
            <w:noWrap/>
            <w:vAlign w:val="bottom"/>
            <w:hideMark/>
          </w:tcPr>
          <w:p w14:paraId="14071605" w14:textId="77777777" w:rsidR="00E5015A" w:rsidRPr="0003075C" w:rsidRDefault="00E5015A">
            <w:pPr>
              <w:rPr>
                <w:rFonts w:ascii="Calibri" w:hAnsi="Calibri"/>
                <w:color w:val="000000"/>
                <w:sz w:val="18"/>
                <w:szCs w:val="18"/>
              </w:rPr>
            </w:pPr>
          </w:p>
        </w:tc>
        <w:tc>
          <w:tcPr>
            <w:tcW w:w="760" w:type="dxa"/>
            <w:tcBorders>
              <w:top w:val="nil"/>
              <w:left w:val="nil"/>
              <w:bottom w:val="nil"/>
              <w:right w:val="nil"/>
            </w:tcBorders>
            <w:shd w:val="clear" w:color="auto" w:fill="auto"/>
            <w:noWrap/>
            <w:vAlign w:val="bottom"/>
            <w:hideMark/>
          </w:tcPr>
          <w:p w14:paraId="6EE47FC0" w14:textId="77777777" w:rsidR="00E5015A" w:rsidRPr="0003075C" w:rsidRDefault="00E5015A">
            <w:pPr>
              <w:rPr>
                <w:rFonts w:ascii="Calibri" w:hAnsi="Calibri"/>
                <w:color w:val="000000"/>
                <w:sz w:val="18"/>
                <w:szCs w:val="18"/>
              </w:rPr>
            </w:pPr>
          </w:p>
        </w:tc>
        <w:tc>
          <w:tcPr>
            <w:tcW w:w="780" w:type="dxa"/>
            <w:tcBorders>
              <w:top w:val="nil"/>
              <w:left w:val="nil"/>
              <w:bottom w:val="nil"/>
              <w:right w:val="nil"/>
            </w:tcBorders>
            <w:shd w:val="clear" w:color="auto" w:fill="auto"/>
            <w:noWrap/>
            <w:vAlign w:val="bottom"/>
            <w:hideMark/>
          </w:tcPr>
          <w:p w14:paraId="4F05E2F5" w14:textId="77777777" w:rsidR="00E5015A" w:rsidRPr="0003075C" w:rsidRDefault="00E5015A">
            <w:pPr>
              <w:rPr>
                <w:rFonts w:ascii="Calibri" w:hAnsi="Calibri"/>
                <w:color w:val="000000"/>
                <w:sz w:val="18"/>
                <w:szCs w:val="18"/>
              </w:rPr>
            </w:pPr>
          </w:p>
        </w:tc>
      </w:tr>
      <w:tr w:rsidR="00E5015A" w:rsidRPr="0003075C" w14:paraId="42726D04" w14:textId="77777777" w:rsidTr="00E5015A">
        <w:trPr>
          <w:trHeight w:val="270"/>
        </w:trPr>
        <w:tc>
          <w:tcPr>
            <w:tcW w:w="880" w:type="dxa"/>
            <w:tcBorders>
              <w:top w:val="nil"/>
              <w:left w:val="nil"/>
              <w:bottom w:val="nil"/>
              <w:right w:val="nil"/>
            </w:tcBorders>
            <w:shd w:val="clear" w:color="auto" w:fill="auto"/>
            <w:noWrap/>
            <w:vAlign w:val="bottom"/>
            <w:hideMark/>
          </w:tcPr>
          <w:p w14:paraId="5A826111" w14:textId="77777777" w:rsidR="00E5015A" w:rsidRPr="0003075C" w:rsidRDefault="00E5015A">
            <w:pPr>
              <w:rPr>
                <w:rFonts w:ascii="Calibri" w:hAnsi="Calibri"/>
                <w:b/>
                <w:bCs/>
                <w:color w:val="000000"/>
                <w:sz w:val="18"/>
                <w:szCs w:val="18"/>
              </w:rPr>
            </w:pPr>
            <w:r w:rsidRPr="0003075C">
              <w:rPr>
                <w:rFonts w:ascii="Calibri" w:hAnsi="Calibri"/>
                <w:b/>
                <w:bCs/>
                <w:color w:val="000000"/>
                <w:sz w:val="18"/>
                <w:szCs w:val="18"/>
              </w:rPr>
              <w:t>Year IV</w:t>
            </w:r>
          </w:p>
        </w:tc>
        <w:tc>
          <w:tcPr>
            <w:tcW w:w="1440" w:type="dxa"/>
            <w:tcBorders>
              <w:top w:val="nil"/>
              <w:left w:val="nil"/>
              <w:bottom w:val="nil"/>
              <w:right w:val="nil"/>
            </w:tcBorders>
            <w:shd w:val="clear" w:color="auto" w:fill="auto"/>
            <w:noWrap/>
            <w:vAlign w:val="bottom"/>
            <w:hideMark/>
          </w:tcPr>
          <w:p w14:paraId="56D2C209" w14:textId="77777777" w:rsidR="00E5015A" w:rsidRPr="0003075C" w:rsidRDefault="00E5015A">
            <w:pPr>
              <w:rPr>
                <w:rFonts w:ascii="Calibri" w:hAnsi="Calibri"/>
                <w:b/>
                <w:bCs/>
                <w:color w:val="000000"/>
                <w:sz w:val="18"/>
                <w:szCs w:val="18"/>
              </w:rPr>
            </w:pPr>
            <w:r w:rsidRPr="0003075C">
              <w:rPr>
                <w:rFonts w:ascii="Calibri" w:hAnsi="Calibri"/>
                <w:b/>
                <w:bCs/>
                <w:color w:val="000000"/>
                <w:sz w:val="18"/>
                <w:szCs w:val="18"/>
              </w:rPr>
              <w:t>Semester I</w:t>
            </w:r>
          </w:p>
        </w:tc>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E6AAC95" w14:textId="77777777" w:rsidR="00E5015A" w:rsidRPr="0003075C" w:rsidRDefault="0020653A">
            <w:pPr>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490</w:t>
            </w:r>
          </w:p>
        </w:tc>
        <w:tc>
          <w:tcPr>
            <w:tcW w:w="4520" w:type="dxa"/>
            <w:tcBorders>
              <w:top w:val="single" w:sz="8" w:space="0" w:color="auto"/>
              <w:left w:val="nil"/>
              <w:bottom w:val="single" w:sz="4" w:space="0" w:color="auto"/>
              <w:right w:val="single" w:sz="4" w:space="0" w:color="auto"/>
            </w:tcBorders>
            <w:shd w:val="clear" w:color="auto" w:fill="auto"/>
            <w:noWrap/>
            <w:vAlign w:val="bottom"/>
            <w:hideMark/>
          </w:tcPr>
          <w:p w14:paraId="0D6BBDC1" w14:textId="77777777" w:rsidR="00E5015A" w:rsidRPr="0003075C" w:rsidRDefault="00E5015A">
            <w:pPr>
              <w:rPr>
                <w:rFonts w:ascii="Calibri" w:hAnsi="Calibri"/>
                <w:color w:val="000000"/>
                <w:sz w:val="18"/>
                <w:szCs w:val="18"/>
              </w:rPr>
            </w:pPr>
            <w:r w:rsidRPr="0003075C">
              <w:rPr>
                <w:rFonts w:ascii="Calibri" w:hAnsi="Calibri"/>
                <w:color w:val="000000"/>
                <w:sz w:val="18"/>
                <w:szCs w:val="18"/>
              </w:rPr>
              <w:t>Industrial Attachment</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795B3EB2"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432</w:t>
            </w:r>
          </w:p>
        </w:tc>
        <w:tc>
          <w:tcPr>
            <w:tcW w:w="780" w:type="dxa"/>
            <w:tcBorders>
              <w:top w:val="single" w:sz="8" w:space="0" w:color="auto"/>
              <w:left w:val="nil"/>
              <w:bottom w:val="single" w:sz="4" w:space="0" w:color="auto"/>
              <w:right w:val="single" w:sz="8" w:space="0" w:color="auto"/>
            </w:tcBorders>
            <w:shd w:val="clear" w:color="auto" w:fill="auto"/>
            <w:noWrap/>
            <w:vAlign w:val="bottom"/>
            <w:hideMark/>
          </w:tcPr>
          <w:p w14:paraId="3C812B99"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4.5</w:t>
            </w:r>
          </w:p>
        </w:tc>
      </w:tr>
      <w:tr w:rsidR="00E5015A" w:rsidRPr="0003075C" w14:paraId="6A51597F" w14:textId="77777777" w:rsidTr="00E5015A">
        <w:trPr>
          <w:trHeight w:val="285"/>
        </w:trPr>
        <w:tc>
          <w:tcPr>
            <w:tcW w:w="880" w:type="dxa"/>
            <w:tcBorders>
              <w:top w:val="nil"/>
              <w:left w:val="nil"/>
              <w:bottom w:val="nil"/>
              <w:right w:val="nil"/>
            </w:tcBorders>
            <w:shd w:val="clear" w:color="auto" w:fill="auto"/>
            <w:noWrap/>
            <w:vAlign w:val="bottom"/>
            <w:hideMark/>
          </w:tcPr>
          <w:p w14:paraId="3ACD0387" w14:textId="77777777" w:rsidR="00E5015A" w:rsidRPr="0003075C" w:rsidRDefault="00E5015A">
            <w:pPr>
              <w:rPr>
                <w:rFonts w:ascii="Calibri" w:hAnsi="Calibri"/>
                <w:b/>
                <w:bCs/>
                <w:color w:val="000000"/>
                <w:sz w:val="18"/>
                <w:szCs w:val="18"/>
              </w:rPr>
            </w:pPr>
          </w:p>
        </w:tc>
        <w:tc>
          <w:tcPr>
            <w:tcW w:w="1440" w:type="dxa"/>
            <w:tcBorders>
              <w:top w:val="nil"/>
              <w:left w:val="nil"/>
              <w:bottom w:val="nil"/>
              <w:right w:val="nil"/>
            </w:tcBorders>
            <w:shd w:val="clear" w:color="auto" w:fill="auto"/>
            <w:noWrap/>
            <w:vAlign w:val="bottom"/>
            <w:hideMark/>
          </w:tcPr>
          <w:p w14:paraId="660D1A0C"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1FAD2D8E" w14:textId="77777777" w:rsidR="00E5015A" w:rsidRPr="0003075C" w:rsidRDefault="00E5015A">
            <w:pPr>
              <w:rPr>
                <w:rFonts w:ascii="Calibri" w:hAnsi="Calibri"/>
                <w:b/>
                <w:bCs/>
                <w:color w:val="000000"/>
                <w:sz w:val="18"/>
                <w:szCs w:val="18"/>
              </w:rPr>
            </w:pPr>
            <w:r w:rsidRPr="0003075C">
              <w:rPr>
                <w:rFonts w:ascii="Calibri" w:hAnsi="Calibri"/>
                <w:b/>
                <w:bCs/>
                <w:color w:val="000000"/>
                <w:sz w:val="18"/>
                <w:szCs w:val="18"/>
              </w:rPr>
              <w:t> </w:t>
            </w:r>
          </w:p>
        </w:tc>
        <w:tc>
          <w:tcPr>
            <w:tcW w:w="4520" w:type="dxa"/>
            <w:tcBorders>
              <w:top w:val="nil"/>
              <w:left w:val="nil"/>
              <w:bottom w:val="single" w:sz="8" w:space="0" w:color="auto"/>
              <w:right w:val="single" w:sz="4" w:space="0" w:color="auto"/>
            </w:tcBorders>
            <w:shd w:val="clear" w:color="auto" w:fill="auto"/>
            <w:noWrap/>
            <w:vAlign w:val="bottom"/>
            <w:hideMark/>
          </w:tcPr>
          <w:p w14:paraId="51B96957" w14:textId="77777777" w:rsidR="00E5015A" w:rsidRPr="0003075C" w:rsidRDefault="00E5015A">
            <w:pPr>
              <w:rPr>
                <w:rFonts w:ascii="Calibri" w:hAnsi="Calibri"/>
                <w:b/>
                <w:bCs/>
                <w:color w:val="000000"/>
                <w:sz w:val="18"/>
                <w:szCs w:val="18"/>
              </w:rPr>
            </w:pPr>
            <w:r w:rsidRPr="0003075C">
              <w:rPr>
                <w:rFonts w:ascii="Calibri" w:hAnsi="Calibri"/>
                <w:b/>
                <w:bCs/>
                <w:color w:val="000000"/>
                <w:sz w:val="18"/>
                <w:szCs w:val="18"/>
              </w:rPr>
              <w:t> </w:t>
            </w:r>
          </w:p>
        </w:tc>
        <w:tc>
          <w:tcPr>
            <w:tcW w:w="760" w:type="dxa"/>
            <w:tcBorders>
              <w:top w:val="nil"/>
              <w:left w:val="nil"/>
              <w:bottom w:val="single" w:sz="8" w:space="0" w:color="auto"/>
              <w:right w:val="single" w:sz="4" w:space="0" w:color="auto"/>
            </w:tcBorders>
            <w:shd w:val="clear" w:color="auto" w:fill="auto"/>
            <w:noWrap/>
            <w:vAlign w:val="bottom"/>
            <w:hideMark/>
          </w:tcPr>
          <w:p w14:paraId="510B16C1"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432</w:t>
            </w:r>
          </w:p>
        </w:tc>
        <w:tc>
          <w:tcPr>
            <w:tcW w:w="780" w:type="dxa"/>
            <w:tcBorders>
              <w:top w:val="nil"/>
              <w:left w:val="nil"/>
              <w:bottom w:val="single" w:sz="8" w:space="0" w:color="auto"/>
              <w:right w:val="single" w:sz="8" w:space="0" w:color="auto"/>
            </w:tcBorders>
            <w:shd w:val="clear" w:color="auto" w:fill="auto"/>
            <w:noWrap/>
            <w:vAlign w:val="bottom"/>
            <w:hideMark/>
          </w:tcPr>
          <w:p w14:paraId="3174D663"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4.5</w:t>
            </w:r>
          </w:p>
        </w:tc>
      </w:tr>
      <w:tr w:rsidR="00E5015A" w:rsidRPr="0003075C" w14:paraId="22E8B325" w14:textId="77777777" w:rsidTr="00E5015A">
        <w:trPr>
          <w:trHeight w:val="270"/>
        </w:trPr>
        <w:tc>
          <w:tcPr>
            <w:tcW w:w="880" w:type="dxa"/>
            <w:tcBorders>
              <w:top w:val="nil"/>
              <w:left w:val="nil"/>
              <w:bottom w:val="nil"/>
              <w:right w:val="nil"/>
            </w:tcBorders>
            <w:shd w:val="clear" w:color="auto" w:fill="auto"/>
            <w:noWrap/>
            <w:vAlign w:val="bottom"/>
            <w:hideMark/>
          </w:tcPr>
          <w:p w14:paraId="4DE34C8E" w14:textId="77777777" w:rsidR="00E5015A" w:rsidRPr="0003075C" w:rsidRDefault="00E5015A">
            <w:pPr>
              <w:rPr>
                <w:rFonts w:ascii="Calibri" w:hAnsi="Calibri"/>
                <w:b/>
                <w:bCs/>
                <w:color w:val="000000"/>
                <w:sz w:val="18"/>
                <w:szCs w:val="18"/>
              </w:rPr>
            </w:pPr>
          </w:p>
        </w:tc>
        <w:tc>
          <w:tcPr>
            <w:tcW w:w="1440" w:type="dxa"/>
            <w:tcBorders>
              <w:top w:val="nil"/>
              <w:left w:val="nil"/>
              <w:bottom w:val="nil"/>
              <w:right w:val="nil"/>
            </w:tcBorders>
            <w:shd w:val="clear" w:color="auto" w:fill="auto"/>
            <w:noWrap/>
            <w:vAlign w:val="bottom"/>
            <w:hideMark/>
          </w:tcPr>
          <w:p w14:paraId="23FCC140" w14:textId="77777777" w:rsidR="00E5015A" w:rsidRPr="0003075C" w:rsidRDefault="00E5015A">
            <w:pPr>
              <w:rPr>
                <w:rFonts w:ascii="Calibri" w:hAnsi="Calibri"/>
                <w:b/>
                <w:bCs/>
                <w:color w:val="000000"/>
                <w:sz w:val="18"/>
                <w:szCs w:val="18"/>
              </w:rPr>
            </w:pPr>
          </w:p>
        </w:tc>
        <w:tc>
          <w:tcPr>
            <w:tcW w:w="960" w:type="dxa"/>
            <w:tcBorders>
              <w:top w:val="nil"/>
              <w:left w:val="nil"/>
              <w:bottom w:val="nil"/>
              <w:right w:val="nil"/>
            </w:tcBorders>
            <w:shd w:val="clear" w:color="auto" w:fill="auto"/>
            <w:noWrap/>
            <w:vAlign w:val="bottom"/>
            <w:hideMark/>
          </w:tcPr>
          <w:p w14:paraId="328E69AD" w14:textId="77777777" w:rsidR="00E5015A" w:rsidRPr="0003075C" w:rsidRDefault="00E5015A">
            <w:pPr>
              <w:rPr>
                <w:rFonts w:ascii="Calibri" w:hAnsi="Calibri"/>
                <w:b/>
                <w:bCs/>
                <w:color w:val="000000"/>
                <w:sz w:val="18"/>
                <w:szCs w:val="18"/>
              </w:rPr>
            </w:pPr>
          </w:p>
        </w:tc>
        <w:tc>
          <w:tcPr>
            <w:tcW w:w="4520" w:type="dxa"/>
            <w:tcBorders>
              <w:top w:val="nil"/>
              <w:left w:val="nil"/>
              <w:bottom w:val="nil"/>
              <w:right w:val="nil"/>
            </w:tcBorders>
            <w:shd w:val="clear" w:color="auto" w:fill="auto"/>
            <w:noWrap/>
            <w:vAlign w:val="bottom"/>
            <w:hideMark/>
          </w:tcPr>
          <w:p w14:paraId="1C78D8E2" w14:textId="77777777" w:rsidR="00E5015A" w:rsidRPr="0003075C" w:rsidRDefault="00E5015A">
            <w:pPr>
              <w:rPr>
                <w:rFonts w:ascii="Calibri" w:hAnsi="Calibri"/>
                <w:b/>
                <w:bCs/>
                <w:color w:val="000000"/>
                <w:sz w:val="18"/>
                <w:szCs w:val="18"/>
              </w:rPr>
            </w:pPr>
          </w:p>
        </w:tc>
        <w:tc>
          <w:tcPr>
            <w:tcW w:w="760" w:type="dxa"/>
            <w:tcBorders>
              <w:top w:val="nil"/>
              <w:left w:val="nil"/>
              <w:bottom w:val="nil"/>
              <w:right w:val="nil"/>
            </w:tcBorders>
            <w:shd w:val="clear" w:color="auto" w:fill="auto"/>
            <w:noWrap/>
            <w:vAlign w:val="bottom"/>
            <w:hideMark/>
          </w:tcPr>
          <w:p w14:paraId="63251111" w14:textId="77777777" w:rsidR="00E5015A" w:rsidRPr="0003075C" w:rsidRDefault="00E5015A">
            <w:pPr>
              <w:rPr>
                <w:rFonts w:ascii="Calibri" w:hAnsi="Calibri"/>
                <w:b/>
                <w:bCs/>
                <w:color w:val="000000"/>
                <w:sz w:val="18"/>
                <w:szCs w:val="18"/>
              </w:rPr>
            </w:pPr>
          </w:p>
        </w:tc>
        <w:tc>
          <w:tcPr>
            <w:tcW w:w="780" w:type="dxa"/>
            <w:tcBorders>
              <w:top w:val="nil"/>
              <w:left w:val="nil"/>
              <w:bottom w:val="nil"/>
              <w:right w:val="nil"/>
            </w:tcBorders>
            <w:shd w:val="clear" w:color="auto" w:fill="auto"/>
            <w:noWrap/>
            <w:vAlign w:val="bottom"/>
            <w:hideMark/>
          </w:tcPr>
          <w:p w14:paraId="200CB782" w14:textId="77777777" w:rsidR="00E5015A" w:rsidRPr="0003075C" w:rsidRDefault="00E5015A">
            <w:pPr>
              <w:rPr>
                <w:rFonts w:ascii="Calibri" w:hAnsi="Calibri"/>
                <w:b/>
                <w:bCs/>
                <w:color w:val="000000"/>
                <w:sz w:val="18"/>
                <w:szCs w:val="18"/>
              </w:rPr>
            </w:pPr>
          </w:p>
        </w:tc>
      </w:tr>
      <w:tr w:rsidR="00E5015A" w:rsidRPr="0003075C" w14:paraId="29BA21A2" w14:textId="77777777" w:rsidTr="00E5015A">
        <w:trPr>
          <w:trHeight w:val="270"/>
        </w:trPr>
        <w:tc>
          <w:tcPr>
            <w:tcW w:w="880" w:type="dxa"/>
            <w:tcBorders>
              <w:top w:val="nil"/>
              <w:left w:val="nil"/>
              <w:bottom w:val="nil"/>
              <w:right w:val="nil"/>
            </w:tcBorders>
            <w:shd w:val="clear" w:color="auto" w:fill="auto"/>
            <w:noWrap/>
            <w:vAlign w:val="bottom"/>
            <w:hideMark/>
          </w:tcPr>
          <w:p w14:paraId="542D5FC4"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6BBFCD6C" w14:textId="77777777" w:rsidR="00E5015A" w:rsidRPr="0003075C" w:rsidRDefault="00E5015A">
            <w:pPr>
              <w:rPr>
                <w:rFonts w:ascii="Calibri" w:hAnsi="Calibri"/>
                <w:b/>
                <w:bCs/>
                <w:color w:val="000000"/>
                <w:sz w:val="18"/>
                <w:szCs w:val="18"/>
              </w:rPr>
            </w:pPr>
            <w:r w:rsidRPr="0003075C">
              <w:rPr>
                <w:rFonts w:ascii="Calibri" w:hAnsi="Calibri"/>
                <w:b/>
                <w:bCs/>
                <w:color w:val="000000"/>
                <w:sz w:val="18"/>
                <w:szCs w:val="18"/>
              </w:rPr>
              <w:t>Semester II</w:t>
            </w:r>
          </w:p>
        </w:tc>
        <w:tc>
          <w:tcPr>
            <w:tcW w:w="960" w:type="dxa"/>
            <w:tcBorders>
              <w:top w:val="nil"/>
              <w:left w:val="nil"/>
              <w:bottom w:val="nil"/>
              <w:right w:val="nil"/>
            </w:tcBorders>
            <w:shd w:val="clear" w:color="auto" w:fill="auto"/>
            <w:noWrap/>
            <w:vAlign w:val="bottom"/>
            <w:hideMark/>
          </w:tcPr>
          <w:p w14:paraId="3838A5AA" w14:textId="77777777" w:rsidR="00E5015A" w:rsidRPr="0003075C" w:rsidRDefault="00E5015A">
            <w:pPr>
              <w:rPr>
                <w:rFonts w:ascii="Calibri" w:hAnsi="Calibri"/>
                <w:b/>
                <w:bCs/>
                <w:color w:val="000000"/>
                <w:sz w:val="18"/>
                <w:szCs w:val="18"/>
              </w:rPr>
            </w:pPr>
            <w:r w:rsidRPr="0003075C">
              <w:rPr>
                <w:rFonts w:ascii="Calibri" w:hAnsi="Calibri"/>
                <w:b/>
                <w:bCs/>
                <w:color w:val="000000"/>
                <w:sz w:val="18"/>
                <w:szCs w:val="18"/>
              </w:rPr>
              <w:t>Core</w:t>
            </w:r>
          </w:p>
        </w:tc>
        <w:tc>
          <w:tcPr>
            <w:tcW w:w="4520" w:type="dxa"/>
            <w:tcBorders>
              <w:top w:val="nil"/>
              <w:left w:val="nil"/>
              <w:bottom w:val="nil"/>
              <w:right w:val="nil"/>
            </w:tcBorders>
            <w:shd w:val="clear" w:color="auto" w:fill="auto"/>
            <w:noWrap/>
            <w:vAlign w:val="bottom"/>
            <w:hideMark/>
          </w:tcPr>
          <w:p w14:paraId="7038474B" w14:textId="77777777" w:rsidR="00E5015A" w:rsidRPr="0003075C" w:rsidRDefault="00E5015A">
            <w:pPr>
              <w:rPr>
                <w:rFonts w:ascii="Calibri" w:hAnsi="Calibri"/>
                <w:color w:val="000000"/>
                <w:sz w:val="18"/>
                <w:szCs w:val="18"/>
              </w:rPr>
            </w:pPr>
          </w:p>
        </w:tc>
        <w:tc>
          <w:tcPr>
            <w:tcW w:w="760" w:type="dxa"/>
            <w:tcBorders>
              <w:top w:val="nil"/>
              <w:left w:val="nil"/>
              <w:bottom w:val="nil"/>
              <w:right w:val="nil"/>
            </w:tcBorders>
            <w:shd w:val="clear" w:color="auto" w:fill="auto"/>
            <w:noWrap/>
            <w:vAlign w:val="bottom"/>
            <w:hideMark/>
          </w:tcPr>
          <w:p w14:paraId="3A13EE99" w14:textId="77777777" w:rsidR="00E5015A" w:rsidRPr="0003075C" w:rsidRDefault="00E5015A">
            <w:pPr>
              <w:rPr>
                <w:rFonts w:ascii="Calibri" w:hAnsi="Calibri"/>
                <w:color w:val="000000"/>
                <w:sz w:val="18"/>
                <w:szCs w:val="18"/>
              </w:rPr>
            </w:pPr>
          </w:p>
        </w:tc>
        <w:tc>
          <w:tcPr>
            <w:tcW w:w="780" w:type="dxa"/>
            <w:tcBorders>
              <w:top w:val="nil"/>
              <w:left w:val="nil"/>
              <w:bottom w:val="nil"/>
              <w:right w:val="nil"/>
            </w:tcBorders>
            <w:shd w:val="clear" w:color="auto" w:fill="auto"/>
            <w:noWrap/>
            <w:vAlign w:val="bottom"/>
            <w:hideMark/>
          </w:tcPr>
          <w:p w14:paraId="29B54238" w14:textId="77777777" w:rsidR="00E5015A" w:rsidRPr="0003075C" w:rsidRDefault="00E5015A">
            <w:pPr>
              <w:rPr>
                <w:rFonts w:ascii="Calibri" w:hAnsi="Calibri"/>
                <w:color w:val="000000"/>
                <w:sz w:val="18"/>
                <w:szCs w:val="18"/>
              </w:rPr>
            </w:pPr>
          </w:p>
        </w:tc>
      </w:tr>
      <w:tr w:rsidR="00E5015A" w:rsidRPr="0003075C" w14:paraId="1A9EF869" w14:textId="77777777" w:rsidTr="00E5015A">
        <w:trPr>
          <w:trHeight w:val="285"/>
        </w:trPr>
        <w:tc>
          <w:tcPr>
            <w:tcW w:w="880" w:type="dxa"/>
            <w:tcBorders>
              <w:top w:val="nil"/>
              <w:left w:val="nil"/>
              <w:bottom w:val="nil"/>
              <w:right w:val="nil"/>
            </w:tcBorders>
            <w:shd w:val="clear" w:color="auto" w:fill="auto"/>
            <w:noWrap/>
            <w:vAlign w:val="bottom"/>
            <w:hideMark/>
          </w:tcPr>
          <w:p w14:paraId="64A8FBAC"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41CBDBB0" w14:textId="77777777" w:rsidR="00E5015A" w:rsidRPr="0003075C" w:rsidRDefault="00E5015A">
            <w:pPr>
              <w:rPr>
                <w:rFonts w:ascii="Calibri" w:hAnsi="Calibri"/>
                <w:b/>
                <w:bCs/>
                <w:color w:val="000000"/>
                <w:sz w:val="18"/>
                <w:szCs w:val="18"/>
              </w:rPr>
            </w:pPr>
          </w:p>
        </w:tc>
        <w:tc>
          <w:tcPr>
            <w:tcW w:w="960" w:type="dxa"/>
            <w:tcBorders>
              <w:top w:val="nil"/>
              <w:left w:val="nil"/>
              <w:bottom w:val="nil"/>
              <w:right w:val="nil"/>
            </w:tcBorders>
            <w:shd w:val="clear" w:color="auto" w:fill="auto"/>
            <w:noWrap/>
            <w:vAlign w:val="bottom"/>
            <w:hideMark/>
          </w:tcPr>
          <w:p w14:paraId="44B7BF7C" w14:textId="77777777" w:rsidR="00E5015A" w:rsidRPr="0003075C" w:rsidRDefault="00E5015A">
            <w:pPr>
              <w:rPr>
                <w:rFonts w:ascii="Calibri" w:hAnsi="Calibri"/>
                <w:color w:val="000000"/>
                <w:sz w:val="18"/>
                <w:szCs w:val="18"/>
              </w:rPr>
            </w:pPr>
          </w:p>
        </w:tc>
        <w:tc>
          <w:tcPr>
            <w:tcW w:w="4520" w:type="dxa"/>
            <w:tcBorders>
              <w:top w:val="nil"/>
              <w:left w:val="nil"/>
              <w:bottom w:val="nil"/>
              <w:right w:val="nil"/>
            </w:tcBorders>
            <w:shd w:val="clear" w:color="auto" w:fill="auto"/>
            <w:noWrap/>
            <w:vAlign w:val="bottom"/>
            <w:hideMark/>
          </w:tcPr>
          <w:p w14:paraId="5839DC00" w14:textId="77777777" w:rsidR="00E5015A" w:rsidRPr="0003075C" w:rsidRDefault="00E5015A">
            <w:pPr>
              <w:rPr>
                <w:rFonts w:ascii="Calibri" w:hAnsi="Calibri"/>
                <w:color w:val="000000"/>
                <w:sz w:val="18"/>
                <w:szCs w:val="18"/>
              </w:rPr>
            </w:pPr>
          </w:p>
        </w:tc>
        <w:tc>
          <w:tcPr>
            <w:tcW w:w="760" w:type="dxa"/>
            <w:tcBorders>
              <w:top w:val="nil"/>
              <w:left w:val="nil"/>
              <w:bottom w:val="nil"/>
              <w:right w:val="nil"/>
            </w:tcBorders>
            <w:shd w:val="clear" w:color="auto" w:fill="auto"/>
            <w:noWrap/>
            <w:vAlign w:val="bottom"/>
            <w:hideMark/>
          </w:tcPr>
          <w:p w14:paraId="3EB9D1AE" w14:textId="77777777" w:rsidR="00E5015A" w:rsidRPr="0003075C" w:rsidRDefault="00E5015A">
            <w:pPr>
              <w:rPr>
                <w:rFonts w:ascii="Calibri" w:hAnsi="Calibri"/>
                <w:color w:val="000000"/>
                <w:sz w:val="18"/>
                <w:szCs w:val="18"/>
              </w:rPr>
            </w:pPr>
          </w:p>
        </w:tc>
        <w:tc>
          <w:tcPr>
            <w:tcW w:w="780" w:type="dxa"/>
            <w:tcBorders>
              <w:top w:val="nil"/>
              <w:left w:val="nil"/>
              <w:bottom w:val="nil"/>
              <w:right w:val="nil"/>
            </w:tcBorders>
            <w:shd w:val="clear" w:color="auto" w:fill="auto"/>
            <w:noWrap/>
            <w:vAlign w:val="bottom"/>
            <w:hideMark/>
          </w:tcPr>
          <w:p w14:paraId="79ADC657" w14:textId="77777777" w:rsidR="00E5015A" w:rsidRPr="0003075C" w:rsidRDefault="00E5015A">
            <w:pPr>
              <w:rPr>
                <w:rFonts w:ascii="Calibri" w:hAnsi="Calibri"/>
                <w:color w:val="000000"/>
                <w:sz w:val="18"/>
                <w:szCs w:val="18"/>
              </w:rPr>
            </w:pPr>
          </w:p>
        </w:tc>
      </w:tr>
      <w:tr w:rsidR="00E5015A" w:rsidRPr="0003075C" w14:paraId="7CD1DA20" w14:textId="77777777" w:rsidTr="00E5015A">
        <w:trPr>
          <w:trHeight w:val="270"/>
        </w:trPr>
        <w:tc>
          <w:tcPr>
            <w:tcW w:w="880" w:type="dxa"/>
            <w:tcBorders>
              <w:top w:val="nil"/>
              <w:left w:val="nil"/>
              <w:bottom w:val="nil"/>
              <w:right w:val="nil"/>
            </w:tcBorders>
            <w:shd w:val="clear" w:color="auto" w:fill="auto"/>
            <w:noWrap/>
            <w:vAlign w:val="bottom"/>
            <w:hideMark/>
          </w:tcPr>
          <w:p w14:paraId="5FAC90E9"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7A402065" w14:textId="77777777" w:rsidR="00E5015A" w:rsidRPr="0003075C" w:rsidRDefault="00E5015A">
            <w:pPr>
              <w:rPr>
                <w:rFonts w:ascii="Calibri" w:hAnsi="Calibri"/>
                <w:b/>
                <w:bCs/>
                <w:color w:val="000000"/>
                <w:sz w:val="18"/>
                <w:szCs w:val="18"/>
              </w:rPr>
            </w:pPr>
          </w:p>
        </w:tc>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927B629"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471</w:t>
            </w:r>
          </w:p>
        </w:tc>
        <w:tc>
          <w:tcPr>
            <w:tcW w:w="4520" w:type="dxa"/>
            <w:tcBorders>
              <w:top w:val="single" w:sz="8" w:space="0" w:color="auto"/>
              <w:left w:val="nil"/>
              <w:bottom w:val="single" w:sz="4" w:space="0" w:color="auto"/>
              <w:right w:val="single" w:sz="4" w:space="0" w:color="auto"/>
            </w:tcBorders>
            <w:shd w:val="clear" w:color="auto" w:fill="auto"/>
            <w:noWrap/>
            <w:vAlign w:val="bottom"/>
            <w:hideMark/>
          </w:tcPr>
          <w:p w14:paraId="5383F2EC"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Microprocessor Systems and Applications</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080B3223"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single" w:sz="8" w:space="0" w:color="auto"/>
              <w:left w:val="nil"/>
              <w:bottom w:val="single" w:sz="4" w:space="0" w:color="auto"/>
              <w:right w:val="single" w:sz="8" w:space="0" w:color="auto"/>
            </w:tcBorders>
            <w:shd w:val="clear" w:color="auto" w:fill="auto"/>
            <w:noWrap/>
            <w:vAlign w:val="bottom"/>
            <w:hideMark/>
          </w:tcPr>
          <w:p w14:paraId="308F197F"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4F33C96D" w14:textId="77777777" w:rsidTr="00E5015A">
        <w:trPr>
          <w:trHeight w:val="270"/>
        </w:trPr>
        <w:tc>
          <w:tcPr>
            <w:tcW w:w="880" w:type="dxa"/>
            <w:tcBorders>
              <w:top w:val="nil"/>
              <w:left w:val="nil"/>
              <w:bottom w:val="nil"/>
              <w:right w:val="nil"/>
            </w:tcBorders>
            <w:shd w:val="clear" w:color="auto" w:fill="auto"/>
            <w:noWrap/>
            <w:vAlign w:val="bottom"/>
            <w:hideMark/>
          </w:tcPr>
          <w:p w14:paraId="19A9F849"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28A6C956"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186A04A"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473</w:t>
            </w:r>
          </w:p>
        </w:tc>
        <w:tc>
          <w:tcPr>
            <w:tcW w:w="4520" w:type="dxa"/>
            <w:tcBorders>
              <w:top w:val="nil"/>
              <w:left w:val="nil"/>
              <w:bottom w:val="single" w:sz="4" w:space="0" w:color="auto"/>
              <w:right w:val="single" w:sz="4" w:space="0" w:color="auto"/>
            </w:tcBorders>
            <w:shd w:val="clear" w:color="auto" w:fill="auto"/>
            <w:noWrap/>
            <w:vAlign w:val="bottom"/>
            <w:hideMark/>
          </w:tcPr>
          <w:p w14:paraId="44C00BA0"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Computer Hardware and Maintenance</w:t>
            </w:r>
          </w:p>
        </w:tc>
        <w:tc>
          <w:tcPr>
            <w:tcW w:w="760" w:type="dxa"/>
            <w:tcBorders>
              <w:top w:val="nil"/>
              <w:left w:val="nil"/>
              <w:bottom w:val="single" w:sz="4" w:space="0" w:color="auto"/>
              <w:right w:val="single" w:sz="4" w:space="0" w:color="auto"/>
            </w:tcBorders>
            <w:shd w:val="clear" w:color="auto" w:fill="auto"/>
            <w:noWrap/>
            <w:vAlign w:val="bottom"/>
            <w:hideMark/>
          </w:tcPr>
          <w:p w14:paraId="168AE3AD"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nil"/>
              <w:left w:val="nil"/>
              <w:bottom w:val="single" w:sz="4" w:space="0" w:color="auto"/>
              <w:right w:val="single" w:sz="8" w:space="0" w:color="auto"/>
            </w:tcBorders>
            <w:shd w:val="clear" w:color="auto" w:fill="auto"/>
            <w:noWrap/>
            <w:vAlign w:val="bottom"/>
            <w:hideMark/>
          </w:tcPr>
          <w:p w14:paraId="694D228F"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227E1D73" w14:textId="77777777" w:rsidTr="00E5015A">
        <w:trPr>
          <w:trHeight w:val="270"/>
        </w:trPr>
        <w:tc>
          <w:tcPr>
            <w:tcW w:w="880" w:type="dxa"/>
            <w:tcBorders>
              <w:top w:val="nil"/>
              <w:left w:val="nil"/>
              <w:bottom w:val="nil"/>
              <w:right w:val="nil"/>
            </w:tcBorders>
            <w:shd w:val="clear" w:color="auto" w:fill="auto"/>
            <w:noWrap/>
            <w:vAlign w:val="bottom"/>
            <w:hideMark/>
          </w:tcPr>
          <w:p w14:paraId="10C32FA5"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2B0786A3"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AC4EFCF"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491</w:t>
            </w:r>
          </w:p>
        </w:tc>
        <w:tc>
          <w:tcPr>
            <w:tcW w:w="4520" w:type="dxa"/>
            <w:tcBorders>
              <w:top w:val="nil"/>
              <w:left w:val="nil"/>
              <w:bottom w:val="single" w:sz="4" w:space="0" w:color="auto"/>
              <w:right w:val="single" w:sz="4" w:space="0" w:color="auto"/>
            </w:tcBorders>
            <w:shd w:val="clear" w:color="auto" w:fill="auto"/>
            <w:noWrap/>
            <w:vAlign w:val="bottom"/>
            <w:hideMark/>
          </w:tcPr>
          <w:p w14:paraId="5030B4CF" w14:textId="77777777" w:rsidR="00E5015A" w:rsidRPr="0003075C" w:rsidRDefault="00E5015A" w:rsidP="00134608">
            <w:pPr>
              <w:jc w:val="both"/>
              <w:rPr>
                <w:rFonts w:ascii="Calibri" w:hAnsi="Calibri"/>
                <w:color w:val="000000"/>
                <w:sz w:val="18"/>
                <w:szCs w:val="18"/>
              </w:rPr>
            </w:pPr>
            <w:r w:rsidRPr="0003075C">
              <w:rPr>
                <w:rFonts w:ascii="Calibri" w:hAnsi="Calibri"/>
                <w:color w:val="000000"/>
                <w:sz w:val="18"/>
                <w:szCs w:val="18"/>
              </w:rPr>
              <w:t>Electrical Engin</w:t>
            </w:r>
            <w:r w:rsidR="00134608" w:rsidRPr="0003075C">
              <w:rPr>
                <w:rFonts w:ascii="Calibri" w:hAnsi="Calibri"/>
                <w:color w:val="000000"/>
                <w:sz w:val="18"/>
                <w:szCs w:val="18"/>
              </w:rPr>
              <w:t>e</w:t>
            </w:r>
            <w:r w:rsidRPr="0003075C">
              <w:rPr>
                <w:rFonts w:ascii="Calibri" w:hAnsi="Calibri"/>
                <w:color w:val="000000"/>
                <w:sz w:val="18"/>
                <w:szCs w:val="18"/>
              </w:rPr>
              <w:t>ering Laboratory IIIA</w:t>
            </w:r>
          </w:p>
        </w:tc>
        <w:tc>
          <w:tcPr>
            <w:tcW w:w="760" w:type="dxa"/>
            <w:tcBorders>
              <w:top w:val="nil"/>
              <w:left w:val="nil"/>
              <w:bottom w:val="single" w:sz="4" w:space="0" w:color="auto"/>
              <w:right w:val="single" w:sz="4" w:space="0" w:color="auto"/>
            </w:tcBorders>
            <w:shd w:val="clear" w:color="auto" w:fill="auto"/>
            <w:noWrap/>
            <w:vAlign w:val="bottom"/>
            <w:hideMark/>
          </w:tcPr>
          <w:p w14:paraId="77955684"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nil"/>
              <w:left w:val="nil"/>
              <w:bottom w:val="single" w:sz="4" w:space="0" w:color="auto"/>
              <w:right w:val="single" w:sz="8" w:space="0" w:color="auto"/>
            </w:tcBorders>
            <w:shd w:val="clear" w:color="auto" w:fill="auto"/>
            <w:noWrap/>
            <w:vAlign w:val="bottom"/>
            <w:hideMark/>
          </w:tcPr>
          <w:p w14:paraId="372506AE"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161CC5C1" w14:textId="77777777" w:rsidTr="00E5015A">
        <w:trPr>
          <w:trHeight w:val="285"/>
        </w:trPr>
        <w:tc>
          <w:tcPr>
            <w:tcW w:w="880" w:type="dxa"/>
            <w:tcBorders>
              <w:top w:val="nil"/>
              <w:left w:val="nil"/>
              <w:bottom w:val="nil"/>
              <w:right w:val="nil"/>
            </w:tcBorders>
            <w:shd w:val="clear" w:color="auto" w:fill="auto"/>
            <w:noWrap/>
            <w:vAlign w:val="bottom"/>
            <w:hideMark/>
          </w:tcPr>
          <w:p w14:paraId="5B3C8F41"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3D509F95"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5906F157"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493</w:t>
            </w:r>
          </w:p>
        </w:tc>
        <w:tc>
          <w:tcPr>
            <w:tcW w:w="4520" w:type="dxa"/>
            <w:tcBorders>
              <w:top w:val="nil"/>
              <w:left w:val="nil"/>
              <w:bottom w:val="single" w:sz="8" w:space="0" w:color="auto"/>
              <w:right w:val="single" w:sz="4" w:space="0" w:color="auto"/>
            </w:tcBorders>
            <w:shd w:val="clear" w:color="auto" w:fill="auto"/>
            <w:noWrap/>
            <w:vAlign w:val="bottom"/>
            <w:hideMark/>
          </w:tcPr>
          <w:p w14:paraId="7A658B1E"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Technical Project A</w:t>
            </w:r>
          </w:p>
        </w:tc>
        <w:tc>
          <w:tcPr>
            <w:tcW w:w="760" w:type="dxa"/>
            <w:tcBorders>
              <w:top w:val="nil"/>
              <w:left w:val="nil"/>
              <w:bottom w:val="single" w:sz="8" w:space="0" w:color="auto"/>
              <w:right w:val="single" w:sz="4" w:space="0" w:color="auto"/>
            </w:tcBorders>
            <w:shd w:val="clear" w:color="auto" w:fill="auto"/>
            <w:noWrap/>
            <w:vAlign w:val="bottom"/>
            <w:hideMark/>
          </w:tcPr>
          <w:p w14:paraId="2496E90C"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96</w:t>
            </w:r>
          </w:p>
        </w:tc>
        <w:tc>
          <w:tcPr>
            <w:tcW w:w="780" w:type="dxa"/>
            <w:tcBorders>
              <w:top w:val="nil"/>
              <w:left w:val="nil"/>
              <w:bottom w:val="single" w:sz="8" w:space="0" w:color="auto"/>
              <w:right w:val="single" w:sz="8" w:space="0" w:color="auto"/>
            </w:tcBorders>
            <w:shd w:val="clear" w:color="auto" w:fill="auto"/>
            <w:noWrap/>
            <w:vAlign w:val="bottom"/>
            <w:hideMark/>
          </w:tcPr>
          <w:p w14:paraId="4C77419B"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2</w:t>
            </w:r>
          </w:p>
        </w:tc>
      </w:tr>
      <w:tr w:rsidR="00E5015A" w:rsidRPr="0003075C" w14:paraId="4FCC3160" w14:textId="77777777" w:rsidTr="00E5015A">
        <w:trPr>
          <w:trHeight w:val="285"/>
        </w:trPr>
        <w:tc>
          <w:tcPr>
            <w:tcW w:w="880" w:type="dxa"/>
            <w:tcBorders>
              <w:top w:val="nil"/>
              <w:left w:val="nil"/>
              <w:bottom w:val="nil"/>
              <w:right w:val="nil"/>
            </w:tcBorders>
            <w:shd w:val="clear" w:color="auto" w:fill="auto"/>
            <w:noWrap/>
            <w:vAlign w:val="bottom"/>
            <w:hideMark/>
          </w:tcPr>
          <w:p w14:paraId="68DB4CE9"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402271A4"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046E891B" w14:textId="77777777" w:rsidR="00E5015A" w:rsidRPr="0003075C" w:rsidRDefault="00E5015A">
            <w:pPr>
              <w:rPr>
                <w:rFonts w:ascii="Calibri" w:hAnsi="Calibri"/>
                <w:color w:val="000000"/>
                <w:sz w:val="18"/>
                <w:szCs w:val="18"/>
              </w:rPr>
            </w:pPr>
            <w:r w:rsidRPr="0003075C">
              <w:rPr>
                <w:rFonts w:ascii="Calibri" w:hAnsi="Calibri"/>
                <w:color w:val="000000"/>
                <w:sz w:val="18"/>
                <w:szCs w:val="18"/>
              </w:rPr>
              <w:t> </w:t>
            </w:r>
          </w:p>
        </w:tc>
        <w:tc>
          <w:tcPr>
            <w:tcW w:w="4520" w:type="dxa"/>
            <w:tcBorders>
              <w:top w:val="nil"/>
              <w:left w:val="nil"/>
              <w:bottom w:val="single" w:sz="8" w:space="0" w:color="auto"/>
              <w:right w:val="single" w:sz="4" w:space="0" w:color="auto"/>
            </w:tcBorders>
            <w:shd w:val="clear" w:color="auto" w:fill="auto"/>
            <w:noWrap/>
            <w:vAlign w:val="bottom"/>
            <w:hideMark/>
          </w:tcPr>
          <w:p w14:paraId="1F8E9333" w14:textId="77777777" w:rsidR="00E5015A" w:rsidRPr="0003075C" w:rsidRDefault="00E5015A">
            <w:pPr>
              <w:rPr>
                <w:rFonts w:ascii="Calibri" w:hAnsi="Calibri"/>
                <w:color w:val="000000"/>
                <w:sz w:val="18"/>
                <w:szCs w:val="18"/>
              </w:rPr>
            </w:pPr>
            <w:r w:rsidRPr="0003075C">
              <w:rPr>
                <w:rFonts w:ascii="Calibri" w:hAnsi="Calibri"/>
                <w:color w:val="000000"/>
                <w:sz w:val="18"/>
                <w:szCs w:val="18"/>
              </w:rPr>
              <w:t> </w:t>
            </w:r>
          </w:p>
        </w:tc>
        <w:tc>
          <w:tcPr>
            <w:tcW w:w="760" w:type="dxa"/>
            <w:tcBorders>
              <w:top w:val="nil"/>
              <w:left w:val="nil"/>
              <w:bottom w:val="single" w:sz="8" w:space="0" w:color="auto"/>
              <w:right w:val="single" w:sz="4" w:space="0" w:color="auto"/>
            </w:tcBorders>
            <w:shd w:val="clear" w:color="auto" w:fill="auto"/>
            <w:noWrap/>
            <w:vAlign w:val="bottom"/>
            <w:hideMark/>
          </w:tcPr>
          <w:p w14:paraId="3BB1BC75"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240</w:t>
            </w:r>
          </w:p>
        </w:tc>
        <w:tc>
          <w:tcPr>
            <w:tcW w:w="780" w:type="dxa"/>
            <w:tcBorders>
              <w:top w:val="nil"/>
              <w:left w:val="nil"/>
              <w:bottom w:val="single" w:sz="8" w:space="0" w:color="auto"/>
              <w:right w:val="single" w:sz="8" w:space="0" w:color="auto"/>
            </w:tcBorders>
            <w:shd w:val="clear" w:color="auto" w:fill="auto"/>
            <w:noWrap/>
            <w:vAlign w:val="bottom"/>
            <w:hideMark/>
          </w:tcPr>
          <w:p w14:paraId="2C979F6F"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5</w:t>
            </w:r>
          </w:p>
        </w:tc>
      </w:tr>
      <w:tr w:rsidR="00E5015A" w:rsidRPr="0003075C" w14:paraId="48EB0800" w14:textId="77777777" w:rsidTr="00E5015A">
        <w:trPr>
          <w:trHeight w:val="270"/>
        </w:trPr>
        <w:tc>
          <w:tcPr>
            <w:tcW w:w="880" w:type="dxa"/>
            <w:tcBorders>
              <w:top w:val="nil"/>
              <w:left w:val="nil"/>
              <w:bottom w:val="nil"/>
              <w:right w:val="nil"/>
            </w:tcBorders>
            <w:shd w:val="clear" w:color="auto" w:fill="auto"/>
            <w:noWrap/>
            <w:vAlign w:val="bottom"/>
            <w:hideMark/>
          </w:tcPr>
          <w:p w14:paraId="678F17B9"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778E0AF7" w14:textId="77777777" w:rsidR="00E5015A" w:rsidRPr="0003075C" w:rsidRDefault="00E5015A">
            <w:pPr>
              <w:rPr>
                <w:rFonts w:ascii="Calibri" w:hAnsi="Calibri"/>
                <w:b/>
                <w:bCs/>
                <w:color w:val="000000"/>
                <w:sz w:val="18"/>
                <w:szCs w:val="18"/>
              </w:rPr>
            </w:pPr>
          </w:p>
        </w:tc>
        <w:tc>
          <w:tcPr>
            <w:tcW w:w="960" w:type="dxa"/>
            <w:tcBorders>
              <w:top w:val="nil"/>
              <w:left w:val="nil"/>
              <w:bottom w:val="nil"/>
              <w:right w:val="nil"/>
            </w:tcBorders>
            <w:shd w:val="clear" w:color="auto" w:fill="auto"/>
            <w:noWrap/>
            <w:vAlign w:val="bottom"/>
            <w:hideMark/>
          </w:tcPr>
          <w:p w14:paraId="1F47A21D" w14:textId="77777777" w:rsidR="00E5015A" w:rsidRPr="0003075C" w:rsidRDefault="00E5015A">
            <w:pPr>
              <w:rPr>
                <w:rFonts w:ascii="Calibri" w:hAnsi="Calibri"/>
                <w:color w:val="000000"/>
                <w:sz w:val="18"/>
                <w:szCs w:val="18"/>
              </w:rPr>
            </w:pPr>
          </w:p>
        </w:tc>
        <w:tc>
          <w:tcPr>
            <w:tcW w:w="4520" w:type="dxa"/>
            <w:tcBorders>
              <w:top w:val="nil"/>
              <w:left w:val="nil"/>
              <w:bottom w:val="nil"/>
              <w:right w:val="nil"/>
            </w:tcBorders>
            <w:shd w:val="clear" w:color="auto" w:fill="auto"/>
            <w:noWrap/>
            <w:vAlign w:val="bottom"/>
            <w:hideMark/>
          </w:tcPr>
          <w:p w14:paraId="1A22FA18" w14:textId="77777777" w:rsidR="00E5015A" w:rsidRPr="0003075C" w:rsidRDefault="00E5015A">
            <w:pPr>
              <w:rPr>
                <w:rFonts w:ascii="Calibri" w:hAnsi="Calibri"/>
                <w:color w:val="000000"/>
                <w:sz w:val="18"/>
                <w:szCs w:val="18"/>
              </w:rPr>
            </w:pPr>
          </w:p>
        </w:tc>
        <w:tc>
          <w:tcPr>
            <w:tcW w:w="760" w:type="dxa"/>
            <w:tcBorders>
              <w:top w:val="nil"/>
              <w:left w:val="nil"/>
              <w:bottom w:val="nil"/>
              <w:right w:val="nil"/>
            </w:tcBorders>
            <w:shd w:val="clear" w:color="auto" w:fill="auto"/>
            <w:noWrap/>
            <w:vAlign w:val="bottom"/>
            <w:hideMark/>
          </w:tcPr>
          <w:p w14:paraId="4AE1301A" w14:textId="77777777" w:rsidR="00E5015A" w:rsidRPr="0003075C" w:rsidRDefault="00E5015A">
            <w:pPr>
              <w:rPr>
                <w:rFonts w:ascii="Calibri" w:hAnsi="Calibri"/>
                <w:color w:val="000000"/>
                <w:sz w:val="18"/>
                <w:szCs w:val="18"/>
              </w:rPr>
            </w:pPr>
          </w:p>
        </w:tc>
        <w:tc>
          <w:tcPr>
            <w:tcW w:w="780" w:type="dxa"/>
            <w:tcBorders>
              <w:top w:val="nil"/>
              <w:left w:val="nil"/>
              <w:bottom w:val="nil"/>
              <w:right w:val="nil"/>
            </w:tcBorders>
            <w:shd w:val="clear" w:color="auto" w:fill="auto"/>
            <w:noWrap/>
            <w:vAlign w:val="bottom"/>
            <w:hideMark/>
          </w:tcPr>
          <w:p w14:paraId="3BFF36ED" w14:textId="77777777" w:rsidR="00E5015A" w:rsidRPr="0003075C" w:rsidRDefault="00E5015A">
            <w:pPr>
              <w:rPr>
                <w:rFonts w:ascii="Calibri" w:hAnsi="Calibri"/>
                <w:color w:val="000000"/>
                <w:sz w:val="18"/>
                <w:szCs w:val="18"/>
              </w:rPr>
            </w:pPr>
          </w:p>
        </w:tc>
      </w:tr>
      <w:tr w:rsidR="00E5015A" w:rsidRPr="0003075C" w14:paraId="03135775" w14:textId="77777777" w:rsidTr="00E5015A">
        <w:trPr>
          <w:trHeight w:val="270"/>
        </w:trPr>
        <w:tc>
          <w:tcPr>
            <w:tcW w:w="880" w:type="dxa"/>
            <w:tcBorders>
              <w:top w:val="nil"/>
              <w:left w:val="nil"/>
              <w:bottom w:val="nil"/>
              <w:right w:val="nil"/>
            </w:tcBorders>
            <w:shd w:val="clear" w:color="auto" w:fill="auto"/>
            <w:noWrap/>
            <w:vAlign w:val="bottom"/>
            <w:hideMark/>
          </w:tcPr>
          <w:p w14:paraId="7B9EC309"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14AD24B6" w14:textId="77777777" w:rsidR="00E5015A" w:rsidRPr="0003075C" w:rsidRDefault="00E5015A">
            <w:pPr>
              <w:rPr>
                <w:rFonts w:ascii="Calibri" w:hAnsi="Calibri"/>
                <w:b/>
                <w:bCs/>
                <w:color w:val="000000"/>
                <w:sz w:val="18"/>
                <w:szCs w:val="18"/>
              </w:rPr>
            </w:pPr>
          </w:p>
        </w:tc>
        <w:tc>
          <w:tcPr>
            <w:tcW w:w="960" w:type="dxa"/>
            <w:tcBorders>
              <w:top w:val="nil"/>
              <w:left w:val="nil"/>
              <w:bottom w:val="nil"/>
              <w:right w:val="nil"/>
            </w:tcBorders>
            <w:shd w:val="clear" w:color="auto" w:fill="auto"/>
            <w:noWrap/>
            <w:vAlign w:val="bottom"/>
            <w:hideMark/>
          </w:tcPr>
          <w:p w14:paraId="51661815" w14:textId="77777777" w:rsidR="00E5015A" w:rsidRPr="0003075C" w:rsidRDefault="00E5015A">
            <w:pPr>
              <w:rPr>
                <w:rFonts w:ascii="Calibri" w:hAnsi="Calibri"/>
                <w:b/>
                <w:bCs/>
                <w:color w:val="000000"/>
                <w:sz w:val="18"/>
                <w:szCs w:val="18"/>
              </w:rPr>
            </w:pPr>
            <w:r w:rsidRPr="0003075C">
              <w:rPr>
                <w:rFonts w:ascii="Calibri" w:hAnsi="Calibri"/>
                <w:b/>
                <w:bCs/>
                <w:color w:val="000000"/>
                <w:sz w:val="18"/>
                <w:szCs w:val="18"/>
              </w:rPr>
              <w:t>Electives</w:t>
            </w:r>
          </w:p>
        </w:tc>
        <w:tc>
          <w:tcPr>
            <w:tcW w:w="4520" w:type="dxa"/>
            <w:tcBorders>
              <w:top w:val="nil"/>
              <w:left w:val="nil"/>
              <w:bottom w:val="nil"/>
              <w:right w:val="nil"/>
            </w:tcBorders>
            <w:shd w:val="clear" w:color="auto" w:fill="auto"/>
            <w:noWrap/>
            <w:vAlign w:val="bottom"/>
            <w:hideMark/>
          </w:tcPr>
          <w:p w14:paraId="54B6BFC9" w14:textId="77777777" w:rsidR="00E5015A" w:rsidRPr="0003075C" w:rsidRDefault="00E5015A">
            <w:pPr>
              <w:rPr>
                <w:rFonts w:ascii="Calibri" w:hAnsi="Calibri"/>
                <w:color w:val="000000"/>
                <w:sz w:val="18"/>
                <w:szCs w:val="18"/>
              </w:rPr>
            </w:pPr>
          </w:p>
        </w:tc>
        <w:tc>
          <w:tcPr>
            <w:tcW w:w="760" w:type="dxa"/>
            <w:tcBorders>
              <w:top w:val="nil"/>
              <w:left w:val="nil"/>
              <w:bottom w:val="nil"/>
              <w:right w:val="nil"/>
            </w:tcBorders>
            <w:shd w:val="clear" w:color="auto" w:fill="auto"/>
            <w:noWrap/>
            <w:vAlign w:val="bottom"/>
            <w:hideMark/>
          </w:tcPr>
          <w:p w14:paraId="01E859EA" w14:textId="77777777" w:rsidR="00E5015A" w:rsidRPr="0003075C" w:rsidRDefault="00E5015A">
            <w:pPr>
              <w:rPr>
                <w:rFonts w:ascii="Calibri" w:hAnsi="Calibri"/>
                <w:color w:val="000000"/>
                <w:sz w:val="18"/>
                <w:szCs w:val="18"/>
              </w:rPr>
            </w:pPr>
          </w:p>
        </w:tc>
        <w:tc>
          <w:tcPr>
            <w:tcW w:w="780" w:type="dxa"/>
            <w:tcBorders>
              <w:top w:val="nil"/>
              <w:left w:val="nil"/>
              <w:bottom w:val="nil"/>
              <w:right w:val="nil"/>
            </w:tcBorders>
            <w:shd w:val="clear" w:color="auto" w:fill="auto"/>
            <w:noWrap/>
            <w:vAlign w:val="bottom"/>
            <w:hideMark/>
          </w:tcPr>
          <w:p w14:paraId="49CE1BF5" w14:textId="77777777" w:rsidR="00E5015A" w:rsidRPr="0003075C" w:rsidRDefault="00E5015A">
            <w:pPr>
              <w:rPr>
                <w:rFonts w:ascii="Calibri" w:hAnsi="Calibri"/>
                <w:color w:val="000000"/>
                <w:sz w:val="18"/>
                <w:szCs w:val="18"/>
              </w:rPr>
            </w:pPr>
          </w:p>
        </w:tc>
      </w:tr>
      <w:tr w:rsidR="00E5015A" w:rsidRPr="0003075C" w14:paraId="3D4A2A54" w14:textId="77777777" w:rsidTr="00E5015A">
        <w:trPr>
          <w:trHeight w:val="270"/>
        </w:trPr>
        <w:tc>
          <w:tcPr>
            <w:tcW w:w="880" w:type="dxa"/>
            <w:tcBorders>
              <w:top w:val="nil"/>
              <w:left w:val="nil"/>
              <w:bottom w:val="nil"/>
              <w:right w:val="nil"/>
            </w:tcBorders>
            <w:shd w:val="clear" w:color="auto" w:fill="auto"/>
            <w:noWrap/>
            <w:vAlign w:val="bottom"/>
            <w:hideMark/>
          </w:tcPr>
          <w:p w14:paraId="180ED8A1"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0C996A04" w14:textId="77777777" w:rsidR="00E5015A" w:rsidRPr="0003075C" w:rsidRDefault="00E5015A">
            <w:pPr>
              <w:rPr>
                <w:rFonts w:ascii="Calibri" w:hAnsi="Calibri"/>
                <w:b/>
                <w:bCs/>
                <w:color w:val="000000"/>
                <w:sz w:val="18"/>
                <w:szCs w:val="18"/>
              </w:rPr>
            </w:pPr>
          </w:p>
        </w:tc>
        <w:tc>
          <w:tcPr>
            <w:tcW w:w="960" w:type="dxa"/>
            <w:tcBorders>
              <w:top w:val="nil"/>
              <w:left w:val="nil"/>
              <w:bottom w:val="nil"/>
              <w:right w:val="nil"/>
            </w:tcBorders>
            <w:shd w:val="clear" w:color="auto" w:fill="auto"/>
            <w:noWrap/>
            <w:vAlign w:val="bottom"/>
            <w:hideMark/>
          </w:tcPr>
          <w:p w14:paraId="7484D78B" w14:textId="77777777" w:rsidR="00E5015A" w:rsidRPr="0003075C" w:rsidRDefault="00E5015A">
            <w:pPr>
              <w:rPr>
                <w:rFonts w:ascii="Calibri" w:hAnsi="Calibri"/>
                <w:color w:val="000000"/>
                <w:sz w:val="18"/>
                <w:szCs w:val="18"/>
              </w:rPr>
            </w:pPr>
          </w:p>
        </w:tc>
        <w:tc>
          <w:tcPr>
            <w:tcW w:w="4520" w:type="dxa"/>
            <w:tcBorders>
              <w:top w:val="nil"/>
              <w:left w:val="nil"/>
              <w:bottom w:val="nil"/>
              <w:right w:val="nil"/>
            </w:tcBorders>
            <w:shd w:val="clear" w:color="auto" w:fill="auto"/>
            <w:noWrap/>
            <w:vAlign w:val="bottom"/>
            <w:hideMark/>
          </w:tcPr>
          <w:p w14:paraId="274DE343" w14:textId="77777777" w:rsidR="00E5015A" w:rsidRPr="0003075C" w:rsidRDefault="00E5015A">
            <w:pPr>
              <w:rPr>
                <w:rFonts w:ascii="Calibri" w:hAnsi="Calibri"/>
                <w:color w:val="000000"/>
                <w:sz w:val="18"/>
                <w:szCs w:val="18"/>
              </w:rPr>
            </w:pPr>
          </w:p>
        </w:tc>
        <w:tc>
          <w:tcPr>
            <w:tcW w:w="760" w:type="dxa"/>
            <w:tcBorders>
              <w:top w:val="nil"/>
              <w:left w:val="nil"/>
              <w:bottom w:val="nil"/>
              <w:right w:val="nil"/>
            </w:tcBorders>
            <w:shd w:val="clear" w:color="auto" w:fill="auto"/>
            <w:noWrap/>
            <w:vAlign w:val="bottom"/>
            <w:hideMark/>
          </w:tcPr>
          <w:p w14:paraId="72144D3D" w14:textId="77777777" w:rsidR="00E5015A" w:rsidRPr="0003075C" w:rsidRDefault="00E5015A">
            <w:pPr>
              <w:rPr>
                <w:rFonts w:ascii="Calibri" w:hAnsi="Calibri"/>
                <w:color w:val="000000"/>
                <w:sz w:val="18"/>
                <w:szCs w:val="18"/>
              </w:rPr>
            </w:pPr>
          </w:p>
        </w:tc>
        <w:tc>
          <w:tcPr>
            <w:tcW w:w="780" w:type="dxa"/>
            <w:tcBorders>
              <w:top w:val="nil"/>
              <w:left w:val="nil"/>
              <w:bottom w:val="nil"/>
              <w:right w:val="nil"/>
            </w:tcBorders>
            <w:shd w:val="clear" w:color="auto" w:fill="auto"/>
            <w:noWrap/>
            <w:vAlign w:val="bottom"/>
            <w:hideMark/>
          </w:tcPr>
          <w:p w14:paraId="0FE41D71" w14:textId="77777777" w:rsidR="00E5015A" w:rsidRPr="0003075C" w:rsidRDefault="00E5015A">
            <w:pPr>
              <w:rPr>
                <w:rFonts w:ascii="Calibri" w:hAnsi="Calibri"/>
                <w:color w:val="000000"/>
                <w:sz w:val="18"/>
                <w:szCs w:val="18"/>
              </w:rPr>
            </w:pPr>
          </w:p>
        </w:tc>
      </w:tr>
      <w:tr w:rsidR="00E5015A" w:rsidRPr="0003075C" w14:paraId="6B48D5E7" w14:textId="77777777" w:rsidTr="00E5015A">
        <w:trPr>
          <w:trHeight w:val="285"/>
        </w:trPr>
        <w:tc>
          <w:tcPr>
            <w:tcW w:w="880" w:type="dxa"/>
            <w:tcBorders>
              <w:top w:val="nil"/>
              <w:left w:val="nil"/>
              <w:bottom w:val="nil"/>
              <w:right w:val="nil"/>
            </w:tcBorders>
            <w:shd w:val="clear" w:color="auto" w:fill="auto"/>
            <w:noWrap/>
            <w:vAlign w:val="bottom"/>
            <w:hideMark/>
          </w:tcPr>
          <w:p w14:paraId="6146ADC8"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6F85C69E" w14:textId="77777777" w:rsidR="00E5015A" w:rsidRPr="0003075C" w:rsidRDefault="00E5015A">
            <w:pPr>
              <w:rPr>
                <w:rFonts w:ascii="Calibri" w:hAnsi="Calibri"/>
                <w:b/>
                <w:bCs/>
                <w:color w:val="000000"/>
                <w:sz w:val="18"/>
                <w:szCs w:val="18"/>
              </w:rPr>
            </w:pPr>
          </w:p>
        </w:tc>
        <w:tc>
          <w:tcPr>
            <w:tcW w:w="5480" w:type="dxa"/>
            <w:gridSpan w:val="2"/>
            <w:tcBorders>
              <w:top w:val="nil"/>
              <w:left w:val="nil"/>
              <w:bottom w:val="nil"/>
              <w:right w:val="nil"/>
            </w:tcBorders>
            <w:shd w:val="clear" w:color="auto" w:fill="auto"/>
            <w:noWrap/>
            <w:vAlign w:val="bottom"/>
            <w:hideMark/>
          </w:tcPr>
          <w:p w14:paraId="7A2189FD" w14:textId="77777777" w:rsidR="00E5015A" w:rsidRPr="0003075C" w:rsidRDefault="00E5015A">
            <w:pPr>
              <w:rPr>
                <w:rFonts w:ascii="Calibri" w:hAnsi="Calibri"/>
                <w:b/>
                <w:bCs/>
                <w:color w:val="000000"/>
                <w:sz w:val="18"/>
                <w:szCs w:val="18"/>
              </w:rPr>
            </w:pPr>
            <w:r w:rsidRPr="0003075C">
              <w:rPr>
                <w:rFonts w:ascii="Calibri" w:hAnsi="Calibri"/>
                <w:b/>
                <w:bCs/>
                <w:color w:val="000000"/>
                <w:sz w:val="18"/>
                <w:szCs w:val="18"/>
              </w:rPr>
              <w:t>Power Systems Engineering</w:t>
            </w:r>
          </w:p>
        </w:tc>
        <w:tc>
          <w:tcPr>
            <w:tcW w:w="760" w:type="dxa"/>
            <w:tcBorders>
              <w:top w:val="nil"/>
              <w:left w:val="nil"/>
              <w:bottom w:val="nil"/>
              <w:right w:val="nil"/>
            </w:tcBorders>
            <w:shd w:val="clear" w:color="auto" w:fill="auto"/>
            <w:noWrap/>
            <w:vAlign w:val="bottom"/>
            <w:hideMark/>
          </w:tcPr>
          <w:p w14:paraId="73B7B302" w14:textId="77777777" w:rsidR="00E5015A" w:rsidRPr="0003075C" w:rsidRDefault="00E5015A">
            <w:pPr>
              <w:rPr>
                <w:rFonts w:ascii="Calibri" w:hAnsi="Calibri"/>
                <w:color w:val="000000"/>
                <w:sz w:val="18"/>
                <w:szCs w:val="18"/>
              </w:rPr>
            </w:pPr>
          </w:p>
        </w:tc>
        <w:tc>
          <w:tcPr>
            <w:tcW w:w="780" w:type="dxa"/>
            <w:tcBorders>
              <w:top w:val="nil"/>
              <w:left w:val="nil"/>
              <w:bottom w:val="nil"/>
              <w:right w:val="nil"/>
            </w:tcBorders>
            <w:shd w:val="clear" w:color="auto" w:fill="auto"/>
            <w:noWrap/>
            <w:vAlign w:val="bottom"/>
            <w:hideMark/>
          </w:tcPr>
          <w:p w14:paraId="695B368E" w14:textId="77777777" w:rsidR="00E5015A" w:rsidRPr="0003075C" w:rsidRDefault="00E5015A">
            <w:pPr>
              <w:rPr>
                <w:rFonts w:ascii="Calibri" w:hAnsi="Calibri"/>
                <w:color w:val="000000"/>
                <w:sz w:val="18"/>
                <w:szCs w:val="18"/>
              </w:rPr>
            </w:pPr>
          </w:p>
        </w:tc>
      </w:tr>
      <w:tr w:rsidR="00E5015A" w:rsidRPr="0003075C" w14:paraId="53440F3D" w14:textId="77777777" w:rsidTr="00E5015A">
        <w:trPr>
          <w:trHeight w:val="270"/>
        </w:trPr>
        <w:tc>
          <w:tcPr>
            <w:tcW w:w="880" w:type="dxa"/>
            <w:tcBorders>
              <w:top w:val="nil"/>
              <w:left w:val="nil"/>
              <w:bottom w:val="nil"/>
              <w:right w:val="nil"/>
            </w:tcBorders>
            <w:shd w:val="clear" w:color="auto" w:fill="auto"/>
            <w:noWrap/>
            <w:vAlign w:val="bottom"/>
            <w:hideMark/>
          </w:tcPr>
          <w:p w14:paraId="6442E378"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751D69CD" w14:textId="77777777" w:rsidR="00E5015A" w:rsidRPr="0003075C" w:rsidRDefault="00E5015A">
            <w:pPr>
              <w:rPr>
                <w:rFonts w:ascii="Calibri" w:hAnsi="Calibri"/>
                <w:b/>
                <w:bCs/>
                <w:color w:val="000000"/>
                <w:sz w:val="18"/>
                <w:szCs w:val="18"/>
              </w:rPr>
            </w:pPr>
          </w:p>
        </w:tc>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470DD4E"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441</w:t>
            </w:r>
          </w:p>
        </w:tc>
        <w:tc>
          <w:tcPr>
            <w:tcW w:w="4520" w:type="dxa"/>
            <w:tcBorders>
              <w:top w:val="single" w:sz="8" w:space="0" w:color="auto"/>
              <w:left w:val="nil"/>
              <w:bottom w:val="single" w:sz="4" w:space="0" w:color="auto"/>
              <w:right w:val="single" w:sz="4" w:space="0" w:color="auto"/>
            </w:tcBorders>
            <w:shd w:val="clear" w:color="auto" w:fill="auto"/>
            <w:noWrap/>
            <w:vAlign w:val="bottom"/>
            <w:hideMark/>
          </w:tcPr>
          <w:p w14:paraId="78E6A850"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Power Systems Engineering A</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43D400FE"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single" w:sz="8" w:space="0" w:color="auto"/>
              <w:left w:val="nil"/>
              <w:bottom w:val="single" w:sz="4" w:space="0" w:color="auto"/>
              <w:right w:val="single" w:sz="8" w:space="0" w:color="auto"/>
            </w:tcBorders>
            <w:shd w:val="clear" w:color="auto" w:fill="auto"/>
            <w:noWrap/>
            <w:vAlign w:val="bottom"/>
            <w:hideMark/>
          </w:tcPr>
          <w:p w14:paraId="3736FAE6"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357A8B61" w14:textId="77777777" w:rsidTr="00E5015A">
        <w:trPr>
          <w:trHeight w:val="270"/>
        </w:trPr>
        <w:tc>
          <w:tcPr>
            <w:tcW w:w="880" w:type="dxa"/>
            <w:tcBorders>
              <w:top w:val="nil"/>
              <w:left w:val="nil"/>
              <w:bottom w:val="nil"/>
              <w:right w:val="nil"/>
            </w:tcBorders>
            <w:shd w:val="clear" w:color="auto" w:fill="auto"/>
            <w:noWrap/>
            <w:vAlign w:val="bottom"/>
            <w:hideMark/>
          </w:tcPr>
          <w:p w14:paraId="75096E26"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05D3A397"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3378E08"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443</w:t>
            </w:r>
          </w:p>
        </w:tc>
        <w:tc>
          <w:tcPr>
            <w:tcW w:w="4520" w:type="dxa"/>
            <w:tcBorders>
              <w:top w:val="nil"/>
              <w:left w:val="nil"/>
              <w:bottom w:val="single" w:sz="4" w:space="0" w:color="auto"/>
              <w:right w:val="single" w:sz="4" w:space="0" w:color="auto"/>
            </w:tcBorders>
            <w:shd w:val="clear" w:color="auto" w:fill="auto"/>
            <w:noWrap/>
            <w:vAlign w:val="bottom"/>
            <w:hideMark/>
          </w:tcPr>
          <w:p w14:paraId="255088E6"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Control Systems Engineering</w:t>
            </w:r>
          </w:p>
        </w:tc>
        <w:tc>
          <w:tcPr>
            <w:tcW w:w="760" w:type="dxa"/>
            <w:tcBorders>
              <w:top w:val="nil"/>
              <w:left w:val="nil"/>
              <w:bottom w:val="single" w:sz="4" w:space="0" w:color="auto"/>
              <w:right w:val="single" w:sz="4" w:space="0" w:color="auto"/>
            </w:tcBorders>
            <w:shd w:val="clear" w:color="auto" w:fill="auto"/>
            <w:noWrap/>
            <w:vAlign w:val="bottom"/>
            <w:hideMark/>
          </w:tcPr>
          <w:p w14:paraId="1DA097AE"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nil"/>
              <w:left w:val="nil"/>
              <w:bottom w:val="single" w:sz="4" w:space="0" w:color="auto"/>
              <w:right w:val="single" w:sz="8" w:space="0" w:color="auto"/>
            </w:tcBorders>
            <w:shd w:val="clear" w:color="auto" w:fill="auto"/>
            <w:noWrap/>
            <w:vAlign w:val="bottom"/>
            <w:hideMark/>
          </w:tcPr>
          <w:p w14:paraId="34E7A390"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0B666510" w14:textId="77777777" w:rsidTr="00E5015A">
        <w:trPr>
          <w:trHeight w:val="285"/>
        </w:trPr>
        <w:tc>
          <w:tcPr>
            <w:tcW w:w="880" w:type="dxa"/>
            <w:tcBorders>
              <w:top w:val="nil"/>
              <w:left w:val="nil"/>
              <w:bottom w:val="nil"/>
              <w:right w:val="nil"/>
            </w:tcBorders>
            <w:shd w:val="clear" w:color="auto" w:fill="auto"/>
            <w:noWrap/>
            <w:vAlign w:val="bottom"/>
            <w:hideMark/>
          </w:tcPr>
          <w:p w14:paraId="3941C754"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2B88B91C"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nil"/>
              <w:right w:val="single" w:sz="4" w:space="0" w:color="auto"/>
            </w:tcBorders>
            <w:shd w:val="clear" w:color="auto" w:fill="auto"/>
            <w:noWrap/>
            <w:vAlign w:val="bottom"/>
            <w:hideMark/>
          </w:tcPr>
          <w:p w14:paraId="3732279C"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445</w:t>
            </w:r>
          </w:p>
        </w:tc>
        <w:tc>
          <w:tcPr>
            <w:tcW w:w="4520" w:type="dxa"/>
            <w:tcBorders>
              <w:top w:val="nil"/>
              <w:left w:val="nil"/>
              <w:bottom w:val="nil"/>
              <w:right w:val="single" w:sz="4" w:space="0" w:color="auto"/>
            </w:tcBorders>
            <w:shd w:val="clear" w:color="auto" w:fill="auto"/>
            <w:noWrap/>
            <w:vAlign w:val="bottom"/>
            <w:hideMark/>
          </w:tcPr>
          <w:p w14:paraId="1A266D9B"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AC and Special Machines</w:t>
            </w:r>
          </w:p>
        </w:tc>
        <w:tc>
          <w:tcPr>
            <w:tcW w:w="760" w:type="dxa"/>
            <w:tcBorders>
              <w:top w:val="nil"/>
              <w:left w:val="nil"/>
              <w:bottom w:val="nil"/>
              <w:right w:val="single" w:sz="4" w:space="0" w:color="auto"/>
            </w:tcBorders>
            <w:shd w:val="clear" w:color="auto" w:fill="auto"/>
            <w:noWrap/>
            <w:vAlign w:val="bottom"/>
            <w:hideMark/>
          </w:tcPr>
          <w:p w14:paraId="4F47964B"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nil"/>
              <w:left w:val="nil"/>
              <w:bottom w:val="nil"/>
              <w:right w:val="single" w:sz="8" w:space="0" w:color="auto"/>
            </w:tcBorders>
            <w:shd w:val="clear" w:color="auto" w:fill="auto"/>
            <w:noWrap/>
            <w:vAlign w:val="bottom"/>
            <w:hideMark/>
          </w:tcPr>
          <w:p w14:paraId="085DA3ED"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66FE55BF" w14:textId="77777777" w:rsidTr="00E5015A">
        <w:trPr>
          <w:trHeight w:val="285"/>
        </w:trPr>
        <w:tc>
          <w:tcPr>
            <w:tcW w:w="880" w:type="dxa"/>
            <w:tcBorders>
              <w:top w:val="nil"/>
              <w:left w:val="nil"/>
              <w:bottom w:val="nil"/>
              <w:right w:val="nil"/>
            </w:tcBorders>
            <w:shd w:val="clear" w:color="auto" w:fill="auto"/>
            <w:noWrap/>
            <w:vAlign w:val="bottom"/>
            <w:hideMark/>
          </w:tcPr>
          <w:p w14:paraId="723FBF7F"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12A25D2E" w14:textId="77777777" w:rsidR="00E5015A" w:rsidRPr="0003075C" w:rsidRDefault="00E5015A">
            <w:pPr>
              <w:rPr>
                <w:rFonts w:ascii="Calibri" w:hAnsi="Calibri"/>
                <w:b/>
                <w:bCs/>
                <w:color w:val="000000"/>
                <w:sz w:val="18"/>
                <w:szCs w:val="18"/>
              </w:rPr>
            </w:pPr>
          </w:p>
        </w:tc>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9DD72DE" w14:textId="77777777" w:rsidR="00E5015A" w:rsidRPr="0003075C" w:rsidRDefault="00E5015A">
            <w:pPr>
              <w:rPr>
                <w:rFonts w:ascii="Calibri" w:hAnsi="Calibri"/>
                <w:color w:val="000000"/>
                <w:sz w:val="18"/>
                <w:szCs w:val="18"/>
              </w:rPr>
            </w:pPr>
            <w:r w:rsidRPr="0003075C">
              <w:rPr>
                <w:rFonts w:ascii="Calibri" w:hAnsi="Calibri"/>
                <w:color w:val="000000"/>
                <w:sz w:val="18"/>
                <w:szCs w:val="18"/>
              </w:rPr>
              <w:t> </w:t>
            </w:r>
          </w:p>
        </w:tc>
        <w:tc>
          <w:tcPr>
            <w:tcW w:w="4520" w:type="dxa"/>
            <w:tcBorders>
              <w:top w:val="single" w:sz="8" w:space="0" w:color="auto"/>
              <w:left w:val="nil"/>
              <w:bottom w:val="single" w:sz="8" w:space="0" w:color="auto"/>
              <w:right w:val="single" w:sz="4" w:space="0" w:color="auto"/>
            </w:tcBorders>
            <w:shd w:val="clear" w:color="auto" w:fill="auto"/>
            <w:noWrap/>
            <w:vAlign w:val="bottom"/>
            <w:hideMark/>
          </w:tcPr>
          <w:p w14:paraId="3F8CA197" w14:textId="77777777" w:rsidR="00E5015A" w:rsidRPr="0003075C" w:rsidRDefault="00E5015A">
            <w:pPr>
              <w:rPr>
                <w:rFonts w:ascii="Calibri" w:hAnsi="Calibri"/>
                <w:color w:val="000000"/>
                <w:sz w:val="18"/>
                <w:szCs w:val="18"/>
              </w:rPr>
            </w:pPr>
            <w:r w:rsidRPr="0003075C">
              <w:rPr>
                <w:rFonts w:ascii="Calibri" w:hAnsi="Calibri"/>
                <w:color w:val="000000"/>
                <w:sz w:val="18"/>
                <w:szCs w:val="18"/>
              </w:rPr>
              <w:t> </w:t>
            </w:r>
          </w:p>
        </w:tc>
        <w:tc>
          <w:tcPr>
            <w:tcW w:w="760" w:type="dxa"/>
            <w:tcBorders>
              <w:top w:val="single" w:sz="8" w:space="0" w:color="auto"/>
              <w:left w:val="nil"/>
              <w:bottom w:val="single" w:sz="8" w:space="0" w:color="auto"/>
              <w:right w:val="single" w:sz="4" w:space="0" w:color="auto"/>
            </w:tcBorders>
            <w:shd w:val="clear" w:color="auto" w:fill="auto"/>
            <w:noWrap/>
            <w:vAlign w:val="bottom"/>
            <w:hideMark/>
          </w:tcPr>
          <w:p w14:paraId="111FE9E9"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144</w:t>
            </w:r>
          </w:p>
        </w:tc>
        <w:tc>
          <w:tcPr>
            <w:tcW w:w="780" w:type="dxa"/>
            <w:tcBorders>
              <w:top w:val="single" w:sz="8" w:space="0" w:color="auto"/>
              <w:left w:val="nil"/>
              <w:bottom w:val="single" w:sz="8" w:space="0" w:color="auto"/>
              <w:right w:val="single" w:sz="8" w:space="0" w:color="auto"/>
            </w:tcBorders>
            <w:shd w:val="clear" w:color="auto" w:fill="auto"/>
            <w:noWrap/>
            <w:vAlign w:val="bottom"/>
            <w:hideMark/>
          </w:tcPr>
          <w:p w14:paraId="105D5123"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3</w:t>
            </w:r>
          </w:p>
        </w:tc>
      </w:tr>
      <w:tr w:rsidR="00E5015A" w:rsidRPr="0003075C" w14:paraId="4BF6FF1D" w14:textId="77777777" w:rsidTr="00E5015A">
        <w:trPr>
          <w:trHeight w:val="270"/>
        </w:trPr>
        <w:tc>
          <w:tcPr>
            <w:tcW w:w="880" w:type="dxa"/>
            <w:tcBorders>
              <w:top w:val="nil"/>
              <w:left w:val="nil"/>
              <w:bottom w:val="nil"/>
              <w:right w:val="nil"/>
            </w:tcBorders>
            <w:shd w:val="clear" w:color="auto" w:fill="auto"/>
            <w:noWrap/>
            <w:vAlign w:val="bottom"/>
            <w:hideMark/>
          </w:tcPr>
          <w:p w14:paraId="462C7CC5"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33BB5920" w14:textId="77777777" w:rsidR="00E5015A" w:rsidRPr="0003075C" w:rsidRDefault="00E5015A">
            <w:pPr>
              <w:rPr>
                <w:rFonts w:ascii="Calibri" w:hAnsi="Calibri"/>
                <w:b/>
                <w:bCs/>
                <w:color w:val="000000"/>
                <w:sz w:val="18"/>
                <w:szCs w:val="18"/>
              </w:rPr>
            </w:pPr>
          </w:p>
        </w:tc>
        <w:tc>
          <w:tcPr>
            <w:tcW w:w="960" w:type="dxa"/>
            <w:tcBorders>
              <w:top w:val="nil"/>
              <w:left w:val="nil"/>
              <w:bottom w:val="nil"/>
              <w:right w:val="nil"/>
            </w:tcBorders>
            <w:shd w:val="clear" w:color="auto" w:fill="auto"/>
            <w:noWrap/>
            <w:vAlign w:val="bottom"/>
            <w:hideMark/>
          </w:tcPr>
          <w:p w14:paraId="3556E602" w14:textId="77777777" w:rsidR="00E5015A" w:rsidRPr="0003075C" w:rsidRDefault="00E5015A">
            <w:pPr>
              <w:rPr>
                <w:rFonts w:ascii="Calibri" w:hAnsi="Calibri"/>
                <w:color w:val="000000"/>
                <w:sz w:val="18"/>
                <w:szCs w:val="18"/>
              </w:rPr>
            </w:pPr>
          </w:p>
        </w:tc>
        <w:tc>
          <w:tcPr>
            <w:tcW w:w="4520" w:type="dxa"/>
            <w:tcBorders>
              <w:top w:val="nil"/>
              <w:left w:val="nil"/>
              <w:bottom w:val="nil"/>
              <w:right w:val="nil"/>
            </w:tcBorders>
            <w:shd w:val="clear" w:color="auto" w:fill="auto"/>
            <w:noWrap/>
            <w:vAlign w:val="bottom"/>
            <w:hideMark/>
          </w:tcPr>
          <w:p w14:paraId="61C2BC35" w14:textId="77777777" w:rsidR="00E5015A" w:rsidRPr="0003075C" w:rsidRDefault="00E5015A">
            <w:pPr>
              <w:rPr>
                <w:rFonts w:ascii="Calibri" w:hAnsi="Calibri"/>
                <w:color w:val="000000"/>
                <w:sz w:val="18"/>
                <w:szCs w:val="18"/>
              </w:rPr>
            </w:pPr>
          </w:p>
        </w:tc>
        <w:tc>
          <w:tcPr>
            <w:tcW w:w="760" w:type="dxa"/>
            <w:tcBorders>
              <w:top w:val="nil"/>
              <w:left w:val="nil"/>
              <w:bottom w:val="nil"/>
              <w:right w:val="nil"/>
            </w:tcBorders>
            <w:shd w:val="clear" w:color="auto" w:fill="auto"/>
            <w:noWrap/>
            <w:vAlign w:val="bottom"/>
            <w:hideMark/>
          </w:tcPr>
          <w:p w14:paraId="06BB2329" w14:textId="77777777" w:rsidR="00E5015A" w:rsidRPr="0003075C" w:rsidRDefault="00E5015A">
            <w:pPr>
              <w:rPr>
                <w:rFonts w:ascii="Calibri" w:hAnsi="Calibri"/>
                <w:color w:val="000000"/>
                <w:sz w:val="18"/>
                <w:szCs w:val="18"/>
              </w:rPr>
            </w:pPr>
          </w:p>
        </w:tc>
        <w:tc>
          <w:tcPr>
            <w:tcW w:w="780" w:type="dxa"/>
            <w:tcBorders>
              <w:top w:val="nil"/>
              <w:left w:val="nil"/>
              <w:bottom w:val="nil"/>
              <w:right w:val="nil"/>
            </w:tcBorders>
            <w:shd w:val="clear" w:color="auto" w:fill="auto"/>
            <w:noWrap/>
            <w:vAlign w:val="bottom"/>
            <w:hideMark/>
          </w:tcPr>
          <w:p w14:paraId="54409091" w14:textId="77777777" w:rsidR="00E5015A" w:rsidRPr="0003075C" w:rsidRDefault="00E5015A">
            <w:pPr>
              <w:rPr>
                <w:rFonts w:ascii="Calibri" w:hAnsi="Calibri"/>
                <w:color w:val="000000"/>
                <w:sz w:val="18"/>
                <w:szCs w:val="18"/>
              </w:rPr>
            </w:pPr>
          </w:p>
        </w:tc>
      </w:tr>
      <w:tr w:rsidR="00E5015A" w:rsidRPr="0003075C" w14:paraId="46F50FF8" w14:textId="77777777" w:rsidTr="00E5015A">
        <w:trPr>
          <w:trHeight w:val="285"/>
        </w:trPr>
        <w:tc>
          <w:tcPr>
            <w:tcW w:w="880" w:type="dxa"/>
            <w:tcBorders>
              <w:top w:val="nil"/>
              <w:left w:val="nil"/>
              <w:bottom w:val="nil"/>
              <w:right w:val="nil"/>
            </w:tcBorders>
            <w:shd w:val="clear" w:color="auto" w:fill="auto"/>
            <w:noWrap/>
            <w:vAlign w:val="bottom"/>
            <w:hideMark/>
          </w:tcPr>
          <w:p w14:paraId="5DA5DFB6"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3F8443B3" w14:textId="77777777" w:rsidR="00E5015A" w:rsidRPr="0003075C" w:rsidRDefault="00E5015A">
            <w:pPr>
              <w:rPr>
                <w:rFonts w:ascii="Calibri" w:hAnsi="Calibri"/>
                <w:b/>
                <w:bCs/>
                <w:color w:val="000000"/>
                <w:sz w:val="18"/>
                <w:szCs w:val="18"/>
              </w:rPr>
            </w:pPr>
          </w:p>
        </w:tc>
        <w:tc>
          <w:tcPr>
            <w:tcW w:w="5480" w:type="dxa"/>
            <w:gridSpan w:val="2"/>
            <w:tcBorders>
              <w:top w:val="nil"/>
              <w:left w:val="nil"/>
              <w:bottom w:val="nil"/>
              <w:right w:val="nil"/>
            </w:tcBorders>
            <w:shd w:val="clear" w:color="auto" w:fill="auto"/>
            <w:noWrap/>
            <w:vAlign w:val="bottom"/>
            <w:hideMark/>
          </w:tcPr>
          <w:p w14:paraId="50260A29" w14:textId="77777777" w:rsidR="00E5015A" w:rsidRPr="0003075C" w:rsidRDefault="00E5015A">
            <w:pPr>
              <w:rPr>
                <w:rFonts w:ascii="Calibri" w:hAnsi="Calibri"/>
                <w:b/>
                <w:bCs/>
                <w:color w:val="000000"/>
                <w:sz w:val="18"/>
                <w:szCs w:val="18"/>
              </w:rPr>
            </w:pPr>
            <w:r w:rsidRPr="0003075C">
              <w:rPr>
                <w:rFonts w:ascii="Calibri" w:hAnsi="Calibri"/>
                <w:b/>
                <w:bCs/>
                <w:color w:val="000000"/>
                <w:sz w:val="18"/>
                <w:szCs w:val="18"/>
              </w:rPr>
              <w:t>Telecommunication Systems Engineering</w:t>
            </w:r>
          </w:p>
        </w:tc>
        <w:tc>
          <w:tcPr>
            <w:tcW w:w="760" w:type="dxa"/>
            <w:tcBorders>
              <w:top w:val="nil"/>
              <w:left w:val="nil"/>
              <w:bottom w:val="nil"/>
              <w:right w:val="nil"/>
            </w:tcBorders>
            <w:shd w:val="clear" w:color="auto" w:fill="auto"/>
            <w:noWrap/>
            <w:vAlign w:val="bottom"/>
            <w:hideMark/>
          </w:tcPr>
          <w:p w14:paraId="5E60A275" w14:textId="77777777" w:rsidR="00E5015A" w:rsidRPr="0003075C" w:rsidRDefault="00E5015A">
            <w:pPr>
              <w:rPr>
                <w:rFonts w:ascii="Calibri" w:hAnsi="Calibri"/>
                <w:color w:val="000000"/>
                <w:sz w:val="18"/>
                <w:szCs w:val="18"/>
              </w:rPr>
            </w:pPr>
          </w:p>
        </w:tc>
        <w:tc>
          <w:tcPr>
            <w:tcW w:w="780" w:type="dxa"/>
            <w:tcBorders>
              <w:top w:val="nil"/>
              <w:left w:val="nil"/>
              <w:bottom w:val="nil"/>
              <w:right w:val="nil"/>
            </w:tcBorders>
            <w:shd w:val="clear" w:color="auto" w:fill="auto"/>
            <w:noWrap/>
            <w:vAlign w:val="bottom"/>
            <w:hideMark/>
          </w:tcPr>
          <w:p w14:paraId="3C453AFF" w14:textId="77777777" w:rsidR="00E5015A" w:rsidRPr="0003075C" w:rsidRDefault="00E5015A">
            <w:pPr>
              <w:rPr>
                <w:rFonts w:ascii="Calibri" w:hAnsi="Calibri"/>
                <w:color w:val="000000"/>
                <w:sz w:val="18"/>
                <w:szCs w:val="18"/>
              </w:rPr>
            </w:pPr>
          </w:p>
        </w:tc>
      </w:tr>
      <w:tr w:rsidR="00E5015A" w:rsidRPr="0003075C" w14:paraId="2C8FCF69" w14:textId="77777777" w:rsidTr="00E5015A">
        <w:trPr>
          <w:trHeight w:val="270"/>
        </w:trPr>
        <w:tc>
          <w:tcPr>
            <w:tcW w:w="880" w:type="dxa"/>
            <w:tcBorders>
              <w:top w:val="nil"/>
              <w:left w:val="nil"/>
              <w:bottom w:val="nil"/>
              <w:right w:val="nil"/>
            </w:tcBorders>
            <w:shd w:val="clear" w:color="auto" w:fill="auto"/>
            <w:noWrap/>
            <w:vAlign w:val="bottom"/>
            <w:hideMark/>
          </w:tcPr>
          <w:p w14:paraId="427273F0"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3BD685AB" w14:textId="77777777" w:rsidR="00E5015A" w:rsidRPr="0003075C" w:rsidRDefault="00E5015A">
            <w:pPr>
              <w:rPr>
                <w:rFonts w:ascii="Calibri" w:hAnsi="Calibri"/>
                <w:b/>
                <w:bCs/>
                <w:color w:val="000000"/>
                <w:sz w:val="18"/>
                <w:szCs w:val="18"/>
              </w:rPr>
            </w:pPr>
          </w:p>
        </w:tc>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FD2D5E7"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451</w:t>
            </w:r>
          </w:p>
        </w:tc>
        <w:tc>
          <w:tcPr>
            <w:tcW w:w="4520" w:type="dxa"/>
            <w:tcBorders>
              <w:top w:val="single" w:sz="8" w:space="0" w:color="auto"/>
              <w:left w:val="nil"/>
              <w:bottom w:val="single" w:sz="4" w:space="0" w:color="auto"/>
              <w:right w:val="single" w:sz="4" w:space="0" w:color="auto"/>
            </w:tcBorders>
            <w:shd w:val="clear" w:color="auto" w:fill="auto"/>
            <w:noWrap/>
            <w:vAlign w:val="bottom"/>
            <w:hideMark/>
          </w:tcPr>
          <w:p w14:paraId="4664BE28"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Data Communication Networks</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21DFEA10"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single" w:sz="8" w:space="0" w:color="auto"/>
              <w:left w:val="nil"/>
              <w:bottom w:val="single" w:sz="4" w:space="0" w:color="auto"/>
              <w:right w:val="single" w:sz="8" w:space="0" w:color="auto"/>
            </w:tcBorders>
            <w:shd w:val="clear" w:color="auto" w:fill="auto"/>
            <w:noWrap/>
            <w:vAlign w:val="bottom"/>
            <w:hideMark/>
          </w:tcPr>
          <w:p w14:paraId="26232003"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7E2E6385" w14:textId="77777777" w:rsidTr="00E5015A">
        <w:trPr>
          <w:trHeight w:val="270"/>
        </w:trPr>
        <w:tc>
          <w:tcPr>
            <w:tcW w:w="880" w:type="dxa"/>
            <w:tcBorders>
              <w:top w:val="nil"/>
              <w:left w:val="nil"/>
              <w:bottom w:val="nil"/>
              <w:right w:val="nil"/>
            </w:tcBorders>
            <w:shd w:val="clear" w:color="auto" w:fill="auto"/>
            <w:noWrap/>
            <w:vAlign w:val="bottom"/>
            <w:hideMark/>
          </w:tcPr>
          <w:p w14:paraId="2414AB17"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47F450D2"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2CD5C5D"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453</w:t>
            </w:r>
          </w:p>
        </w:tc>
        <w:tc>
          <w:tcPr>
            <w:tcW w:w="4520" w:type="dxa"/>
            <w:tcBorders>
              <w:top w:val="nil"/>
              <w:left w:val="nil"/>
              <w:bottom w:val="single" w:sz="4" w:space="0" w:color="auto"/>
              <w:right w:val="single" w:sz="4" w:space="0" w:color="auto"/>
            </w:tcBorders>
            <w:shd w:val="clear" w:color="auto" w:fill="auto"/>
            <w:noWrap/>
            <w:vAlign w:val="bottom"/>
            <w:hideMark/>
          </w:tcPr>
          <w:p w14:paraId="1B5D079F"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Microwave Engineering</w:t>
            </w:r>
          </w:p>
        </w:tc>
        <w:tc>
          <w:tcPr>
            <w:tcW w:w="760" w:type="dxa"/>
            <w:tcBorders>
              <w:top w:val="nil"/>
              <w:left w:val="nil"/>
              <w:bottom w:val="single" w:sz="4" w:space="0" w:color="auto"/>
              <w:right w:val="single" w:sz="4" w:space="0" w:color="auto"/>
            </w:tcBorders>
            <w:shd w:val="clear" w:color="auto" w:fill="auto"/>
            <w:noWrap/>
            <w:vAlign w:val="bottom"/>
            <w:hideMark/>
          </w:tcPr>
          <w:p w14:paraId="5AFA1C34"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nil"/>
              <w:left w:val="nil"/>
              <w:bottom w:val="single" w:sz="4" w:space="0" w:color="auto"/>
              <w:right w:val="single" w:sz="8" w:space="0" w:color="auto"/>
            </w:tcBorders>
            <w:shd w:val="clear" w:color="auto" w:fill="auto"/>
            <w:noWrap/>
            <w:vAlign w:val="bottom"/>
            <w:hideMark/>
          </w:tcPr>
          <w:p w14:paraId="4818E5A2"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790543B2" w14:textId="77777777" w:rsidTr="00E5015A">
        <w:trPr>
          <w:trHeight w:val="285"/>
        </w:trPr>
        <w:tc>
          <w:tcPr>
            <w:tcW w:w="880" w:type="dxa"/>
            <w:tcBorders>
              <w:top w:val="nil"/>
              <w:left w:val="nil"/>
              <w:bottom w:val="nil"/>
              <w:right w:val="nil"/>
            </w:tcBorders>
            <w:shd w:val="clear" w:color="auto" w:fill="auto"/>
            <w:noWrap/>
            <w:vAlign w:val="bottom"/>
            <w:hideMark/>
          </w:tcPr>
          <w:p w14:paraId="54ACE631"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0807CFD4"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nil"/>
              <w:right w:val="single" w:sz="4" w:space="0" w:color="auto"/>
            </w:tcBorders>
            <w:shd w:val="clear" w:color="auto" w:fill="auto"/>
            <w:noWrap/>
            <w:vAlign w:val="bottom"/>
            <w:hideMark/>
          </w:tcPr>
          <w:p w14:paraId="2EBCAC51"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455</w:t>
            </w:r>
          </w:p>
        </w:tc>
        <w:tc>
          <w:tcPr>
            <w:tcW w:w="4520" w:type="dxa"/>
            <w:tcBorders>
              <w:top w:val="nil"/>
              <w:left w:val="nil"/>
              <w:bottom w:val="nil"/>
              <w:right w:val="single" w:sz="4" w:space="0" w:color="auto"/>
            </w:tcBorders>
            <w:shd w:val="clear" w:color="auto" w:fill="auto"/>
            <w:noWrap/>
            <w:vAlign w:val="bottom"/>
            <w:hideMark/>
          </w:tcPr>
          <w:p w14:paraId="172B7107"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Digital Signal Processing</w:t>
            </w:r>
          </w:p>
        </w:tc>
        <w:tc>
          <w:tcPr>
            <w:tcW w:w="760" w:type="dxa"/>
            <w:tcBorders>
              <w:top w:val="nil"/>
              <w:left w:val="nil"/>
              <w:bottom w:val="nil"/>
              <w:right w:val="single" w:sz="4" w:space="0" w:color="auto"/>
            </w:tcBorders>
            <w:shd w:val="clear" w:color="auto" w:fill="auto"/>
            <w:noWrap/>
            <w:vAlign w:val="bottom"/>
            <w:hideMark/>
          </w:tcPr>
          <w:p w14:paraId="789BC599"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nil"/>
              <w:left w:val="nil"/>
              <w:bottom w:val="nil"/>
              <w:right w:val="single" w:sz="8" w:space="0" w:color="auto"/>
            </w:tcBorders>
            <w:shd w:val="clear" w:color="auto" w:fill="auto"/>
            <w:noWrap/>
            <w:vAlign w:val="bottom"/>
            <w:hideMark/>
          </w:tcPr>
          <w:p w14:paraId="0AF8774C"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41BF87CA" w14:textId="77777777" w:rsidTr="00E5015A">
        <w:trPr>
          <w:trHeight w:val="285"/>
        </w:trPr>
        <w:tc>
          <w:tcPr>
            <w:tcW w:w="880" w:type="dxa"/>
            <w:tcBorders>
              <w:top w:val="nil"/>
              <w:left w:val="nil"/>
              <w:bottom w:val="nil"/>
              <w:right w:val="nil"/>
            </w:tcBorders>
            <w:shd w:val="clear" w:color="auto" w:fill="auto"/>
            <w:noWrap/>
            <w:vAlign w:val="bottom"/>
            <w:hideMark/>
          </w:tcPr>
          <w:p w14:paraId="5A03007E"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4036D34A" w14:textId="77777777" w:rsidR="00E5015A" w:rsidRPr="0003075C" w:rsidRDefault="00E5015A">
            <w:pPr>
              <w:rPr>
                <w:rFonts w:ascii="Calibri" w:hAnsi="Calibri"/>
                <w:b/>
                <w:bCs/>
                <w:color w:val="000000"/>
                <w:sz w:val="18"/>
                <w:szCs w:val="18"/>
              </w:rPr>
            </w:pPr>
          </w:p>
        </w:tc>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2549ED8" w14:textId="77777777" w:rsidR="00E5015A" w:rsidRPr="0003075C" w:rsidRDefault="00E5015A">
            <w:pPr>
              <w:rPr>
                <w:rFonts w:ascii="Calibri" w:hAnsi="Calibri"/>
                <w:color w:val="000000"/>
                <w:sz w:val="18"/>
                <w:szCs w:val="18"/>
              </w:rPr>
            </w:pPr>
            <w:r w:rsidRPr="0003075C">
              <w:rPr>
                <w:rFonts w:ascii="Calibri" w:hAnsi="Calibri"/>
                <w:color w:val="000000"/>
                <w:sz w:val="18"/>
                <w:szCs w:val="18"/>
              </w:rPr>
              <w:t> </w:t>
            </w:r>
          </w:p>
        </w:tc>
        <w:tc>
          <w:tcPr>
            <w:tcW w:w="4520" w:type="dxa"/>
            <w:tcBorders>
              <w:top w:val="single" w:sz="8" w:space="0" w:color="auto"/>
              <w:left w:val="nil"/>
              <w:bottom w:val="single" w:sz="8" w:space="0" w:color="auto"/>
              <w:right w:val="single" w:sz="4" w:space="0" w:color="auto"/>
            </w:tcBorders>
            <w:shd w:val="clear" w:color="auto" w:fill="auto"/>
            <w:noWrap/>
            <w:vAlign w:val="bottom"/>
            <w:hideMark/>
          </w:tcPr>
          <w:p w14:paraId="535E7998" w14:textId="77777777" w:rsidR="00E5015A" w:rsidRPr="0003075C" w:rsidRDefault="00E5015A">
            <w:pPr>
              <w:rPr>
                <w:rFonts w:ascii="Calibri" w:hAnsi="Calibri"/>
                <w:color w:val="000000"/>
                <w:sz w:val="18"/>
                <w:szCs w:val="18"/>
              </w:rPr>
            </w:pPr>
            <w:r w:rsidRPr="0003075C">
              <w:rPr>
                <w:rFonts w:ascii="Calibri" w:hAnsi="Calibri"/>
                <w:color w:val="000000"/>
                <w:sz w:val="18"/>
                <w:szCs w:val="18"/>
              </w:rPr>
              <w:t> </w:t>
            </w:r>
          </w:p>
        </w:tc>
        <w:tc>
          <w:tcPr>
            <w:tcW w:w="760" w:type="dxa"/>
            <w:tcBorders>
              <w:top w:val="single" w:sz="8" w:space="0" w:color="auto"/>
              <w:left w:val="nil"/>
              <w:bottom w:val="single" w:sz="8" w:space="0" w:color="auto"/>
              <w:right w:val="single" w:sz="4" w:space="0" w:color="auto"/>
            </w:tcBorders>
            <w:shd w:val="clear" w:color="auto" w:fill="auto"/>
            <w:noWrap/>
            <w:vAlign w:val="bottom"/>
            <w:hideMark/>
          </w:tcPr>
          <w:p w14:paraId="6A6B8DBD"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144</w:t>
            </w:r>
          </w:p>
        </w:tc>
        <w:tc>
          <w:tcPr>
            <w:tcW w:w="780" w:type="dxa"/>
            <w:tcBorders>
              <w:top w:val="single" w:sz="8" w:space="0" w:color="auto"/>
              <w:left w:val="nil"/>
              <w:bottom w:val="single" w:sz="8" w:space="0" w:color="auto"/>
              <w:right w:val="single" w:sz="8" w:space="0" w:color="auto"/>
            </w:tcBorders>
            <w:shd w:val="clear" w:color="auto" w:fill="auto"/>
            <w:noWrap/>
            <w:vAlign w:val="bottom"/>
            <w:hideMark/>
          </w:tcPr>
          <w:p w14:paraId="3B297D7A"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3</w:t>
            </w:r>
          </w:p>
        </w:tc>
      </w:tr>
      <w:tr w:rsidR="00E5015A" w:rsidRPr="0003075C" w14:paraId="4E56D93B" w14:textId="77777777" w:rsidTr="00E5015A">
        <w:trPr>
          <w:trHeight w:val="270"/>
        </w:trPr>
        <w:tc>
          <w:tcPr>
            <w:tcW w:w="880" w:type="dxa"/>
            <w:tcBorders>
              <w:top w:val="nil"/>
              <w:left w:val="nil"/>
              <w:bottom w:val="nil"/>
              <w:right w:val="nil"/>
            </w:tcBorders>
            <w:shd w:val="clear" w:color="auto" w:fill="auto"/>
            <w:noWrap/>
            <w:vAlign w:val="bottom"/>
            <w:hideMark/>
          </w:tcPr>
          <w:p w14:paraId="6BC91B62"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1D2C77FD" w14:textId="77777777" w:rsidR="00E5015A" w:rsidRPr="0003075C" w:rsidRDefault="00E5015A">
            <w:pPr>
              <w:rPr>
                <w:rFonts w:ascii="Calibri" w:hAnsi="Calibri"/>
                <w:b/>
                <w:bCs/>
                <w:color w:val="000000"/>
                <w:sz w:val="18"/>
                <w:szCs w:val="18"/>
              </w:rPr>
            </w:pPr>
          </w:p>
        </w:tc>
        <w:tc>
          <w:tcPr>
            <w:tcW w:w="960" w:type="dxa"/>
            <w:tcBorders>
              <w:top w:val="nil"/>
              <w:left w:val="nil"/>
              <w:bottom w:val="nil"/>
              <w:right w:val="nil"/>
            </w:tcBorders>
            <w:shd w:val="clear" w:color="auto" w:fill="auto"/>
            <w:noWrap/>
            <w:vAlign w:val="bottom"/>
            <w:hideMark/>
          </w:tcPr>
          <w:p w14:paraId="4E03E247" w14:textId="77777777" w:rsidR="00E5015A" w:rsidRPr="0003075C" w:rsidRDefault="00E5015A">
            <w:pPr>
              <w:rPr>
                <w:rFonts w:ascii="Calibri" w:hAnsi="Calibri"/>
                <w:color w:val="000000"/>
                <w:sz w:val="18"/>
                <w:szCs w:val="18"/>
              </w:rPr>
            </w:pPr>
          </w:p>
        </w:tc>
        <w:tc>
          <w:tcPr>
            <w:tcW w:w="4520" w:type="dxa"/>
            <w:tcBorders>
              <w:top w:val="nil"/>
              <w:left w:val="nil"/>
              <w:bottom w:val="nil"/>
              <w:right w:val="nil"/>
            </w:tcBorders>
            <w:shd w:val="clear" w:color="auto" w:fill="auto"/>
            <w:noWrap/>
            <w:vAlign w:val="bottom"/>
            <w:hideMark/>
          </w:tcPr>
          <w:p w14:paraId="060C8E92" w14:textId="77777777" w:rsidR="00E5015A" w:rsidRPr="0003075C" w:rsidRDefault="00E5015A">
            <w:pPr>
              <w:rPr>
                <w:rFonts w:ascii="Calibri" w:hAnsi="Calibri"/>
                <w:color w:val="000000"/>
                <w:sz w:val="18"/>
                <w:szCs w:val="18"/>
              </w:rPr>
            </w:pPr>
          </w:p>
        </w:tc>
        <w:tc>
          <w:tcPr>
            <w:tcW w:w="760" w:type="dxa"/>
            <w:tcBorders>
              <w:top w:val="nil"/>
              <w:left w:val="nil"/>
              <w:bottom w:val="nil"/>
              <w:right w:val="nil"/>
            </w:tcBorders>
            <w:shd w:val="clear" w:color="auto" w:fill="auto"/>
            <w:noWrap/>
            <w:vAlign w:val="bottom"/>
            <w:hideMark/>
          </w:tcPr>
          <w:p w14:paraId="2AC6232C" w14:textId="77777777" w:rsidR="00E5015A" w:rsidRPr="0003075C" w:rsidRDefault="00E5015A">
            <w:pPr>
              <w:rPr>
                <w:rFonts w:ascii="Calibri" w:hAnsi="Calibri"/>
                <w:color w:val="000000"/>
                <w:sz w:val="18"/>
                <w:szCs w:val="18"/>
              </w:rPr>
            </w:pPr>
          </w:p>
        </w:tc>
        <w:tc>
          <w:tcPr>
            <w:tcW w:w="780" w:type="dxa"/>
            <w:tcBorders>
              <w:top w:val="nil"/>
              <w:left w:val="nil"/>
              <w:bottom w:val="nil"/>
              <w:right w:val="nil"/>
            </w:tcBorders>
            <w:shd w:val="clear" w:color="auto" w:fill="auto"/>
            <w:noWrap/>
            <w:vAlign w:val="bottom"/>
            <w:hideMark/>
          </w:tcPr>
          <w:p w14:paraId="0E40284D" w14:textId="77777777" w:rsidR="00E5015A" w:rsidRPr="0003075C" w:rsidRDefault="00E5015A">
            <w:pPr>
              <w:rPr>
                <w:rFonts w:ascii="Calibri" w:hAnsi="Calibri"/>
                <w:color w:val="000000"/>
                <w:sz w:val="18"/>
                <w:szCs w:val="18"/>
              </w:rPr>
            </w:pPr>
          </w:p>
        </w:tc>
      </w:tr>
      <w:tr w:rsidR="00E5015A" w:rsidRPr="0003075C" w14:paraId="7C2B3974" w14:textId="77777777" w:rsidTr="00E5015A">
        <w:trPr>
          <w:trHeight w:val="270"/>
        </w:trPr>
        <w:tc>
          <w:tcPr>
            <w:tcW w:w="880" w:type="dxa"/>
            <w:tcBorders>
              <w:top w:val="nil"/>
              <w:left w:val="nil"/>
              <w:bottom w:val="nil"/>
              <w:right w:val="nil"/>
            </w:tcBorders>
            <w:shd w:val="clear" w:color="auto" w:fill="auto"/>
            <w:noWrap/>
            <w:vAlign w:val="bottom"/>
            <w:hideMark/>
          </w:tcPr>
          <w:p w14:paraId="74D87C4E"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3025AE4E" w14:textId="77777777" w:rsidR="00E5015A" w:rsidRPr="0003075C" w:rsidRDefault="00E5015A">
            <w:pPr>
              <w:rPr>
                <w:rFonts w:ascii="Calibri" w:hAnsi="Calibri"/>
                <w:b/>
                <w:bCs/>
                <w:color w:val="000000"/>
                <w:sz w:val="18"/>
                <w:szCs w:val="18"/>
              </w:rPr>
            </w:pPr>
          </w:p>
        </w:tc>
        <w:tc>
          <w:tcPr>
            <w:tcW w:w="5480" w:type="dxa"/>
            <w:gridSpan w:val="2"/>
            <w:tcBorders>
              <w:top w:val="nil"/>
              <w:left w:val="nil"/>
              <w:bottom w:val="nil"/>
              <w:right w:val="nil"/>
            </w:tcBorders>
            <w:shd w:val="clear" w:color="auto" w:fill="auto"/>
            <w:noWrap/>
            <w:vAlign w:val="bottom"/>
            <w:hideMark/>
          </w:tcPr>
          <w:p w14:paraId="309CA474" w14:textId="77777777" w:rsidR="00E5015A" w:rsidRPr="0003075C" w:rsidRDefault="00E5015A">
            <w:pPr>
              <w:rPr>
                <w:rFonts w:ascii="Calibri" w:hAnsi="Calibri"/>
                <w:b/>
                <w:bCs/>
                <w:color w:val="000000"/>
                <w:sz w:val="18"/>
                <w:szCs w:val="18"/>
              </w:rPr>
            </w:pPr>
            <w:r w:rsidRPr="0003075C">
              <w:rPr>
                <w:rFonts w:ascii="Calibri" w:hAnsi="Calibri"/>
                <w:b/>
                <w:bCs/>
                <w:color w:val="000000"/>
                <w:sz w:val="18"/>
                <w:szCs w:val="18"/>
              </w:rPr>
              <w:t>Instrumentation and Control Engineering</w:t>
            </w:r>
          </w:p>
        </w:tc>
        <w:tc>
          <w:tcPr>
            <w:tcW w:w="760" w:type="dxa"/>
            <w:tcBorders>
              <w:top w:val="nil"/>
              <w:left w:val="nil"/>
              <w:bottom w:val="nil"/>
              <w:right w:val="nil"/>
            </w:tcBorders>
            <w:shd w:val="clear" w:color="auto" w:fill="auto"/>
            <w:noWrap/>
            <w:vAlign w:val="bottom"/>
            <w:hideMark/>
          </w:tcPr>
          <w:p w14:paraId="045DBFE0" w14:textId="77777777" w:rsidR="00E5015A" w:rsidRPr="0003075C" w:rsidRDefault="00E5015A">
            <w:pPr>
              <w:rPr>
                <w:rFonts w:ascii="Calibri" w:hAnsi="Calibri"/>
                <w:color w:val="000000"/>
                <w:sz w:val="18"/>
                <w:szCs w:val="18"/>
              </w:rPr>
            </w:pPr>
          </w:p>
        </w:tc>
        <w:tc>
          <w:tcPr>
            <w:tcW w:w="780" w:type="dxa"/>
            <w:tcBorders>
              <w:top w:val="nil"/>
              <w:left w:val="nil"/>
              <w:bottom w:val="nil"/>
              <w:right w:val="nil"/>
            </w:tcBorders>
            <w:shd w:val="clear" w:color="auto" w:fill="auto"/>
            <w:noWrap/>
            <w:vAlign w:val="bottom"/>
            <w:hideMark/>
          </w:tcPr>
          <w:p w14:paraId="1B969DAA" w14:textId="77777777" w:rsidR="00E5015A" w:rsidRPr="0003075C" w:rsidRDefault="00E5015A">
            <w:pPr>
              <w:rPr>
                <w:rFonts w:ascii="Calibri" w:hAnsi="Calibri"/>
                <w:color w:val="000000"/>
                <w:sz w:val="18"/>
                <w:szCs w:val="18"/>
              </w:rPr>
            </w:pPr>
          </w:p>
        </w:tc>
      </w:tr>
      <w:tr w:rsidR="00E5015A" w:rsidRPr="0003075C" w14:paraId="7D4632AA" w14:textId="77777777" w:rsidTr="00E5015A">
        <w:trPr>
          <w:trHeight w:val="270"/>
        </w:trPr>
        <w:tc>
          <w:tcPr>
            <w:tcW w:w="880" w:type="dxa"/>
            <w:tcBorders>
              <w:top w:val="nil"/>
              <w:left w:val="nil"/>
              <w:bottom w:val="nil"/>
              <w:right w:val="nil"/>
            </w:tcBorders>
            <w:shd w:val="clear" w:color="auto" w:fill="auto"/>
            <w:noWrap/>
            <w:vAlign w:val="bottom"/>
            <w:hideMark/>
          </w:tcPr>
          <w:p w14:paraId="214807E9"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6364375B" w14:textId="77777777" w:rsidR="00E5015A" w:rsidRPr="0003075C" w:rsidRDefault="00E5015A">
            <w:pPr>
              <w:rPr>
                <w:rFonts w:ascii="Calibri" w:hAnsi="Calibri"/>
                <w:b/>
                <w:bCs/>
                <w:color w:val="000000"/>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C835D"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461</w:t>
            </w:r>
          </w:p>
        </w:tc>
        <w:tc>
          <w:tcPr>
            <w:tcW w:w="4520" w:type="dxa"/>
            <w:tcBorders>
              <w:top w:val="single" w:sz="4" w:space="0" w:color="auto"/>
              <w:left w:val="nil"/>
              <w:bottom w:val="single" w:sz="4" w:space="0" w:color="auto"/>
              <w:right w:val="single" w:sz="4" w:space="0" w:color="auto"/>
            </w:tcBorders>
            <w:shd w:val="clear" w:color="auto" w:fill="auto"/>
            <w:noWrap/>
            <w:vAlign w:val="bottom"/>
            <w:hideMark/>
          </w:tcPr>
          <w:p w14:paraId="73385070"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Optical Instrumentation</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5272C7BB"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14:paraId="18653245"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4747C1A3" w14:textId="77777777" w:rsidTr="00E5015A">
        <w:trPr>
          <w:trHeight w:val="270"/>
        </w:trPr>
        <w:tc>
          <w:tcPr>
            <w:tcW w:w="880" w:type="dxa"/>
            <w:tcBorders>
              <w:top w:val="nil"/>
              <w:left w:val="nil"/>
              <w:bottom w:val="nil"/>
              <w:right w:val="nil"/>
            </w:tcBorders>
            <w:shd w:val="clear" w:color="auto" w:fill="auto"/>
            <w:noWrap/>
            <w:vAlign w:val="bottom"/>
            <w:hideMark/>
          </w:tcPr>
          <w:p w14:paraId="0912AD68"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2C9315D2" w14:textId="77777777" w:rsidR="00E5015A" w:rsidRPr="0003075C" w:rsidRDefault="00E5015A">
            <w:pPr>
              <w:rPr>
                <w:rFonts w:ascii="Calibri" w:hAnsi="Calibri"/>
                <w:b/>
                <w:bCs/>
                <w:color w:val="000000"/>
                <w:sz w:val="18"/>
                <w:szCs w:val="18"/>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1B8E51E"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463</w:t>
            </w:r>
          </w:p>
        </w:tc>
        <w:tc>
          <w:tcPr>
            <w:tcW w:w="4520" w:type="dxa"/>
            <w:tcBorders>
              <w:top w:val="nil"/>
              <w:left w:val="nil"/>
              <w:bottom w:val="single" w:sz="4" w:space="0" w:color="auto"/>
              <w:right w:val="single" w:sz="4" w:space="0" w:color="auto"/>
            </w:tcBorders>
            <w:shd w:val="clear" w:color="auto" w:fill="auto"/>
            <w:noWrap/>
            <w:vAlign w:val="bottom"/>
            <w:hideMark/>
          </w:tcPr>
          <w:p w14:paraId="4D3A82D8"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Control Systems Engineering</w:t>
            </w:r>
          </w:p>
        </w:tc>
        <w:tc>
          <w:tcPr>
            <w:tcW w:w="760" w:type="dxa"/>
            <w:tcBorders>
              <w:top w:val="nil"/>
              <w:left w:val="nil"/>
              <w:bottom w:val="single" w:sz="4" w:space="0" w:color="auto"/>
              <w:right w:val="single" w:sz="4" w:space="0" w:color="auto"/>
            </w:tcBorders>
            <w:shd w:val="clear" w:color="auto" w:fill="auto"/>
            <w:noWrap/>
            <w:vAlign w:val="bottom"/>
            <w:hideMark/>
          </w:tcPr>
          <w:p w14:paraId="58BA753B"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nil"/>
              <w:left w:val="nil"/>
              <w:bottom w:val="single" w:sz="4" w:space="0" w:color="auto"/>
              <w:right w:val="single" w:sz="4" w:space="0" w:color="auto"/>
            </w:tcBorders>
            <w:shd w:val="clear" w:color="auto" w:fill="auto"/>
            <w:noWrap/>
            <w:vAlign w:val="bottom"/>
            <w:hideMark/>
          </w:tcPr>
          <w:p w14:paraId="04302D55"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6A7483FE" w14:textId="77777777" w:rsidTr="00E5015A">
        <w:trPr>
          <w:trHeight w:val="285"/>
        </w:trPr>
        <w:tc>
          <w:tcPr>
            <w:tcW w:w="880" w:type="dxa"/>
            <w:tcBorders>
              <w:top w:val="nil"/>
              <w:left w:val="nil"/>
              <w:bottom w:val="nil"/>
              <w:right w:val="nil"/>
            </w:tcBorders>
            <w:shd w:val="clear" w:color="auto" w:fill="auto"/>
            <w:noWrap/>
            <w:vAlign w:val="bottom"/>
            <w:hideMark/>
          </w:tcPr>
          <w:p w14:paraId="26DC670E"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706A3995" w14:textId="77777777" w:rsidR="00E5015A" w:rsidRPr="0003075C" w:rsidRDefault="00E5015A">
            <w:pPr>
              <w:rPr>
                <w:rFonts w:ascii="Calibri" w:hAnsi="Calibri"/>
                <w:b/>
                <w:bCs/>
                <w:color w:val="000000"/>
                <w:sz w:val="18"/>
                <w:szCs w:val="18"/>
              </w:rPr>
            </w:pPr>
          </w:p>
        </w:tc>
        <w:tc>
          <w:tcPr>
            <w:tcW w:w="960" w:type="dxa"/>
            <w:tcBorders>
              <w:top w:val="nil"/>
              <w:left w:val="single" w:sz="4" w:space="0" w:color="auto"/>
              <w:bottom w:val="nil"/>
              <w:right w:val="single" w:sz="4" w:space="0" w:color="auto"/>
            </w:tcBorders>
            <w:shd w:val="clear" w:color="auto" w:fill="auto"/>
            <w:noWrap/>
            <w:vAlign w:val="bottom"/>
            <w:hideMark/>
          </w:tcPr>
          <w:p w14:paraId="362FFD7E"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465</w:t>
            </w:r>
          </w:p>
        </w:tc>
        <w:tc>
          <w:tcPr>
            <w:tcW w:w="4520" w:type="dxa"/>
            <w:tcBorders>
              <w:top w:val="nil"/>
              <w:left w:val="nil"/>
              <w:bottom w:val="nil"/>
              <w:right w:val="single" w:sz="4" w:space="0" w:color="auto"/>
            </w:tcBorders>
            <w:shd w:val="clear" w:color="auto" w:fill="auto"/>
            <w:noWrap/>
            <w:vAlign w:val="bottom"/>
            <w:hideMark/>
          </w:tcPr>
          <w:p w14:paraId="6A1CA80F"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Computer Vision</w:t>
            </w:r>
          </w:p>
        </w:tc>
        <w:tc>
          <w:tcPr>
            <w:tcW w:w="760" w:type="dxa"/>
            <w:tcBorders>
              <w:top w:val="nil"/>
              <w:left w:val="nil"/>
              <w:bottom w:val="nil"/>
              <w:right w:val="single" w:sz="4" w:space="0" w:color="auto"/>
            </w:tcBorders>
            <w:shd w:val="clear" w:color="auto" w:fill="auto"/>
            <w:noWrap/>
            <w:vAlign w:val="bottom"/>
            <w:hideMark/>
          </w:tcPr>
          <w:p w14:paraId="686826C2"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nil"/>
              <w:left w:val="nil"/>
              <w:bottom w:val="nil"/>
              <w:right w:val="single" w:sz="4" w:space="0" w:color="auto"/>
            </w:tcBorders>
            <w:shd w:val="clear" w:color="auto" w:fill="auto"/>
            <w:noWrap/>
            <w:vAlign w:val="bottom"/>
            <w:hideMark/>
          </w:tcPr>
          <w:p w14:paraId="7EA3BC1C"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0C3F54D4" w14:textId="77777777" w:rsidTr="00E5015A">
        <w:trPr>
          <w:trHeight w:val="285"/>
        </w:trPr>
        <w:tc>
          <w:tcPr>
            <w:tcW w:w="880" w:type="dxa"/>
            <w:tcBorders>
              <w:top w:val="nil"/>
              <w:left w:val="nil"/>
              <w:bottom w:val="nil"/>
              <w:right w:val="nil"/>
            </w:tcBorders>
            <w:shd w:val="clear" w:color="auto" w:fill="auto"/>
            <w:noWrap/>
            <w:vAlign w:val="bottom"/>
            <w:hideMark/>
          </w:tcPr>
          <w:p w14:paraId="12F89100"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64DF6BCA" w14:textId="77777777" w:rsidR="00E5015A" w:rsidRPr="0003075C" w:rsidRDefault="00E5015A">
            <w:pPr>
              <w:rPr>
                <w:rFonts w:ascii="Calibri" w:hAnsi="Calibri"/>
                <w:b/>
                <w:bCs/>
                <w:color w:val="000000"/>
                <w:sz w:val="18"/>
                <w:szCs w:val="18"/>
              </w:rPr>
            </w:pPr>
          </w:p>
        </w:tc>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A370676" w14:textId="77777777" w:rsidR="00E5015A" w:rsidRPr="0003075C" w:rsidRDefault="00E5015A">
            <w:pPr>
              <w:rPr>
                <w:rFonts w:ascii="Calibri" w:hAnsi="Calibri"/>
                <w:color w:val="000000"/>
                <w:sz w:val="18"/>
                <w:szCs w:val="18"/>
              </w:rPr>
            </w:pPr>
            <w:r w:rsidRPr="0003075C">
              <w:rPr>
                <w:rFonts w:ascii="Calibri" w:hAnsi="Calibri"/>
                <w:color w:val="000000"/>
                <w:sz w:val="18"/>
                <w:szCs w:val="18"/>
              </w:rPr>
              <w:t> </w:t>
            </w:r>
          </w:p>
        </w:tc>
        <w:tc>
          <w:tcPr>
            <w:tcW w:w="4520" w:type="dxa"/>
            <w:tcBorders>
              <w:top w:val="single" w:sz="8" w:space="0" w:color="auto"/>
              <w:left w:val="nil"/>
              <w:bottom w:val="single" w:sz="8" w:space="0" w:color="auto"/>
              <w:right w:val="single" w:sz="4" w:space="0" w:color="auto"/>
            </w:tcBorders>
            <w:shd w:val="clear" w:color="auto" w:fill="auto"/>
            <w:noWrap/>
            <w:vAlign w:val="bottom"/>
            <w:hideMark/>
          </w:tcPr>
          <w:p w14:paraId="5BFFD427" w14:textId="77777777" w:rsidR="00E5015A" w:rsidRPr="0003075C" w:rsidRDefault="00E5015A">
            <w:pPr>
              <w:rPr>
                <w:rFonts w:ascii="Calibri" w:hAnsi="Calibri"/>
                <w:color w:val="000000"/>
                <w:sz w:val="18"/>
                <w:szCs w:val="18"/>
              </w:rPr>
            </w:pPr>
            <w:r w:rsidRPr="0003075C">
              <w:rPr>
                <w:rFonts w:ascii="Calibri" w:hAnsi="Calibri"/>
                <w:color w:val="000000"/>
                <w:sz w:val="18"/>
                <w:szCs w:val="18"/>
              </w:rPr>
              <w:t> </w:t>
            </w:r>
          </w:p>
        </w:tc>
        <w:tc>
          <w:tcPr>
            <w:tcW w:w="760" w:type="dxa"/>
            <w:tcBorders>
              <w:top w:val="single" w:sz="8" w:space="0" w:color="auto"/>
              <w:left w:val="nil"/>
              <w:bottom w:val="single" w:sz="8" w:space="0" w:color="auto"/>
              <w:right w:val="single" w:sz="4" w:space="0" w:color="auto"/>
            </w:tcBorders>
            <w:shd w:val="clear" w:color="auto" w:fill="auto"/>
            <w:noWrap/>
            <w:vAlign w:val="bottom"/>
            <w:hideMark/>
          </w:tcPr>
          <w:p w14:paraId="007ABC9B"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144</w:t>
            </w:r>
          </w:p>
        </w:tc>
        <w:tc>
          <w:tcPr>
            <w:tcW w:w="780" w:type="dxa"/>
            <w:tcBorders>
              <w:top w:val="single" w:sz="8" w:space="0" w:color="auto"/>
              <w:left w:val="nil"/>
              <w:bottom w:val="single" w:sz="8" w:space="0" w:color="auto"/>
              <w:right w:val="single" w:sz="4" w:space="0" w:color="auto"/>
            </w:tcBorders>
            <w:shd w:val="clear" w:color="auto" w:fill="auto"/>
            <w:noWrap/>
            <w:vAlign w:val="bottom"/>
            <w:hideMark/>
          </w:tcPr>
          <w:p w14:paraId="7FA23104"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3</w:t>
            </w:r>
          </w:p>
        </w:tc>
      </w:tr>
      <w:tr w:rsidR="00E5015A" w:rsidRPr="0003075C" w14:paraId="7210B42A" w14:textId="77777777" w:rsidTr="00E5015A">
        <w:trPr>
          <w:trHeight w:val="270"/>
        </w:trPr>
        <w:tc>
          <w:tcPr>
            <w:tcW w:w="880" w:type="dxa"/>
            <w:tcBorders>
              <w:top w:val="nil"/>
              <w:left w:val="nil"/>
              <w:bottom w:val="nil"/>
              <w:right w:val="nil"/>
            </w:tcBorders>
            <w:shd w:val="clear" w:color="auto" w:fill="auto"/>
            <w:noWrap/>
            <w:vAlign w:val="bottom"/>
            <w:hideMark/>
          </w:tcPr>
          <w:p w14:paraId="74A5F718"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1E0548C2" w14:textId="77777777" w:rsidR="00E5015A" w:rsidRPr="0003075C" w:rsidRDefault="00E5015A">
            <w:pPr>
              <w:rPr>
                <w:rFonts w:ascii="Calibri" w:hAnsi="Calibri"/>
                <w:b/>
                <w:bCs/>
                <w:color w:val="000000"/>
                <w:sz w:val="18"/>
                <w:szCs w:val="18"/>
              </w:rPr>
            </w:pPr>
          </w:p>
        </w:tc>
        <w:tc>
          <w:tcPr>
            <w:tcW w:w="960" w:type="dxa"/>
            <w:tcBorders>
              <w:top w:val="nil"/>
              <w:left w:val="nil"/>
              <w:bottom w:val="nil"/>
              <w:right w:val="nil"/>
            </w:tcBorders>
            <w:shd w:val="clear" w:color="auto" w:fill="auto"/>
            <w:noWrap/>
            <w:vAlign w:val="bottom"/>
            <w:hideMark/>
          </w:tcPr>
          <w:p w14:paraId="4BC509D3" w14:textId="77777777" w:rsidR="00E5015A" w:rsidRPr="0003075C" w:rsidRDefault="00E5015A">
            <w:pPr>
              <w:rPr>
                <w:rFonts w:ascii="Calibri" w:hAnsi="Calibri"/>
                <w:color w:val="000000"/>
                <w:sz w:val="18"/>
                <w:szCs w:val="18"/>
              </w:rPr>
            </w:pPr>
          </w:p>
        </w:tc>
        <w:tc>
          <w:tcPr>
            <w:tcW w:w="4520" w:type="dxa"/>
            <w:tcBorders>
              <w:top w:val="nil"/>
              <w:left w:val="nil"/>
              <w:bottom w:val="nil"/>
              <w:right w:val="nil"/>
            </w:tcBorders>
            <w:shd w:val="clear" w:color="auto" w:fill="auto"/>
            <w:noWrap/>
            <w:vAlign w:val="bottom"/>
            <w:hideMark/>
          </w:tcPr>
          <w:p w14:paraId="6116CB34" w14:textId="77777777" w:rsidR="00E5015A" w:rsidRPr="0003075C" w:rsidRDefault="00E5015A">
            <w:pPr>
              <w:rPr>
                <w:rFonts w:ascii="Calibri" w:hAnsi="Calibri"/>
                <w:color w:val="000000"/>
                <w:sz w:val="18"/>
                <w:szCs w:val="18"/>
              </w:rPr>
            </w:pPr>
          </w:p>
        </w:tc>
        <w:tc>
          <w:tcPr>
            <w:tcW w:w="760" w:type="dxa"/>
            <w:tcBorders>
              <w:top w:val="nil"/>
              <w:left w:val="nil"/>
              <w:bottom w:val="nil"/>
              <w:right w:val="nil"/>
            </w:tcBorders>
            <w:shd w:val="clear" w:color="auto" w:fill="auto"/>
            <w:noWrap/>
            <w:vAlign w:val="bottom"/>
            <w:hideMark/>
          </w:tcPr>
          <w:p w14:paraId="427E64C7" w14:textId="77777777" w:rsidR="00E5015A" w:rsidRPr="0003075C" w:rsidRDefault="00E5015A">
            <w:pPr>
              <w:rPr>
                <w:rFonts w:ascii="Calibri" w:hAnsi="Calibri"/>
                <w:color w:val="000000"/>
                <w:sz w:val="18"/>
                <w:szCs w:val="18"/>
              </w:rPr>
            </w:pPr>
          </w:p>
        </w:tc>
        <w:tc>
          <w:tcPr>
            <w:tcW w:w="780" w:type="dxa"/>
            <w:tcBorders>
              <w:top w:val="nil"/>
              <w:left w:val="nil"/>
              <w:bottom w:val="nil"/>
              <w:right w:val="nil"/>
            </w:tcBorders>
            <w:shd w:val="clear" w:color="auto" w:fill="auto"/>
            <w:noWrap/>
            <w:vAlign w:val="bottom"/>
            <w:hideMark/>
          </w:tcPr>
          <w:p w14:paraId="05ED0CCC" w14:textId="77777777" w:rsidR="00E5015A" w:rsidRPr="0003075C" w:rsidRDefault="00E5015A">
            <w:pPr>
              <w:rPr>
                <w:rFonts w:ascii="Calibri" w:hAnsi="Calibri"/>
                <w:color w:val="000000"/>
                <w:sz w:val="18"/>
                <w:szCs w:val="18"/>
              </w:rPr>
            </w:pPr>
          </w:p>
        </w:tc>
      </w:tr>
      <w:tr w:rsidR="00E5015A" w:rsidRPr="0003075C" w14:paraId="73963896" w14:textId="77777777" w:rsidTr="00E5015A">
        <w:trPr>
          <w:trHeight w:val="285"/>
        </w:trPr>
        <w:tc>
          <w:tcPr>
            <w:tcW w:w="880" w:type="dxa"/>
            <w:tcBorders>
              <w:top w:val="nil"/>
              <w:left w:val="nil"/>
              <w:bottom w:val="nil"/>
              <w:right w:val="nil"/>
            </w:tcBorders>
            <w:shd w:val="clear" w:color="auto" w:fill="auto"/>
            <w:noWrap/>
            <w:vAlign w:val="bottom"/>
            <w:hideMark/>
          </w:tcPr>
          <w:p w14:paraId="05DCA918"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7D4FBEAE" w14:textId="77777777" w:rsidR="00E5015A" w:rsidRPr="0003075C" w:rsidRDefault="00E5015A">
            <w:pPr>
              <w:rPr>
                <w:rFonts w:ascii="Calibri" w:hAnsi="Calibri"/>
                <w:b/>
                <w:bCs/>
                <w:color w:val="000000"/>
                <w:sz w:val="18"/>
                <w:szCs w:val="18"/>
              </w:rPr>
            </w:pPr>
          </w:p>
        </w:tc>
        <w:tc>
          <w:tcPr>
            <w:tcW w:w="5480" w:type="dxa"/>
            <w:gridSpan w:val="2"/>
            <w:tcBorders>
              <w:top w:val="nil"/>
              <w:left w:val="nil"/>
              <w:bottom w:val="nil"/>
              <w:right w:val="nil"/>
            </w:tcBorders>
            <w:shd w:val="clear" w:color="auto" w:fill="auto"/>
            <w:noWrap/>
            <w:vAlign w:val="bottom"/>
            <w:hideMark/>
          </w:tcPr>
          <w:p w14:paraId="7753058E" w14:textId="77777777" w:rsidR="00E5015A" w:rsidRPr="0003075C" w:rsidRDefault="00166F6C">
            <w:pPr>
              <w:rPr>
                <w:rFonts w:ascii="Calibri" w:hAnsi="Calibri"/>
                <w:b/>
                <w:bCs/>
                <w:color w:val="000000"/>
                <w:sz w:val="18"/>
                <w:szCs w:val="18"/>
              </w:rPr>
            </w:pPr>
            <w:r w:rsidRPr="0003075C">
              <w:rPr>
                <w:rFonts w:ascii="Calibri" w:hAnsi="Calibri"/>
                <w:b/>
                <w:bCs/>
                <w:color w:val="000000"/>
                <w:sz w:val="18"/>
                <w:szCs w:val="18"/>
              </w:rPr>
              <w:t>Electronic and computer engineering</w:t>
            </w:r>
          </w:p>
        </w:tc>
        <w:tc>
          <w:tcPr>
            <w:tcW w:w="760" w:type="dxa"/>
            <w:tcBorders>
              <w:top w:val="nil"/>
              <w:left w:val="nil"/>
              <w:bottom w:val="nil"/>
              <w:right w:val="nil"/>
            </w:tcBorders>
            <w:shd w:val="clear" w:color="auto" w:fill="auto"/>
            <w:noWrap/>
            <w:vAlign w:val="bottom"/>
            <w:hideMark/>
          </w:tcPr>
          <w:p w14:paraId="47090B9A" w14:textId="77777777" w:rsidR="00E5015A" w:rsidRPr="0003075C" w:rsidRDefault="00E5015A">
            <w:pPr>
              <w:rPr>
                <w:rFonts w:ascii="Calibri" w:hAnsi="Calibri"/>
                <w:color w:val="000000"/>
                <w:sz w:val="18"/>
                <w:szCs w:val="18"/>
              </w:rPr>
            </w:pPr>
          </w:p>
        </w:tc>
        <w:tc>
          <w:tcPr>
            <w:tcW w:w="780" w:type="dxa"/>
            <w:tcBorders>
              <w:top w:val="nil"/>
              <w:left w:val="nil"/>
              <w:bottom w:val="nil"/>
              <w:right w:val="nil"/>
            </w:tcBorders>
            <w:shd w:val="clear" w:color="auto" w:fill="auto"/>
            <w:noWrap/>
            <w:vAlign w:val="bottom"/>
            <w:hideMark/>
          </w:tcPr>
          <w:p w14:paraId="410EE5E4" w14:textId="77777777" w:rsidR="00E5015A" w:rsidRPr="0003075C" w:rsidRDefault="00E5015A">
            <w:pPr>
              <w:rPr>
                <w:rFonts w:ascii="Calibri" w:hAnsi="Calibri"/>
                <w:color w:val="000000"/>
                <w:sz w:val="18"/>
                <w:szCs w:val="18"/>
              </w:rPr>
            </w:pPr>
          </w:p>
        </w:tc>
      </w:tr>
      <w:tr w:rsidR="00E5015A" w:rsidRPr="0003075C" w14:paraId="2021B416" w14:textId="77777777" w:rsidTr="00E5015A">
        <w:trPr>
          <w:trHeight w:val="270"/>
        </w:trPr>
        <w:tc>
          <w:tcPr>
            <w:tcW w:w="880" w:type="dxa"/>
            <w:tcBorders>
              <w:top w:val="nil"/>
              <w:left w:val="nil"/>
              <w:bottom w:val="nil"/>
              <w:right w:val="nil"/>
            </w:tcBorders>
            <w:shd w:val="clear" w:color="auto" w:fill="auto"/>
            <w:noWrap/>
            <w:vAlign w:val="bottom"/>
            <w:hideMark/>
          </w:tcPr>
          <w:p w14:paraId="6505CDBF"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2AB310F3" w14:textId="77777777" w:rsidR="00E5015A" w:rsidRPr="0003075C" w:rsidRDefault="00E5015A">
            <w:pPr>
              <w:rPr>
                <w:rFonts w:ascii="Calibri" w:hAnsi="Calibri"/>
                <w:b/>
                <w:bCs/>
                <w:color w:val="000000"/>
                <w:sz w:val="18"/>
                <w:szCs w:val="18"/>
              </w:rPr>
            </w:pPr>
          </w:p>
        </w:tc>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29DF7B8"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471</w:t>
            </w:r>
          </w:p>
        </w:tc>
        <w:tc>
          <w:tcPr>
            <w:tcW w:w="4520" w:type="dxa"/>
            <w:tcBorders>
              <w:top w:val="single" w:sz="8" w:space="0" w:color="auto"/>
              <w:left w:val="nil"/>
              <w:bottom w:val="single" w:sz="4" w:space="0" w:color="auto"/>
              <w:right w:val="single" w:sz="4" w:space="0" w:color="auto"/>
            </w:tcBorders>
            <w:shd w:val="clear" w:color="auto" w:fill="auto"/>
            <w:noWrap/>
            <w:vAlign w:val="bottom"/>
            <w:hideMark/>
          </w:tcPr>
          <w:p w14:paraId="71352595"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Data Communication Networks</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1EEFB9DF"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single" w:sz="8" w:space="0" w:color="auto"/>
              <w:left w:val="nil"/>
              <w:bottom w:val="single" w:sz="4" w:space="0" w:color="auto"/>
              <w:right w:val="single" w:sz="8" w:space="0" w:color="auto"/>
            </w:tcBorders>
            <w:shd w:val="clear" w:color="auto" w:fill="auto"/>
            <w:noWrap/>
            <w:vAlign w:val="bottom"/>
            <w:hideMark/>
          </w:tcPr>
          <w:p w14:paraId="6DBA537C"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46493E59" w14:textId="77777777" w:rsidTr="00E5015A">
        <w:trPr>
          <w:trHeight w:val="270"/>
        </w:trPr>
        <w:tc>
          <w:tcPr>
            <w:tcW w:w="880" w:type="dxa"/>
            <w:tcBorders>
              <w:top w:val="nil"/>
              <w:left w:val="nil"/>
              <w:bottom w:val="nil"/>
              <w:right w:val="nil"/>
            </w:tcBorders>
            <w:shd w:val="clear" w:color="auto" w:fill="auto"/>
            <w:noWrap/>
            <w:vAlign w:val="bottom"/>
            <w:hideMark/>
          </w:tcPr>
          <w:p w14:paraId="4806632B"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381744C9"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FB69687"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475</w:t>
            </w:r>
          </w:p>
        </w:tc>
        <w:tc>
          <w:tcPr>
            <w:tcW w:w="4520" w:type="dxa"/>
            <w:tcBorders>
              <w:top w:val="nil"/>
              <w:left w:val="nil"/>
              <w:bottom w:val="single" w:sz="4" w:space="0" w:color="auto"/>
              <w:right w:val="single" w:sz="4" w:space="0" w:color="auto"/>
            </w:tcBorders>
            <w:shd w:val="clear" w:color="auto" w:fill="auto"/>
            <w:noWrap/>
            <w:vAlign w:val="bottom"/>
            <w:hideMark/>
          </w:tcPr>
          <w:p w14:paraId="4AB9AC22"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Computer Networks</w:t>
            </w:r>
          </w:p>
        </w:tc>
        <w:tc>
          <w:tcPr>
            <w:tcW w:w="760" w:type="dxa"/>
            <w:tcBorders>
              <w:top w:val="nil"/>
              <w:left w:val="nil"/>
              <w:bottom w:val="single" w:sz="4" w:space="0" w:color="auto"/>
              <w:right w:val="single" w:sz="4" w:space="0" w:color="auto"/>
            </w:tcBorders>
            <w:shd w:val="clear" w:color="auto" w:fill="auto"/>
            <w:noWrap/>
            <w:vAlign w:val="bottom"/>
            <w:hideMark/>
          </w:tcPr>
          <w:p w14:paraId="500D6E31"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nil"/>
              <w:left w:val="nil"/>
              <w:bottom w:val="single" w:sz="4" w:space="0" w:color="auto"/>
              <w:right w:val="single" w:sz="8" w:space="0" w:color="auto"/>
            </w:tcBorders>
            <w:shd w:val="clear" w:color="auto" w:fill="auto"/>
            <w:noWrap/>
            <w:vAlign w:val="bottom"/>
            <w:hideMark/>
          </w:tcPr>
          <w:p w14:paraId="2E491F79"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7C7968D9" w14:textId="77777777" w:rsidTr="00E5015A">
        <w:trPr>
          <w:trHeight w:val="285"/>
        </w:trPr>
        <w:tc>
          <w:tcPr>
            <w:tcW w:w="880" w:type="dxa"/>
            <w:tcBorders>
              <w:top w:val="nil"/>
              <w:left w:val="nil"/>
              <w:bottom w:val="nil"/>
              <w:right w:val="nil"/>
            </w:tcBorders>
            <w:shd w:val="clear" w:color="auto" w:fill="auto"/>
            <w:noWrap/>
            <w:vAlign w:val="bottom"/>
            <w:hideMark/>
          </w:tcPr>
          <w:p w14:paraId="02E9AA90"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5940FBB3"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2D04F45F"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473</w:t>
            </w:r>
          </w:p>
        </w:tc>
        <w:tc>
          <w:tcPr>
            <w:tcW w:w="4520" w:type="dxa"/>
            <w:tcBorders>
              <w:top w:val="nil"/>
              <w:left w:val="nil"/>
              <w:bottom w:val="single" w:sz="8" w:space="0" w:color="auto"/>
              <w:right w:val="single" w:sz="4" w:space="0" w:color="auto"/>
            </w:tcBorders>
            <w:shd w:val="clear" w:color="auto" w:fill="auto"/>
            <w:noWrap/>
            <w:vAlign w:val="bottom"/>
            <w:hideMark/>
          </w:tcPr>
          <w:p w14:paraId="321FB209"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Computer Vision</w:t>
            </w:r>
          </w:p>
        </w:tc>
        <w:tc>
          <w:tcPr>
            <w:tcW w:w="760" w:type="dxa"/>
            <w:tcBorders>
              <w:top w:val="nil"/>
              <w:left w:val="nil"/>
              <w:bottom w:val="single" w:sz="8" w:space="0" w:color="auto"/>
              <w:right w:val="single" w:sz="4" w:space="0" w:color="auto"/>
            </w:tcBorders>
            <w:shd w:val="clear" w:color="auto" w:fill="auto"/>
            <w:noWrap/>
            <w:vAlign w:val="bottom"/>
            <w:hideMark/>
          </w:tcPr>
          <w:p w14:paraId="04FDCEBA"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nil"/>
              <w:left w:val="nil"/>
              <w:bottom w:val="single" w:sz="8" w:space="0" w:color="auto"/>
              <w:right w:val="single" w:sz="8" w:space="0" w:color="auto"/>
            </w:tcBorders>
            <w:shd w:val="clear" w:color="auto" w:fill="auto"/>
            <w:noWrap/>
            <w:vAlign w:val="bottom"/>
            <w:hideMark/>
          </w:tcPr>
          <w:p w14:paraId="17F065AD"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0929085F" w14:textId="77777777" w:rsidTr="00E5015A">
        <w:trPr>
          <w:trHeight w:val="285"/>
        </w:trPr>
        <w:tc>
          <w:tcPr>
            <w:tcW w:w="880" w:type="dxa"/>
            <w:tcBorders>
              <w:top w:val="nil"/>
              <w:left w:val="nil"/>
              <w:bottom w:val="nil"/>
              <w:right w:val="nil"/>
            </w:tcBorders>
            <w:shd w:val="clear" w:color="auto" w:fill="auto"/>
            <w:noWrap/>
            <w:vAlign w:val="bottom"/>
            <w:hideMark/>
          </w:tcPr>
          <w:p w14:paraId="58B84637"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306A8FB6"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031809E5" w14:textId="77777777" w:rsidR="00E5015A" w:rsidRPr="0003075C" w:rsidRDefault="00E5015A">
            <w:pPr>
              <w:rPr>
                <w:rFonts w:ascii="Calibri" w:hAnsi="Calibri"/>
                <w:color w:val="000000"/>
                <w:sz w:val="18"/>
                <w:szCs w:val="18"/>
              </w:rPr>
            </w:pPr>
            <w:r w:rsidRPr="0003075C">
              <w:rPr>
                <w:rFonts w:ascii="Calibri" w:hAnsi="Calibri"/>
                <w:color w:val="000000"/>
                <w:sz w:val="18"/>
                <w:szCs w:val="18"/>
              </w:rPr>
              <w:t> </w:t>
            </w:r>
          </w:p>
        </w:tc>
        <w:tc>
          <w:tcPr>
            <w:tcW w:w="4520" w:type="dxa"/>
            <w:tcBorders>
              <w:top w:val="nil"/>
              <w:left w:val="nil"/>
              <w:bottom w:val="single" w:sz="8" w:space="0" w:color="auto"/>
              <w:right w:val="single" w:sz="4" w:space="0" w:color="auto"/>
            </w:tcBorders>
            <w:shd w:val="clear" w:color="auto" w:fill="auto"/>
            <w:noWrap/>
            <w:vAlign w:val="bottom"/>
            <w:hideMark/>
          </w:tcPr>
          <w:p w14:paraId="4C404253" w14:textId="77777777" w:rsidR="00E5015A" w:rsidRPr="0003075C" w:rsidRDefault="00E5015A">
            <w:pPr>
              <w:rPr>
                <w:rFonts w:ascii="Calibri" w:hAnsi="Calibri"/>
                <w:color w:val="000000"/>
                <w:sz w:val="18"/>
                <w:szCs w:val="18"/>
              </w:rPr>
            </w:pPr>
            <w:r w:rsidRPr="0003075C">
              <w:rPr>
                <w:rFonts w:ascii="Calibri" w:hAnsi="Calibri"/>
                <w:color w:val="000000"/>
                <w:sz w:val="18"/>
                <w:szCs w:val="18"/>
              </w:rPr>
              <w:t> </w:t>
            </w:r>
          </w:p>
        </w:tc>
        <w:tc>
          <w:tcPr>
            <w:tcW w:w="760" w:type="dxa"/>
            <w:tcBorders>
              <w:top w:val="nil"/>
              <w:left w:val="nil"/>
              <w:bottom w:val="single" w:sz="8" w:space="0" w:color="auto"/>
              <w:right w:val="single" w:sz="4" w:space="0" w:color="auto"/>
            </w:tcBorders>
            <w:shd w:val="clear" w:color="auto" w:fill="auto"/>
            <w:noWrap/>
            <w:vAlign w:val="bottom"/>
            <w:hideMark/>
          </w:tcPr>
          <w:p w14:paraId="583D4378"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144</w:t>
            </w:r>
          </w:p>
        </w:tc>
        <w:tc>
          <w:tcPr>
            <w:tcW w:w="780" w:type="dxa"/>
            <w:tcBorders>
              <w:top w:val="nil"/>
              <w:left w:val="nil"/>
              <w:bottom w:val="single" w:sz="8" w:space="0" w:color="auto"/>
              <w:right w:val="single" w:sz="8" w:space="0" w:color="auto"/>
            </w:tcBorders>
            <w:shd w:val="clear" w:color="auto" w:fill="auto"/>
            <w:noWrap/>
            <w:vAlign w:val="bottom"/>
            <w:hideMark/>
          </w:tcPr>
          <w:p w14:paraId="415230DB"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3</w:t>
            </w:r>
          </w:p>
        </w:tc>
      </w:tr>
      <w:tr w:rsidR="00E5015A" w:rsidRPr="0003075C" w14:paraId="5936544E" w14:textId="77777777" w:rsidTr="00E5015A">
        <w:trPr>
          <w:trHeight w:val="270"/>
        </w:trPr>
        <w:tc>
          <w:tcPr>
            <w:tcW w:w="880" w:type="dxa"/>
            <w:tcBorders>
              <w:top w:val="nil"/>
              <w:left w:val="nil"/>
              <w:bottom w:val="nil"/>
              <w:right w:val="nil"/>
            </w:tcBorders>
            <w:shd w:val="clear" w:color="auto" w:fill="auto"/>
            <w:noWrap/>
            <w:vAlign w:val="bottom"/>
            <w:hideMark/>
          </w:tcPr>
          <w:p w14:paraId="0632CA94"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65924DBB" w14:textId="77777777" w:rsidR="00E5015A" w:rsidRPr="0003075C" w:rsidRDefault="00E5015A">
            <w:pPr>
              <w:rPr>
                <w:rFonts w:ascii="Calibri" w:hAnsi="Calibri"/>
                <w:b/>
                <w:bCs/>
                <w:color w:val="000000"/>
                <w:sz w:val="18"/>
                <w:szCs w:val="18"/>
              </w:rPr>
            </w:pPr>
          </w:p>
        </w:tc>
        <w:tc>
          <w:tcPr>
            <w:tcW w:w="960" w:type="dxa"/>
            <w:tcBorders>
              <w:top w:val="nil"/>
              <w:left w:val="nil"/>
              <w:bottom w:val="nil"/>
              <w:right w:val="nil"/>
            </w:tcBorders>
            <w:shd w:val="clear" w:color="auto" w:fill="auto"/>
            <w:noWrap/>
            <w:vAlign w:val="bottom"/>
            <w:hideMark/>
          </w:tcPr>
          <w:p w14:paraId="38BCE117" w14:textId="77777777" w:rsidR="00E5015A" w:rsidRPr="0003075C" w:rsidRDefault="00E5015A">
            <w:pPr>
              <w:rPr>
                <w:rFonts w:ascii="Calibri" w:hAnsi="Calibri"/>
                <w:color w:val="000000"/>
                <w:sz w:val="18"/>
                <w:szCs w:val="18"/>
              </w:rPr>
            </w:pPr>
          </w:p>
        </w:tc>
        <w:tc>
          <w:tcPr>
            <w:tcW w:w="4520" w:type="dxa"/>
            <w:tcBorders>
              <w:top w:val="nil"/>
              <w:left w:val="nil"/>
              <w:bottom w:val="nil"/>
              <w:right w:val="nil"/>
            </w:tcBorders>
            <w:shd w:val="clear" w:color="auto" w:fill="auto"/>
            <w:noWrap/>
            <w:vAlign w:val="bottom"/>
            <w:hideMark/>
          </w:tcPr>
          <w:p w14:paraId="4114073F" w14:textId="77777777" w:rsidR="00E5015A" w:rsidRPr="0003075C" w:rsidRDefault="00E5015A">
            <w:pPr>
              <w:rPr>
                <w:rFonts w:ascii="Calibri" w:hAnsi="Calibri"/>
                <w:color w:val="000000"/>
                <w:sz w:val="18"/>
                <w:szCs w:val="18"/>
              </w:rPr>
            </w:pPr>
          </w:p>
        </w:tc>
        <w:tc>
          <w:tcPr>
            <w:tcW w:w="760" w:type="dxa"/>
            <w:tcBorders>
              <w:top w:val="nil"/>
              <w:left w:val="nil"/>
              <w:bottom w:val="nil"/>
              <w:right w:val="nil"/>
            </w:tcBorders>
            <w:shd w:val="clear" w:color="auto" w:fill="auto"/>
            <w:noWrap/>
            <w:vAlign w:val="bottom"/>
            <w:hideMark/>
          </w:tcPr>
          <w:p w14:paraId="3866D833" w14:textId="77777777" w:rsidR="00E5015A" w:rsidRPr="0003075C" w:rsidRDefault="00E5015A">
            <w:pPr>
              <w:rPr>
                <w:rFonts w:ascii="Calibri" w:hAnsi="Calibri"/>
                <w:color w:val="000000"/>
                <w:sz w:val="18"/>
                <w:szCs w:val="18"/>
              </w:rPr>
            </w:pPr>
          </w:p>
        </w:tc>
        <w:tc>
          <w:tcPr>
            <w:tcW w:w="780" w:type="dxa"/>
            <w:tcBorders>
              <w:top w:val="nil"/>
              <w:left w:val="nil"/>
              <w:bottom w:val="nil"/>
              <w:right w:val="nil"/>
            </w:tcBorders>
            <w:shd w:val="clear" w:color="auto" w:fill="auto"/>
            <w:noWrap/>
            <w:vAlign w:val="bottom"/>
            <w:hideMark/>
          </w:tcPr>
          <w:p w14:paraId="5C80EDF9" w14:textId="77777777" w:rsidR="00E5015A" w:rsidRPr="0003075C" w:rsidRDefault="00E5015A">
            <w:pPr>
              <w:rPr>
                <w:rFonts w:ascii="Calibri" w:hAnsi="Calibri"/>
                <w:color w:val="000000"/>
                <w:sz w:val="18"/>
                <w:szCs w:val="18"/>
              </w:rPr>
            </w:pPr>
          </w:p>
        </w:tc>
      </w:tr>
      <w:tr w:rsidR="00E5015A" w:rsidRPr="0003075C" w14:paraId="3CA13647" w14:textId="77777777" w:rsidTr="00E5015A">
        <w:trPr>
          <w:trHeight w:val="270"/>
        </w:trPr>
        <w:tc>
          <w:tcPr>
            <w:tcW w:w="880" w:type="dxa"/>
            <w:tcBorders>
              <w:top w:val="nil"/>
              <w:left w:val="nil"/>
              <w:bottom w:val="nil"/>
              <w:right w:val="nil"/>
            </w:tcBorders>
            <w:shd w:val="clear" w:color="auto" w:fill="auto"/>
            <w:noWrap/>
            <w:vAlign w:val="bottom"/>
            <w:hideMark/>
          </w:tcPr>
          <w:p w14:paraId="144D0EED"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6B4264B9" w14:textId="77777777" w:rsidR="00E5015A" w:rsidRPr="0003075C" w:rsidRDefault="00E5015A">
            <w:pPr>
              <w:rPr>
                <w:rFonts w:ascii="Calibri" w:hAnsi="Calibri"/>
                <w:b/>
                <w:bCs/>
                <w:color w:val="000000"/>
                <w:sz w:val="18"/>
                <w:szCs w:val="18"/>
              </w:rPr>
            </w:pPr>
            <w:r w:rsidRPr="0003075C">
              <w:rPr>
                <w:rFonts w:ascii="Calibri" w:hAnsi="Calibri"/>
                <w:b/>
                <w:bCs/>
                <w:color w:val="000000"/>
                <w:sz w:val="18"/>
                <w:szCs w:val="18"/>
              </w:rPr>
              <w:t>Semester III</w:t>
            </w:r>
          </w:p>
        </w:tc>
        <w:tc>
          <w:tcPr>
            <w:tcW w:w="960" w:type="dxa"/>
            <w:tcBorders>
              <w:top w:val="nil"/>
              <w:left w:val="nil"/>
              <w:bottom w:val="nil"/>
              <w:right w:val="nil"/>
            </w:tcBorders>
            <w:shd w:val="clear" w:color="auto" w:fill="auto"/>
            <w:noWrap/>
            <w:vAlign w:val="bottom"/>
            <w:hideMark/>
          </w:tcPr>
          <w:p w14:paraId="6D1F0A1C" w14:textId="77777777" w:rsidR="00E5015A" w:rsidRPr="0003075C" w:rsidRDefault="00E5015A">
            <w:pPr>
              <w:rPr>
                <w:rFonts w:ascii="Calibri" w:hAnsi="Calibri"/>
                <w:b/>
                <w:bCs/>
                <w:color w:val="000000"/>
                <w:sz w:val="18"/>
                <w:szCs w:val="18"/>
              </w:rPr>
            </w:pPr>
            <w:r w:rsidRPr="0003075C">
              <w:rPr>
                <w:rFonts w:ascii="Calibri" w:hAnsi="Calibri"/>
                <w:b/>
                <w:bCs/>
                <w:color w:val="000000"/>
                <w:sz w:val="18"/>
                <w:szCs w:val="18"/>
              </w:rPr>
              <w:t>Core</w:t>
            </w:r>
          </w:p>
        </w:tc>
        <w:tc>
          <w:tcPr>
            <w:tcW w:w="4520" w:type="dxa"/>
            <w:tcBorders>
              <w:top w:val="nil"/>
              <w:left w:val="nil"/>
              <w:bottom w:val="nil"/>
              <w:right w:val="nil"/>
            </w:tcBorders>
            <w:shd w:val="clear" w:color="auto" w:fill="auto"/>
            <w:noWrap/>
            <w:vAlign w:val="bottom"/>
            <w:hideMark/>
          </w:tcPr>
          <w:p w14:paraId="5AD3CC95" w14:textId="77777777" w:rsidR="00E5015A" w:rsidRPr="0003075C" w:rsidRDefault="00E5015A">
            <w:pPr>
              <w:rPr>
                <w:rFonts w:ascii="Calibri" w:hAnsi="Calibri"/>
                <w:color w:val="000000"/>
                <w:sz w:val="18"/>
                <w:szCs w:val="18"/>
              </w:rPr>
            </w:pPr>
          </w:p>
        </w:tc>
        <w:tc>
          <w:tcPr>
            <w:tcW w:w="760" w:type="dxa"/>
            <w:tcBorders>
              <w:top w:val="nil"/>
              <w:left w:val="nil"/>
              <w:bottom w:val="nil"/>
              <w:right w:val="nil"/>
            </w:tcBorders>
            <w:shd w:val="clear" w:color="auto" w:fill="auto"/>
            <w:noWrap/>
            <w:vAlign w:val="bottom"/>
            <w:hideMark/>
          </w:tcPr>
          <w:p w14:paraId="0A5C4613" w14:textId="77777777" w:rsidR="00E5015A" w:rsidRPr="0003075C" w:rsidRDefault="00E5015A">
            <w:pPr>
              <w:rPr>
                <w:rFonts w:ascii="Calibri" w:hAnsi="Calibri"/>
                <w:color w:val="000000"/>
                <w:sz w:val="18"/>
                <w:szCs w:val="18"/>
              </w:rPr>
            </w:pPr>
          </w:p>
        </w:tc>
        <w:tc>
          <w:tcPr>
            <w:tcW w:w="780" w:type="dxa"/>
            <w:tcBorders>
              <w:top w:val="nil"/>
              <w:left w:val="nil"/>
              <w:bottom w:val="nil"/>
              <w:right w:val="nil"/>
            </w:tcBorders>
            <w:shd w:val="clear" w:color="auto" w:fill="auto"/>
            <w:noWrap/>
            <w:vAlign w:val="bottom"/>
            <w:hideMark/>
          </w:tcPr>
          <w:p w14:paraId="10F9077E" w14:textId="77777777" w:rsidR="00E5015A" w:rsidRPr="0003075C" w:rsidRDefault="00E5015A">
            <w:pPr>
              <w:rPr>
                <w:rFonts w:ascii="Calibri" w:hAnsi="Calibri"/>
                <w:color w:val="000000"/>
                <w:sz w:val="18"/>
                <w:szCs w:val="18"/>
              </w:rPr>
            </w:pPr>
          </w:p>
        </w:tc>
      </w:tr>
      <w:tr w:rsidR="00E5015A" w:rsidRPr="0003075C" w14:paraId="201C2A0D" w14:textId="77777777" w:rsidTr="00E5015A">
        <w:trPr>
          <w:trHeight w:val="285"/>
        </w:trPr>
        <w:tc>
          <w:tcPr>
            <w:tcW w:w="880" w:type="dxa"/>
            <w:tcBorders>
              <w:top w:val="nil"/>
              <w:left w:val="nil"/>
              <w:bottom w:val="nil"/>
              <w:right w:val="nil"/>
            </w:tcBorders>
            <w:shd w:val="clear" w:color="auto" w:fill="auto"/>
            <w:noWrap/>
            <w:vAlign w:val="bottom"/>
            <w:hideMark/>
          </w:tcPr>
          <w:p w14:paraId="0FAC22E7"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59C3BAFA" w14:textId="77777777" w:rsidR="00E5015A" w:rsidRPr="0003075C" w:rsidRDefault="00E5015A">
            <w:pPr>
              <w:rPr>
                <w:rFonts w:ascii="Calibri" w:hAnsi="Calibri"/>
                <w:b/>
                <w:bCs/>
                <w:color w:val="000000"/>
                <w:sz w:val="18"/>
                <w:szCs w:val="18"/>
              </w:rPr>
            </w:pPr>
          </w:p>
        </w:tc>
        <w:tc>
          <w:tcPr>
            <w:tcW w:w="960" w:type="dxa"/>
            <w:tcBorders>
              <w:top w:val="nil"/>
              <w:left w:val="nil"/>
              <w:bottom w:val="nil"/>
              <w:right w:val="nil"/>
            </w:tcBorders>
            <w:shd w:val="clear" w:color="auto" w:fill="auto"/>
            <w:noWrap/>
            <w:vAlign w:val="bottom"/>
            <w:hideMark/>
          </w:tcPr>
          <w:p w14:paraId="44E8F877" w14:textId="77777777" w:rsidR="00E5015A" w:rsidRPr="0003075C" w:rsidRDefault="00E5015A">
            <w:pPr>
              <w:rPr>
                <w:rFonts w:ascii="Calibri" w:hAnsi="Calibri"/>
                <w:color w:val="000000"/>
                <w:sz w:val="18"/>
                <w:szCs w:val="18"/>
              </w:rPr>
            </w:pPr>
          </w:p>
        </w:tc>
        <w:tc>
          <w:tcPr>
            <w:tcW w:w="4520" w:type="dxa"/>
            <w:tcBorders>
              <w:top w:val="nil"/>
              <w:left w:val="nil"/>
              <w:bottom w:val="nil"/>
              <w:right w:val="nil"/>
            </w:tcBorders>
            <w:shd w:val="clear" w:color="auto" w:fill="auto"/>
            <w:noWrap/>
            <w:vAlign w:val="bottom"/>
            <w:hideMark/>
          </w:tcPr>
          <w:p w14:paraId="3890B96F" w14:textId="77777777" w:rsidR="00E5015A" w:rsidRPr="0003075C" w:rsidRDefault="00E5015A">
            <w:pPr>
              <w:rPr>
                <w:rFonts w:ascii="Calibri" w:hAnsi="Calibri"/>
                <w:color w:val="000000"/>
                <w:sz w:val="18"/>
                <w:szCs w:val="18"/>
              </w:rPr>
            </w:pPr>
          </w:p>
        </w:tc>
        <w:tc>
          <w:tcPr>
            <w:tcW w:w="760" w:type="dxa"/>
            <w:tcBorders>
              <w:top w:val="nil"/>
              <w:left w:val="nil"/>
              <w:bottom w:val="nil"/>
              <w:right w:val="nil"/>
            </w:tcBorders>
            <w:shd w:val="clear" w:color="auto" w:fill="auto"/>
            <w:noWrap/>
            <w:vAlign w:val="bottom"/>
            <w:hideMark/>
          </w:tcPr>
          <w:p w14:paraId="2326A6C0" w14:textId="77777777" w:rsidR="00E5015A" w:rsidRPr="0003075C" w:rsidRDefault="00E5015A">
            <w:pPr>
              <w:rPr>
                <w:rFonts w:ascii="Calibri" w:hAnsi="Calibri"/>
                <w:color w:val="000000"/>
                <w:sz w:val="18"/>
                <w:szCs w:val="18"/>
              </w:rPr>
            </w:pPr>
          </w:p>
        </w:tc>
        <w:tc>
          <w:tcPr>
            <w:tcW w:w="780" w:type="dxa"/>
            <w:tcBorders>
              <w:top w:val="nil"/>
              <w:left w:val="nil"/>
              <w:bottom w:val="nil"/>
              <w:right w:val="nil"/>
            </w:tcBorders>
            <w:shd w:val="clear" w:color="auto" w:fill="auto"/>
            <w:noWrap/>
            <w:vAlign w:val="bottom"/>
            <w:hideMark/>
          </w:tcPr>
          <w:p w14:paraId="1CD7DBE9" w14:textId="77777777" w:rsidR="00E5015A" w:rsidRPr="0003075C" w:rsidRDefault="00E5015A">
            <w:pPr>
              <w:rPr>
                <w:rFonts w:ascii="Calibri" w:hAnsi="Calibri"/>
                <w:color w:val="000000"/>
                <w:sz w:val="18"/>
                <w:szCs w:val="18"/>
              </w:rPr>
            </w:pPr>
          </w:p>
        </w:tc>
      </w:tr>
      <w:tr w:rsidR="00E5015A" w:rsidRPr="0003075C" w14:paraId="3276104E" w14:textId="77777777" w:rsidTr="00E5015A">
        <w:trPr>
          <w:trHeight w:val="270"/>
        </w:trPr>
        <w:tc>
          <w:tcPr>
            <w:tcW w:w="880" w:type="dxa"/>
            <w:tcBorders>
              <w:top w:val="nil"/>
              <w:left w:val="nil"/>
              <w:bottom w:val="nil"/>
              <w:right w:val="nil"/>
            </w:tcBorders>
            <w:shd w:val="clear" w:color="auto" w:fill="auto"/>
            <w:noWrap/>
            <w:vAlign w:val="bottom"/>
            <w:hideMark/>
          </w:tcPr>
          <w:p w14:paraId="7385F53C"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751DE7B2" w14:textId="77777777" w:rsidR="00E5015A" w:rsidRPr="0003075C" w:rsidRDefault="00E5015A">
            <w:pPr>
              <w:rPr>
                <w:rFonts w:ascii="Calibri" w:hAnsi="Calibri"/>
                <w:b/>
                <w:bCs/>
                <w:color w:val="000000"/>
                <w:sz w:val="18"/>
                <w:szCs w:val="18"/>
              </w:rPr>
            </w:pPr>
          </w:p>
        </w:tc>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74E7CE5"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431</w:t>
            </w:r>
          </w:p>
        </w:tc>
        <w:tc>
          <w:tcPr>
            <w:tcW w:w="4520" w:type="dxa"/>
            <w:tcBorders>
              <w:top w:val="single" w:sz="8" w:space="0" w:color="auto"/>
              <w:left w:val="nil"/>
              <w:bottom w:val="single" w:sz="4" w:space="0" w:color="auto"/>
              <w:right w:val="single" w:sz="4" w:space="0" w:color="auto"/>
            </w:tcBorders>
            <w:shd w:val="clear" w:color="auto" w:fill="auto"/>
            <w:noWrap/>
            <w:vAlign w:val="bottom"/>
            <w:hideMark/>
          </w:tcPr>
          <w:p w14:paraId="391A1FF4"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Systems Reliability and Maintainability</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3A48A769"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single" w:sz="8" w:space="0" w:color="auto"/>
              <w:left w:val="nil"/>
              <w:bottom w:val="single" w:sz="4" w:space="0" w:color="auto"/>
              <w:right w:val="single" w:sz="8" w:space="0" w:color="auto"/>
            </w:tcBorders>
            <w:shd w:val="clear" w:color="auto" w:fill="auto"/>
            <w:noWrap/>
            <w:vAlign w:val="bottom"/>
            <w:hideMark/>
          </w:tcPr>
          <w:p w14:paraId="104B43D6"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4F67E1BF" w14:textId="77777777" w:rsidTr="00E5015A">
        <w:trPr>
          <w:trHeight w:val="270"/>
        </w:trPr>
        <w:tc>
          <w:tcPr>
            <w:tcW w:w="880" w:type="dxa"/>
            <w:tcBorders>
              <w:top w:val="nil"/>
              <w:left w:val="nil"/>
              <w:bottom w:val="nil"/>
              <w:right w:val="nil"/>
            </w:tcBorders>
            <w:shd w:val="clear" w:color="auto" w:fill="auto"/>
            <w:noWrap/>
            <w:vAlign w:val="bottom"/>
            <w:hideMark/>
          </w:tcPr>
          <w:p w14:paraId="765C5693"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4F72483A"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E49B89A"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482</w:t>
            </w:r>
          </w:p>
        </w:tc>
        <w:tc>
          <w:tcPr>
            <w:tcW w:w="4520" w:type="dxa"/>
            <w:tcBorders>
              <w:top w:val="nil"/>
              <w:left w:val="nil"/>
              <w:bottom w:val="single" w:sz="4" w:space="0" w:color="auto"/>
              <w:right w:val="single" w:sz="4" w:space="0" w:color="auto"/>
            </w:tcBorders>
            <w:shd w:val="clear" w:color="auto" w:fill="auto"/>
            <w:noWrap/>
            <w:vAlign w:val="bottom"/>
            <w:hideMark/>
          </w:tcPr>
          <w:p w14:paraId="1D3BDC7D"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Management and Entrepreneurship</w:t>
            </w:r>
          </w:p>
        </w:tc>
        <w:tc>
          <w:tcPr>
            <w:tcW w:w="760" w:type="dxa"/>
            <w:tcBorders>
              <w:top w:val="nil"/>
              <w:left w:val="nil"/>
              <w:bottom w:val="single" w:sz="4" w:space="0" w:color="auto"/>
              <w:right w:val="single" w:sz="4" w:space="0" w:color="auto"/>
            </w:tcBorders>
            <w:shd w:val="clear" w:color="auto" w:fill="auto"/>
            <w:noWrap/>
            <w:vAlign w:val="bottom"/>
            <w:hideMark/>
          </w:tcPr>
          <w:p w14:paraId="1C867AA8"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nil"/>
              <w:left w:val="nil"/>
              <w:bottom w:val="single" w:sz="4" w:space="0" w:color="auto"/>
              <w:right w:val="single" w:sz="8" w:space="0" w:color="auto"/>
            </w:tcBorders>
            <w:shd w:val="clear" w:color="auto" w:fill="auto"/>
            <w:noWrap/>
            <w:vAlign w:val="bottom"/>
            <w:hideMark/>
          </w:tcPr>
          <w:p w14:paraId="6E1C514D"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5DCFE73E" w14:textId="77777777" w:rsidTr="00E5015A">
        <w:trPr>
          <w:trHeight w:val="270"/>
        </w:trPr>
        <w:tc>
          <w:tcPr>
            <w:tcW w:w="880" w:type="dxa"/>
            <w:tcBorders>
              <w:top w:val="nil"/>
              <w:left w:val="nil"/>
              <w:bottom w:val="nil"/>
              <w:right w:val="nil"/>
            </w:tcBorders>
            <w:shd w:val="clear" w:color="auto" w:fill="auto"/>
            <w:noWrap/>
            <w:vAlign w:val="bottom"/>
            <w:hideMark/>
          </w:tcPr>
          <w:p w14:paraId="5F4C3014"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08DD6B5A"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16C0761"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492</w:t>
            </w:r>
          </w:p>
        </w:tc>
        <w:tc>
          <w:tcPr>
            <w:tcW w:w="4520" w:type="dxa"/>
            <w:tcBorders>
              <w:top w:val="nil"/>
              <w:left w:val="nil"/>
              <w:bottom w:val="single" w:sz="4" w:space="0" w:color="auto"/>
              <w:right w:val="single" w:sz="4" w:space="0" w:color="auto"/>
            </w:tcBorders>
            <w:shd w:val="clear" w:color="auto" w:fill="auto"/>
            <w:noWrap/>
            <w:vAlign w:val="bottom"/>
            <w:hideMark/>
          </w:tcPr>
          <w:p w14:paraId="1863EA1C" w14:textId="77777777" w:rsidR="00E5015A" w:rsidRPr="0003075C" w:rsidRDefault="00E5015A" w:rsidP="00134608">
            <w:pPr>
              <w:jc w:val="both"/>
              <w:rPr>
                <w:rFonts w:ascii="Calibri" w:hAnsi="Calibri"/>
                <w:color w:val="000000"/>
                <w:sz w:val="18"/>
                <w:szCs w:val="18"/>
              </w:rPr>
            </w:pPr>
            <w:r w:rsidRPr="0003075C">
              <w:rPr>
                <w:rFonts w:ascii="Calibri" w:hAnsi="Calibri"/>
                <w:color w:val="000000"/>
                <w:sz w:val="18"/>
                <w:szCs w:val="18"/>
              </w:rPr>
              <w:t>Electrical Engine</w:t>
            </w:r>
            <w:r w:rsidR="00134608" w:rsidRPr="0003075C">
              <w:rPr>
                <w:rFonts w:ascii="Calibri" w:hAnsi="Calibri"/>
                <w:color w:val="000000"/>
                <w:sz w:val="18"/>
                <w:szCs w:val="18"/>
              </w:rPr>
              <w:t>e</w:t>
            </w:r>
            <w:r w:rsidRPr="0003075C">
              <w:rPr>
                <w:rFonts w:ascii="Calibri" w:hAnsi="Calibri"/>
                <w:color w:val="000000"/>
                <w:sz w:val="18"/>
                <w:szCs w:val="18"/>
              </w:rPr>
              <w:t>ring Laboratory IIIB</w:t>
            </w:r>
          </w:p>
        </w:tc>
        <w:tc>
          <w:tcPr>
            <w:tcW w:w="760" w:type="dxa"/>
            <w:tcBorders>
              <w:top w:val="nil"/>
              <w:left w:val="nil"/>
              <w:bottom w:val="single" w:sz="4" w:space="0" w:color="auto"/>
              <w:right w:val="single" w:sz="4" w:space="0" w:color="auto"/>
            </w:tcBorders>
            <w:shd w:val="clear" w:color="auto" w:fill="auto"/>
            <w:noWrap/>
            <w:vAlign w:val="bottom"/>
            <w:hideMark/>
          </w:tcPr>
          <w:p w14:paraId="4C18EDCB"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nil"/>
              <w:left w:val="nil"/>
              <w:bottom w:val="single" w:sz="4" w:space="0" w:color="auto"/>
              <w:right w:val="single" w:sz="8" w:space="0" w:color="auto"/>
            </w:tcBorders>
            <w:shd w:val="clear" w:color="auto" w:fill="auto"/>
            <w:noWrap/>
            <w:vAlign w:val="bottom"/>
            <w:hideMark/>
          </w:tcPr>
          <w:p w14:paraId="7367525E"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3DF03FDE" w14:textId="77777777" w:rsidTr="00E5015A">
        <w:trPr>
          <w:trHeight w:val="285"/>
        </w:trPr>
        <w:tc>
          <w:tcPr>
            <w:tcW w:w="880" w:type="dxa"/>
            <w:tcBorders>
              <w:top w:val="nil"/>
              <w:left w:val="nil"/>
              <w:bottom w:val="nil"/>
              <w:right w:val="nil"/>
            </w:tcBorders>
            <w:shd w:val="clear" w:color="auto" w:fill="auto"/>
            <w:noWrap/>
            <w:vAlign w:val="bottom"/>
            <w:hideMark/>
          </w:tcPr>
          <w:p w14:paraId="0BE7228C"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3D25135A"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526429E7"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494</w:t>
            </w:r>
          </w:p>
        </w:tc>
        <w:tc>
          <w:tcPr>
            <w:tcW w:w="4520" w:type="dxa"/>
            <w:tcBorders>
              <w:top w:val="nil"/>
              <w:left w:val="nil"/>
              <w:bottom w:val="single" w:sz="8" w:space="0" w:color="auto"/>
              <w:right w:val="single" w:sz="4" w:space="0" w:color="auto"/>
            </w:tcBorders>
            <w:shd w:val="clear" w:color="auto" w:fill="auto"/>
            <w:noWrap/>
            <w:vAlign w:val="bottom"/>
            <w:hideMark/>
          </w:tcPr>
          <w:p w14:paraId="67A86453"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Technical Project A</w:t>
            </w:r>
          </w:p>
        </w:tc>
        <w:tc>
          <w:tcPr>
            <w:tcW w:w="760" w:type="dxa"/>
            <w:tcBorders>
              <w:top w:val="nil"/>
              <w:left w:val="nil"/>
              <w:bottom w:val="single" w:sz="8" w:space="0" w:color="auto"/>
              <w:right w:val="single" w:sz="4" w:space="0" w:color="auto"/>
            </w:tcBorders>
            <w:shd w:val="clear" w:color="auto" w:fill="auto"/>
            <w:noWrap/>
            <w:vAlign w:val="bottom"/>
            <w:hideMark/>
          </w:tcPr>
          <w:p w14:paraId="421DA316"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96</w:t>
            </w:r>
          </w:p>
        </w:tc>
        <w:tc>
          <w:tcPr>
            <w:tcW w:w="780" w:type="dxa"/>
            <w:tcBorders>
              <w:top w:val="nil"/>
              <w:left w:val="nil"/>
              <w:bottom w:val="single" w:sz="8" w:space="0" w:color="auto"/>
              <w:right w:val="single" w:sz="8" w:space="0" w:color="auto"/>
            </w:tcBorders>
            <w:shd w:val="clear" w:color="auto" w:fill="auto"/>
            <w:noWrap/>
            <w:vAlign w:val="bottom"/>
            <w:hideMark/>
          </w:tcPr>
          <w:p w14:paraId="06066228"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2</w:t>
            </w:r>
          </w:p>
        </w:tc>
      </w:tr>
      <w:tr w:rsidR="00E5015A" w:rsidRPr="0003075C" w14:paraId="577603EB" w14:textId="77777777" w:rsidTr="00E5015A">
        <w:trPr>
          <w:trHeight w:val="285"/>
        </w:trPr>
        <w:tc>
          <w:tcPr>
            <w:tcW w:w="880" w:type="dxa"/>
            <w:tcBorders>
              <w:top w:val="nil"/>
              <w:left w:val="nil"/>
              <w:bottom w:val="nil"/>
              <w:right w:val="nil"/>
            </w:tcBorders>
            <w:shd w:val="clear" w:color="auto" w:fill="auto"/>
            <w:noWrap/>
            <w:vAlign w:val="bottom"/>
            <w:hideMark/>
          </w:tcPr>
          <w:p w14:paraId="44CF0F59"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568CB228"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6E9B86CA" w14:textId="77777777" w:rsidR="00E5015A" w:rsidRPr="0003075C" w:rsidRDefault="00E5015A">
            <w:pPr>
              <w:rPr>
                <w:rFonts w:ascii="Calibri" w:hAnsi="Calibri"/>
                <w:color w:val="000000"/>
                <w:sz w:val="18"/>
                <w:szCs w:val="18"/>
              </w:rPr>
            </w:pPr>
            <w:r w:rsidRPr="0003075C">
              <w:rPr>
                <w:rFonts w:ascii="Calibri" w:hAnsi="Calibri"/>
                <w:color w:val="000000"/>
                <w:sz w:val="18"/>
                <w:szCs w:val="18"/>
              </w:rPr>
              <w:t> </w:t>
            </w:r>
          </w:p>
        </w:tc>
        <w:tc>
          <w:tcPr>
            <w:tcW w:w="4520" w:type="dxa"/>
            <w:tcBorders>
              <w:top w:val="nil"/>
              <w:left w:val="nil"/>
              <w:bottom w:val="single" w:sz="8" w:space="0" w:color="auto"/>
              <w:right w:val="single" w:sz="4" w:space="0" w:color="auto"/>
            </w:tcBorders>
            <w:shd w:val="clear" w:color="auto" w:fill="auto"/>
            <w:noWrap/>
            <w:vAlign w:val="bottom"/>
            <w:hideMark/>
          </w:tcPr>
          <w:p w14:paraId="5F8EE08D" w14:textId="77777777" w:rsidR="00E5015A" w:rsidRPr="0003075C" w:rsidRDefault="00E5015A">
            <w:pPr>
              <w:rPr>
                <w:rFonts w:ascii="Calibri" w:hAnsi="Calibri"/>
                <w:color w:val="000000"/>
                <w:sz w:val="18"/>
                <w:szCs w:val="18"/>
              </w:rPr>
            </w:pPr>
            <w:r w:rsidRPr="0003075C">
              <w:rPr>
                <w:rFonts w:ascii="Calibri" w:hAnsi="Calibri"/>
                <w:color w:val="000000"/>
                <w:sz w:val="18"/>
                <w:szCs w:val="18"/>
              </w:rPr>
              <w:t> </w:t>
            </w:r>
          </w:p>
        </w:tc>
        <w:tc>
          <w:tcPr>
            <w:tcW w:w="760" w:type="dxa"/>
            <w:tcBorders>
              <w:top w:val="nil"/>
              <w:left w:val="nil"/>
              <w:bottom w:val="single" w:sz="8" w:space="0" w:color="auto"/>
              <w:right w:val="single" w:sz="4" w:space="0" w:color="auto"/>
            </w:tcBorders>
            <w:shd w:val="clear" w:color="auto" w:fill="auto"/>
            <w:noWrap/>
            <w:vAlign w:val="bottom"/>
            <w:hideMark/>
          </w:tcPr>
          <w:p w14:paraId="07497417"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240</w:t>
            </w:r>
          </w:p>
        </w:tc>
        <w:tc>
          <w:tcPr>
            <w:tcW w:w="780" w:type="dxa"/>
            <w:tcBorders>
              <w:top w:val="nil"/>
              <w:left w:val="nil"/>
              <w:bottom w:val="single" w:sz="8" w:space="0" w:color="auto"/>
              <w:right w:val="single" w:sz="8" w:space="0" w:color="auto"/>
            </w:tcBorders>
            <w:shd w:val="clear" w:color="auto" w:fill="auto"/>
            <w:noWrap/>
            <w:vAlign w:val="bottom"/>
            <w:hideMark/>
          </w:tcPr>
          <w:p w14:paraId="27F75B4B"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5</w:t>
            </w:r>
          </w:p>
        </w:tc>
      </w:tr>
      <w:tr w:rsidR="00E5015A" w:rsidRPr="0003075C" w14:paraId="59761246" w14:textId="77777777" w:rsidTr="00E5015A">
        <w:trPr>
          <w:trHeight w:val="270"/>
        </w:trPr>
        <w:tc>
          <w:tcPr>
            <w:tcW w:w="880" w:type="dxa"/>
            <w:tcBorders>
              <w:top w:val="nil"/>
              <w:left w:val="nil"/>
              <w:bottom w:val="nil"/>
              <w:right w:val="nil"/>
            </w:tcBorders>
            <w:shd w:val="clear" w:color="auto" w:fill="auto"/>
            <w:noWrap/>
            <w:vAlign w:val="bottom"/>
            <w:hideMark/>
          </w:tcPr>
          <w:p w14:paraId="658126A2"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26B41402" w14:textId="77777777" w:rsidR="00E5015A" w:rsidRPr="0003075C" w:rsidRDefault="00E5015A">
            <w:pPr>
              <w:rPr>
                <w:rFonts w:ascii="Calibri" w:hAnsi="Calibri"/>
                <w:b/>
                <w:bCs/>
                <w:color w:val="000000"/>
                <w:sz w:val="18"/>
                <w:szCs w:val="18"/>
              </w:rPr>
            </w:pPr>
          </w:p>
        </w:tc>
        <w:tc>
          <w:tcPr>
            <w:tcW w:w="960" w:type="dxa"/>
            <w:tcBorders>
              <w:top w:val="nil"/>
              <w:left w:val="nil"/>
              <w:bottom w:val="nil"/>
              <w:right w:val="nil"/>
            </w:tcBorders>
            <w:shd w:val="clear" w:color="auto" w:fill="auto"/>
            <w:noWrap/>
            <w:vAlign w:val="bottom"/>
            <w:hideMark/>
          </w:tcPr>
          <w:p w14:paraId="65704D91" w14:textId="77777777" w:rsidR="00E5015A" w:rsidRPr="0003075C" w:rsidRDefault="00E5015A">
            <w:pPr>
              <w:rPr>
                <w:rFonts w:ascii="Calibri" w:hAnsi="Calibri"/>
                <w:color w:val="000000"/>
                <w:sz w:val="18"/>
                <w:szCs w:val="18"/>
              </w:rPr>
            </w:pPr>
          </w:p>
        </w:tc>
        <w:tc>
          <w:tcPr>
            <w:tcW w:w="4520" w:type="dxa"/>
            <w:tcBorders>
              <w:top w:val="nil"/>
              <w:left w:val="nil"/>
              <w:bottom w:val="nil"/>
              <w:right w:val="nil"/>
            </w:tcBorders>
            <w:shd w:val="clear" w:color="auto" w:fill="auto"/>
            <w:noWrap/>
            <w:vAlign w:val="bottom"/>
            <w:hideMark/>
          </w:tcPr>
          <w:p w14:paraId="205CA066" w14:textId="77777777" w:rsidR="00E5015A" w:rsidRPr="0003075C" w:rsidRDefault="00E5015A">
            <w:pPr>
              <w:rPr>
                <w:rFonts w:ascii="Calibri" w:hAnsi="Calibri"/>
                <w:color w:val="000000"/>
                <w:sz w:val="18"/>
                <w:szCs w:val="18"/>
              </w:rPr>
            </w:pPr>
          </w:p>
        </w:tc>
        <w:tc>
          <w:tcPr>
            <w:tcW w:w="760" w:type="dxa"/>
            <w:tcBorders>
              <w:top w:val="nil"/>
              <w:left w:val="nil"/>
              <w:bottom w:val="nil"/>
              <w:right w:val="nil"/>
            </w:tcBorders>
            <w:shd w:val="clear" w:color="auto" w:fill="auto"/>
            <w:noWrap/>
            <w:vAlign w:val="bottom"/>
            <w:hideMark/>
          </w:tcPr>
          <w:p w14:paraId="1C82320A" w14:textId="77777777" w:rsidR="00E5015A" w:rsidRPr="0003075C" w:rsidRDefault="00E5015A">
            <w:pPr>
              <w:rPr>
                <w:rFonts w:ascii="Calibri" w:hAnsi="Calibri"/>
                <w:color w:val="000000"/>
                <w:sz w:val="18"/>
                <w:szCs w:val="18"/>
              </w:rPr>
            </w:pPr>
          </w:p>
        </w:tc>
        <w:tc>
          <w:tcPr>
            <w:tcW w:w="780" w:type="dxa"/>
            <w:tcBorders>
              <w:top w:val="nil"/>
              <w:left w:val="nil"/>
              <w:bottom w:val="nil"/>
              <w:right w:val="nil"/>
            </w:tcBorders>
            <w:shd w:val="clear" w:color="auto" w:fill="auto"/>
            <w:noWrap/>
            <w:vAlign w:val="bottom"/>
            <w:hideMark/>
          </w:tcPr>
          <w:p w14:paraId="49C659F6" w14:textId="77777777" w:rsidR="00E5015A" w:rsidRPr="0003075C" w:rsidRDefault="00E5015A">
            <w:pPr>
              <w:rPr>
                <w:rFonts w:ascii="Calibri" w:hAnsi="Calibri"/>
                <w:color w:val="000000"/>
                <w:sz w:val="18"/>
                <w:szCs w:val="18"/>
              </w:rPr>
            </w:pPr>
          </w:p>
        </w:tc>
      </w:tr>
      <w:tr w:rsidR="00E5015A" w:rsidRPr="0003075C" w14:paraId="75D93F86" w14:textId="77777777" w:rsidTr="00E5015A">
        <w:trPr>
          <w:trHeight w:val="270"/>
        </w:trPr>
        <w:tc>
          <w:tcPr>
            <w:tcW w:w="880" w:type="dxa"/>
            <w:tcBorders>
              <w:top w:val="nil"/>
              <w:left w:val="nil"/>
              <w:bottom w:val="nil"/>
              <w:right w:val="nil"/>
            </w:tcBorders>
            <w:shd w:val="clear" w:color="auto" w:fill="auto"/>
            <w:noWrap/>
            <w:vAlign w:val="bottom"/>
            <w:hideMark/>
          </w:tcPr>
          <w:p w14:paraId="21A7F474"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4359C4A2" w14:textId="77777777" w:rsidR="00E5015A" w:rsidRPr="0003075C" w:rsidRDefault="00E5015A">
            <w:pPr>
              <w:rPr>
                <w:rFonts w:ascii="Calibri" w:hAnsi="Calibri"/>
                <w:b/>
                <w:bCs/>
                <w:color w:val="000000"/>
                <w:sz w:val="18"/>
                <w:szCs w:val="18"/>
              </w:rPr>
            </w:pPr>
          </w:p>
        </w:tc>
        <w:tc>
          <w:tcPr>
            <w:tcW w:w="960" w:type="dxa"/>
            <w:tcBorders>
              <w:top w:val="nil"/>
              <w:left w:val="nil"/>
              <w:bottom w:val="nil"/>
              <w:right w:val="nil"/>
            </w:tcBorders>
            <w:shd w:val="clear" w:color="auto" w:fill="auto"/>
            <w:noWrap/>
            <w:vAlign w:val="bottom"/>
            <w:hideMark/>
          </w:tcPr>
          <w:p w14:paraId="65D9410F" w14:textId="77777777" w:rsidR="00E5015A" w:rsidRPr="0003075C" w:rsidRDefault="00E5015A">
            <w:pPr>
              <w:rPr>
                <w:rFonts w:ascii="Calibri" w:hAnsi="Calibri"/>
                <w:b/>
                <w:bCs/>
                <w:color w:val="000000"/>
                <w:sz w:val="18"/>
                <w:szCs w:val="18"/>
              </w:rPr>
            </w:pPr>
            <w:r w:rsidRPr="0003075C">
              <w:rPr>
                <w:rFonts w:ascii="Calibri" w:hAnsi="Calibri"/>
                <w:b/>
                <w:bCs/>
                <w:color w:val="000000"/>
                <w:sz w:val="18"/>
                <w:szCs w:val="18"/>
              </w:rPr>
              <w:t>Electives</w:t>
            </w:r>
          </w:p>
        </w:tc>
        <w:tc>
          <w:tcPr>
            <w:tcW w:w="4520" w:type="dxa"/>
            <w:tcBorders>
              <w:top w:val="nil"/>
              <w:left w:val="nil"/>
              <w:bottom w:val="nil"/>
              <w:right w:val="nil"/>
            </w:tcBorders>
            <w:shd w:val="clear" w:color="auto" w:fill="auto"/>
            <w:noWrap/>
            <w:vAlign w:val="bottom"/>
            <w:hideMark/>
          </w:tcPr>
          <w:p w14:paraId="5AA1BDDB" w14:textId="77777777" w:rsidR="00E5015A" w:rsidRPr="0003075C" w:rsidRDefault="00E5015A">
            <w:pPr>
              <w:rPr>
                <w:rFonts w:ascii="Calibri" w:hAnsi="Calibri"/>
                <w:color w:val="000000"/>
                <w:sz w:val="18"/>
                <w:szCs w:val="18"/>
              </w:rPr>
            </w:pPr>
          </w:p>
        </w:tc>
        <w:tc>
          <w:tcPr>
            <w:tcW w:w="760" w:type="dxa"/>
            <w:tcBorders>
              <w:top w:val="nil"/>
              <w:left w:val="nil"/>
              <w:bottom w:val="nil"/>
              <w:right w:val="nil"/>
            </w:tcBorders>
            <w:shd w:val="clear" w:color="auto" w:fill="auto"/>
            <w:noWrap/>
            <w:vAlign w:val="bottom"/>
            <w:hideMark/>
          </w:tcPr>
          <w:p w14:paraId="09FD597F" w14:textId="77777777" w:rsidR="00E5015A" w:rsidRPr="0003075C" w:rsidRDefault="00E5015A">
            <w:pPr>
              <w:rPr>
                <w:rFonts w:ascii="Calibri" w:hAnsi="Calibri"/>
                <w:color w:val="000000"/>
                <w:sz w:val="18"/>
                <w:szCs w:val="18"/>
              </w:rPr>
            </w:pPr>
          </w:p>
        </w:tc>
        <w:tc>
          <w:tcPr>
            <w:tcW w:w="780" w:type="dxa"/>
            <w:tcBorders>
              <w:top w:val="nil"/>
              <w:left w:val="nil"/>
              <w:bottom w:val="nil"/>
              <w:right w:val="nil"/>
            </w:tcBorders>
            <w:shd w:val="clear" w:color="auto" w:fill="auto"/>
            <w:noWrap/>
            <w:vAlign w:val="bottom"/>
            <w:hideMark/>
          </w:tcPr>
          <w:p w14:paraId="575F15EE" w14:textId="77777777" w:rsidR="00E5015A" w:rsidRPr="0003075C" w:rsidRDefault="00E5015A">
            <w:pPr>
              <w:rPr>
                <w:rFonts w:ascii="Calibri" w:hAnsi="Calibri"/>
                <w:color w:val="000000"/>
                <w:sz w:val="18"/>
                <w:szCs w:val="18"/>
              </w:rPr>
            </w:pPr>
          </w:p>
        </w:tc>
      </w:tr>
      <w:tr w:rsidR="00E5015A" w:rsidRPr="0003075C" w14:paraId="22316AD0" w14:textId="77777777" w:rsidTr="00E5015A">
        <w:trPr>
          <w:trHeight w:val="270"/>
        </w:trPr>
        <w:tc>
          <w:tcPr>
            <w:tcW w:w="880" w:type="dxa"/>
            <w:tcBorders>
              <w:top w:val="nil"/>
              <w:left w:val="nil"/>
              <w:bottom w:val="nil"/>
              <w:right w:val="nil"/>
            </w:tcBorders>
            <w:shd w:val="clear" w:color="auto" w:fill="auto"/>
            <w:noWrap/>
            <w:vAlign w:val="bottom"/>
            <w:hideMark/>
          </w:tcPr>
          <w:p w14:paraId="2A66DF62"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47947510" w14:textId="77777777" w:rsidR="00E5015A" w:rsidRPr="0003075C" w:rsidRDefault="00E5015A">
            <w:pPr>
              <w:rPr>
                <w:rFonts w:ascii="Calibri" w:hAnsi="Calibri"/>
                <w:b/>
                <w:bCs/>
                <w:color w:val="000000"/>
                <w:sz w:val="18"/>
                <w:szCs w:val="18"/>
              </w:rPr>
            </w:pPr>
          </w:p>
        </w:tc>
        <w:tc>
          <w:tcPr>
            <w:tcW w:w="960" w:type="dxa"/>
            <w:tcBorders>
              <w:top w:val="nil"/>
              <w:left w:val="nil"/>
              <w:bottom w:val="nil"/>
              <w:right w:val="nil"/>
            </w:tcBorders>
            <w:shd w:val="clear" w:color="auto" w:fill="auto"/>
            <w:noWrap/>
            <w:vAlign w:val="bottom"/>
            <w:hideMark/>
          </w:tcPr>
          <w:p w14:paraId="255BC513" w14:textId="77777777" w:rsidR="00E5015A" w:rsidRPr="0003075C" w:rsidRDefault="00E5015A">
            <w:pPr>
              <w:rPr>
                <w:rFonts w:ascii="Calibri" w:hAnsi="Calibri"/>
                <w:color w:val="000000"/>
                <w:sz w:val="18"/>
                <w:szCs w:val="18"/>
              </w:rPr>
            </w:pPr>
          </w:p>
        </w:tc>
        <w:tc>
          <w:tcPr>
            <w:tcW w:w="4520" w:type="dxa"/>
            <w:tcBorders>
              <w:top w:val="nil"/>
              <w:left w:val="nil"/>
              <w:bottom w:val="nil"/>
              <w:right w:val="nil"/>
            </w:tcBorders>
            <w:shd w:val="clear" w:color="auto" w:fill="auto"/>
            <w:noWrap/>
            <w:vAlign w:val="bottom"/>
            <w:hideMark/>
          </w:tcPr>
          <w:p w14:paraId="4CA430B6" w14:textId="77777777" w:rsidR="00E5015A" w:rsidRPr="0003075C" w:rsidRDefault="00E5015A">
            <w:pPr>
              <w:rPr>
                <w:rFonts w:ascii="Calibri" w:hAnsi="Calibri"/>
                <w:color w:val="000000"/>
                <w:sz w:val="18"/>
                <w:szCs w:val="18"/>
              </w:rPr>
            </w:pPr>
          </w:p>
        </w:tc>
        <w:tc>
          <w:tcPr>
            <w:tcW w:w="760" w:type="dxa"/>
            <w:tcBorders>
              <w:top w:val="nil"/>
              <w:left w:val="nil"/>
              <w:bottom w:val="nil"/>
              <w:right w:val="nil"/>
            </w:tcBorders>
            <w:shd w:val="clear" w:color="auto" w:fill="auto"/>
            <w:noWrap/>
            <w:vAlign w:val="bottom"/>
            <w:hideMark/>
          </w:tcPr>
          <w:p w14:paraId="51ED828B" w14:textId="77777777" w:rsidR="00E5015A" w:rsidRPr="0003075C" w:rsidRDefault="00E5015A">
            <w:pPr>
              <w:rPr>
                <w:rFonts w:ascii="Calibri" w:hAnsi="Calibri"/>
                <w:color w:val="000000"/>
                <w:sz w:val="18"/>
                <w:szCs w:val="18"/>
              </w:rPr>
            </w:pPr>
          </w:p>
        </w:tc>
        <w:tc>
          <w:tcPr>
            <w:tcW w:w="780" w:type="dxa"/>
            <w:tcBorders>
              <w:top w:val="nil"/>
              <w:left w:val="nil"/>
              <w:bottom w:val="nil"/>
              <w:right w:val="nil"/>
            </w:tcBorders>
            <w:shd w:val="clear" w:color="auto" w:fill="auto"/>
            <w:noWrap/>
            <w:vAlign w:val="bottom"/>
            <w:hideMark/>
          </w:tcPr>
          <w:p w14:paraId="1FB5F2D4" w14:textId="77777777" w:rsidR="00E5015A" w:rsidRPr="0003075C" w:rsidRDefault="00E5015A">
            <w:pPr>
              <w:rPr>
                <w:rFonts w:ascii="Calibri" w:hAnsi="Calibri"/>
                <w:color w:val="000000"/>
                <w:sz w:val="18"/>
                <w:szCs w:val="18"/>
              </w:rPr>
            </w:pPr>
          </w:p>
        </w:tc>
      </w:tr>
      <w:tr w:rsidR="00E5015A" w:rsidRPr="0003075C" w14:paraId="142157B3" w14:textId="77777777" w:rsidTr="00E5015A">
        <w:trPr>
          <w:trHeight w:val="285"/>
        </w:trPr>
        <w:tc>
          <w:tcPr>
            <w:tcW w:w="880" w:type="dxa"/>
            <w:tcBorders>
              <w:top w:val="nil"/>
              <w:left w:val="nil"/>
              <w:bottom w:val="nil"/>
              <w:right w:val="nil"/>
            </w:tcBorders>
            <w:shd w:val="clear" w:color="auto" w:fill="auto"/>
            <w:noWrap/>
            <w:vAlign w:val="bottom"/>
            <w:hideMark/>
          </w:tcPr>
          <w:p w14:paraId="5CDB5F17"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66DBD1AA" w14:textId="77777777" w:rsidR="00E5015A" w:rsidRPr="0003075C" w:rsidRDefault="00E5015A">
            <w:pPr>
              <w:rPr>
                <w:rFonts w:ascii="Calibri" w:hAnsi="Calibri"/>
                <w:b/>
                <w:bCs/>
                <w:color w:val="000000"/>
                <w:sz w:val="18"/>
                <w:szCs w:val="18"/>
              </w:rPr>
            </w:pPr>
          </w:p>
        </w:tc>
        <w:tc>
          <w:tcPr>
            <w:tcW w:w="5480" w:type="dxa"/>
            <w:gridSpan w:val="2"/>
            <w:tcBorders>
              <w:top w:val="nil"/>
              <w:left w:val="nil"/>
              <w:bottom w:val="nil"/>
              <w:right w:val="nil"/>
            </w:tcBorders>
            <w:shd w:val="clear" w:color="auto" w:fill="auto"/>
            <w:noWrap/>
            <w:vAlign w:val="bottom"/>
            <w:hideMark/>
          </w:tcPr>
          <w:p w14:paraId="1A075E92" w14:textId="77777777" w:rsidR="00E5015A" w:rsidRPr="0003075C" w:rsidRDefault="00E5015A">
            <w:pPr>
              <w:rPr>
                <w:rFonts w:ascii="Calibri" w:hAnsi="Calibri"/>
                <w:b/>
                <w:bCs/>
                <w:color w:val="000000"/>
                <w:sz w:val="18"/>
                <w:szCs w:val="18"/>
              </w:rPr>
            </w:pPr>
            <w:r w:rsidRPr="0003075C">
              <w:rPr>
                <w:rFonts w:ascii="Calibri" w:hAnsi="Calibri"/>
                <w:b/>
                <w:bCs/>
                <w:color w:val="000000"/>
                <w:sz w:val="18"/>
                <w:szCs w:val="18"/>
              </w:rPr>
              <w:t>Power Systems Engineering</w:t>
            </w:r>
          </w:p>
        </w:tc>
        <w:tc>
          <w:tcPr>
            <w:tcW w:w="760" w:type="dxa"/>
            <w:tcBorders>
              <w:top w:val="nil"/>
              <w:left w:val="nil"/>
              <w:bottom w:val="nil"/>
              <w:right w:val="nil"/>
            </w:tcBorders>
            <w:shd w:val="clear" w:color="auto" w:fill="auto"/>
            <w:noWrap/>
            <w:vAlign w:val="bottom"/>
            <w:hideMark/>
          </w:tcPr>
          <w:p w14:paraId="27C3CB86" w14:textId="77777777" w:rsidR="00E5015A" w:rsidRPr="0003075C" w:rsidRDefault="00E5015A">
            <w:pPr>
              <w:rPr>
                <w:rFonts w:ascii="Calibri" w:hAnsi="Calibri"/>
                <w:color w:val="000000"/>
                <w:sz w:val="18"/>
                <w:szCs w:val="18"/>
              </w:rPr>
            </w:pPr>
          </w:p>
        </w:tc>
        <w:tc>
          <w:tcPr>
            <w:tcW w:w="780" w:type="dxa"/>
            <w:tcBorders>
              <w:top w:val="nil"/>
              <w:left w:val="nil"/>
              <w:bottom w:val="nil"/>
              <w:right w:val="nil"/>
            </w:tcBorders>
            <w:shd w:val="clear" w:color="auto" w:fill="auto"/>
            <w:noWrap/>
            <w:vAlign w:val="bottom"/>
            <w:hideMark/>
          </w:tcPr>
          <w:p w14:paraId="1D63AE45" w14:textId="77777777" w:rsidR="00E5015A" w:rsidRPr="0003075C" w:rsidRDefault="00E5015A">
            <w:pPr>
              <w:rPr>
                <w:rFonts w:ascii="Calibri" w:hAnsi="Calibri"/>
                <w:color w:val="000000"/>
                <w:sz w:val="18"/>
                <w:szCs w:val="18"/>
              </w:rPr>
            </w:pPr>
          </w:p>
        </w:tc>
      </w:tr>
      <w:tr w:rsidR="00E5015A" w:rsidRPr="0003075C" w14:paraId="66011732" w14:textId="77777777" w:rsidTr="00E5015A">
        <w:trPr>
          <w:trHeight w:val="270"/>
        </w:trPr>
        <w:tc>
          <w:tcPr>
            <w:tcW w:w="880" w:type="dxa"/>
            <w:tcBorders>
              <w:top w:val="nil"/>
              <w:left w:val="nil"/>
              <w:bottom w:val="nil"/>
              <w:right w:val="nil"/>
            </w:tcBorders>
            <w:shd w:val="clear" w:color="auto" w:fill="auto"/>
            <w:noWrap/>
            <w:vAlign w:val="bottom"/>
            <w:hideMark/>
          </w:tcPr>
          <w:p w14:paraId="5E2E1E34"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2A49A93A" w14:textId="77777777" w:rsidR="00E5015A" w:rsidRPr="0003075C" w:rsidRDefault="00E5015A">
            <w:pPr>
              <w:rPr>
                <w:rFonts w:ascii="Calibri" w:hAnsi="Calibri"/>
                <w:b/>
                <w:bCs/>
                <w:color w:val="000000"/>
                <w:sz w:val="18"/>
                <w:szCs w:val="18"/>
              </w:rPr>
            </w:pPr>
          </w:p>
        </w:tc>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6EDE4F8"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442</w:t>
            </w:r>
          </w:p>
        </w:tc>
        <w:tc>
          <w:tcPr>
            <w:tcW w:w="4520" w:type="dxa"/>
            <w:tcBorders>
              <w:top w:val="single" w:sz="8" w:space="0" w:color="auto"/>
              <w:left w:val="nil"/>
              <w:bottom w:val="single" w:sz="4" w:space="0" w:color="auto"/>
              <w:right w:val="single" w:sz="4" w:space="0" w:color="auto"/>
            </w:tcBorders>
            <w:shd w:val="clear" w:color="auto" w:fill="auto"/>
            <w:noWrap/>
            <w:vAlign w:val="bottom"/>
            <w:hideMark/>
          </w:tcPr>
          <w:p w14:paraId="4F75E233"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Power Electronics</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78738BC6"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single" w:sz="8" w:space="0" w:color="auto"/>
              <w:left w:val="nil"/>
              <w:bottom w:val="single" w:sz="4" w:space="0" w:color="auto"/>
              <w:right w:val="single" w:sz="8" w:space="0" w:color="auto"/>
            </w:tcBorders>
            <w:shd w:val="clear" w:color="auto" w:fill="auto"/>
            <w:noWrap/>
            <w:vAlign w:val="bottom"/>
            <w:hideMark/>
          </w:tcPr>
          <w:p w14:paraId="03C6358D"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6F72B4A0" w14:textId="77777777" w:rsidTr="00E5015A">
        <w:trPr>
          <w:trHeight w:val="270"/>
        </w:trPr>
        <w:tc>
          <w:tcPr>
            <w:tcW w:w="880" w:type="dxa"/>
            <w:tcBorders>
              <w:top w:val="nil"/>
              <w:left w:val="nil"/>
              <w:bottom w:val="nil"/>
              <w:right w:val="nil"/>
            </w:tcBorders>
            <w:shd w:val="clear" w:color="auto" w:fill="auto"/>
            <w:noWrap/>
            <w:vAlign w:val="bottom"/>
            <w:hideMark/>
          </w:tcPr>
          <w:p w14:paraId="52E3C31D"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06C1033C"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5A5C427"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444</w:t>
            </w:r>
          </w:p>
        </w:tc>
        <w:tc>
          <w:tcPr>
            <w:tcW w:w="4520" w:type="dxa"/>
            <w:tcBorders>
              <w:top w:val="nil"/>
              <w:left w:val="nil"/>
              <w:bottom w:val="single" w:sz="4" w:space="0" w:color="auto"/>
              <w:right w:val="single" w:sz="4" w:space="0" w:color="auto"/>
            </w:tcBorders>
            <w:shd w:val="clear" w:color="auto" w:fill="auto"/>
            <w:noWrap/>
            <w:vAlign w:val="bottom"/>
            <w:hideMark/>
          </w:tcPr>
          <w:p w14:paraId="3362DE37"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Electrical Machine Drives</w:t>
            </w:r>
          </w:p>
        </w:tc>
        <w:tc>
          <w:tcPr>
            <w:tcW w:w="760" w:type="dxa"/>
            <w:tcBorders>
              <w:top w:val="nil"/>
              <w:left w:val="nil"/>
              <w:bottom w:val="single" w:sz="4" w:space="0" w:color="auto"/>
              <w:right w:val="single" w:sz="4" w:space="0" w:color="auto"/>
            </w:tcBorders>
            <w:shd w:val="clear" w:color="auto" w:fill="auto"/>
            <w:noWrap/>
            <w:vAlign w:val="bottom"/>
            <w:hideMark/>
          </w:tcPr>
          <w:p w14:paraId="72F3B9D8"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nil"/>
              <w:left w:val="nil"/>
              <w:bottom w:val="single" w:sz="4" w:space="0" w:color="auto"/>
              <w:right w:val="single" w:sz="8" w:space="0" w:color="auto"/>
            </w:tcBorders>
            <w:shd w:val="clear" w:color="auto" w:fill="auto"/>
            <w:noWrap/>
            <w:vAlign w:val="bottom"/>
            <w:hideMark/>
          </w:tcPr>
          <w:p w14:paraId="0B2D99D2"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34896C17" w14:textId="77777777" w:rsidTr="00E5015A">
        <w:trPr>
          <w:trHeight w:val="285"/>
        </w:trPr>
        <w:tc>
          <w:tcPr>
            <w:tcW w:w="880" w:type="dxa"/>
            <w:tcBorders>
              <w:top w:val="nil"/>
              <w:left w:val="nil"/>
              <w:bottom w:val="nil"/>
              <w:right w:val="nil"/>
            </w:tcBorders>
            <w:shd w:val="clear" w:color="auto" w:fill="auto"/>
            <w:noWrap/>
            <w:vAlign w:val="bottom"/>
            <w:hideMark/>
          </w:tcPr>
          <w:p w14:paraId="1E8845D4"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6CEB9879"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5455E95"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446</w:t>
            </w:r>
          </w:p>
        </w:tc>
        <w:tc>
          <w:tcPr>
            <w:tcW w:w="4520" w:type="dxa"/>
            <w:tcBorders>
              <w:top w:val="nil"/>
              <w:left w:val="nil"/>
              <w:bottom w:val="single" w:sz="4" w:space="0" w:color="auto"/>
              <w:right w:val="single" w:sz="4" w:space="0" w:color="auto"/>
            </w:tcBorders>
            <w:shd w:val="clear" w:color="auto" w:fill="auto"/>
            <w:noWrap/>
            <w:vAlign w:val="bottom"/>
            <w:hideMark/>
          </w:tcPr>
          <w:p w14:paraId="714A4115"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Power Systems Engineering B</w:t>
            </w:r>
          </w:p>
        </w:tc>
        <w:tc>
          <w:tcPr>
            <w:tcW w:w="760" w:type="dxa"/>
            <w:tcBorders>
              <w:top w:val="nil"/>
              <w:left w:val="nil"/>
              <w:bottom w:val="single" w:sz="4" w:space="0" w:color="auto"/>
              <w:right w:val="single" w:sz="4" w:space="0" w:color="auto"/>
            </w:tcBorders>
            <w:shd w:val="clear" w:color="auto" w:fill="auto"/>
            <w:noWrap/>
            <w:vAlign w:val="bottom"/>
            <w:hideMark/>
          </w:tcPr>
          <w:p w14:paraId="48AFC35B"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nil"/>
              <w:left w:val="nil"/>
              <w:bottom w:val="single" w:sz="4" w:space="0" w:color="auto"/>
              <w:right w:val="single" w:sz="8" w:space="0" w:color="auto"/>
            </w:tcBorders>
            <w:shd w:val="clear" w:color="auto" w:fill="auto"/>
            <w:noWrap/>
            <w:vAlign w:val="bottom"/>
            <w:hideMark/>
          </w:tcPr>
          <w:p w14:paraId="19E6564C"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1F45317A" w14:textId="77777777" w:rsidTr="00E5015A">
        <w:trPr>
          <w:trHeight w:val="285"/>
        </w:trPr>
        <w:tc>
          <w:tcPr>
            <w:tcW w:w="880" w:type="dxa"/>
            <w:tcBorders>
              <w:top w:val="nil"/>
              <w:left w:val="nil"/>
              <w:bottom w:val="nil"/>
              <w:right w:val="nil"/>
            </w:tcBorders>
            <w:shd w:val="clear" w:color="auto" w:fill="auto"/>
            <w:noWrap/>
            <w:vAlign w:val="bottom"/>
            <w:hideMark/>
          </w:tcPr>
          <w:p w14:paraId="170476F7"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21549595" w14:textId="77777777" w:rsidR="00E5015A" w:rsidRPr="0003075C" w:rsidRDefault="00E5015A">
            <w:pPr>
              <w:rPr>
                <w:rFonts w:ascii="Calibri" w:hAnsi="Calibri"/>
                <w:b/>
                <w:bCs/>
                <w:color w:val="000000"/>
                <w:sz w:val="18"/>
                <w:szCs w:val="18"/>
              </w:rPr>
            </w:pPr>
          </w:p>
        </w:tc>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4FB4347" w14:textId="77777777" w:rsidR="00E5015A" w:rsidRPr="0003075C" w:rsidRDefault="00E5015A">
            <w:pPr>
              <w:rPr>
                <w:rFonts w:ascii="Calibri" w:hAnsi="Calibri"/>
                <w:color w:val="000000"/>
                <w:sz w:val="18"/>
                <w:szCs w:val="18"/>
              </w:rPr>
            </w:pPr>
            <w:r w:rsidRPr="0003075C">
              <w:rPr>
                <w:rFonts w:ascii="Calibri" w:hAnsi="Calibri"/>
                <w:color w:val="000000"/>
                <w:sz w:val="18"/>
                <w:szCs w:val="18"/>
              </w:rPr>
              <w:t> </w:t>
            </w:r>
          </w:p>
        </w:tc>
        <w:tc>
          <w:tcPr>
            <w:tcW w:w="4520" w:type="dxa"/>
            <w:tcBorders>
              <w:top w:val="single" w:sz="8" w:space="0" w:color="auto"/>
              <w:left w:val="nil"/>
              <w:bottom w:val="single" w:sz="8" w:space="0" w:color="auto"/>
              <w:right w:val="single" w:sz="4" w:space="0" w:color="auto"/>
            </w:tcBorders>
            <w:shd w:val="clear" w:color="auto" w:fill="auto"/>
            <w:noWrap/>
            <w:vAlign w:val="bottom"/>
            <w:hideMark/>
          </w:tcPr>
          <w:p w14:paraId="7650E5F0" w14:textId="77777777" w:rsidR="00E5015A" w:rsidRPr="0003075C" w:rsidRDefault="00E5015A">
            <w:pPr>
              <w:rPr>
                <w:rFonts w:ascii="Calibri" w:hAnsi="Calibri"/>
                <w:color w:val="000000"/>
                <w:sz w:val="18"/>
                <w:szCs w:val="18"/>
              </w:rPr>
            </w:pPr>
            <w:r w:rsidRPr="0003075C">
              <w:rPr>
                <w:rFonts w:ascii="Calibri" w:hAnsi="Calibri"/>
                <w:color w:val="000000"/>
                <w:sz w:val="18"/>
                <w:szCs w:val="18"/>
              </w:rPr>
              <w:t> </w:t>
            </w:r>
          </w:p>
        </w:tc>
        <w:tc>
          <w:tcPr>
            <w:tcW w:w="760" w:type="dxa"/>
            <w:tcBorders>
              <w:top w:val="single" w:sz="8" w:space="0" w:color="auto"/>
              <w:left w:val="nil"/>
              <w:bottom w:val="single" w:sz="8" w:space="0" w:color="auto"/>
              <w:right w:val="single" w:sz="4" w:space="0" w:color="auto"/>
            </w:tcBorders>
            <w:shd w:val="clear" w:color="auto" w:fill="auto"/>
            <w:noWrap/>
            <w:vAlign w:val="bottom"/>
            <w:hideMark/>
          </w:tcPr>
          <w:p w14:paraId="18921EA7"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144</w:t>
            </w:r>
          </w:p>
        </w:tc>
        <w:tc>
          <w:tcPr>
            <w:tcW w:w="780" w:type="dxa"/>
            <w:tcBorders>
              <w:top w:val="single" w:sz="8" w:space="0" w:color="auto"/>
              <w:left w:val="nil"/>
              <w:bottom w:val="single" w:sz="8" w:space="0" w:color="auto"/>
              <w:right w:val="single" w:sz="8" w:space="0" w:color="auto"/>
            </w:tcBorders>
            <w:shd w:val="clear" w:color="auto" w:fill="auto"/>
            <w:noWrap/>
            <w:vAlign w:val="bottom"/>
            <w:hideMark/>
          </w:tcPr>
          <w:p w14:paraId="38AEA6E3"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3</w:t>
            </w:r>
          </w:p>
        </w:tc>
      </w:tr>
      <w:tr w:rsidR="00E5015A" w:rsidRPr="0003075C" w14:paraId="23827D80" w14:textId="77777777" w:rsidTr="00E5015A">
        <w:trPr>
          <w:trHeight w:val="270"/>
        </w:trPr>
        <w:tc>
          <w:tcPr>
            <w:tcW w:w="880" w:type="dxa"/>
            <w:tcBorders>
              <w:top w:val="nil"/>
              <w:left w:val="nil"/>
              <w:bottom w:val="nil"/>
              <w:right w:val="nil"/>
            </w:tcBorders>
            <w:shd w:val="clear" w:color="auto" w:fill="auto"/>
            <w:noWrap/>
            <w:vAlign w:val="bottom"/>
            <w:hideMark/>
          </w:tcPr>
          <w:p w14:paraId="3C87D516"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42067692" w14:textId="77777777" w:rsidR="00E5015A" w:rsidRPr="0003075C" w:rsidRDefault="00E5015A">
            <w:pPr>
              <w:rPr>
                <w:rFonts w:ascii="Calibri" w:hAnsi="Calibri"/>
                <w:b/>
                <w:bCs/>
                <w:color w:val="000000"/>
                <w:sz w:val="18"/>
                <w:szCs w:val="18"/>
              </w:rPr>
            </w:pPr>
          </w:p>
        </w:tc>
        <w:tc>
          <w:tcPr>
            <w:tcW w:w="960" w:type="dxa"/>
            <w:tcBorders>
              <w:top w:val="nil"/>
              <w:left w:val="nil"/>
              <w:bottom w:val="nil"/>
              <w:right w:val="nil"/>
            </w:tcBorders>
            <w:shd w:val="clear" w:color="auto" w:fill="auto"/>
            <w:noWrap/>
            <w:vAlign w:val="bottom"/>
            <w:hideMark/>
          </w:tcPr>
          <w:p w14:paraId="0CFFA71E" w14:textId="77777777" w:rsidR="00E5015A" w:rsidRPr="0003075C" w:rsidRDefault="00E5015A">
            <w:pPr>
              <w:rPr>
                <w:rFonts w:ascii="Calibri" w:hAnsi="Calibri"/>
                <w:color w:val="000000"/>
                <w:sz w:val="18"/>
                <w:szCs w:val="18"/>
              </w:rPr>
            </w:pPr>
          </w:p>
        </w:tc>
        <w:tc>
          <w:tcPr>
            <w:tcW w:w="4520" w:type="dxa"/>
            <w:tcBorders>
              <w:top w:val="nil"/>
              <w:left w:val="nil"/>
              <w:bottom w:val="nil"/>
              <w:right w:val="nil"/>
            </w:tcBorders>
            <w:shd w:val="clear" w:color="auto" w:fill="auto"/>
            <w:noWrap/>
            <w:vAlign w:val="bottom"/>
            <w:hideMark/>
          </w:tcPr>
          <w:p w14:paraId="46BAE8D7" w14:textId="77777777" w:rsidR="00E5015A" w:rsidRPr="0003075C" w:rsidRDefault="00E5015A">
            <w:pPr>
              <w:rPr>
                <w:rFonts w:ascii="Calibri" w:hAnsi="Calibri"/>
                <w:color w:val="000000"/>
                <w:sz w:val="18"/>
                <w:szCs w:val="18"/>
              </w:rPr>
            </w:pPr>
          </w:p>
        </w:tc>
        <w:tc>
          <w:tcPr>
            <w:tcW w:w="760" w:type="dxa"/>
            <w:tcBorders>
              <w:top w:val="nil"/>
              <w:left w:val="nil"/>
              <w:bottom w:val="nil"/>
              <w:right w:val="nil"/>
            </w:tcBorders>
            <w:shd w:val="clear" w:color="auto" w:fill="auto"/>
            <w:noWrap/>
            <w:vAlign w:val="bottom"/>
            <w:hideMark/>
          </w:tcPr>
          <w:p w14:paraId="0B8349C3" w14:textId="77777777" w:rsidR="00E5015A" w:rsidRPr="0003075C" w:rsidRDefault="00E5015A">
            <w:pPr>
              <w:rPr>
                <w:rFonts w:ascii="Calibri" w:hAnsi="Calibri"/>
                <w:color w:val="000000"/>
                <w:sz w:val="18"/>
                <w:szCs w:val="18"/>
              </w:rPr>
            </w:pPr>
          </w:p>
        </w:tc>
        <w:tc>
          <w:tcPr>
            <w:tcW w:w="780" w:type="dxa"/>
            <w:tcBorders>
              <w:top w:val="nil"/>
              <w:left w:val="nil"/>
              <w:bottom w:val="nil"/>
              <w:right w:val="nil"/>
            </w:tcBorders>
            <w:shd w:val="clear" w:color="auto" w:fill="auto"/>
            <w:noWrap/>
            <w:vAlign w:val="bottom"/>
            <w:hideMark/>
          </w:tcPr>
          <w:p w14:paraId="46B18685" w14:textId="77777777" w:rsidR="00E5015A" w:rsidRPr="0003075C" w:rsidRDefault="00E5015A">
            <w:pPr>
              <w:rPr>
                <w:rFonts w:ascii="Calibri" w:hAnsi="Calibri"/>
                <w:color w:val="000000"/>
                <w:sz w:val="18"/>
                <w:szCs w:val="18"/>
              </w:rPr>
            </w:pPr>
          </w:p>
        </w:tc>
      </w:tr>
      <w:tr w:rsidR="00E5015A" w:rsidRPr="0003075C" w14:paraId="044D812A" w14:textId="77777777" w:rsidTr="00E5015A">
        <w:trPr>
          <w:trHeight w:val="285"/>
        </w:trPr>
        <w:tc>
          <w:tcPr>
            <w:tcW w:w="880" w:type="dxa"/>
            <w:tcBorders>
              <w:top w:val="nil"/>
              <w:left w:val="nil"/>
              <w:bottom w:val="nil"/>
              <w:right w:val="nil"/>
            </w:tcBorders>
            <w:shd w:val="clear" w:color="auto" w:fill="auto"/>
            <w:noWrap/>
            <w:vAlign w:val="bottom"/>
            <w:hideMark/>
          </w:tcPr>
          <w:p w14:paraId="60156187"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2F4B6391" w14:textId="77777777" w:rsidR="00E5015A" w:rsidRPr="0003075C" w:rsidRDefault="00E5015A">
            <w:pPr>
              <w:rPr>
                <w:rFonts w:ascii="Calibri" w:hAnsi="Calibri"/>
                <w:b/>
                <w:bCs/>
                <w:color w:val="000000"/>
                <w:sz w:val="18"/>
                <w:szCs w:val="18"/>
              </w:rPr>
            </w:pPr>
          </w:p>
        </w:tc>
        <w:tc>
          <w:tcPr>
            <w:tcW w:w="5480" w:type="dxa"/>
            <w:gridSpan w:val="2"/>
            <w:tcBorders>
              <w:top w:val="nil"/>
              <w:left w:val="nil"/>
              <w:bottom w:val="nil"/>
              <w:right w:val="nil"/>
            </w:tcBorders>
            <w:shd w:val="clear" w:color="auto" w:fill="auto"/>
            <w:noWrap/>
            <w:vAlign w:val="bottom"/>
            <w:hideMark/>
          </w:tcPr>
          <w:p w14:paraId="7A377E40" w14:textId="77777777" w:rsidR="00E5015A" w:rsidRPr="0003075C" w:rsidRDefault="00E5015A">
            <w:pPr>
              <w:rPr>
                <w:rFonts w:ascii="Calibri" w:hAnsi="Calibri"/>
                <w:b/>
                <w:bCs/>
                <w:color w:val="000000"/>
                <w:sz w:val="18"/>
                <w:szCs w:val="18"/>
              </w:rPr>
            </w:pPr>
            <w:r w:rsidRPr="0003075C">
              <w:rPr>
                <w:rFonts w:ascii="Calibri" w:hAnsi="Calibri"/>
                <w:b/>
                <w:bCs/>
                <w:color w:val="000000"/>
                <w:sz w:val="18"/>
                <w:szCs w:val="18"/>
              </w:rPr>
              <w:t>Telecommunication Systems Engineering</w:t>
            </w:r>
          </w:p>
        </w:tc>
        <w:tc>
          <w:tcPr>
            <w:tcW w:w="760" w:type="dxa"/>
            <w:tcBorders>
              <w:top w:val="nil"/>
              <w:left w:val="nil"/>
              <w:bottom w:val="nil"/>
              <w:right w:val="nil"/>
            </w:tcBorders>
            <w:shd w:val="clear" w:color="auto" w:fill="auto"/>
            <w:noWrap/>
            <w:vAlign w:val="bottom"/>
            <w:hideMark/>
          </w:tcPr>
          <w:p w14:paraId="3DF34F84" w14:textId="77777777" w:rsidR="00E5015A" w:rsidRPr="0003075C" w:rsidRDefault="00E5015A">
            <w:pPr>
              <w:rPr>
                <w:rFonts w:ascii="Calibri" w:hAnsi="Calibri"/>
                <w:color w:val="000000"/>
                <w:sz w:val="18"/>
                <w:szCs w:val="18"/>
              </w:rPr>
            </w:pPr>
          </w:p>
        </w:tc>
        <w:tc>
          <w:tcPr>
            <w:tcW w:w="780" w:type="dxa"/>
            <w:tcBorders>
              <w:top w:val="nil"/>
              <w:left w:val="nil"/>
              <w:bottom w:val="nil"/>
              <w:right w:val="nil"/>
            </w:tcBorders>
            <w:shd w:val="clear" w:color="auto" w:fill="auto"/>
            <w:noWrap/>
            <w:vAlign w:val="bottom"/>
            <w:hideMark/>
          </w:tcPr>
          <w:p w14:paraId="3A3E54F1" w14:textId="77777777" w:rsidR="00E5015A" w:rsidRPr="0003075C" w:rsidRDefault="00E5015A">
            <w:pPr>
              <w:rPr>
                <w:rFonts w:ascii="Calibri" w:hAnsi="Calibri"/>
                <w:color w:val="000000"/>
                <w:sz w:val="18"/>
                <w:szCs w:val="18"/>
              </w:rPr>
            </w:pPr>
          </w:p>
        </w:tc>
      </w:tr>
      <w:tr w:rsidR="00E5015A" w:rsidRPr="0003075C" w14:paraId="67162BB0" w14:textId="77777777" w:rsidTr="00E5015A">
        <w:trPr>
          <w:trHeight w:val="270"/>
        </w:trPr>
        <w:tc>
          <w:tcPr>
            <w:tcW w:w="880" w:type="dxa"/>
            <w:tcBorders>
              <w:top w:val="nil"/>
              <w:left w:val="nil"/>
              <w:bottom w:val="nil"/>
              <w:right w:val="nil"/>
            </w:tcBorders>
            <w:shd w:val="clear" w:color="auto" w:fill="auto"/>
            <w:noWrap/>
            <w:vAlign w:val="bottom"/>
            <w:hideMark/>
          </w:tcPr>
          <w:p w14:paraId="2C60D30B"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198D1BF9" w14:textId="77777777" w:rsidR="00E5015A" w:rsidRPr="0003075C" w:rsidRDefault="00E5015A">
            <w:pPr>
              <w:rPr>
                <w:rFonts w:ascii="Calibri" w:hAnsi="Calibri"/>
                <w:b/>
                <w:bCs/>
                <w:color w:val="000000"/>
                <w:sz w:val="18"/>
                <w:szCs w:val="18"/>
              </w:rPr>
            </w:pPr>
          </w:p>
        </w:tc>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576E42A"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452</w:t>
            </w:r>
          </w:p>
        </w:tc>
        <w:tc>
          <w:tcPr>
            <w:tcW w:w="4520" w:type="dxa"/>
            <w:tcBorders>
              <w:top w:val="single" w:sz="8" w:space="0" w:color="auto"/>
              <w:left w:val="nil"/>
              <w:bottom w:val="single" w:sz="4" w:space="0" w:color="auto"/>
              <w:right w:val="single" w:sz="4" w:space="0" w:color="auto"/>
            </w:tcBorders>
            <w:shd w:val="clear" w:color="auto" w:fill="auto"/>
            <w:noWrap/>
            <w:vAlign w:val="bottom"/>
            <w:hideMark/>
          </w:tcPr>
          <w:p w14:paraId="4D1C0EC0"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Telecommunications and the Internet</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486EC061"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single" w:sz="8" w:space="0" w:color="auto"/>
              <w:left w:val="nil"/>
              <w:bottom w:val="single" w:sz="4" w:space="0" w:color="auto"/>
              <w:right w:val="single" w:sz="8" w:space="0" w:color="auto"/>
            </w:tcBorders>
            <w:shd w:val="clear" w:color="auto" w:fill="auto"/>
            <w:noWrap/>
            <w:vAlign w:val="bottom"/>
            <w:hideMark/>
          </w:tcPr>
          <w:p w14:paraId="5BD720E7"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115EABDE" w14:textId="77777777" w:rsidTr="00E5015A">
        <w:trPr>
          <w:trHeight w:val="270"/>
        </w:trPr>
        <w:tc>
          <w:tcPr>
            <w:tcW w:w="880" w:type="dxa"/>
            <w:tcBorders>
              <w:top w:val="nil"/>
              <w:left w:val="nil"/>
              <w:bottom w:val="nil"/>
              <w:right w:val="nil"/>
            </w:tcBorders>
            <w:shd w:val="clear" w:color="auto" w:fill="auto"/>
            <w:noWrap/>
            <w:vAlign w:val="bottom"/>
            <w:hideMark/>
          </w:tcPr>
          <w:p w14:paraId="5896DCBF"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2E9F751D"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65C9853"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454</w:t>
            </w:r>
          </w:p>
        </w:tc>
        <w:tc>
          <w:tcPr>
            <w:tcW w:w="4520" w:type="dxa"/>
            <w:tcBorders>
              <w:top w:val="nil"/>
              <w:left w:val="nil"/>
              <w:bottom w:val="single" w:sz="4" w:space="0" w:color="auto"/>
              <w:right w:val="single" w:sz="4" w:space="0" w:color="auto"/>
            </w:tcBorders>
            <w:shd w:val="clear" w:color="auto" w:fill="auto"/>
            <w:noWrap/>
            <w:vAlign w:val="bottom"/>
            <w:hideMark/>
          </w:tcPr>
          <w:p w14:paraId="194C8A3C"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Digital Broadcasting</w:t>
            </w:r>
          </w:p>
        </w:tc>
        <w:tc>
          <w:tcPr>
            <w:tcW w:w="760" w:type="dxa"/>
            <w:tcBorders>
              <w:top w:val="nil"/>
              <w:left w:val="nil"/>
              <w:bottom w:val="single" w:sz="4" w:space="0" w:color="auto"/>
              <w:right w:val="single" w:sz="4" w:space="0" w:color="auto"/>
            </w:tcBorders>
            <w:shd w:val="clear" w:color="auto" w:fill="auto"/>
            <w:noWrap/>
            <w:vAlign w:val="bottom"/>
            <w:hideMark/>
          </w:tcPr>
          <w:p w14:paraId="285FF0B9"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nil"/>
              <w:left w:val="nil"/>
              <w:bottom w:val="single" w:sz="4" w:space="0" w:color="auto"/>
              <w:right w:val="single" w:sz="8" w:space="0" w:color="auto"/>
            </w:tcBorders>
            <w:shd w:val="clear" w:color="auto" w:fill="auto"/>
            <w:noWrap/>
            <w:vAlign w:val="bottom"/>
            <w:hideMark/>
          </w:tcPr>
          <w:p w14:paraId="03A2A348"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789B04A2" w14:textId="77777777" w:rsidTr="00E5015A">
        <w:trPr>
          <w:trHeight w:val="285"/>
        </w:trPr>
        <w:tc>
          <w:tcPr>
            <w:tcW w:w="880" w:type="dxa"/>
            <w:tcBorders>
              <w:top w:val="nil"/>
              <w:left w:val="nil"/>
              <w:bottom w:val="nil"/>
              <w:right w:val="nil"/>
            </w:tcBorders>
            <w:shd w:val="clear" w:color="auto" w:fill="auto"/>
            <w:noWrap/>
            <w:vAlign w:val="bottom"/>
            <w:hideMark/>
          </w:tcPr>
          <w:p w14:paraId="77F42BA7"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6D3B94DC"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21CAAB0B"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456</w:t>
            </w:r>
          </w:p>
        </w:tc>
        <w:tc>
          <w:tcPr>
            <w:tcW w:w="4520" w:type="dxa"/>
            <w:tcBorders>
              <w:top w:val="nil"/>
              <w:left w:val="nil"/>
              <w:bottom w:val="single" w:sz="8" w:space="0" w:color="auto"/>
              <w:right w:val="single" w:sz="4" w:space="0" w:color="auto"/>
            </w:tcBorders>
            <w:shd w:val="clear" w:color="auto" w:fill="auto"/>
            <w:noWrap/>
            <w:vAlign w:val="bottom"/>
            <w:hideMark/>
          </w:tcPr>
          <w:p w14:paraId="771086DB"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Multimedia Information Networking</w:t>
            </w:r>
          </w:p>
        </w:tc>
        <w:tc>
          <w:tcPr>
            <w:tcW w:w="760" w:type="dxa"/>
            <w:tcBorders>
              <w:top w:val="nil"/>
              <w:left w:val="nil"/>
              <w:bottom w:val="single" w:sz="8" w:space="0" w:color="auto"/>
              <w:right w:val="single" w:sz="4" w:space="0" w:color="auto"/>
            </w:tcBorders>
            <w:shd w:val="clear" w:color="auto" w:fill="auto"/>
            <w:noWrap/>
            <w:vAlign w:val="bottom"/>
            <w:hideMark/>
          </w:tcPr>
          <w:p w14:paraId="501272CC"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nil"/>
              <w:left w:val="nil"/>
              <w:bottom w:val="single" w:sz="8" w:space="0" w:color="auto"/>
              <w:right w:val="single" w:sz="8" w:space="0" w:color="auto"/>
            </w:tcBorders>
            <w:shd w:val="clear" w:color="auto" w:fill="auto"/>
            <w:noWrap/>
            <w:vAlign w:val="bottom"/>
            <w:hideMark/>
          </w:tcPr>
          <w:p w14:paraId="6ECAE408"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3804B6D3" w14:textId="77777777" w:rsidTr="00E5015A">
        <w:trPr>
          <w:trHeight w:val="285"/>
        </w:trPr>
        <w:tc>
          <w:tcPr>
            <w:tcW w:w="880" w:type="dxa"/>
            <w:tcBorders>
              <w:top w:val="nil"/>
              <w:left w:val="nil"/>
              <w:bottom w:val="nil"/>
              <w:right w:val="nil"/>
            </w:tcBorders>
            <w:shd w:val="clear" w:color="auto" w:fill="auto"/>
            <w:noWrap/>
            <w:vAlign w:val="bottom"/>
            <w:hideMark/>
          </w:tcPr>
          <w:p w14:paraId="6E0DB342"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1EA2E749"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6A8F9C2E" w14:textId="77777777" w:rsidR="00E5015A" w:rsidRPr="0003075C" w:rsidRDefault="00E5015A">
            <w:pPr>
              <w:rPr>
                <w:rFonts w:ascii="Calibri" w:hAnsi="Calibri"/>
                <w:color w:val="000000"/>
                <w:sz w:val="18"/>
                <w:szCs w:val="18"/>
              </w:rPr>
            </w:pPr>
            <w:r w:rsidRPr="0003075C">
              <w:rPr>
                <w:rFonts w:ascii="Calibri" w:hAnsi="Calibri"/>
                <w:color w:val="000000"/>
                <w:sz w:val="18"/>
                <w:szCs w:val="18"/>
              </w:rPr>
              <w:t> </w:t>
            </w:r>
          </w:p>
        </w:tc>
        <w:tc>
          <w:tcPr>
            <w:tcW w:w="4520" w:type="dxa"/>
            <w:tcBorders>
              <w:top w:val="nil"/>
              <w:left w:val="nil"/>
              <w:bottom w:val="single" w:sz="8" w:space="0" w:color="auto"/>
              <w:right w:val="single" w:sz="4" w:space="0" w:color="auto"/>
            </w:tcBorders>
            <w:shd w:val="clear" w:color="auto" w:fill="auto"/>
            <w:noWrap/>
            <w:vAlign w:val="bottom"/>
            <w:hideMark/>
          </w:tcPr>
          <w:p w14:paraId="2267878D" w14:textId="77777777" w:rsidR="00E5015A" w:rsidRPr="0003075C" w:rsidRDefault="00E5015A">
            <w:pPr>
              <w:rPr>
                <w:rFonts w:ascii="Calibri" w:hAnsi="Calibri"/>
                <w:color w:val="000000"/>
                <w:sz w:val="18"/>
                <w:szCs w:val="18"/>
              </w:rPr>
            </w:pPr>
            <w:r w:rsidRPr="0003075C">
              <w:rPr>
                <w:rFonts w:ascii="Calibri" w:hAnsi="Calibri"/>
                <w:color w:val="000000"/>
                <w:sz w:val="18"/>
                <w:szCs w:val="18"/>
              </w:rPr>
              <w:t> </w:t>
            </w:r>
          </w:p>
        </w:tc>
        <w:tc>
          <w:tcPr>
            <w:tcW w:w="760" w:type="dxa"/>
            <w:tcBorders>
              <w:top w:val="nil"/>
              <w:left w:val="nil"/>
              <w:bottom w:val="single" w:sz="8" w:space="0" w:color="auto"/>
              <w:right w:val="single" w:sz="4" w:space="0" w:color="auto"/>
            </w:tcBorders>
            <w:shd w:val="clear" w:color="auto" w:fill="auto"/>
            <w:noWrap/>
            <w:vAlign w:val="bottom"/>
            <w:hideMark/>
          </w:tcPr>
          <w:p w14:paraId="78C7E2D8"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144</w:t>
            </w:r>
          </w:p>
        </w:tc>
        <w:tc>
          <w:tcPr>
            <w:tcW w:w="780" w:type="dxa"/>
            <w:tcBorders>
              <w:top w:val="nil"/>
              <w:left w:val="nil"/>
              <w:bottom w:val="single" w:sz="8" w:space="0" w:color="auto"/>
              <w:right w:val="single" w:sz="8" w:space="0" w:color="auto"/>
            </w:tcBorders>
            <w:shd w:val="clear" w:color="auto" w:fill="auto"/>
            <w:noWrap/>
            <w:vAlign w:val="bottom"/>
            <w:hideMark/>
          </w:tcPr>
          <w:p w14:paraId="27566245"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3</w:t>
            </w:r>
          </w:p>
        </w:tc>
      </w:tr>
      <w:tr w:rsidR="00E5015A" w:rsidRPr="0003075C" w14:paraId="7489630B" w14:textId="77777777" w:rsidTr="00E5015A">
        <w:trPr>
          <w:trHeight w:val="270"/>
        </w:trPr>
        <w:tc>
          <w:tcPr>
            <w:tcW w:w="880" w:type="dxa"/>
            <w:tcBorders>
              <w:top w:val="nil"/>
              <w:left w:val="nil"/>
              <w:bottom w:val="nil"/>
              <w:right w:val="nil"/>
            </w:tcBorders>
            <w:shd w:val="clear" w:color="auto" w:fill="auto"/>
            <w:noWrap/>
            <w:vAlign w:val="bottom"/>
            <w:hideMark/>
          </w:tcPr>
          <w:p w14:paraId="27E69A9D"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54C64A55" w14:textId="77777777" w:rsidR="00E5015A" w:rsidRPr="0003075C" w:rsidRDefault="00E5015A">
            <w:pPr>
              <w:rPr>
                <w:rFonts w:ascii="Calibri" w:hAnsi="Calibri"/>
                <w:b/>
                <w:bCs/>
                <w:color w:val="000000"/>
                <w:sz w:val="18"/>
                <w:szCs w:val="18"/>
              </w:rPr>
            </w:pPr>
          </w:p>
        </w:tc>
        <w:tc>
          <w:tcPr>
            <w:tcW w:w="960" w:type="dxa"/>
            <w:tcBorders>
              <w:top w:val="nil"/>
              <w:left w:val="nil"/>
              <w:bottom w:val="nil"/>
              <w:right w:val="nil"/>
            </w:tcBorders>
            <w:shd w:val="clear" w:color="auto" w:fill="auto"/>
            <w:noWrap/>
            <w:vAlign w:val="bottom"/>
            <w:hideMark/>
          </w:tcPr>
          <w:p w14:paraId="561E7BCA" w14:textId="77777777" w:rsidR="00E5015A" w:rsidRPr="0003075C" w:rsidRDefault="00E5015A">
            <w:pPr>
              <w:rPr>
                <w:rFonts w:ascii="Calibri" w:hAnsi="Calibri"/>
                <w:color w:val="000000"/>
                <w:sz w:val="18"/>
                <w:szCs w:val="18"/>
              </w:rPr>
            </w:pPr>
          </w:p>
        </w:tc>
        <w:tc>
          <w:tcPr>
            <w:tcW w:w="4520" w:type="dxa"/>
            <w:tcBorders>
              <w:top w:val="nil"/>
              <w:left w:val="nil"/>
              <w:bottom w:val="nil"/>
              <w:right w:val="nil"/>
            </w:tcBorders>
            <w:shd w:val="clear" w:color="auto" w:fill="auto"/>
            <w:noWrap/>
            <w:vAlign w:val="bottom"/>
            <w:hideMark/>
          </w:tcPr>
          <w:p w14:paraId="6A7FD736" w14:textId="77777777" w:rsidR="00E5015A" w:rsidRPr="0003075C" w:rsidRDefault="00E5015A">
            <w:pPr>
              <w:rPr>
                <w:rFonts w:ascii="Calibri" w:hAnsi="Calibri"/>
                <w:color w:val="000000"/>
                <w:sz w:val="18"/>
                <w:szCs w:val="18"/>
              </w:rPr>
            </w:pPr>
          </w:p>
        </w:tc>
        <w:tc>
          <w:tcPr>
            <w:tcW w:w="760" w:type="dxa"/>
            <w:tcBorders>
              <w:top w:val="nil"/>
              <w:left w:val="nil"/>
              <w:bottom w:val="nil"/>
              <w:right w:val="nil"/>
            </w:tcBorders>
            <w:shd w:val="clear" w:color="auto" w:fill="auto"/>
            <w:noWrap/>
            <w:vAlign w:val="bottom"/>
            <w:hideMark/>
          </w:tcPr>
          <w:p w14:paraId="457022DC" w14:textId="77777777" w:rsidR="00E5015A" w:rsidRPr="0003075C" w:rsidRDefault="00E5015A">
            <w:pPr>
              <w:rPr>
                <w:rFonts w:ascii="Calibri" w:hAnsi="Calibri"/>
                <w:color w:val="000000"/>
                <w:sz w:val="18"/>
                <w:szCs w:val="18"/>
              </w:rPr>
            </w:pPr>
          </w:p>
        </w:tc>
        <w:tc>
          <w:tcPr>
            <w:tcW w:w="780" w:type="dxa"/>
            <w:tcBorders>
              <w:top w:val="nil"/>
              <w:left w:val="nil"/>
              <w:bottom w:val="nil"/>
              <w:right w:val="nil"/>
            </w:tcBorders>
            <w:shd w:val="clear" w:color="auto" w:fill="auto"/>
            <w:noWrap/>
            <w:vAlign w:val="bottom"/>
            <w:hideMark/>
          </w:tcPr>
          <w:p w14:paraId="79F62F81" w14:textId="77777777" w:rsidR="00E5015A" w:rsidRPr="0003075C" w:rsidRDefault="00E5015A">
            <w:pPr>
              <w:rPr>
                <w:rFonts w:ascii="Calibri" w:hAnsi="Calibri"/>
                <w:color w:val="000000"/>
                <w:sz w:val="18"/>
                <w:szCs w:val="18"/>
              </w:rPr>
            </w:pPr>
          </w:p>
        </w:tc>
      </w:tr>
      <w:tr w:rsidR="00E5015A" w:rsidRPr="0003075C" w14:paraId="1ED38EEE" w14:textId="77777777" w:rsidTr="00E5015A">
        <w:trPr>
          <w:trHeight w:val="285"/>
        </w:trPr>
        <w:tc>
          <w:tcPr>
            <w:tcW w:w="880" w:type="dxa"/>
            <w:tcBorders>
              <w:top w:val="nil"/>
              <w:left w:val="nil"/>
              <w:bottom w:val="nil"/>
              <w:right w:val="nil"/>
            </w:tcBorders>
            <w:shd w:val="clear" w:color="auto" w:fill="auto"/>
            <w:noWrap/>
            <w:vAlign w:val="bottom"/>
            <w:hideMark/>
          </w:tcPr>
          <w:p w14:paraId="55A98E83"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64CD189F" w14:textId="77777777" w:rsidR="00E5015A" w:rsidRPr="0003075C" w:rsidRDefault="00E5015A">
            <w:pPr>
              <w:rPr>
                <w:rFonts w:ascii="Calibri" w:hAnsi="Calibri"/>
                <w:b/>
                <w:bCs/>
                <w:color w:val="000000"/>
                <w:sz w:val="18"/>
                <w:szCs w:val="18"/>
              </w:rPr>
            </w:pPr>
          </w:p>
        </w:tc>
        <w:tc>
          <w:tcPr>
            <w:tcW w:w="5480" w:type="dxa"/>
            <w:gridSpan w:val="2"/>
            <w:tcBorders>
              <w:top w:val="nil"/>
              <w:left w:val="nil"/>
              <w:bottom w:val="nil"/>
              <w:right w:val="nil"/>
            </w:tcBorders>
            <w:shd w:val="clear" w:color="auto" w:fill="auto"/>
            <w:noWrap/>
            <w:vAlign w:val="bottom"/>
            <w:hideMark/>
          </w:tcPr>
          <w:p w14:paraId="2B366E38" w14:textId="77777777" w:rsidR="00E5015A" w:rsidRPr="0003075C" w:rsidRDefault="00E5015A">
            <w:pPr>
              <w:rPr>
                <w:rFonts w:ascii="Calibri" w:hAnsi="Calibri"/>
                <w:b/>
                <w:bCs/>
                <w:color w:val="000000"/>
                <w:sz w:val="18"/>
                <w:szCs w:val="18"/>
              </w:rPr>
            </w:pPr>
            <w:r w:rsidRPr="0003075C">
              <w:rPr>
                <w:rFonts w:ascii="Calibri" w:hAnsi="Calibri"/>
                <w:b/>
                <w:bCs/>
                <w:color w:val="000000"/>
                <w:sz w:val="18"/>
                <w:szCs w:val="18"/>
              </w:rPr>
              <w:t>Instrumentation and Control Engineering</w:t>
            </w:r>
          </w:p>
        </w:tc>
        <w:tc>
          <w:tcPr>
            <w:tcW w:w="760" w:type="dxa"/>
            <w:tcBorders>
              <w:top w:val="nil"/>
              <w:left w:val="nil"/>
              <w:bottom w:val="nil"/>
              <w:right w:val="nil"/>
            </w:tcBorders>
            <w:shd w:val="clear" w:color="auto" w:fill="auto"/>
            <w:noWrap/>
            <w:vAlign w:val="bottom"/>
            <w:hideMark/>
          </w:tcPr>
          <w:p w14:paraId="622F27BE" w14:textId="77777777" w:rsidR="00E5015A" w:rsidRPr="0003075C" w:rsidRDefault="00E5015A">
            <w:pPr>
              <w:rPr>
                <w:rFonts w:ascii="Calibri" w:hAnsi="Calibri"/>
                <w:color w:val="000000"/>
                <w:sz w:val="18"/>
                <w:szCs w:val="18"/>
              </w:rPr>
            </w:pPr>
          </w:p>
        </w:tc>
        <w:tc>
          <w:tcPr>
            <w:tcW w:w="780" w:type="dxa"/>
            <w:tcBorders>
              <w:top w:val="nil"/>
              <w:left w:val="nil"/>
              <w:bottom w:val="nil"/>
              <w:right w:val="nil"/>
            </w:tcBorders>
            <w:shd w:val="clear" w:color="auto" w:fill="auto"/>
            <w:noWrap/>
            <w:vAlign w:val="bottom"/>
            <w:hideMark/>
          </w:tcPr>
          <w:p w14:paraId="46149637" w14:textId="77777777" w:rsidR="00E5015A" w:rsidRPr="0003075C" w:rsidRDefault="00E5015A">
            <w:pPr>
              <w:rPr>
                <w:rFonts w:ascii="Calibri" w:hAnsi="Calibri"/>
                <w:color w:val="000000"/>
                <w:sz w:val="18"/>
                <w:szCs w:val="18"/>
              </w:rPr>
            </w:pPr>
          </w:p>
        </w:tc>
      </w:tr>
      <w:tr w:rsidR="00E5015A" w:rsidRPr="0003075C" w14:paraId="3DE520C8" w14:textId="77777777" w:rsidTr="00E5015A">
        <w:trPr>
          <w:trHeight w:val="270"/>
        </w:trPr>
        <w:tc>
          <w:tcPr>
            <w:tcW w:w="880" w:type="dxa"/>
            <w:tcBorders>
              <w:top w:val="nil"/>
              <w:left w:val="nil"/>
              <w:bottom w:val="nil"/>
              <w:right w:val="nil"/>
            </w:tcBorders>
            <w:shd w:val="clear" w:color="auto" w:fill="auto"/>
            <w:noWrap/>
            <w:vAlign w:val="bottom"/>
            <w:hideMark/>
          </w:tcPr>
          <w:p w14:paraId="351EF6DC"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7FF12AD0" w14:textId="77777777" w:rsidR="00E5015A" w:rsidRPr="0003075C" w:rsidRDefault="00E5015A">
            <w:pPr>
              <w:rPr>
                <w:rFonts w:ascii="Calibri" w:hAnsi="Calibri"/>
                <w:b/>
                <w:bCs/>
                <w:color w:val="000000"/>
                <w:sz w:val="18"/>
                <w:szCs w:val="18"/>
              </w:rPr>
            </w:pPr>
          </w:p>
        </w:tc>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204660C"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462</w:t>
            </w:r>
          </w:p>
        </w:tc>
        <w:tc>
          <w:tcPr>
            <w:tcW w:w="4520" w:type="dxa"/>
            <w:tcBorders>
              <w:top w:val="single" w:sz="8" w:space="0" w:color="auto"/>
              <w:left w:val="nil"/>
              <w:bottom w:val="single" w:sz="4" w:space="0" w:color="auto"/>
              <w:right w:val="single" w:sz="4" w:space="0" w:color="auto"/>
            </w:tcBorders>
            <w:shd w:val="clear" w:color="auto" w:fill="auto"/>
            <w:noWrap/>
            <w:vAlign w:val="bottom"/>
            <w:hideMark/>
          </w:tcPr>
          <w:p w14:paraId="5DCBB732"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Microprocessors and Digital Design</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6B3FD506"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single" w:sz="8" w:space="0" w:color="auto"/>
              <w:left w:val="nil"/>
              <w:bottom w:val="single" w:sz="4" w:space="0" w:color="auto"/>
              <w:right w:val="single" w:sz="8" w:space="0" w:color="auto"/>
            </w:tcBorders>
            <w:shd w:val="clear" w:color="auto" w:fill="auto"/>
            <w:noWrap/>
            <w:vAlign w:val="bottom"/>
            <w:hideMark/>
          </w:tcPr>
          <w:p w14:paraId="0ADC3B8C"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16389213" w14:textId="77777777" w:rsidTr="00E5015A">
        <w:trPr>
          <w:trHeight w:val="270"/>
        </w:trPr>
        <w:tc>
          <w:tcPr>
            <w:tcW w:w="880" w:type="dxa"/>
            <w:tcBorders>
              <w:top w:val="nil"/>
              <w:left w:val="nil"/>
              <w:bottom w:val="nil"/>
              <w:right w:val="nil"/>
            </w:tcBorders>
            <w:shd w:val="clear" w:color="auto" w:fill="auto"/>
            <w:noWrap/>
            <w:vAlign w:val="bottom"/>
            <w:hideMark/>
          </w:tcPr>
          <w:p w14:paraId="1A2777F8"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77321A5D"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82A679B"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464</w:t>
            </w:r>
          </w:p>
        </w:tc>
        <w:tc>
          <w:tcPr>
            <w:tcW w:w="4520" w:type="dxa"/>
            <w:tcBorders>
              <w:top w:val="nil"/>
              <w:left w:val="nil"/>
              <w:bottom w:val="single" w:sz="4" w:space="0" w:color="auto"/>
              <w:right w:val="single" w:sz="4" w:space="0" w:color="auto"/>
            </w:tcBorders>
            <w:shd w:val="clear" w:color="auto" w:fill="auto"/>
            <w:noWrap/>
            <w:vAlign w:val="bottom"/>
            <w:hideMark/>
          </w:tcPr>
          <w:p w14:paraId="6DD58F08"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Robotics and Automation</w:t>
            </w:r>
          </w:p>
        </w:tc>
        <w:tc>
          <w:tcPr>
            <w:tcW w:w="760" w:type="dxa"/>
            <w:tcBorders>
              <w:top w:val="nil"/>
              <w:left w:val="nil"/>
              <w:bottom w:val="single" w:sz="4" w:space="0" w:color="auto"/>
              <w:right w:val="single" w:sz="4" w:space="0" w:color="auto"/>
            </w:tcBorders>
            <w:shd w:val="clear" w:color="auto" w:fill="auto"/>
            <w:noWrap/>
            <w:vAlign w:val="bottom"/>
            <w:hideMark/>
          </w:tcPr>
          <w:p w14:paraId="34DD0B0F"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nil"/>
              <w:left w:val="nil"/>
              <w:bottom w:val="single" w:sz="4" w:space="0" w:color="auto"/>
              <w:right w:val="single" w:sz="8" w:space="0" w:color="auto"/>
            </w:tcBorders>
            <w:shd w:val="clear" w:color="auto" w:fill="auto"/>
            <w:noWrap/>
            <w:vAlign w:val="bottom"/>
            <w:hideMark/>
          </w:tcPr>
          <w:p w14:paraId="1EFE20AF"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60B50452" w14:textId="77777777" w:rsidTr="00E5015A">
        <w:trPr>
          <w:trHeight w:val="285"/>
        </w:trPr>
        <w:tc>
          <w:tcPr>
            <w:tcW w:w="880" w:type="dxa"/>
            <w:tcBorders>
              <w:top w:val="nil"/>
              <w:left w:val="nil"/>
              <w:bottom w:val="nil"/>
              <w:right w:val="nil"/>
            </w:tcBorders>
            <w:shd w:val="clear" w:color="auto" w:fill="auto"/>
            <w:noWrap/>
            <w:vAlign w:val="bottom"/>
            <w:hideMark/>
          </w:tcPr>
          <w:p w14:paraId="134894BC"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627E9BC1"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E2A2271"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466</w:t>
            </w:r>
          </w:p>
        </w:tc>
        <w:tc>
          <w:tcPr>
            <w:tcW w:w="4520" w:type="dxa"/>
            <w:tcBorders>
              <w:top w:val="nil"/>
              <w:left w:val="nil"/>
              <w:bottom w:val="single" w:sz="4" w:space="0" w:color="auto"/>
              <w:right w:val="single" w:sz="4" w:space="0" w:color="auto"/>
            </w:tcBorders>
            <w:shd w:val="clear" w:color="auto" w:fill="auto"/>
            <w:noWrap/>
            <w:vAlign w:val="bottom"/>
            <w:hideMark/>
          </w:tcPr>
          <w:p w14:paraId="21780F09"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Digital Control Engineering</w:t>
            </w:r>
          </w:p>
        </w:tc>
        <w:tc>
          <w:tcPr>
            <w:tcW w:w="760" w:type="dxa"/>
            <w:tcBorders>
              <w:top w:val="nil"/>
              <w:left w:val="nil"/>
              <w:bottom w:val="single" w:sz="4" w:space="0" w:color="auto"/>
              <w:right w:val="single" w:sz="4" w:space="0" w:color="auto"/>
            </w:tcBorders>
            <w:shd w:val="clear" w:color="auto" w:fill="auto"/>
            <w:noWrap/>
            <w:vAlign w:val="bottom"/>
            <w:hideMark/>
          </w:tcPr>
          <w:p w14:paraId="15E598C6"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nil"/>
              <w:left w:val="nil"/>
              <w:bottom w:val="single" w:sz="4" w:space="0" w:color="auto"/>
              <w:right w:val="single" w:sz="8" w:space="0" w:color="auto"/>
            </w:tcBorders>
            <w:shd w:val="clear" w:color="auto" w:fill="auto"/>
            <w:noWrap/>
            <w:vAlign w:val="bottom"/>
            <w:hideMark/>
          </w:tcPr>
          <w:p w14:paraId="2422A8DE"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2D8A2D7D" w14:textId="77777777" w:rsidTr="00E5015A">
        <w:trPr>
          <w:trHeight w:val="285"/>
        </w:trPr>
        <w:tc>
          <w:tcPr>
            <w:tcW w:w="880" w:type="dxa"/>
            <w:tcBorders>
              <w:top w:val="nil"/>
              <w:left w:val="nil"/>
              <w:bottom w:val="nil"/>
              <w:right w:val="nil"/>
            </w:tcBorders>
            <w:shd w:val="clear" w:color="auto" w:fill="auto"/>
            <w:noWrap/>
            <w:vAlign w:val="bottom"/>
            <w:hideMark/>
          </w:tcPr>
          <w:p w14:paraId="1B73960F"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3C506FE0" w14:textId="77777777" w:rsidR="00E5015A" w:rsidRPr="0003075C" w:rsidRDefault="00E5015A">
            <w:pPr>
              <w:rPr>
                <w:rFonts w:ascii="Calibri" w:hAnsi="Calibri"/>
                <w:b/>
                <w:bCs/>
                <w:color w:val="000000"/>
                <w:sz w:val="18"/>
                <w:szCs w:val="18"/>
              </w:rPr>
            </w:pPr>
          </w:p>
        </w:tc>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4E0C794" w14:textId="77777777" w:rsidR="00E5015A" w:rsidRPr="0003075C" w:rsidRDefault="00E5015A">
            <w:pPr>
              <w:rPr>
                <w:rFonts w:ascii="Calibri" w:hAnsi="Calibri"/>
                <w:color w:val="000000"/>
                <w:sz w:val="18"/>
                <w:szCs w:val="18"/>
              </w:rPr>
            </w:pPr>
            <w:r w:rsidRPr="0003075C">
              <w:rPr>
                <w:rFonts w:ascii="Calibri" w:hAnsi="Calibri"/>
                <w:color w:val="000000"/>
                <w:sz w:val="18"/>
                <w:szCs w:val="18"/>
              </w:rPr>
              <w:t> </w:t>
            </w:r>
          </w:p>
        </w:tc>
        <w:tc>
          <w:tcPr>
            <w:tcW w:w="4520" w:type="dxa"/>
            <w:tcBorders>
              <w:top w:val="single" w:sz="8" w:space="0" w:color="auto"/>
              <w:left w:val="nil"/>
              <w:bottom w:val="single" w:sz="8" w:space="0" w:color="auto"/>
              <w:right w:val="single" w:sz="4" w:space="0" w:color="auto"/>
            </w:tcBorders>
            <w:shd w:val="clear" w:color="auto" w:fill="auto"/>
            <w:noWrap/>
            <w:vAlign w:val="bottom"/>
            <w:hideMark/>
          </w:tcPr>
          <w:p w14:paraId="6E55657C" w14:textId="77777777" w:rsidR="00E5015A" w:rsidRPr="0003075C" w:rsidRDefault="00E5015A">
            <w:pPr>
              <w:rPr>
                <w:rFonts w:ascii="Calibri" w:hAnsi="Calibri"/>
                <w:color w:val="000000"/>
                <w:sz w:val="18"/>
                <w:szCs w:val="18"/>
              </w:rPr>
            </w:pPr>
            <w:r w:rsidRPr="0003075C">
              <w:rPr>
                <w:rFonts w:ascii="Calibri" w:hAnsi="Calibri"/>
                <w:color w:val="000000"/>
                <w:sz w:val="18"/>
                <w:szCs w:val="18"/>
              </w:rPr>
              <w:t> </w:t>
            </w:r>
          </w:p>
        </w:tc>
        <w:tc>
          <w:tcPr>
            <w:tcW w:w="760" w:type="dxa"/>
            <w:tcBorders>
              <w:top w:val="single" w:sz="8" w:space="0" w:color="auto"/>
              <w:left w:val="nil"/>
              <w:bottom w:val="single" w:sz="8" w:space="0" w:color="auto"/>
              <w:right w:val="single" w:sz="4" w:space="0" w:color="auto"/>
            </w:tcBorders>
            <w:shd w:val="clear" w:color="auto" w:fill="auto"/>
            <w:noWrap/>
            <w:vAlign w:val="bottom"/>
            <w:hideMark/>
          </w:tcPr>
          <w:p w14:paraId="5D233577"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144</w:t>
            </w:r>
          </w:p>
        </w:tc>
        <w:tc>
          <w:tcPr>
            <w:tcW w:w="780" w:type="dxa"/>
            <w:tcBorders>
              <w:top w:val="single" w:sz="8" w:space="0" w:color="auto"/>
              <w:left w:val="nil"/>
              <w:bottom w:val="single" w:sz="8" w:space="0" w:color="auto"/>
              <w:right w:val="single" w:sz="8" w:space="0" w:color="auto"/>
            </w:tcBorders>
            <w:shd w:val="clear" w:color="auto" w:fill="auto"/>
            <w:noWrap/>
            <w:vAlign w:val="bottom"/>
            <w:hideMark/>
          </w:tcPr>
          <w:p w14:paraId="2AC6F3F8"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3</w:t>
            </w:r>
          </w:p>
        </w:tc>
      </w:tr>
      <w:tr w:rsidR="00E5015A" w:rsidRPr="0003075C" w14:paraId="4A240470" w14:textId="77777777" w:rsidTr="00E5015A">
        <w:trPr>
          <w:trHeight w:val="270"/>
        </w:trPr>
        <w:tc>
          <w:tcPr>
            <w:tcW w:w="880" w:type="dxa"/>
            <w:tcBorders>
              <w:top w:val="nil"/>
              <w:left w:val="nil"/>
              <w:bottom w:val="nil"/>
              <w:right w:val="nil"/>
            </w:tcBorders>
            <w:shd w:val="clear" w:color="auto" w:fill="auto"/>
            <w:noWrap/>
            <w:vAlign w:val="bottom"/>
            <w:hideMark/>
          </w:tcPr>
          <w:p w14:paraId="28FFD753"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79F4467E" w14:textId="77777777" w:rsidR="00E5015A" w:rsidRPr="0003075C" w:rsidRDefault="00E5015A">
            <w:pPr>
              <w:rPr>
                <w:rFonts w:ascii="Calibri" w:hAnsi="Calibri"/>
                <w:b/>
                <w:bCs/>
                <w:color w:val="000000"/>
                <w:sz w:val="18"/>
                <w:szCs w:val="18"/>
              </w:rPr>
            </w:pPr>
          </w:p>
        </w:tc>
        <w:tc>
          <w:tcPr>
            <w:tcW w:w="960" w:type="dxa"/>
            <w:tcBorders>
              <w:top w:val="nil"/>
              <w:left w:val="nil"/>
              <w:bottom w:val="nil"/>
              <w:right w:val="nil"/>
            </w:tcBorders>
            <w:shd w:val="clear" w:color="auto" w:fill="auto"/>
            <w:noWrap/>
            <w:vAlign w:val="bottom"/>
            <w:hideMark/>
          </w:tcPr>
          <w:p w14:paraId="2B414A95" w14:textId="77777777" w:rsidR="00E5015A" w:rsidRPr="0003075C" w:rsidRDefault="00E5015A">
            <w:pPr>
              <w:rPr>
                <w:rFonts w:ascii="Calibri" w:hAnsi="Calibri"/>
                <w:color w:val="000000"/>
                <w:sz w:val="18"/>
                <w:szCs w:val="18"/>
              </w:rPr>
            </w:pPr>
          </w:p>
        </w:tc>
        <w:tc>
          <w:tcPr>
            <w:tcW w:w="4520" w:type="dxa"/>
            <w:tcBorders>
              <w:top w:val="nil"/>
              <w:left w:val="nil"/>
              <w:bottom w:val="nil"/>
              <w:right w:val="nil"/>
            </w:tcBorders>
            <w:shd w:val="clear" w:color="auto" w:fill="auto"/>
            <w:noWrap/>
            <w:vAlign w:val="bottom"/>
            <w:hideMark/>
          </w:tcPr>
          <w:p w14:paraId="02D704E2" w14:textId="77777777" w:rsidR="00E5015A" w:rsidRPr="0003075C" w:rsidRDefault="00E5015A">
            <w:pPr>
              <w:rPr>
                <w:rFonts w:ascii="Calibri" w:hAnsi="Calibri"/>
                <w:color w:val="000000"/>
                <w:sz w:val="18"/>
                <w:szCs w:val="18"/>
              </w:rPr>
            </w:pPr>
          </w:p>
        </w:tc>
        <w:tc>
          <w:tcPr>
            <w:tcW w:w="760" w:type="dxa"/>
            <w:tcBorders>
              <w:top w:val="nil"/>
              <w:left w:val="nil"/>
              <w:bottom w:val="nil"/>
              <w:right w:val="nil"/>
            </w:tcBorders>
            <w:shd w:val="clear" w:color="auto" w:fill="auto"/>
            <w:noWrap/>
            <w:vAlign w:val="bottom"/>
            <w:hideMark/>
          </w:tcPr>
          <w:p w14:paraId="0DE301E9" w14:textId="77777777" w:rsidR="00E5015A" w:rsidRPr="0003075C" w:rsidRDefault="00E5015A">
            <w:pPr>
              <w:rPr>
                <w:rFonts w:ascii="Calibri" w:hAnsi="Calibri"/>
                <w:color w:val="000000"/>
                <w:sz w:val="18"/>
                <w:szCs w:val="18"/>
              </w:rPr>
            </w:pPr>
          </w:p>
        </w:tc>
        <w:tc>
          <w:tcPr>
            <w:tcW w:w="780" w:type="dxa"/>
            <w:tcBorders>
              <w:top w:val="nil"/>
              <w:left w:val="nil"/>
              <w:bottom w:val="nil"/>
              <w:right w:val="nil"/>
            </w:tcBorders>
            <w:shd w:val="clear" w:color="auto" w:fill="auto"/>
            <w:noWrap/>
            <w:vAlign w:val="bottom"/>
            <w:hideMark/>
          </w:tcPr>
          <w:p w14:paraId="58CCF6C7" w14:textId="77777777" w:rsidR="00E5015A" w:rsidRPr="0003075C" w:rsidRDefault="00E5015A">
            <w:pPr>
              <w:rPr>
                <w:rFonts w:ascii="Calibri" w:hAnsi="Calibri"/>
                <w:color w:val="000000"/>
                <w:sz w:val="18"/>
                <w:szCs w:val="18"/>
              </w:rPr>
            </w:pPr>
          </w:p>
        </w:tc>
      </w:tr>
      <w:tr w:rsidR="00E5015A" w:rsidRPr="0003075C" w14:paraId="031499D5" w14:textId="77777777" w:rsidTr="00E5015A">
        <w:trPr>
          <w:trHeight w:val="285"/>
        </w:trPr>
        <w:tc>
          <w:tcPr>
            <w:tcW w:w="880" w:type="dxa"/>
            <w:tcBorders>
              <w:top w:val="nil"/>
              <w:left w:val="nil"/>
              <w:bottom w:val="nil"/>
              <w:right w:val="nil"/>
            </w:tcBorders>
            <w:shd w:val="clear" w:color="auto" w:fill="auto"/>
            <w:noWrap/>
            <w:vAlign w:val="bottom"/>
            <w:hideMark/>
          </w:tcPr>
          <w:p w14:paraId="62CB15DA"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24122BE1" w14:textId="77777777" w:rsidR="00E5015A" w:rsidRPr="0003075C" w:rsidRDefault="00E5015A">
            <w:pPr>
              <w:rPr>
                <w:rFonts w:ascii="Calibri" w:hAnsi="Calibri"/>
                <w:b/>
                <w:bCs/>
                <w:color w:val="000000"/>
                <w:sz w:val="18"/>
                <w:szCs w:val="18"/>
              </w:rPr>
            </w:pPr>
          </w:p>
        </w:tc>
        <w:tc>
          <w:tcPr>
            <w:tcW w:w="5480" w:type="dxa"/>
            <w:gridSpan w:val="2"/>
            <w:tcBorders>
              <w:top w:val="nil"/>
              <w:left w:val="nil"/>
              <w:bottom w:val="nil"/>
              <w:right w:val="nil"/>
            </w:tcBorders>
            <w:shd w:val="clear" w:color="auto" w:fill="auto"/>
            <w:noWrap/>
            <w:vAlign w:val="bottom"/>
            <w:hideMark/>
          </w:tcPr>
          <w:p w14:paraId="682A2EDA" w14:textId="77777777" w:rsidR="00E5015A" w:rsidRPr="0003075C" w:rsidRDefault="00166F6C">
            <w:pPr>
              <w:rPr>
                <w:rFonts w:ascii="Calibri" w:hAnsi="Calibri"/>
                <w:b/>
                <w:bCs/>
                <w:color w:val="000000"/>
                <w:sz w:val="18"/>
                <w:szCs w:val="18"/>
              </w:rPr>
            </w:pPr>
            <w:r w:rsidRPr="0003075C">
              <w:rPr>
                <w:rFonts w:ascii="Calibri" w:hAnsi="Calibri"/>
                <w:b/>
                <w:bCs/>
                <w:color w:val="000000"/>
                <w:sz w:val="18"/>
                <w:szCs w:val="18"/>
              </w:rPr>
              <w:t>Electronic and computer engineering</w:t>
            </w:r>
          </w:p>
        </w:tc>
        <w:tc>
          <w:tcPr>
            <w:tcW w:w="760" w:type="dxa"/>
            <w:tcBorders>
              <w:top w:val="nil"/>
              <w:left w:val="nil"/>
              <w:bottom w:val="nil"/>
              <w:right w:val="nil"/>
            </w:tcBorders>
            <w:shd w:val="clear" w:color="auto" w:fill="auto"/>
            <w:noWrap/>
            <w:vAlign w:val="bottom"/>
            <w:hideMark/>
          </w:tcPr>
          <w:p w14:paraId="3554526A" w14:textId="77777777" w:rsidR="00E5015A" w:rsidRPr="0003075C" w:rsidRDefault="00E5015A">
            <w:pPr>
              <w:rPr>
                <w:rFonts w:ascii="Calibri" w:hAnsi="Calibri"/>
                <w:color w:val="000000"/>
                <w:sz w:val="18"/>
                <w:szCs w:val="18"/>
              </w:rPr>
            </w:pPr>
          </w:p>
        </w:tc>
        <w:tc>
          <w:tcPr>
            <w:tcW w:w="780" w:type="dxa"/>
            <w:tcBorders>
              <w:top w:val="nil"/>
              <w:left w:val="nil"/>
              <w:bottom w:val="nil"/>
              <w:right w:val="nil"/>
            </w:tcBorders>
            <w:shd w:val="clear" w:color="auto" w:fill="auto"/>
            <w:noWrap/>
            <w:vAlign w:val="bottom"/>
            <w:hideMark/>
          </w:tcPr>
          <w:p w14:paraId="7EEA7197" w14:textId="77777777" w:rsidR="00E5015A" w:rsidRPr="0003075C" w:rsidRDefault="00E5015A">
            <w:pPr>
              <w:rPr>
                <w:rFonts w:ascii="Calibri" w:hAnsi="Calibri"/>
                <w:color w:val="000000"/>
                <w:sz w:val="18"/>
                <w:szCs w:val="18"/>
              </w:rPr>
            </w:pPr>
          </w:p>
        </w:tc>
      </w:tr>
      <w:tr w:rsidR="00E5015A" w:rsidRPr="0003075C" w14:paraId="2E47BAE9" w14:textId="77777777" w:rsidTr="00E5015A">
        <w:trPr>
          <w:trHeight w:val="270"/>
        </w:trPr>
        <w:tc>
          <w:tcPr>
            <w:tcW w:w="880" w:type="dxa"/>
            <w:tcBorders>
              <w:top w:val="nil"/>
              <w:left w:val="nil"/>
              <w:bottom w:val="nil"/>
              <w:right w:val="nil"/>
            </w:tcBorders>
            <w:shd w:val="clear" w:color="auto" w:fill="auto"/>
            <w:noWrap/>
            <w:vAlign w:val="bottom"/>
            <w:hideMark/>
          </w:tcPr>
          <w:p w14:paraId="485E2A1D"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5F827B0B" w14:textId="77777777" w:rsidR="00E5015A" w:rsidRPr="0003075C" w:rsidRDefault="00E5015A">
            <w:pPr>
              <w:rPr>
                <w:rFonts w:ascii="Calibri" w:hAnsi="Calibri"/>
                <w:b/>
                <w:bCs/>
                <w:color w:val="000000"/>
                <w:sz w:val="18"/>
                <w:szCs w:val="18"/>
              </w:rPr>
            </w:pPr>
          </w:p>
        </w:tc>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BB7440B"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472</w:t>
            </w:r>
          </w:p>
        </w:tc>
        <w:tc>
          <w:tcPr>
            <w:tcW w:w="4520" w:type="dxa"/>
            <w:tcBorders>
              <w:top w:val="single" w:sz="8" w:space="0" w:color="auto"/>
              <w:left w:val="nil"/>
              <w:bottom w:val="single" w:sz="4" w:space="0" w:color="auto"/>
              <w:right w:val="single" w:sz="4" w:space="0" w:color="auto"/>
            </w:tcBorders>
            <w:shd w:val="clear" w:color="auto" w:fill="auto"/>
            <w:noWrap/>
            <w:vAlign w:val="bottom"/>
            <w:hideMark/>
          </w:tcPr>
          <w:p w14:paraId="30BA14D1"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Microprocessors and Digital Design</w:t>
            </w:r>
          </w:p>
        </w:tc>
        <w:tc>
          <w:tcPr>
            <w:tcW w:w="760" w:type="dxa"/>
            <w:tcBorders>
              <w:top w:val="single" w:sz="8" w:space="0" w:color="auto"/>
              <w:left w:val="nil"/>
              <w:bottom w:val="single" w:sz="4" w:space="0" w:color="auto"/>
              <w:right w:val="single" w:sz="4" w:space="0" w:color="auto"/>
            </w:tcBorders>
            <w:shd w:val="clear" w:color="auto" w:fill="auto"/>
            <w:noWrap/>
            <w:vAlign w:val="bottom"/>
            <w:hideMark/>
          </w:tcPr>
          <w:p w14:paraId="6DBD5FF4"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single" w:sz="8" w:space="0" w:color="auto"/>
              <w:left w:val="nil"/>
              <w:bottom w:val="single" w:sz="4" w:space="0" w:color="auto"/>
              <w:right w:val="single" w:sz="8" w:space="0" w:color="auto"/>
            </w:tcBorders>
            <w:shd w:val="clear" w:color="auto" w:fill="auto"/>
            <w:noWrap/>
            <w:vAlign w:val="bottom"/>
            <w:hideMark/>
          </w:tcPr>
          <w:p w14:paraId="1516FF2A"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3F4C6BFE" w14:textId="77777777" w:rsidTr="00E5015A">
        <w:trPr>
          <w:trHeight w:val="270"/>
        </w:trPr>
        <w:tc>
          <w:tcPr>
            <w:tcW w:w="880" w:type="dxa"/>
            <w:tcBorders>
              <w:top w:val="nil"/>
              <w:left w:val="nil"/>
              <w:bottom w:val="nil"/>
              <w:right w:val="nil"/>
            </w:tcBorders>
            <w:shd w:val="clear" w:color="auto" w:fill="auto"/>
            <w:noWrap/>
            <w:vAlign w:val="bottom"/>
            <w:hideMark/>
          </w:tcPr>
          <w:p w14:paraId="10DA4F85"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222950C0"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60B8867"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474</w:t>
            </w:r>
          </w:p>
        </w:tc>
        <w:tc>
          <w:tcPr>
            <w:tcW w:w="4520" w:type="dxa"/>
            <w:tcBorders>
              <w:top w:val="nil"/>
              <w:left w:val="nil"/>
              <w:bottom w:val="single" w:sz="4" w:space="0" w:color="auto"/>
              <w:right w:val="single" w:sz="4" w:space="0" w:color="auto"/>
            </w:tcBorders>
            <w:shd w:val="clear" w:color="auto" w:fill="auto"/>
            <w:noWrap/>
            <w:vAlign w:val="bottom"/>
            <w:hideMark/>
          </w:tcPr>
          <w:p w14:paraId="237CA92B"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Database Management System</w:t>
            </w:r>
          </w:p>
        </w:tc>
        <w:tc>
          <w:tcPr>
            <w:tcW w:w="760" w:type="dxa"/>
            <w:tcBorders>
              <w:top w:val="nil"/>
              <w:left w:val="nil"/>
              <w:bottom w:val="single" w:sz="4" w:space="0" w:color="auto"/>
              <w:right w:val="single" w:sz="4" w:space="0" w:color="auto"/>
            </w:tcBorders>
            <w:shd w:val="clear" w:color="auto" w:fill="auto"/>
            <w:noWrap/>
            <w:vAlign w:val="bottom"/>
            <w:hideMark/>
          </w:tcPr>
          <w:p w14:paraId="0072909F"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nil"/>
              <w:left w:val="nil"/>
              <w:bottom w:val="single" w:sz="4" w:space="0" w:color="auto"/>
              <w:right w:val="single" w:sz="8" w:space="0" w:color="auto"/>
            </w:tcBorders>
            <w:shd w:val="clear" w:color="auto" w:fill="auto"/>
            <w:noWrap/>
            <w:vAlign w:val="bottom"/>
            <w:hideMark/>
          </w:tcPr>
          <w:p w14:paraId="4622C781"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43E41773" w14:textId="77777777" w:rsidTr="00E5015A">
        <w:trPr>
          <w:trHeight w:val="285"/>
        </w:trPr>
        <w:tc>
          <w:tcPr>
            <w:tcW w:w="880" w:type="dxa"/>
            <w:tcBorders>
              <w:top w:val="nil"/>
              <w:left w:val="nil"/>
              <w:bottom w:val="nil"/>
              <w:right w:val="nil"/>
            </w:tcBorders>
            <w:shd w:val="clear" w:color="auto" w:fill="auto"/>
            <w:noWrap/>
            <w:vAlign w:val="bottom"/>
            <w:hideMark/>
          </w:tcPr>
          <w:p w14:paraId="71D7C331"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7D68196C"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1DA4305C" w14:textId="77777777" w:rsidR="00E5015A" w:rsidRPr="0003075C" w:rsidRDefault="00693190">
            <w:pPr>
              <w:jc w:val="both"/>
              <w:rPr>
                <w:rFonts w:ascii="Calibri" w:hAnsi="Calibri"/>
                <w:color w:val="000000"/>
                <w:sz w:val="18"/>
                <w:szCs w:val="18"/>
              </w:rPr>
            </w:pPr>
            <w:r w:rsidRPr="0003075C">
              <w:rPr>
                <w:rFonts w:ascii="Calibri" w:hAnsi="Calibri"/>
                <w:color w:val="000000"/>
                <w:sz w:val="18"/>
                <w:szCs w:val="18"/>
              </w:rPr>
              <w:t>EEEI</w:t>
            </w:r>
            <w:r w:rsidR="00E5015A" w:rsidRPr="0003075C">
              <w:rPr>
                <w:rFonts w:ascii="Calibri" w:hAnsi="Calibri"/>
                <w:color w:val="000000"/>
                <w:sz w:val="18"/>
                <w:szCs w:val="18"/>
              </w:rPr>
              <w:t xml:space="preserve"> 476</w:t>
            </w:r>
          </w:p>
        </w:tc>
        <w:tc>
          <w:tcPr>
            <w:tcW w:w="4520" w:type="dxa"/>
            <w:tcBorders>
              <w:top w:val="nil"/>
              <w:left w:val="nil"/>
              <w:bottom w:val="single" w:sz="8" w:space="0" w:color="auto"/>
              <w:right w:val="single" w:sz="4" w:space="0" w:color="auto"/>
            </w:tcBorders>
            <w:shd w:val="clear" w:color="auto" w:fill="auto"/>
            <w:noWrap/>
            <w:vAlign w:val="bottom"/>
            <w:hideMark/>
          </w:tcPr>
          <w:p w14:paraId="3EDFF118" w14:textId="77777777" w:rsidR="00E5015A" w:rsidRPr="0003075C" w:rsidRDefault="00E5015A">
            <w:pPr>
              <w:jc w:val="both"/>
              <w:rPr>
                <w:rFonts w:ascii="Calibri" w:hAnsi="Calibri"/>
                <w:color w:val="000000"/>
                <w:sz w:val="18"/>
                <w:szCs w:val="18"/>
              </w:rPr>
            </w:pPr>
            <w:r w:rsidRPr="0003075C">
              <w:rPr>
                <w:rFonts w:ascii="Calibri" w:hAnsi="Calibri"/>
                <w:color w:val="000000"/>
                <w:sz w:val="18"/>
                <w:szCs w:val="18"/>
              </w:rPr>
              <w:t>Multimedia Information Networking</w:t>
            </w:r>
          </w:p>
        </w:tc>
        <w:tc>
          <w:tcPr>
            <w:tcW w:w="760" w:type="dxa"/>
            <w:tcBorders>
              <w:top w:val="nil"/>
              <w:left w:val="nil"/>
              <w:bottom w:val="single" w:sz="8" w:space="0" w:color="auto"/>
              <w:right w:val="single" w:sz="4" w:space="0" w:color="auto"/>
            </w:tcBorders>
            <w:shd w:val="clear" w:color="auto" w:fill="auto"/>
            <w:noWrap/>
            <w:vAlign w:val="bottom"/>
            <w:hideMark/>
          </w:tcPr>
          <w:p w14:paraId="3030FDFC"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48</w:t>
            </w:r>
          </w:p>
        </w:tc>
        <w:tc>
          <w:tcPr>
            <w:tcW w:w="780" w:type="dxa"/>
            <w:tcBorders>
              <w:top w:val="nil"/>
              <w:left w:val="nil"/>
              <w:bottom w:val="single" w:sz="8" w:space="0" w:color="auto"/>
              <w:right w:val="single" w:sz="8" w:space="0" w:color="auto"/>
            </w:tcBorders>
            <w:shd w:val="clear" w:color="auto" w:fill="auto"/>
            <w:noWrap/>
            <w:vAlign w:val="bottom"/>
            <w:hideMark/>
          </w:tcPr>
          <w:p w14:paraId="628C8556" w14:textId="77777777" w:rsidR="00E5015A" w:rsidRPr="0003075C" w:rsidRDefault="00E5015A">
            <w:pPr>
              <w:jc w:val="right"/>
              <w:rPr>
                <w:rFonts w:ascii="Calibri" w:hAnsi="Calibri"/>
                <w:color w:val="000000"/>
                <w:sz w:val="18"/>
                <w:szCs w:val="18"/>
              </w:rPr>
            </w:pPr>
            <w:r w:rsidRPr="0003075C">
              <w:rPr>
                <w:rFonts w:ascii="Calibri" w:hAnsi="Calibri"/>
                <w:color w:val="000000"/>
                <w:sz w:val="18"/>
                <w:szCs w:val="18"/>
              </w:rPr>
              <w:t>1</w:t>
            </w:r>
          </w:p>
        </w:tc>
      </w:tr>
      <w:tr w:rsidR="00E5015A" w:rsidRPr="0003075C" w14:paraId="5A253FAA" w14:textId="77777777" w:rsidTr="00E5015A">
        <w:trPr>
          <w:trHeight w:val="285"/>
        </w:trPr>
        <w:tc>
          <w:tcPr>
            <w:tcW w:w="880" w:type="dxa"/>
            <w:tcBorders>
              <w:top w:val="nil"/>
              <w:left w:val="nil"/>
              <w:bottom w:val="nil"/>
              <w:right w:val="nil"/>
            </w:tcBorders>
            <w:shd w:val="clear" w:color="auto" w:fill="auto"/>
            <w:noWrap/>
            <w:vAlign w:val="bottom"/>
            <w:hideMark/>
          </w:tcPr>
          <w:p w14:paraId="20645D23"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4555D0B2" w14:textId="77777777" w:rsidR="00E5015A" w:rsidRPr="0003075C" w:rsidRDefault="00E5015A">
            <w:pPr>
              <w:rPr>
                <w:rFonts w:ascii="Calibri" w:hAnsi="Calibri"/>
                <w:b/>
                <w:bCs/>
                <w:color w:val="000000"/>
                <w:sz w:val="18"/>
                <w:szCs w:val="18"/>
              </w:rPr>
            </w:pPr>
          </w:p>
        </w:tc>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0834135C" w14:textId="77777777" w:rsidR="00E5015A" w:rsidRPr="0003075C" w:rsidRDefault="00E5015A">
            <w:pPr>
              <w:rPr>
                <w:rFonts w:ascii="Calibri" w:hAnsi="Calibri"/>
                <w:color w:val="000000"/>
                <w:sz w:val="18"/>
                <w:szCs w:val="18"/>
              </w:rPr>
            </w:pPr>
            <w:r w:rsidRPr="0003075C">
              <w:rPr>
                <w:rFonts w:ascii="Calibri" w:hAnsi="Calibri"/>
                <w:color w:val="000000"/>
                <w:sz w:val="18"/>
                <w:szCs w:val="18"/>
              </w:rPr>
              <w:t> </w:t>
            </w:r>
          </w:p>
        </w:tc>
        <w:tc>
          <w:tcPr>
            <w:tcW w:w="4520" w:type="dxa"/>
            <w:tcBorders>
              <w:top w:val="nil"/>
              <w:left w:val="nil"/>
              <w:bottom w:val="single" w:sz="8" w:space="0" w:color="auto"/>
              <w:right w:val="single" w:sz="4" w:space="0" w:color="auto"/>
            </w:tcBorders>
            <w:shd w:val="clear" w:color="auto" w:fill="auto"/>
            <w:noWrap/>
            <w:vAlign w:val="bottom"/>
            <w:hideMark/>
          </w:tcPr>
          <w:p w14:paraId="50D769F7" w14:textId="77777777" w:rsidR="00E5015A" w:rsidRPr="0003075C" w:rsidRDefault="00E5015A">
            <w:pPr>
              <w:rPr>
                <w:rFonts w:ascii="Calibri" w:hAnsi="Calibri"/>
                <w:color w:val="000000"/>
                <w:sz w:val="18"/>
                <w:szCs w:val="18"/>
              </w:rPr>
            </w:pPr>
            <w:r w:rsidRPr="0003075C">
              <w:rPr>
                <w:rFonts w:ascii="Calibri" w:hAnsi="Calibri"/>
                <w:color w:val="000000"/>
                <w:sz w:val="18"/>
                <w:szCs w:val="18"/>
              </w:rPr>
              <w:t> </w:t>
            </w:r>
          </w:p>
        </w:tc>
        <w:tc>
          <w:tcPr>
            <w:tcW w:w="760" w:type="dxa"/>
            <w:tcBorders>
              <w:top w:val="nil"/>
              <w:left w:val="nil"/>
              <w:bottom w:val="single" w:sz="8" w:space="0" w:color="auto"/>
              <w:right w:val="single" w:sz="4" w:space="0" w:color="auto"/>
            </w:tcBorders>
            <w:shd w:val="clear" w:color="auto" w:fill="auto"/>
            <w:noWrap/>
            <w:vAlign w:val="bottom"/>
            <w:hideMark/>
          </w:tcPr>
          <w:p w14:paraId="730915C0"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144</w:t>
            </w:r>
          </w:p>
        </w:tc>
        <w:tc>
          <w:tcPr>
            <w:tcW w:w="780" w:type="dxa"/>
            <w:tcBorders>
              <w:top w:val="nil"/>
              <w:left w:val="nil"/>
              <w:bottom w:val="single" w:sz="8" w:space="0" w:color="auto"/>
              <w:right w:val="single" w:sz="8" w:space="0" w:color="auto"/>
            </w:tcBorders>
            <w:shd w:val="clear" w:color="auto" w:fill="auto"/>
            <w:noWrap/>
            <w:vAlign w:val="bottom"/>
            <w:hideMark/>
          </w:tcPr>
          <w:p w14:paraId="3E944B9B"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3</w:t>
            </w:r>
          </w:p>
        </w:tc>
      </w:tr>
      <w:tr w:rsidR="00E5015A" w:rsidRPr="0003075C" w14:paraId="30BD1984" w14:textId="77777777" w:rsidTr="00E5015A">
        <w:trPr>
          <w:trHeight w:val="285"/>
        </w:trPr>
        <w:tc>
          <w:tcPr>
            <w:tcW w:w="880" w:type="dxa"/>
            <w:tcBorders>
              <w:top w:val="nil"/>
              <w:left w:val="nil"/>
              <w:bottom w:val="nil"/>
              <w:right w:val="nil"/>
            </w:tcBorders>
            <w:shd w:val="clear" w:color="auto" w:fill="auto"/>
            <w:noWrap/>
            <w:vAlign w:val="bottom"/>
            <w:hideMark/>
          </w:tcPr>
          <w:p w14:paraId="62084C19"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735C5822" w14:textId="77777777" w:rsidR="00E5015A" w:rsidRPr="0003075C" w:rsidRDefault="00E5015A">
            <w:pPr>
              <w:rPr>
                <w:rFonts w:ascii="Calibri" w:hAnsi="Calibri"/>
                <w:b/>
                <w:bCs/>
                <w:color w:val="000000"/>
                <w:sz w:val="18"/>
                <w:szCs w:val="18"/>
              </w:rPr>
            </w:pPr>
          </w:p>
        </w:tc>
        <w:tc>
          <w:tcPr>
            <w:tcW w:w="960" w:type="dxa"/>
            <w:tcBorders>
              <w:top w:val="nil"/>
              <w:left w:val="nil"/>
              <w:bottom w:val="nil"/>
              <w:right w:val="nil"/>
            </w:tcBorders>
            <w:shd w:val="clear" w:color="auto" w:fill="auto"/>
            <w:noWrap/>
            <w:vAlign w:val="bottom"/>
            <w:hideMark/>
          </w:tcPr>
          <w:p w14:paraId="38AE16A0" w14:textId="77777777" w:rsidR="00E5015A" w:rsidRPr="0003075C" w:rsidRDefault="00E5015A">
            <w:pPr>
              <w:rPr>
                <w:rFonts w:ascii="Calibri" w:hAnsi="Calibri"/>
                <w:color w:val="000000"/>
                <w:sz w:val="18"/>
                <w:szCs w:val="18"/>
              </w:rPr>
            </w:pPr>
          </w:p>
        </w:tc>
        <w:tc>
          <w:tcPr>
            <w:tcW w:w="4520" w:type="dxa"/>
            <w:tcBorders>
              <w:top w:val="nil"/>
              <w:left w:val="nil"/>
              <w:bottom w:val="nil"/>
              <w:right w:val="nil"/>
            </w:tcBorders>
            <w:shd w:val="clear" w:color="auto" w:fill="auto"/>
            <w:noWrap/>
            <w:vAlign w:val="bottom"/>
            <w:hideMark/>
          </w:tcPr>
          <w:p w14:paraId="09A6BEC9" w14:textId="77777777" w:rsidR="00E5015A" w:rsidRPr="0003075C" w:rsidRDefault="00E5015A">
            <w:pPr>
              <w:rPr>
                <w:rFonts w:ascii="Calibri" w:hAnsi="Calibri"/>
                <w:color w:val="000000"/>
                <w:sz w:val="18"/>
                <w:szCs w:val="18"/>
              </w:rPr>
            </w:pPr>
          </w:p>
        </w:tc>
        <w:tc>
          <w:tcPr>
            <w:tcW w:w="760" w:type="dxa"/>
            <w:tcBorders>
              <w:top w:val="nil"/>
              <w:left w:val="nil"/>
              <w:bottom w:val="nil"/>
              <w:right w:val="nil"/>
            </w:tcBorders>
            <w:shd w:val="clear" w:color="auto" w:fill="auto"/>
            <w:noWrap/>
            <w:vAlign w:val="bottom"/>
            <w:hideMark/>
          </w:tcPr>
          <w:p w14:paraId="5CF1E382" w14:textId="77777777" w:rsidR="00E5015A" w:rsidRPr="0003075C" w:rsidRDefault="00E5015A">
            <w:pPr>
              <w:rPr>
                <w:rFonts w:ascii="Calibri" w:hAnsi="Calibri"/>
                <w:color w:val="000000"/>
                <w:sz w:val="18"/>
                <w:szCs w:val="18"/>
              </w:rPr>
            </w:pPr>
          </w:p>
        </w:tc>
        <w:tc>
          <w:tcPr>
            <w:tcW w:w="780" w:type="dxa"/>
            <w:tcBorders>
              <w:top w:val="nil"/>
              <w:left w:val="nil"/>
              <w:bottom w:val="nil"/>
              <w:right w:val="nil"/>
            </w:tcBorders>
            <w:shd w:val="clear" w:color="auto" w:fill="auto"/>
            <w:noWrap/>
            <w:vAlign w:val="bottom"/>
            <w:hideMark/>
          </w:tcPr>
          <w:p w14:paraId="46B1DECC" w14:textId="77777777" w:rsidR="00E5015A" w:rsidRPr="0003075C" w:rsidRDefault="00E5015A">
            <w:pPr>
              <w:rPr>
                <w:rFonts w:ascii="Calibri" w:hAnsi="Calibri"/>
                <w:color w:val="000000"/>
                <w:sz w:val="18"/>
                <w:szCs w:val="18"/>
              </w:rPr>
            </w:pPr>
          </w:p>
        </w:tc>
      </w:tr>
      <w:tr w:rsidR="00E5015A" w:rsidRPr="0003075C" w14:paraId="33ABDC93" w14:textId="77777777" w:rsidTr="00E5015A">
        <w:trPr>
          <w:trHeight w:val="285"/>
        </w:trPr>
        <w:tc>
          <w:tcPr>
            <w:tcW w:w="880" w:type="dxa"/>
            <w:tcBorders>
              <w:top w:val="nil"/>
              <w:left w:val="nil"/>
              <w:bottom w:val="nil"/>
              <w:right w:val="nil"/>
            </w:tcBorders>
            <w:shd w:val="clear" w:color="auto" w:fill="auto"/>
            <w:noWrap/>
            <w:vAlign w:val="bottom"/>
            <w:hideMark/>
          </w:tcPr>
          <w:p w14:paraId="6188BBE3"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559CD29F" w14:textId="77777777" w:rsidR="00E5015A" w:rsidRPr="0003075C" w:rsidRDefault="00E5015A">
            <w:pPr>
              <w:rPr>
                <w:rFonts w:ascii="Calibri" w:hAnsi="Calibri"/>
                <w:b/>
                <w:bCs/>
                <w:color w:val="000000"/>
                <w:sz w:val="18"/>
                <w:szCs w:val="18"/>
              </w:rPr>
            </w:pPr>
          </w:p>
        </w:tc>
        <w:tc>
          <w:tcPr>
            <w:tcW w:w="960" w:type="dxa"/>
            <w:tcBorders>
              <w:top w:val="single" w:sz="8" w:space="0" w:color="auto"/>
              <w:left w:val="single" w:sz="8" w:space="0" w:color="auto"/>
              <w:bottom w:val="single" w:sz="8" w:space="0" w:color="auto"/>
              <w:right w:val="single" w:sz="4" w:space="0" w:color="auto"/>
            </w:tcBorders>
            <w:shd w:val="clear" w:color="000000" w:fill="EEECE1"/>
            <w:noWrap/>
            <w:vAlign w:val="bottom"/>
            <w:hideMark/>
          </w:tcPr>
          <w:p w14:paraId="7C4911D3" w14:textId="77777777" w:rsidR="00E5015A" w:rsidRPr="0003075C" w:rsidRDefault="00E5015A">
            <w:pPr>
              <w:rPr>
                <w:rFonts w:ascii="Calibri" w:hAnsi="Calibri"/>
                <w:b/>
                <w:bCs/>
                <w:color w:val="000000"/>
                <w:sz w:val="18"/>
                <w:szCs w:val="18"/>
              </w:rPr>
            </w:pPr>
            <w:r w:rsidRPr="0003075C">
              <w:rPr>
                <w:rFonts w:ascii="Calibri" w:hAnsi="Calibri"/>
                <w:b/>
                <w:bCs/>
                <w:color w:val="000000"/>
                <w:sz w:val="18"/>
                <w:szCs w:val="18"/>
              </w:rPr>
              <w:t> </w:t>
            </w:r>
          </w:p>
        </w:tc>
        <w:tc>
          <w:tcPr>
            <w:tcW w:w="4520" w:type="dxa"/>
            <w:tcBorders>
              <w:top w:val="single" w:sz="8" w:space="0" w:color="auto"/>
              <w:left w:val="nil"/>
              <w:bottom w:val="single" w:sz="8" w:space="0" w:color="auto"/>
              <w:right w:val="single" w:sz="4" w:space="0" w:color="auto"/>
            </w:tcBorders>
            <w:shd w:val="clear" w:color="000000" w:fill="EEECE1"/>
            <w:noWrap/>
            <w:vAlign w:val="bottom"/>
            <w:hideMark/>
          </w:tcPr>
          <w:p w14:paraId="1A3DB35B" w14:textId="77777777" w:rsidR="00E5015A" w:rsidRPr="0003075C" w:rsidRDefault="00E5015A">
            <w:pPr>
              <w:rPr>
                <w:rFonts w:ascii="Calibri" w:hAnsi="Calibri"/>
                <w:b/>
                <w:bCs/>
                <w:color w:val="000000"/>
                <w:sz w:val="18"/>
                <w:szCs w:val="18"/>
              </w:rPr>
            </w:pPr>
            <w:r w:rsidRPr="0003075C">
              <w:rPr>
                <w:rFonts w:ascii="Calibri" w:hAnsi="Calibri"/>
                <w:b/>
                <w:bCs/>
                <w:color w:val="000000"/>
                <w:sz w:val="18"/>
                <w:szCs w:val="18"/>
              </w:rPr>
              <w:t> </w:t>
            </w:r>
          </w:p>
        </w:tc>
        <w:tc>
          <w:tcPr>
            <w:tcW w:w="760" w:type="dxa"/>
            <w:tcBorders>
              <w:top w:val="single" w:sz="8" w:space="0" w:color="auto"/>
              <w:left w:val="nil"/>
              <w:bottom w:val="single" w:sz="8" w:space="0" w:color="auto"/>
              <w:right w:val="single" w:sz="4" w:space="0" w:color="auto"/>
            </w:tcBorders>
            <w:shd w:val="clear" w:color="000000" w:fill="EEECE1"/>
            <w:noWrap/>
            <w:vAlign w:val="bottom"/>
            <w:hideMark/>
          </w:tcPr>
          <w:p w14:paraId="4C166C85"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1200</w:t>
            </w:r>
          </w:p>
        </w:tc>
        <w:tc>
          <w:tcPr>
            <w:tcW w:w="780" w:type="dxa"/>
            <w:tcBorders>
              <w:top w:val="single" w:sz="8" w:space="0" w:color="auto"/>
              <w:left w:val="nil"/>
              <w:bottom w:val="single" w:sz="8" w:space="0" w:color="auto"/>
              <w:right w:val="single" w:sz="8" w:space="0" w:color="auto"/>
            </w:tcBorders>
            <w:shd w:val="clear" w:color="000000" w:fill="EEECE1"/>
            <w:noWrap/>
            <w:vAlign w:val="bottom"/>
            <w:hideMark/>
          </w:tcPr>
          <w:p w14:paraId="134E0894"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20.5</w:t>
            </w:r>
          </w:p>
        </w:tc>
      </w:tr>
      <w:tr w:rsidR="00E5015A" w:rsidRPr="0003075C" w14:paraId="4CEE17A7" w14:textId="77777777" w:rsidTr="00E5015A">
        <w:trPr>
          <w:trHeight w:val="285"/>
        </w:trPr>
        <w:tc>
          <w:tcPr>
            <w:tcW w:w="880" w:type="dxa"/>
            <w:tcBorders>
              <w:top w:val="nil"/>
              <w:left w:val="nil"/>
              <w:bottom w:val="nil"/>
              <w:right w:val="nil"/>
            </w:tcBorders>
            <w:shd w:val="clear" w:color="auto" w:fill="auto"/>
            <w:noWrap/>
            <w:vAlign w:val="bottom"/>
            <w:hideMark/>
          </w:tcPr>
          <w:p w14:paraId="6339BFD4"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39810C58" w14:textId="77777777" w:rsidR="00E5015A" w:rsidRPr="0003075C" w:rsidRDefault="00E5015A">
            <w:pPr>
              <w:rPr>
                <w:rFonts w:ascii="Calibri" w:hAnsi="Calibri"/>
                <w:b/>
                <w:bCs/>
                <w:color w:val="000000"/>
                <w:sz w:val="18"/>
                <w:szCs w:val="18"/>
              </w:rPr>
            </w:pPr>
          </w:p>
        </w:tc>
        <w:tc>
          <w:tcPr>
            <w:tcW w:w="960" w:type="dxa"/>
            <w:tcBorders>
              <w:top w:val="nil"/>
              <w:left w:val="nil"/>
              <w:bottom w:val="nil"/>
              <w:right w:val="nil"/>
            </w:tcBorders>
            <w:shd w:val="clear" w:color="auto" w:fill="auto"/>
            <w:noWrap/>
            <w:vAlign w:val="bottom"/>
            <w:hideMark/>
          </w:tcPr>
          <w:p w14:paraId="26C36E20" w14:textId="77777777" w:rsidR="00E5015A" w:rsidRPr="0003075C" w:rsidRDefault="00E5015A">
            <w:pPr>
              <w:rPr>
                <w:rFonts w:ascii="Calibri" w:hAnsi="Calibri"/>
                <w:color w:val="000000"/>
                <w:sz w:val="18"/>
                <w:szCs w:val="18"/>
              </w:rPr>
            </w:pPr>
          </w:p>
        </w:tc>
        <w:tc>
          <w:tcPr>
            <w:tcW w:w="4520" w:type="dxa"/>
            <w:tcBorders>
              <w:top w:val="nil"/>
              <w:left w:val="nil"/>
              <w:bottom w:val="nil"/>
              <w:right w:val="nil"/>
            </w:tcBorders>
            <w:shd w:val="clear" w:color="auto" w:fill="auto"/>
            <w:noWrap/>
            <w:vAlign w:val="bottom"/>
            <w:hideMark/>
          </w:tcPr>
          <w:p w14:paraId="32649984" w14:textId="77777777" w:rsidR="00E5015A" w:rsidRPr="0003075C" w:rsidRDefault="00E5015A">
            <w:pPr>
              <w:rPr>
                <w:rFonts w:ascii="Calibri" w:hAnsi="Calibri"/>
                <w:color w:val="000000"/>
                <w:sz w:val="18"/>
                <w:szCs w:val="18"/>
              </w:rPr>
            </w:pPr>
          </w:p>
        </w:tc>
        <w:tc>
          <w:tcPr>
            <w:tcW w:w="760" w:type="dxa"/>
            <w:tcBorders>
              <w:top w:val="nil"/>
              <w:left w:val="nil"/>
              <w:bottom w:val="nil"/>
              <w:right w:val="nil"/>
            </w:tcBorders>
            <w:shd w:val="clear" w:color="auto" w:fill="auto"/>
            <w:noWrap/>
            <w:vAlign w:val="bottom"/>
            <w:hideMark/>
          </w:tcPr>
          <w:p w14:paraId="58623943" w14:textId="77777777" w:rsidR="00E5015A" w:rsidRPr="0003075C" w:rsidRDefault="00E5015A">
            <w:pPr>
              <w:rPr>
                <w:rFonts w:ascii="Calibri" w:hAnsi="Calibri"/>
                <w:color w:val="000000"/>
                <w:sz w:val="18"/>
                <w:szCs w:val="18"/>
              </w:rPr>
            </w:pPr>
          </w:p>
        </w:tc>
        <w:tc>
          <w:tcPr>
            <w:tcW w:w="780" w:type="dxa"/>
            <w:tcBorders>
              <w:top w:val="nil"/>
              <w:left w:val="nil"/>
              <w:bottom w:val="nil"/>
              <w:right w:val="nil"/>
            </w:tcBorders>
            <w:shd w:val="clear" w:color="auto" w:fill="auto"/>
            <w:noWrap/>
            <w:vAlign w:val="bottom"/>
            <w:hideMark/>
          </w:tcPr>
          <w:p w14:paraId="4B3BB726" w14:textId="77777777" w:rsidR="00E5015A" w:rsidRPr="0003075C" w:rsidRDefault="00E5015A">
            <w:pPr>
              <w:rPr>
                <w:rFonts w:ascii="Calibri" w:hAnsi="Calibri"/>
                <w:color w:val="000000"/>
                <w:sz w:val="18"/>
                <w:szCs w:val="18"/>
              </w:rPr>
            </w:pPr>
          </w:p>
        </w:tc>
      </w:tr>
      <w:tr w:rsidR="00E5015A" w:rsidRPr="0003075C" w14:paraId="5D7CB3BA" w14:textId="77777777" w:rsidTr="00E5015A">
        <w:trPr>
          <w:trHeight w:val="285"/>
        </w:trPr>
        <w:tc>
          <w:tcPr>
            <w:tcW w:w="880" w:type="dxa"/>
            <w:tcBorders>
              <w:top w:val="nil"/>
              <w:left w:val="nil"/>
              <w:bottom w:val="nil"/>
              <w:right w:val="nil"/>
            </w:tcBorders>
            <w:shd w:val="clear" w:color="auto" w:fill="auto"/>
            <w:noWrap/>
            <w:vAlign w:val="bottom"/>
            <w:hideMark/>
          </w:tcPr>
          <w:p w14:paraId="650E3C41" w14:textId="77777777" w:rsidR="00E5015A" w:rsidRPr="0003075C" w:rsidRDefault="00E5015A">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6E2A7A9A" w14:textId="77777777" w:rsidR="00E5015A" w:rsidRPr="0003075C" w:rsidRDefault="00E5015A">
            <w:pPr>
              <w:rPr>
                <w:rFonts w:ascii="Calibri" w:hAnsi="Calibri"/>
                <w:b/>
                <w:bCs/>
                <w:color w:val="000000"/>
                <w:sz w:val="18"/>
                <w:szCs w:val="18"/>
              </w:rPr>
            </w:pPr>
          </w:p>
        </w:tc>
        <w:tc>
          <w:tcPr>
            <w:tcW w:w="960" w:type="dxa"/>
            <w:tcBorders>
              <w:top w:val="single" w:sz="8" w:space="0" w:color="auto"/>
              <w:left w:val="single" w:sz="8" w:space="0" w:color="auto"/>
              <w:bottom w:val="single" w:sz="8" w:space="0" w:color="auto"/>
              <w:right w:val="single" w:sz="4" w:space="0" w:color="auto"/>
            </w:tcBorders>
            <w:shd w:val="clear" w:color="000000" w:fill="C5D9F1"/>
            <w:noWrap/>
            <w:vAlign w:val="bottom"/>
            <w:hideMark/>
          </w:tcPr>
          <w:p w14:paraId="6EAE62D9" w14:textId="77777777" w:rsidR="00E5015A" w:rsidRPr="0003075C" w:rsidRDefault="00E5015A">
            <w:pPr>
              <w:rPr>
                <w:rFonts w:ascii="Calibri" w:hAnsi="Calibri"/>
                <w:b/>
                <w:bCs/>
                <w:color w:val="000000"/>
                <w:sz w:val="18"/>
                <w:szCs w:val="18"/>
              </w:rPr>
            </w:pPr>
            <w:r w:rsidRPr="0003075C">
              <w:rPr>
                <w:rFonts w:ascii="Calibri" w:hAnsi="Calibri"/>
                <w:b/>
                <w:bCs/>
                <w:color w:val="000000"/>
                <w:sz w:val="18"/>
                <w:szCs w:val="18"/>
              </w:rPr>
              <w:t> </w:t>
            </w:r>
          </w:p>
        </w:tc>
        <w:tc>
          <w:tcPr>
            <w:tcW w:w="4520" w:type="dxa"/>
            <w:tcBorders>
              <w:top w:val="single" w:sz="8" w:space="0" w:color="auto"/>
              <w:left w:val="nil"/>
              <w:bottom w:val="single" w:sz="8" w:space="0" w:color="auto"/>
              <w:right w:val="single" w:sz="4" w:space="0" w:color="auto"/>
            </w:tcBorders>
            <w:shd w:val="clear" w:color="000000" w:fill="C5D9F1"/>
            <w:noWrap/>
            <w:vAlign w:val="bottom"/>
            <w:hideMark/>
          </w:tcPr>
          <w:p w14:paraId="3313173E" w14:textId="77777777" w:rsidR="00E5015A" w:rsidRPr="0003075C" w:rsidRDefault="00E5015A">
            <w:pPr>
              <w:rPr>
                <w:rFonts w:ascii="Calibri" w:hAnsi="Calibri"/>
                <w:b/>
                <w:bCs/>
                <w:color w:val="000000"/>
                <w:sz w:val="18"/>
                <w:szCs w:val="18"/>
              </w:rPr>
            </w:pPr>
            <w:r w:rsidRPr="0003075C">
              <w:rPr>
                <w:rFonts w:ascii="Calibri" w:hAnsi="Calibri"/>
                <w:b/>
                <w:bCs/>
                <w:color w:val="000000"/>
                <w:sz w:val="18"/>
                <w:szCs w:val="18"/>
              </w:rPr>
              <w:t> </w:t>
            </w:r>
          </w:p>
        </w:tc>
        <w:tc>
          <w:tcPr>
            <w:tcW w:w="760" w:type="dxa"/>
            <w:tcBorders>
              <w:top w:val="single" w:sz="8" w:space="0" w:color="auto"/>
              <w:left w:val="nil"/>
              <w:bottom w:val="single" w:sz="8" w:space="0" w:color="auto"/>
              <w:right w:val="single" w:sz="4" w:space="0" w:color="auto"/>
            </w:tcBorders>
            <w:shd w:val="clear" w:color="000000" w:fill="C5D9F1"/>
            <w:noWrap/>
            <w:vAlign w:val="bottom"/>
            <w:hideMark/>
          </w:tcPr>
          <w:p w14:paraId="7E6F7B76"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4488</w:t>
            </w:r>
          </w:p>
        </w:tc>
        <w:tc>
          <w:tcPr>
            <w:tcW w:w="780" w:type="dxa"/>
            <w:tcBorders>
              <w:top w:val="single" w:sz="8" w:space="0" w:color="auto"/>
              <w:left w:val="nil"/>
              <w:bottom w:val="single" w:sz="8" w:space="0" w:color="auto"/>
              <w:right w:val="single" w:sz="4" w:space="0" w:color="auto"/>
            </w:tcBorders>
            <w:shd w:val="clear" w:color="000000" w:fill="C5D9F1"/>
            <w:noWrap/>
            <w:vAlign w:val="bottom"/>
            <w:hideMark/>
          </w:tcPr>
          <w:p w14:paraId="15E06B2F" w14:textId="77777777" w:rsidR="00E5015A" w:rsidRPr="0003075C" w:rsidRDefault="00E5015A">
            <w:pPr>
              <w:jc w:val="right"/>
              <w:rPr>
                <w:rFonts w:ascii="Calibri" w:hAnsi="Calibri"/>
                <w:b/>
                <w:bCs/>
                <w:color w:val="000000"/>
                <w:sz w:val="18"/>
                <w:szCs w:val="18"/>
              </w:rPr>
            </w:pPr>
            <w:r w:rsidRPr="0003075C">
              <w:rPr>
                <w:rFonts w:ascii="Calibri" w:hAnsi="Calibri"/>
                <w:b/>
                <w:bCs/>
                <w:color w:val="000000"/>
                <w:sz w:val="18"/>
                <w:szCs w:val="18"/>
              </w:rPr>
              <w:t>80</w:t>
            </w:r>
          </w:p>
        </w:tc>
      </w:tr>
    </w:tbl>
    <w:p w14:paraId="1407D59E" w14:textId="77777777" w:rsidR="00E5015A" w:rsidRPr="0003075C" w:rsidRDefault="00E5015A" w:rsidP="00DB6E8D">
      <w:pPr>
        <w:rPr>
          <w:rFonts w:ascii="Calibri" w:hAnsi="Calibri"/>
        </w:rPr>
      </w:pPr>
    </w:p>
    <w:p w14:paraId="0B9AC938" w14:textId="77777777" w:rsidR="00C70858" w:rsidRPr="0003075C" w:rsidRDefault="00C919C6" w:rsidP="00C70858">
      <w:pPr>
        <w:spacing w:before="100" w:beforeAutospacing="1" w:after="100" w:afterAutospacing="1"/>
        <w:contextualSpacing/>
        <w:jc w:val="both"/>
        <w:rPr>
          <w:rFonts w:ascii="Calibri" w:hAnsi="Calibri"/>
          <w:sz w:val="20"/>
          <w:szCs w:val="20"/>
        </w:rPr>
      </w:pPr>
      <w:r w:rsidRPr="0003075C">
        <w:rPr>
          <w:rFonts w:ascii="Calibri" w:hAnsi="Calibri"/>
          <w:sz w:val="20"/>
          <w:szCs w:val="20"/>
        </w:rPr>
        <w:t xml:space="preserve">In addition to the above courses, the student shall be required to take the following as non-credit courses. The candidate shall be required to have passed in the courses in order to be admitted into </w:t>
      </w:r>
      <w:r w:rsidR="00C70858" w:rsidRPr="0003075C">
        <w:rPr>
          <w:rFonts w:ascii="Calibri" w:hAnsi="Calibri"/>
          <w:sz w:val="20"/>
          <w:szCs w:val="20"/>
        </w:rPr>
        <w:t>P</w:t>
      </w:r>
      <w:r w:rsidRPr="0003075C">
        <w:rPr>
          <w:rFonts w:ascii="Calibri" w:hAnsi="Calibri"/>
          <w:sz w:val="20"/>
          <w:szCs w:val="20"/>
        </w:rPr>
        <w:t xml:space="preserve">art II of the programme of </w:t>
      </w:r>
      <w:r w:rsidR="00C70858" w:rsidRPr="0003075C">
        <w:rPr>
          <w:rFonts w:ascii="Calibri" w:hAnsi="Calibri"/>
          <w:sz w:val="20"/>
          <w:szCs w:val="20"/>
        </w:rPr>
        <w:t>study. Students are encouraged to take the modules in the first year of study.</w:t>
      </w:r>
      <w:r w:rsidR="006C1219" w:rsidRPr="0003075C">
        <w:rPr>
          <w:rFonts w:ascii="Calibri" w:hAnsi="Calibri"/>
          <w:sz w:val="20"/>
          <w:szCs w:val="20"/>
        </w:rPr>
        <w:t xml:space="preserve"> The courses shall be appropriately certificated. </w:t>
      </w:r>
    </w:p>
    <w:p w14:paraId="4C26335F" w14:textId="77777777" w:rsidR="0096140B" w:rsidRPr="0003075C" w:rsidRDefault="0096140B" w:rsidP="00C70858">
      <w:pPr>
        <w:spacing w:before="100" w:beforeAutospacing="1" w:after="100" w:afterAutospacing="1"/>
        <w:contextualSpacing/>
        <w:jc w:val="both"/>
        <w:rPr>
          <w:rFonts w:ascii="Calibri" w:hAnsi="Calibri"/>
          <w:sz w:val="20"/>
          <w:szCs w:val="20"/>
        </w:rPr>
      </w:pPr>
    </w:p>
    <w:tbl>
      <w:tblPr>
        <w:tblW w:w="9431" w:type="dxa"/>
        <w:tblInd w:w="93" w:type="dxa"/>
        <w:tblLook w:val="04A0" w:firstRow="1" w:lastRow="0" w:firstColumn="1" w:lastColumn="0" w:noHBand="0" w:noVBand="1"/>
      </w:tblPr>
      <w:tblGrid>
        <w:gridCol w:w="880"/>
        <w:gridCol w:w="1440"/>
        <w:gridCol w:w="960"/>
        <w:gridCol w:w="4520"/>
        <w:gridCol w:w="760"/>
        <w:gridCol w:w="91"/>
        <w:gridCol w:w="689"/>
        <w:gridCol w:w="91"/>
      </w:tblGrid>
      <w:tr w:rsidR="0096140B" w:rsidRPr="0003075C" w14:paraId="35A5593A" w14:textId="77777777" w:rsidTr="0096140B">
        <w:trPr>
          <w:gridAfter w:val="1"/>
          <w:wAfter w:w="91" w:type="dxa"/>
          <w:trHeight w:val="285"/>
        </w:trPr>
        <w:tc>
          <w:tcPr>
            <w:tcW w:w="880" w:type="dxa"/>
            <w:tcBorders>
              <w:top w:val="nil"/>
              <w:left w:val="nil"/>
              <w:bottom w:val="nil"/>
              <w:right w:val="nil"/>
            </w:tcBorders>
            <w:shd w:val="clear" w:color="auto" w:fill="auto"/>
            <w:noWrap/>
            <w:vAlign w:val="bottom"/>
            <w:hideMark/>
          </w:tcPr>
          <w:p w14:paraId="708DAF08" w14:textId="77777777" w:rsidR="0096140B" w:rsidRPr="0003075C" w:rsidRDefault="0096140B">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0680B8DA" w14:textId="77777777" w:rsidR="0096140B" w:rsidRPr="0003075C" w:rsidRDefault="0096140B">
            <w:pPr>
              <w:rPr>
                <w:rFonts w:ascii="Calibri" w:hAnsi="Calibri"/>
                <w:b/>
                <w:bCs/>
                <w:color w:val="000000"/>
                <w:sz w:val="18"/>
                <w:szCs w:val="18"/>
              </w:rPr>
            </w:pPr>
          </w:p>
        </w:tc>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34028E3" w14:textId="77777777" w:rsidR="0096140B" w:rsidRPr="0003075C" w:rsidRDefault="0096140B">
            <w:pPr>
              <w:rPr>
                <w:rFonts w:ascii="Calibri" w:hAnsi="Calibri"/>
                <w:color w:val="000000"/>
                <w:sz w:val="18"/>
                <w:szCs w:val="18"/>
              </w:rPr>
            </w:pPr>
            <w:r w:rsidRPr="0003075C">
              <w:rPr>
                <w:rFonts w:ascii="Calibri" w:hAnsi="Calibri"/>
                <w:color w:val="000000"/>
                <w:sz w:val="18"/>
                <w:szCs w:val="18"/>
              </w:rPr>
              <w:t>Code</w:t>
            </w:r>
          </w:p>
        </w:tc>
        <w:tc>
          <w:tcPr>
            <w:tcW w:w="4520" w:type="dxa"/>
            <w:tcBorders>
              <w:top w:val="single" w:sz="8" w:space="0" w:color="auto"/>
              <w:left w:val="nil"/>
              <w:bottom w:val="single" w:sz="8" w:space="0" w:color="auto"/>
              <w:right w:val="single" w:sz="4" w:space="0" w:color="auto"/>
            </w:tcBorders>
            <w:shd w:val="clear" w:color="auto" w:fill="auto"/>
            <w:noWrap/>
            <w:vAlign w:val="bottom"/>
            <w:hideMark/>
          </w:tcPr>
          <w:p w14:paraId="1F6D4DF4" w14:textId="77777777" w:rsidR="0096140B" w:rsidRPr="0003075C" w:rsidRDefault="0096140B">
            <w:pPr>
              <w:rPr>
                <w:rFonts w:ascii="Calibri" w:hAnsi="Calibri"/>
                <w:color w:val="000000"/>
                <w:sz w:val="18"/>
                <w:szCs w:val="18"/>
              </w:rPr>
            </w:pPr>
            <w:r w:rsidRPr="0003075C">
              <w:rPr>
                <w:rFonts w:ascii="Calibri" w:hAnsi="Calibri"/>
                <w:color w:val="000000"/>
                <w:sz w:val="18"/>
                <w:szCs w:val="18"/>
              </w:rPr>
              <w:t>Course Title</w:t>
            </w:r>
          </w:p>
        </w:tc>
        <w:tc>
          <w:tcPr>
            <w:tcW w:w="760" w:type="dxa"/>
            <w:tcBorders>
              <w:top w:val="single" w:sz="8" w:space="0" w:color="auto"/>
              <w:left w:val="nil"/>
              <w:bottom w:val="single" w:sz="8" w:space="0" w:color="auto"/>
              <w:right w:val="single" w:sz="4" w:space="0" w:color="auto"/>
            </w:tcBorders>
            <w:shd w:val="clear" w:color="auto" w:fill="auto"/>
            <w:noWrap/>
            <w:vAlign w:val="bottom"/>
            <w:hideMark/>
          </w:tcPr>
          <w:p w14:paraId="3F545A0A" w14:textId="77777777" w:rsidR="0096140B" w:rsidRPr="0003075C" w:rsidRDefault="0096140B">
            <w:pPr>
              <w:rPr>
                <w:rFonts w:ascii="Calibri" w:hAnsi="Calibri"/>
                <w:color w:val="000000"/>
                <w:sz w:val="18"/>
                <w:szCs w:val="18"/>
              </w:rPr>
            </w:pPr>
            <w:r w:rsidRPr="0003075C">
              <w:rPr>
                <w:rFonts w:ascii="Calibri" w:hAnsi="Calibri"/>
                <w:color w:val="000000"/>
                <w:sz w:val="18"/>
                <w:szCs w:val="18"/>
              </w:rPr>
              <w:t>Hours</w:t>
            </w:r>
          </w:p>
        </w:tc>
        <w:tc>
          <w:tcPr>
            <w:tcW w:w="780" w:type="dxa"/>
            <w:gridSpan w:val="2"/>
            <w:tcBorders>
              <w:top w:val="single" w:sz="8" w:space="0" w:color="auto"/>
              <w:left w:val="nil"/>
              <w:bottom w:val="single" w:sz="8" w:space="0" w:color="auto"/>
              <w:right w:val="single" w:sz="8" w:space="0" w:color="auto"/>
            </w:tcBorders>
            <w:shd w:val="clear" w:color="auto" w:fill="auto"/>
            <w:noWrap/>
            <w:vAlign w:val="bottom"/>
            <w:hideMark/>
          </w:tcPr>
          <w:p w14:paraId="220F07A7" w14:textId="77777777" w:rsidR="0096140B" w:rsidRPr="0003075C" w:rsidRDefault="0096140B">
            <w:pPr>
              <w:rPr>
                <w:rFonts w:ascii="Calibri" w:hAnsi="Calibri"/>
                <w:color w:val="000000"/>
                <w:sz w:val="18"/>
                <w:szCs w:val="18"/>
              </w:rPr>
            </w:pPr>
            <w:r w:rsidRPr="0003075C">
              <w:rPr>
                <w:rFonts w:ascii="Calibri" w:hAnsi="Calibri"/>
                <w:color w:val="000000"/>
                <w:sz w:val="18"/>
                <w:szCs w:val="18"/>
              </w:rPr>
              <w:t>Unit</w:t>
            </w:r>
          </w:p>
        </w:tc>
      </w:tr>
      <w:tr w:rsidR="0096140B" w:rsidRPr="0003075C" w14:paraId="54BE4BD5" w14:textId="77777777" w:rsidTr="0096140B">
        <w:trPr>
          <w:gridAfter w:val="1"/>
          <w:wAfter w:w="91" w:type="dxa"/>
          <w:trHeight w:val="270"/>
        </w:trPr>
        <w:tc>
          <w:tcPr>
            <w:tcW w:w="880" w:type="dxa"/>
            <w:tcBorders>
              <w:top w:val="nil"/>
              <w:left w:val="nil"/>
              <w:bottom w:val="nil"/>
              <w:right w:val="nil"/>
            </w:tcBorders>
            <w:shd w:val="clear" w:color="auto" w:fill="auto"/>
            <w:noWrap/>
            <w:vAlign w:val="bottom"/>
            <w:hideMark/>
          </w:tcPr>
          <w:p w14:paraId="235CCB75" w14:textId="77777777" w:rsidR="0096140B" w:rsidRPr="0003075C" w:rsidRDefault="0096140B">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39F6029F" w14:textId="77777777" w:rsidR="0096140B" w:rsidRPr="0003075C" w:rsidRDefault="0096140B">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DCF73AA" w14:textId="77777777" w:rsidR="0096140B" w:rsidRPr="0003075C" w:rsidRDefault="006E2598" w:rsidP="00D538A9">
            <w:pPr>
              <w:jc w:val="both"/>
              <w:rPr>
                <w:rFonts w:ascii="Calibri" w:hAnsi="Calibri"/>
                <w:color w:val="000000"/>
                <w:sz w:val="18"/>
                <w:szCs w:val="18"/>
              </w:rPr>
            </w:pPr>
            <w:r w:rsidRPr="0003075C">
              <w:rPr>
                <w:rFonts w:ascii="Calibri" w:hAnsi="Calibri"/>
                <w:sz w:val="18"/>
                <w:szCs w:val="18"/>
              </w:rPr>
              <w:t>UCC001</w:t>
            </w:r>
          </w:p>
        </w:tc>
        <w:tc>
          <w:tcPr>
            <w:tcW w:w="4520" w:type="dxa"/>
            <w:tcBorders>
              <w:top w:val="nil"/>
              <w:left w:val="nil"/>
              <w:bottom w:val="single" w:sz="4" w:space="0" w:color="auto"/>
              <w:right w:val="single" w:sz="4" w:space="0" w:color="auto"/>
            </w:tcBorders>
            <w:shd w:val="clear" w:color="auto" w:fill="auto"/>
            <w:noWrap/>
            <w:vAlign w:val="bottom"/>
            <w:hideMark/>
          </w:tcPr>
          <w:p w14:paraId="0A951BCD" w14:textId="77777777" w:rsidR="0096140B" w:rsidRPr="0003075C" w:rsidRDefault="006E2598">
            <w:pPr>
              <w:jc w:val="both"/>
              <w:rPr>
                <w:rFonts w:ascii="Calibri" w:hAnsi="Calibri"/>
                <w:color w:val="000000"/>
                <w:sz w:val="18"/>
                <w:szCs w:val="18"/>
              </w:rPr>
            </w:pPr>
            <w:r w:rsidRPr="0003075C">
              <w:rPr>
                <w:rFonts w:ascii="Calibri" w:hAnsi="Calibri"/>
                <w:sz w:val="18"/>
                <w:szCs w:val="18"/>
              </w:rPr>
              <w:t>Health and Emerging Diseases</w:t>
            </w:r>
          </w:p>
        </w:tc>
        <w:tc>
          <w:tcPr>
            <w:tcW w:w="760" w:type="dxa"/>
            <w:tcBorders>
              <w:top w:val="nil"/>
              <w:left w:val="nil"/>
              <w:bottom w:val="single" w:sz="4" w:space="0" w:color="auto"/>
              <w:right w:val="single" w:sz="4" w:space="0" w:color="auto"/>
            </w:tcBorders>
            <w:shd w:val="clear" w:color="auto" w:fill="auto"/>
            <w:noWrap/>
            <w:vAlign w:val="bottom"/>
            <w:hideMark/>
          </w:tcPr>
          <w:p w14:paraId="15582F30" w14:textId="77777777" w:rsidR="0096140B" w:rsidRPr="0003075C" w:rsidRDefault="0096140B">
            <w:pPr>
              <w:jc w:val="right"/>
              <w:rPr>
                <w:rFonts w:ascii="Calibri" w:hAnsi="Calibri"/>
                <w:color w:val="000000"/>
                <w:sz w:val="18"/>
                <w:szCs w:val="18"/>
              </w:rPr>
            </w:pPr>
            <w:r w:rsidRPr="0003075C">
              <w:rPr>
                <w:rFonts w:ascii="Calibri" w:hAnsi="Calibri"/>
                <w:color w:val="000000"/>
                <w:sz w:val="18"/>
                <w:szCs w:val="18"/>
              </w:rPr>
              <w:t>24</w:t>
            </w:r>
          </w:p>
        </w:tc>
        <w:tc>
          <w:tcPr>
            <w:tcW w:w="780" w:type="dxa"/>
            <w:gridSpan w:val="2"/>
            <w:tcBorders>
              <w:top w:val="nil"/>
              <w:left w:val="nil"/>
              <w:bottom w:val="single" w:sz="4" w:space="0" w:color="auto"/>
              <w:right w:val="single" w:sz="8" w:space="0" w:color="auto"/>
            </w:tcBorders>
            <w:shd w:val="clear" w:color="auto" w:fill="auto"/>
            <w:noWrap/>
            <w:vAlign w:val="bottom"/>
            <w:hideMark/>
          </w:tcPr>
          <w:p w14:paraId="73170240" w14:textId="77777777" w:rsidR="0096140B" w:rsidRPr="0003075C" w:rsidRDefault="0096140B">
            <w:pPr>
              <w:jc w:val="right"/>
              <w:rPr>
                <w:rFonts w:ascii="Calibri" w:hAnsi="Calibri"/>
                <w:color w:val="000000"/>
                <w:sz w:val="18"/>
                <w:szCs w:val="18"/>
              </w:rPr>
            </w:pPr>
            <w:r w:rsidRPr="0003075C">
              <w:rPr>
                <w:rFonts w:ascii="Calibri" w:hAnsi="Calibri"/>
                <w:color w:val="000000"/>
                <w:sz w:val="18"/>
                <w:szCs w:val="18"/>
              </w:rPr>
              <w:t>0.5</w:t>
            </w:r>
          </w:p>
        </w:tc>
      </w:tr>
      <w:tr w:rsidR="0096140B" w:rsidRPr="0003075C" w14:paraId="5917FEB0" w14:textId="77777777" w:rsidTr="0096140B">
        <w:trPr>
          <w:gridAfter w:val="1"/>
          <w:wAfter w:w="91" w:type="dxa"/>
          <w:trHeight w:val="285"/>
        </w:trPr>
        <w:tc>
          <w:tcPr>
            <w:tcW w:w="880" w:type="dxa"/>
            <w:tcBorders>
              <w:top w:val="nil"/>
              <w:left w:val="nil"/>
              <w:bottom w:val="nil"/>
              <w:right w:val="nil"/>
            </w:tcBorders>
            <w:shd w:val="clear" w:color="auto" w:fill="auto"/>
            <w:noWrap/>
            <w:vAlign w:val="bottom"/>
            <w:hideMark/>
          </w:tcPr>
          <w:p w14:paraId="23700A84" w14:textId="77777777" w:rsidR="0096140B" w:rsidRPr="0003075C" w:rsidRDefault="0096140B">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1C501F28" w14:textId="77777777" w:rsidR="0096140B" w:rsidRPr="0003075C" w:rsidRDefault="0096140B">
            <w:pPr>
              <w:rPr>
                <w:rFonts w:ascii="Calibri" w:hAnsi="Calibri"/>
                <w:b/>
                <w:bCs/>
                <w:color w:val="000000"/>
                <w:sz w:val="18"/>
                <w:szCs w:val="18"/>
              </w:rPr>
            </w:pP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8C7F3A8" w14:textId="77777777" w:rsidR="0096140B" w:rsidRPr="0003075C" w:rsidRDefault="00CD43C1" w:rsidP="00D538A9">
            <w:pPr>
              <w:jc w:val="both"/>
              <w:rPr>
                <w:rFonts w:ascii="Calibri" w:hAnsi="Calibri"/>
                <w:color w:val="000000"/>
                <w:sz w:val="18"/>
                <w:szCs w:val="18"/>
              </w:rPr>
            </w:pPr>
            <w:r w:rsidRPr="0003075C">
              <w:rPr>
                <w:rFonts w:ascii="Calibri" w:hAnsi="Calibri"/>
                <w:color w:val="000000"/>
                <w:sz w:val="18"/>
                <w:szCs w:val="18"/>
              </w:rPr>
              <w:t>UCC 002</w:t>
            </w:r>
          </w:p>
        </w:tc>
        <w:tc>
          <w:tcPr>
            <w:tcW w:w="4520" w:type="dxa"/>
            <w:tcBorders>
              <w:top w:val="nil"/>
              <w:left w:val="nil"/>
              <w:bottom w:val="single" w:sz="4" w:space="0" w:color="auto"/>
              <w:right w:val="single" w:sz="4" w:space="0" w:color="auto"/>
            </w:tcBorders>
            <w:shd w:val="clear" w:color="auto" w:fill="auto"/>
            <w:noWrap/>
            <w:vAlign w:val="bottom"/>
            <w:hideMark/>
          </w:tcPr>
          <w:p w14:paraId="39DB61BA" w14:textId="77777777" w:rsidR="0096140B" w:rsidRPr="0003075C" w:rsidRDefault="0096140B">
            <w:pPr>
              <w:jc w:val="both"/>
              <w:rPr>
                <w:rFonts w:ascii="Calibri" w:hAnsi="Calibri"/>
                <w:color w:val="000000"/>
                <w:sz w:val="18"/>
                <w:szCs w:val="18"/>
              </w:rPr>
            </w:pPr>
            <w:r w:rsidRPr="0003075C">
              <w:rPr>
                <w:rFonts w:ascii="Calibri" w:hAnsi="Calibri"/>
                <w:color w:val="000000"/>
                <w:sz w:val="18"/>
                <w:szCs w:val="18"/>
              </w:rPr>
              <w:t>Drug and Substance Abuse</w:t>
            </w:r>
          </w:p>
        </w:tc>
        <w:tc>
          <w:tcPr>
            <w:tcW w:w="760" w:type="dxa"/>
            <w:tcBorders>
              <w:top w:val="nil"/>
              <w:left w:val="nil"/>
              <w:bottom w:val="single" w:sz="4" w:space="0" w:color="auto"/>
              <w:right w:val="single" w:sz="4" w:space="0" w:color="auto"/>
            </w:tcBorders>
            <w:shd w:val="clear" w:color="auto" w:fill="auto"/>
            <w:noWrap/>
            <w:vAlign w:val="bottom"/>
            <w:hideMark/>
          </w:tcPr>
          <w:p w14:paraId="3040F36A" w14:textId="77777777" w:rsidR="0096140B" w:rsidRPr="0003075C" w:rsidRDefault="0096140B">
            <w:pPr>
              <w:jc w:val="right"/>
              <w:rPr>
                <w:rFonts w:ascii="Calibri" w:hAnsi="Calibri"/>
                <w:color w:val="000000"/>
                <w:sz w:val="18"/>
                <w:szCs w:val="18"/>
              </w:rPr>
            </w:pPr>
            <w:r w:rsidRPr="0003075C">
              <w:rPr>
                <w:rFonts w:ascii="Calibri" w:hAnsi="Calibri"/>
                <w:color w:val="000000"/>
                <w:sz w:val="18"/>
                <w:szCs w:val="18"/>
              </w:rPr>
              <w:t>24</w:t>
            </w:r>
          </w:p>
        </w:tc>
        <w:tc>
          <w:tcPr>
            <w:tcW w:w="780" w:type="dxa"/>
            <w:gridSpan w:val="2"/>
            <w:tcBorders>
              <w:top w:val="nil"/>
              <w:left w:val="nil"/>
              <w:bottom w:val="single" w:sz="4" w:space="0" w:color="auto"/>
              <w:right w:val="single" w:sz="8" w:space="0" w:color="auto"/>
            </w:tcBorders>
            <w:shd w:val="clear" w:color="auto" w:fill="auto"/>
            <w:noWrap/>
            <w:vAlign w:val="bottom"/>
            <w:hideMark/>
          </w:tcPr>
          <w:p w14:paraId="46C6F0FD" w14:textId="77777777" w:rsidR="0096140B" w:rsidRPr="0003075C" w:rsidRDefault="0096140B">
            <w:pPr>
              <w:jc w:val="right"/>
              <w:rPr>
                <w:rFonts w:ascii="Calibri" w:hAnsi="Calibri"/>
                <w:color w:val="000000"/>
                <w:sz w:val="18"/>
                <w:szCs w:val="18"/>
              </w:rPr>
            </w:pPr>
            <w:r w:rsidRPr="0003075C">
              <w:rPr>
                <w:rFonts w:ascii="Calibri" w:hAnsi="Calibri"/>
                <w:color w:val="000000"/>
                <w:sz w:val="18"/>
                <w:szCs w:val="18"/>
              </w:rPr>
              <w:t>0.5</w:t>
            </w:r>
          </w:p>
        </w:tc>
      </w:tr>
      <w:tr w:rsidR="0096140B" w:rsidRPr="0003075C" w14:paraId="02A8AB57" w14:textId="77777777" w:rsidTr="0096140B">
        <w:trPr>
          <w:gridAfter w:val="1"/>
          <w:wAfter w:w="91" w:type="dxa"/>
          <w:trHeight w:val="285"/>
        </w:trPr>
        <w:tc>
          <w:tcPr>
            <w:tcW w:w="880" w:type="dxa"/>
            <w:tcBorders>
              <w:top w:val="nil"/>
              <w:left w:val="nil"/>
              <w:bottom w:val="nil"/>
              <w:right w:val="nil"/>
            </w:tcBorders>
            <w:shd w:val="clear" w:color="auto" w:fill="auto"/>
            <w:noWrap/>
            <w:vAlign w:val="bottom"/>
            <w:hideMark/>
          </w:tcPr>
          <w:p w14:paraId="08928B8B" w14:textId="77777777" w:rsidR="0096140B" w:rsidRPr="0003075C" w:rsidRDefault="0096140B">
            <w:pPr>
              <w:rPr>
                <w:rFonts w:ascii="Calibri" w:hAnsi="Calibri"/>
                <w:color w:val="000000"/>
                <w:sz w:val="18"/>
                <w:szCs w:val="18"/>
              </w:rPr>
            </w:pPr>
          </w:p>
        </w:tc>
        <w:tc>
          <w:tcPr>
            <w:tcW w:w="1440" w:type="dxa"/>
            <w:tcBorders>
              <w:top w:val="nil"/>
              <w:left w:val="nil"/>
              <w:bottom w:val="nil"/>
              <w:right w:val="nil"/>
            </w:tcBorders>
            <w:shd w:val="clear" w:color="auto" w:fill="auto"/>
            <w:noWrap/>
            <w:vAlign w:val="bottom"/>
            <w:hideMark/>
          </w:tcPr>
          <w:p w14:paraId="790012A8" w14:textId="77777777" w:rsidR="0096140B" w:rsidRPr="0003075C" w:rsidRDefault="0096140B">
            <w:pPr>
              <w:rPr>
                <w:rFonts w:ascii="Calibri" w:hAnsi="Calibri"/>
                <w:b/>
                <w:bCs/>
                <w:color w:val="000000"/>
                <w:sz w:val="18"/>
                <w:szCs w:val="18"/>
              </w:rPr>
            </w:pPr>
          </w:p>
        </w:tc>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2D8BBF5" w14:textId="77777777" w:rsidR="0096140B" w:rsidRPr="0003075C" w:rsidRDefault="0096140B">
            <w:pPr>
              <w:rPr>
                <w:rFonts w:ascii="Calibri" w:hAnsi="Calibri"/>
                <w:color w:val="000000"/>
                <w:sz w:val="18"/>
                <w:szCs w:val="18"/>
              </w:rPr>
            </w:pPr>
            <w:r w:rsidRPr="0003075C">
              <w:rPr>
                <w:rFonts w:ascii="Calibri" w:hAnsi="Calibri"/>
                <w:color w:val="000000"/>
                <w:sz w:val="18"/>
                <w:szCs w:val="18"/>
              </w:rPr>
              <w:t> </w:t>
            </w:r>
          </w:p>
        </w:tc>
        <w:tc>
          <w:tcPr>
            <w:tcW w:w="4520" w:type="dxa"/>
            <w:tcBorders>
              <w:top w:val="single" w:sz="8" w:space="0" w:color="auto"/>
              <w:left w:val="nil"/>
              <w:bottom w:val="single" w:sz="8" w:space="0" w:color="auto"/>
              <w:right w:val="single" w:sz="4" w:space="0" w:color="auto"/>
            </w:tcBorders>
            <w:shd w:val="clear" w:color="auto" w:fill="auto"/>
            <w:noWrap/>
            <w:vAlign w:val="bottom"/>
            <w:hideMark/>
          </w:tcPr>
          <w:p w14:paraId="1FAF6279" w14:textId="77777777" w:rsidR="0096140B" w:rsidRPr="0003075C" w:rsidRDefault="0096140B">
            <w:pPr>
              <w:rPr>
                <w:rFonts w:ascii="Calibri" w:hAnsi="Calibri"/>
                <w:color w:val="000000"/>
                <w:sz w:val="18"/>
                <w:szCs w:val="18"/>
              </w:rPr>
            </w:pPr>
            <w:r w:rsidRPr="0003075C">
              <w:rPr>
                <w:rFonts w:ascii="Calibri" w:hAnsi="Calibri"/>
                <w:color w:val="000000"/>
                <w:sz w:val="18"/>
                <w:szCs w:val="18"/>
              </w:rPr>
              <w:t> </w:t>
            </w:r>
          </w:p>
        </w:tc>
        <w:tc>
          <w:tcPr>
            <w:tcW w:w="760" w:type="dxa"/>
            <w:tcBorders>
              <w:top w:val="single" w:sz="8" w:space="0" w:color="auto"/>
              <w:left w:val="nil"/>
              <w:bottom w:val="single" w:sz="8" w:space="0" w:color="auto"/>
              <w:right w:val="single" w:sz="4" w:space="0" w:color="auto"/>
            </w:tcBorders>
            <w:shd w:val="clear" w:color="auto" w:fill="auto"/>
            <w:noWrap/>
            <w:vAlign w:val="bottom"/>
            <w:hideMark/>
          </w:tcPr>
          <w:p w14:paraId="266185D7" w14:textId="77777777" w:rsidR="0096140B" w:rsidRPr="0003075C" w:rsidRDefault="0096140B">
            <w:pPr>
              <w:jc w:val="right"/>
              <w:rPr>
                <w:rFonts w:ascii="Calibri" w:hAnsi="Calibri"/>
                <w:b/>
                <w:bCs/>
                <w:color w:val="000000"/>
                <w:sz w:val="18"/>
                <w:szCs w:val="18"/>
              </w:rPr>
            </w:pPr>
            <w:r w:rsidRPr="0003075C">
              <w:rPr>
                <w:rFonts w:ascii="Calibri" w:hAnsi="Calibri"/>
                <w:b/>
                <w:bCs/>
                <w:color w:val="000000"/>
                <w:sz w:val="18"/>
                <w:szCs w:val="18"/>
              </w:rPr>
              <w:t>48</w:t>
            </w:r>
          </w:p>
        </w:tc>
        <w:tc>
          <w:tcPr>
            <w:tcW w:w="780" w:type="dxa"/>
            <w:gridSpan w:val="2"/>
            <w:tcBorders>
              <w:top w:val="single" w:sz="8" w:space="0" w:color="auto"/>
              <w:left w:val="nil"/>
              <w:bottom w:val="single" w:sz="8" w:space="0" w:color="auto"/>
              <w:right w:val="single" w:sz="8" w:space="0" w:color="auto"/>
            </w:tcBorders>
            <w:shd w:val="clear" w:color="auto" w:fill="auto"/>
            <w:noWrap/>
            <w:vAlign w:val="bottom"/>
            <w:hideMark/>
          </w:tcPr>
          <w:p w14:paraId="06584055" w14:textId="77777777" w:rsidR="0096140B" w:rsidRPr="0003075C" w:rsidRDefault="0096140B">
            <w:pPr>
              <w:jc w:val="right"/>
              <w:rPr>
                <w:rFonts w:ascii="Calibri" w:hAnsi="Calibri"/>
                <w:b/>
                <w:bCs/>
                <w:color w:val="000000"/>
                <w:sz w:val="18"/>
                <w:szCs w:val="18"/>
              </w:rPr>
            </w:pPr>
            <w:r w:rsidRPr="0003075C">
              <w:rPr>
                <w:rFonts w:ascii="Calibri" w:hAnsi="Calibri"/>
                <w:b/>
                <w:bCs/>
                <w:color w:val="000000"/>
                <w:sz w:val="18"/>
                <w:szCs w:val="18"/>
              </w:rPr>
              <w:t>1</w:t>
            </w:r>
          </w:p>
        </w:tc>
      </w:tr>
      <w:tr w:rsidR="00C70858" w:rsidRPr="0003075C" w14:paraId="1CC12859" w14:textId="77777777" w:rsidTr="0096140B">
        <w:trPr>
          <w:trHeight w:val="315"/>
        </w:trPr>
        <w:tc>
          <w:tcPr>
            <w:tcW w:w="880" w:type="dxa"/>
            <w:shd w:val="clear" w:color="auto" w:fill="auto"/>
            <w:noWrap/>
            <w:vAlign w:val="bottom"/>
            <w:hideMark/>
          </w:tcPr>
          <w:p w14:paraId="1BC1CD66" w14:textId="77777777" w:rsidR="0039687B" w:rsidRPr="0003075C" w:rsidRDefault="0039687B">
            <w:pPr>
              <w:rPr>
                <w:rFonts w:ascii="Calibri" w:hAnsi="Calibri"/>
                <w:color w:val="000000"/>
                <w:sz w:val="18"/>
                <w:szCs w:val="18"/>
              </w:rPr>
            </w:pPr>
          </w:p>
        </w:tc>
        <w:tc>
          <w:tcPr>
            <w:tcW w:w="1440" w:type="dxa"/>
            <w:shd w:val="clear" w:color="auto" w:fill="auto"/>
            <w:noWrap/>
            <w:vAlign w:val="bottom"/>
            <w:hideMark/>
          </w:tcPr>
          <w:p w14:paraId="74F17CA6" w14:textId="77777777" w:rsidR="00C70858" w:rsidRPr="0003075C" w:rsidRDefault="00C70858" w:rsidP="00503142">
            <w:pPr>
              <w:rPr>
                <w:rFonts w:ascii="Calibri" w:hAnsi="Calibri"/>
                <w:b/>
                <w:bCs/>
                <w:color w:val="000000"/>
                <w:sz w:val="18"/>
                <w:szCs w:val="18"/>
              </w:rPr>
            </w:pPr>
          </w:p>
        </w:tc>
        <w:tc>
          <w:tcPr>
            <w:tcW w:w="960" w:type="dxa"/>
            <w:shd w:val="clear" w:color="auto" w:fill="auto"/>
            <w:noWrap/>
            <w:vAlign w:val="bottom"/>
            <w:hideMark/>
          </w:tcPr>
          <w:p w14:paraId="6F47DECB" w14:textId="77777777" w:rsidR="00C70858" w:rsidRPr="0003075C" w:rsidRDefault="00C70858">
            <w:pPr>
              <w:rPr>
                <w:rFonts w:ascii="Calibri" w:hAnsi="Calibri"/>
                <w:b/>
                <w:bCs/>
                <w:color w:val="000000"/>
                <w:sz w:val="18"/>
                <w:szCs w:val="18"/>
              </w:rPr>
            </w:pPr>
          </w:p>
        </w:tc>
        <w:tc>
          <w:tcPr>
            <w:tcW w:w="4520" w:type="dxa"/>
            <w:shd w:val="clear" w:color="auto" w:fill="auto"/>
            <w:noWrap/>
            <w:vAlign w:val="bottom"/>
            <w:hideMark/>
          </w:tcPr>
          <w:p w14:paraId="333B0091" w14:textId="77777777" w:rsidR="00C70858" w:rsidRPr="0003075C" w:rsidRDefault="00C70858">
            <w:pPr>
              <w:rPr>
                <w:rFonts w:ascii="Calibri" w:hAnsi="Calibri"/>
                <w:color w:val="000000"/>
                <w:sz w:val="18"/>
                <w:szCs w:val="18"/>
              </w:rPr>
            </w:pPr>
          </w:p>
        </w:tc>
        <w:tc>
          <w:tcPr>
            <w:tcW w:w="851" w:type="dxa"/>
            <w:gridSpan w:val="2"/>
            <w:shd w:val="clear" w:color="auto" w:fill="auto"/>
            <w:noWrap/>
            <w:vAlign w:val="bottom"/>
            <w:hideMark/>
          </w:tcPr>
          <w:p w14:paraId="79918706" w14:textId="77777777" w:rsidR="00C70858" w:rsidRPr="0003075C" w:rsidRDefault="00C70858">
            <w:pPr>
              <w:rPr>
                <w:rFonts w:ascii="Calibri" w:hAnsi="Calibri"/>
                <w:color w:val="000000"/>
                <w:sz w:val="18"/>
                <w:szCs w:val="18"/>
              </w:rPr>
            </w:pPr>
          </w:p>
        </w:tc>
        <w:tc>
          <w:tcPr>
            <w:tcW w:w="780" w:type="dxa"/>
            <w:gridSpan w:val="2"/>
            <w:shd w:val="clear" w:color="auto" w:fill="auto"/>
            <w:noWrap/>
            <w:vAlign w:val="bottom"/>
            <w:hideMark/>
          </w:tcPr>
          <w:p w14:paraId="5EF5F4E7" w14:textId="77777777" w:rsidR="00C70858" w:rsidRPr="0003075C" w:rsidRDefault="00C70858">
            <w:pPr>
              <w:rPr>
                <w:rFonts w:ascii="Calibri" w:hAnsi="Calibri"/>
                <w:color w:val="000000"/>
                <w:sz w:val="18"/>
                <w:szCs w:val="18"/>
              </w:rPr>
            </w:pPr>
          </w:p>
        </w:tc>
      </w:tr>
    </w:tbl>
    <w:p w14:paraId="39359D6C" w14:textId="77777777" w:rsidR="00166F6C" w:rsidRPr="0003075C" w:rsidRDefault="00166F6C" w:rsidP="0059771A">
      <w:pPr>
        <w:tabs>
          <w:tab w:val="left" w:pos="3255"/>
        </w:tabs>
        <w:jc w:val="both"/>
        <w:rPr>
          <w:rFonts w:ascii="Calibri" w:hAnsi="Calibri"/>
          <w:b/>
          <w:bCs/>
          <w:sz w:val="20"/>
          <w:szCs w:val="20"/>
        </w:rPr>
      </w:pPr>
    </w:p>
    <w:p w14:paraId="58E50FD3" w14:textId="77777777" w:rsidR="00E10585" w:rsidRPr="0003075C" w:rsidRDefault="00166F6C" w:rsidP="0059771A">
      <w:pPr>
        <w:tabs>
          <w:tab w:val="left" w:pos="3255"/>
        </w:tabs>
        <w:jc w:val="both"/>
        <w:rPr>
          <w:rFonts w:ascii="Calibri" w:hAnsi="Calibri"/>
          <w:b/>
          <w:bCs/>
          <w:sz w:val="20"/>
          <w:szCs w:val="20"/>
        </w:rPr>
      </w:pPr>
      <w:r w:rsidRPr="0003075C">
        <w:rPr>
          <w:rFonts w:ascii="Calibri" w:hAnsi="Calibri"/>
          <w:b/>
          <w:bCs/>
          <w:sz w:val="20"/>
          <w:szCs w:val="20"/>
        </w:rPr>
        <w:br w:type="page"/>
      </w:r>
    </w:p>
    <w:p w14:paraId="669CF874" w14:textId="77777777" w:rsidR="007819A6" w:rsidRPr="0003075C" w:rsidRDefault="00024065" w:rsidP="00D76B9C">
      <w:pPr>
        <w:pStyle w:val="Heading1"/>
        <w:spacing w:line="360" w:lineRule="auto"/>
        <w:rPr>
          <w:rFonts w:ascii="Calibri" w:hAnsi="Calibri"/>
        </w:rPr>
      </w:pPr>
      <w:bookmarkStart w:id="112" w:name="_Toc437873769"/>
      <w:r w:rsidRPr="0003075C">
        <w:rPr>
          <w:rFonts w:ascii="Calibri" w:hAnsi="Calibri"/>
        </w:rPr>
        <w:lastRenderedPageBreak/>
        <w:t xml:space="preserve">Description of </w:t>
      </w:r>
      <w:r w:rsidR="0040496C" w:rsidRPr="0003075C">
        <w:rPr>
          <w:rFonts w:ascii="Calibri" w:hAnsi="Calibri"/>
        </w:rPr>
        <w:t>Courses</w:t>
      </w:r>
      <w:bookmarkEnd w:id="112"/>
    </w:p>
    <w:p w14:paraId="2EF45C13" w14:textId="77777777" w:rsidR="0040496C" w:rsidRPr="0003075C" w:rsidRDefault="0040496C" w:rsidP="00D76B9C">
      <w:pPr>
        <w:pStyle w:val="Heading2"/>
        <w:spacing w:line="360" w:lineRule="auto"/>
        <w:rPr>
          <w:rFonts w:ascii="Calibri" w:hAnsi="Calibri"/>
        </w:rPr>
      </w:pPr>
      <w:bookmarkStart w:id="113" w:name="_Toc437873770"/>
      <w:r w:rsidRPr="0003075C">
        <w:rPr>
          <w:rFonts w:ascii="Calibri" w:hAnsi="Calibri"/>
        </w:rPr>
        <w:t>Year I</w:t>
      </w:r>
      <w:bookmarkEnd w:id="113"/>
    </w:p>
    <w:p w14:paraId="6F7D07E3" w14:textId="77777777" w:rsidR="0040496C" w:rsidRPr="0003075C" w:rsidRDefault="0040496C" w:rsidP="003F68DE">
      <w:pPr>
        <w:pStyle w:val="Heading3"/>
      </w:pPr>
      <w:bookmarkStart w:id="114" w:name="_Toc437873771"/>
      <w:r w:rsidRPr="0003075C">
        <w:t>Semester I</w:t>
      </w:r>
      <w:bookmarkEnd w:id="114"/>
    </w:p>
    <w:p w14:paraId="2AA47824" w14:textId="77777777" w:rsidR="0040496C" w:rsidRPr="0003075C" w:rsidRDefault="0040496C" w:rsidP="00D76B9C">
      <w:pPr>
        <w:spacing w:line="360" w:lineRule="auto"/>
        <w:rPr>
          <w:rFonts w:ascii="Calibri" w:hAnsi="Calibri"/>
        </w:rPr>
      </w:pPr>
    </w:p>
    <w:p w14:paraId="02A1CD7B" w14:textId="77777777" w:rsidR="00943803" w:rsidRPr="0003075C" w:rsidRDefault="00693190" w:rsidP="00D76B9C">
      <w:pPr>
        <w:pStyle w:val="Subtitle"/>
        <w:spacing w:line="360" w:lineRule="auto"/>
        <w:rPr>
          <w:rFonts w:ascii="Calibri" w:hAnsi="Calibri"/>
        </w:rPr>
      </w:pPr>
      <w:bookmarkStart w:id="115" w:name="_Toc437873772"/>
      <w:r w:rsidRPr="0003075C">
        <w:rPr>
          <w:rFonts w:ascii="Calibri" w:hAnsi="Calibri"/>
        </w:rPr>
        <w:t>EEEI</w:t>
      </w:r>
      <w:r w:rsidR="00943803" w:rsidRPr="0003075C">
        <w:rPr>
          <w:rFonts w:ascii="Calibri" w:hAnsi="Calibri"/>
        </w:rPr>
        <w:t xml:space="preserve"> 101</w:t>
      </w:r>
      <w:r w:rsidR="00943803" w:rsidRPr="0003075C">
        <w:rPr>
          <w:rFonts w:ascii="Calibri" w:hAnsi="Calibri"/>
        </w:rPr>
        <w:tab/>
        <w:t>Mathematics IA</w:t>
      </w:r>
      <w:r w:rsidR="00943803" w:rsidRPr="0003075C">
        <w:rPr>
          <w:rFonts w:ascii="Calibri" w:hAnsi="Calibri"/>
        </w:rPr>
        <w:tab/>
      </w:r>
      <w:r w:rsidR="00943803" w:rsidRPr="0003075C">
        <w:rPr>
          <w:rFonts w:ascii="Calibri" w:hAnsi="Calibri"/>
        </w:rPr>
        <w:tab/>
      </w:r>
      <w:r w:rsidR="00943803" w:rsidRPr="0003075C">
        <w:rPr>
          <w:rFonts w:ascii="Calibri" w:hAnsi="Calibri"/>
        </w:rPr>
        <w:tab/>
      </w:r>
      <w:r w:rsidR="00943803" w:rsidRPr="0003075C">
        <w:rPr>
          <w:rFonts w:ascii="Calibri" w:hAnsi="Calibri"/>
        </w:rPr>
        <w:tab/>
      </w:r>
      <w:r w:rsidR="00943803" w:rsidRPr="0003075C">
        <w:rPr>
          <w:rFonts w:ascii="Calibri" w:hAnsi="Calibri"/>
        </w:rPr>
        <w:tab/>
      </w:r>
      <w:r w:rsidR="00D07999" w:rsidRPr="0003075C">
        <w:rPr>
          <w:rFonts w:ascii="Calibri" w:hAnsi="Calibri"/>
        </w:rPr>
        <w:tab/>
      </w:r>
      <w:r w:rsidR="00D07999" w:rsidRPr="0003075C">
        <w:rPr>
          <w:rFonts w:ascii="Calibri" w:hAnsi="Calibri"/>
        </w:rPr>
        <w:tab/>
      </w:r>
      <w:r w:rsidR="00D07999" w:rsidRPr="0003075C">
        <w:rPr>
          <w:rFonts w:ascii="Calibri" w:hAnsi="Calibri"/>
        </w:rPr>
        <w:tab/>
      </w:r>
      <w:r w:rsidR="00943803" w:rsidRPr="0003075C">
        <w:rPr>
          <w:rFonts w:ascii="Calibri" w:hAnsi="Calibri"/>
        </w:rPr>
        <w:tab/>
      </w:r>
      <w:r w:rsidR="000C33FD" w:rsidRPr="0003075C">
        <w:rPr>
          <w:rFonts w:ascii="Calibri" w:hAnsi="Calibri"/>
        </w:rPr>
        <w:t>48</w:t>
      </w:r>
      <w:r w:rsidR="00943803" w:rsidRPr="0003075C">
        <w:rPr>
          <w:rFonts w:ascii="Calibri" w:hAnsi="Calibri"/>
        </w:rPr>
        <w:t xml:space="preserve"> hrs,</w:t>
      </w:r>
      <w:r w:rsidR="00943803" w:rsidRPr="0003075C">
        <w:rPr>
          <w:rFonts w:ascii="Calibri" w:hAnsi="Calibri"/>
        </w:rPr>
        <w:tab/>
      </w:r>
      <w:r w:rsidR="000C33FD" w:rsidRPr="0003075C">
        <w:rPr>
          <w:rFonts w:ascii="Calibri" w:hAnsi="Calibri"/>
        </w:rPr>
        <w:t>1.0</w:t>
      </w:r>
      <w:r w:rsidR="00943803" w:rsidRPr="0003075C">
        <w:rPr>
          <w:rFonts w:ascii="Calibri" w:hAnsi="Calibri"/>
        </w:rPr>
        <w:t xml:space="preserve"> unit</w:t>
      </w:r>
      <w:r w:rsidR="0078533D" w:rsidRPr="0003075C">
        <w:rPr>
          <w:rFonts w:ascii="Calibri" w:hAnsi="Calibri"/>
        </w:rPr>
        <w:t>s</w:t>
      </w:r>
      <w:bookmarkEnd w:id="115"/>
    </w:p>
    <w:p w14:paraId="14549757" w14:textId="77777777" w:rsidR="00857E65" w:rsidRPr="0003075C" w:rsidRDefault="00857E65" w:rsidP="00D76B9C">
      <w:pPr>
        <w:spacing w:line="360" w:lineRule="auto"/>
        <w:rPr>
          <w:rFonts w:ascii="Calibri" w:hAnsi="Calibri"/>
          <w:b/>
          <w:i/>
          <w:sz w:val="20"/>
          <w:szCs w:val="20"/>
        </w:rPr>
      </w:pPr>
      <w:r w:rsidRPr="0003075C">
        <w:rPr>
          <w:rFonts w:ascii="Calibri" w:hAnsi="Calibri"/>
          <w:b/>
          <w:i/>
          <w:sz w:val="20"/>
          <w:szCs w:val="20"/>
        </w:rPr>
        <w:t>(General mathematical concepts)</w:t>
      </w:r>
      <w:r w:rsidRPr="0003075C">
        <w:rPr>
          <w:rFonts w:ascii="Calibri" w:hAnsi="Calibri"/>
          <w:b/>
          <w:i/>
          <w:sz w:val="20"/>
          <w:szCs w:val="20"/>
        </w:rPr>
        <w:tab/>
      </w:r>
      <w:r w:rsidRPr="0003075C">
        <w:rPr>
          <w:rFonts w:ascii="Calibri" w:hAnsi="Calibri"/>
          <w:b/>
          <w:i/>
          <w:sz w:val="20"/>
          <w:szCs w:val="20"/>
        </w:rPr>
        <w:tab/>
      </w:r>
      <w:r w:rsidRPr="0003075C">
        <w:rPr>
          <w:rFonts w:ascii="Calibri" w:hAnsi="Calibri"/>
          <w:b/>
          <w:i/>
          <w:sz w:val="20"/>
          <w:szCs w:val="20"/>
        </w:rPr>
        <w:tab/>
      </w:r>
      <w:r w:rsidRPr="0003075C">
        <w:rPr>
          <w:rFonts w:ascii="Calibri" w:hAnsi="Calibri"/>
          <w:b/>
          <w:i/>
          <w:sz w:val="20"/>
          <w:szCs w:val="20"/>
        </w:rPr>
        <w:tab/>
      </w:r>
      <w:r w:rsidRPr="0003075C">
        <w:rPr>
          <w:rFonts w:ascii="Calibri" w:hAnsi="Calibri"/>
          <w:b/>
          <w:i/>
          <w:sz w:val="20"/>
          <w:szCs w:val="20"/>
        </w:rPr>
        <w:tab/>
        <w:t>48 hrs,</w:t>
      </w:r>
      <w:r w:rsidRPr="0003075C">
        <w:rPr>
          <w:rFonts w:ascii="Calibri" w:hAnsi="Calibri"/>
          <w:b/>
          <w:i/>
          <w:sz w:val="20"/>
          <w:szCs w:val="20"/>
        </w:rPr>
        <w:tab/>
        <w:t>1 unit</w:t>
      </w:r>
    </w:p>
    <w:p w14:paraId="0C3EAC2B" w14:textId="77777777" w:rsidR="00857E65" w:rsidRPr="0003075C" w:rsidRDefault="00857E65" w:rsidP="00D76B9C">
      <w:pPr>
        <w:spacing w:line="360" w:lineRule="auto"/>
        <w:jc w:val="both"/>
        <w:rPr>
          <w:rFonts w:ascii="Calibri" w:hAnsi="Calibri"/>
          <w:b/>
          <w:sz w:val="20"/>
          <w:szCs w:val="20"/>
        </w:rPr>
      </w:pPr>
      <w:r w:rsidRPr="0003075C">
        <w:rPr>
          <w:rFonts w:ascii="Calibri" w:hAnsi="Calibri"/>
          <w:b/>
          <w:sz w:val="20"/>
          <w:szCs w:val="20"/>
        </w:rPr>
        <w:t>Prerequisites</w:t>
      </w:r>
    </w:p>
    <w:p w14:paraId="5B5FA3A5" w14:textId="77777777" w:rsidR="00857E65" w:rsidRPr="0003075C" w:rsidRDefault="00857E65" w:rsidP="00D76B9C">
      <w:pPr>
        <w:spacing w:line="360" w:lineRule="auto"/>
        <w:jc w:val="both"/>
        <w:rPr>
          <w:rFonts w:ascii="Calibri" w:hAnsi="Calibri"/>
          <w:sz w:val="20"/>
          <w:szCs w:val="20"/>
        </w:rPr>
      </w:pPr>
      <w:r w:rsidRPr="0003075C">
        <w:rPr>
          <w:rFonts w:ascii="Calibri" w:hAnsi="Calibri"/>
          <w:sz w:val="20"/>
          <w:szCs w:val="20"/>
        </w:rPr>
        <w:t>None</w:t>
      </w:r>
    </w:p>
    <w:p w14:paraId="7F15C95A" w14:textId="77777777" w:rsidR="00857E65" w:rsidRPr="0003075C" w:rsidRDefault="00857E65" w:rsidP="00D76B9C">
      <w:pPr>
        <w:spacing w:line="360" w:lineRule="auto"/>
        <w:jc w:val="both"/>
        <w:rPr>
          <w:rFonts w:ascii="Calibri" w:hAnsi="Calibri"/>
          <w:b/>
          <w:sz w:val="20"/>
          <w:szCs w:val="20"/>
        </w:rPr>
      </w:pPr>
    </w:p>
    <w:p w14:paraId="01DA8ECA" w14:textId="77777777" w:rsidR="00857E65" w:rsidRPr="0003075C" w:rsidRDefault="00857E65" w:rsidP="00D76B9C">
      <w:pPr>
        <w:spacing w:line="360" w:lineRule="auto"/>
        <w:jc w:val="both"/>
        <w:rPr>
          <w:rFonts w:ascii="Calibri" w:hAnsi="Calibri"/>
          <w:b/>
          <w:sz w:val="20"/>
          <w:szCs w:val="20"/>
        </w:rPr>
      </w:pPr>
      <w:r w:rsidRPr="0003075C">
        <w:rPr>
          <w:rFonts w:ascii="Calibri" w:hAnsi="Calibri"/>
          <w:b/>
          <w:sz w:val="20"/>
          <w:szCs w:val="20"/>
        </w:rPr>
        <w:t>Purpose</w:t>
      </w:r>
    </w:p>
    <w:p w14:paraId="38A4900F" w14:textId="77777777" w:rsidR="00857E65" w:rsidRPr="0003075C" w:rsidRDefault="00857E65" w:rsidP="00D76B9C">
      <w:pPr>
        <w:spacing w:line="360" w:lineRule="auto"/>
        <w:jc w:val="both"/>
        <w:rPr>
          <w:rFonts w:ascii="Calibri" w:hAnsi="Calibri"/>
          <w:sz w:val="20"/>
          <w:szCs w:val="20"/>
        </w:rPr>
      </w:pPr>
      <w:r w:rsidRPr="0003075C">
        <w:rPr>
          <w:rFonts w:ascii="Calibri" w:hAnsi="Calibri"/>
          <w:sz w:val="20"/>
          <w:szCs w:val="20"/>
        </w:rPr>
        <w:t>The aim of this course is to enable the student to;</w:t>
      </w:r>
    </w:p>
    <w:p w14:paraId="1C375D88" w14:textId="77777777" w:rsidR="00857E65" w:rsidRPr="0003075C" w:rsidRDefault="00857E65" w:rsidP="00693389">
      <w:pPr>
        <w:numPr>
          <w:ilvl w:val="0"/>
          <w:numId w:val="155"/>
        </w:numPr>
        <w:spacing w:line="360" w:lineRule="auto"/>
        <w:jc w:val="both"/>
        <w:rPr>
          <w:rFonts w:ascii="Calibri" w:hAnsi="Calibri"/>
          <w:sz w:val="20"/>
          <w:szCs w:val="20"/>
        </w:rPr>
      </w:pPr>
      <w:r w:rsidRPr="0003075C">
        <w:rPr>
          <w:rFonts w:ascii="Calibri" w:hAnsi="Calibri"/>
          <w:sz w:val="20"/>
          <w:szCs w:val="20"/>
        </w:rPr>
        <w:t>learn laws of algebra</w:t>
      </w:r>
    </w:p>
    <w:p w14:paraId="130BD8DD" w14:textId="77777777" w:rsidR="00857E65" w:rsidRPr="0003075C" w:rsidRDefault="00857E65" w:rsidP="00693389">
      <w:pPr>
        <w:numPr>
          <w:ilvl w:val="0"/>
          <w:numId w:val="155"/>
        </w:numPr>
        <w:spacing w:line="360" w:lineRule="auto"/>
        <w:jc w:val="both"/>
        <w:rPr>
          <w:rFonts w:ascii="Calibri" w:hAnsi="Calibri"/>
          <w:sz w:val="20"/>
          <w:szCs w:val="20"/>
        </w:rPr>
      </w:pPr>
      <w:r w:rsidRPr="0003075C">
        <w:rPr>
          <w:rFonts w:ascii="Calibri" w:hAnsi="Calibri"/>
          <w:sz w:val="20"/>
          <w:szCs w:val="20"/>
        </w:rPr>
        <w:t>understand mathematical manipulat</w:t>
      </w:r>
      <w:r w:rsidR="005E5237" w:rsidRPr="0003075C">
        <w:rPr>
          <w:rFonts w:ascii="Calibri" w:hAnsi="Calibri"/>
          <w:sz w:val="20"/>
          <w:szCs w:val="20"/>
        </w:rPr>
        <w:t xml:space="preserve">ion involving power series and </w:t>
      </w:r>
      <w:r w:rsidRPr="0003075C">
        <w:rPr>
          <w:rFonts w:ascii="Calibri" w:hAnsi="Calibri"/>
          <w:sz w:val="20"/>
          <w:szCs w:val="20"/>
        </w:rPr>
        <w:t>complex numbers</w:t>
      </w:r>
    </w:p>
    <w:p w14:paraId="488B6170" w14:textId="77777777" w:rsidR="00857E65" w:rsidRPr="0003075C" w:rsidRDefault="00857E65" w:rsidP="00693389">
      <w:pPr>
        <w:numPr>
          <w:ilvl w:val="0"/>
          <w:numId w:val="155"/>
        </w:numPr>
        <w:spacing w:line="360" w:lineRule="auto"/>
        <w:jc w:val="both"/>
        <w:rPr>
          <w:rFonts w:ascii="Calibri" w:hAnsi="Calibri"/>
          <w:sz w:val="20"/>
          <w:szCs w:val="20"/>
        </w:rPr>
      </w:pPr>
      <w:r w:rsidRPr="0003075C">
        <w:rPr>
          <w:rFonts w:ascii="Calibri" w:hAnsi="Calibri"/>
          <w:sz w:val="20"/>
          <w:szCs w:val="20"/>
        </w:rPr>
        <w:t>gain knowledge about complex numbers and their application to trigonometry</w:t>
      </w:r>
    </w:p>
    <w:p w14:paraId="2625E6A6" w14:textId="77777777" w:rsidR="00857E65" w:rsidRPr="0003075C" w:rsidRDefault="00857E65" w:rsidP="00D76B9C">
      <w:pPr>
        <w:spacing w:line="360" w:lineRule="auto"/>
        <w:jc w:val="both"/>
        <w:rPr>
          <w:rFonts w:ascii="Calibri" w:hAnsi="Calibri"/>
          <w:sz w:val="20"/>
          <w:szCs w:val="20"/>
        </w:rPr>
      </w:pPr>
    </w:p>
    <w:p w14:paraId="170E236F" w14:textId="77777777" w:rsidR="00857E65" w:rsidRPr="0003075C" w:rsidRDefault="00857E65" w:rsidP="00D76B9C">
      <w:pPr>
        <w:spacing w:line="360" w:lineRule="auto"/>
        <w:jc w:val="both"/>
        <w:rPr>
          <w:rFonts w:ascii="Calibri" w:hAnsi="Calibri"/>
          <w:b/>
          <w:sz w:val="20"/>
          <w:szCs w:val="20"/>
        </w:rPr>
      </w:pPr>
      <w:r w:rsidRPr="0003075C">
        <w:rPr>
          <w:rFonts w:ascii="Calibri" w:hAnsi="Calibri"/>
          <w:b/>
          <w:sz w:val="20"/>
          <w:szCs w:val="20"/>
        </w:rPr>
        <w:t>Learning Outcomes</w:t>
      </w:r>
    </w:p>
    <w:p w14:paraId="1472047C" w14:textId="77777777" w:rsidR="00857E65" w:rsidRPr="0003075C" w:rsidRDefault="00857E65" w:rsidP="00D76B9C">
      <w:pPr>
        <w:spacing w:line="360" w:lineRule="auto"/>
        <w:jc w:val="both"/>
        <w:rPr>
          <w:rFonts w:ascii="Calibri" w:hAnsi="Calibri"/>
          <w:sz w:val="20"/>
          <w:szCs w:val="20"/>
        </w:rPr>
      </w:pPr>
      <w:r w:rsidRPr="0003075C">
        <w:rPr>
          <w:rFonts w:ascii="Calibri" w:hAnsi="Calibri"/>
          <w:sz w:val="20"/>
          <w:szCs w:val="20"/>
        </w:rPr>
        <w:t>At the end of this course, the student should be able to;</w:t>
      </w:r>
    </w:p>
    <w:p w14:paraId="7522D47F" w14:textId="77777777" w:rsidR="00857E65" w:rsidRPr="0003075C" w:rsidRDefault="00857E65" w:rsidP="00693389">
      <w:pPr>
        <w:numPr>
          <w:ilvl w:val="0"/>
          <w:numId w:val="156"/>
        </w:numPr>
        <w:spacing w:line="360" w:lineRule="auto"/>
        <w:jc w:val="both"/>
        <w:rPr>
          <w:rFonts w:ascii="Calibri" w:hAnsi="Calibri"/>
          <w:sz w:val="20"/>
          <w:szCs w:val="20"/>
        </w:rPr>
      </w:pPr>
      <w:r w:rsidRPr="0003075C">
        <w:rPr>
          <w:rFonts w:ascii="Calibri" w:hAnsi="Calibri"/>
          <w:sz w:val="20"/>
          <w:szCs w:val="20"/>
        </w:rPr>
        <w:t>use linear laws to interpret experimental data</w:t>
      </w:r>
    </w:p>
    <w:p w14:paraId="543F08F7" w14:textId="77777777" w:rsidR="00857E65" w:rsidRPr="0003075C" w:rsidRDefault="00857E65" w:rsidP="00693389">
      <w:pPr>
        <w:numPr>
          <w:ilvl w:val="0"/>
          <w:numId w:val="156"/>
        </w:numPr>
        <w:spacing w:line="360" w:lineRule="auto"/>
        <w:jc w:val="both"/>
        <w:rPr>
          <w:rFonts w:ascii="Calibri" w:hAnsi="Calibri"/>
          <w:sz w:val="20"/>
          <w:szCs w:val="20"/>
        </w:rPr>
      </w:pPr>
      <w:r w:rsidRPr="0003075C">
        <w:rPr>
          <w:rFonts w:ascii="Calibri" w:hAnsi="Calibri"/>
          <w:sz w:val="20"/>
          <w:szCs w:val="20"/>
        </w:rPr>
        <w:t>solve mathematical problems involving finite and infinite power series</w:t>
      </w:r>
    </w:p>
    <w:p w14:paraId="1147DD40" w14:textId="77777777" w:rsidR="00857E65" w:rsidRPr="0003075C" w:rsidRDefault="00857E65" w:rsidP="00693389">
      <w:pPr>
        <w:numPr>
          <w:ilvl w:val="0"/>
          <w:numId w:val="156"/>
        </w:numPr>
        <w:spacing w:line="360" w:lineRule="auto"/>
        <w:jc w:val="both"/>
        <w:rPr>
          <w:rFonts w:ascii="Calibri" w:hAnsi="Calibri"/>
          <w:sz w:val="20"/>
          <w:szCs w:val="20"/>
        </w:rPr>
      </w:pPr>
      <w:r w:rsidRPr="0003075C">
        <w:rPr>
          <w:rFonts w:ascii="Calibri" w:hAnsi="Calibri"/>
          <w:sz w:val="20"/>
          <w:szCs w:val="20"/>
        </w:rPr>
        <w:t xml:space="preserve">perform mathematical operations involving complex numbers and application to trigonometric identities </w:t>
      </w:r>
    </w:p>
    <w:p w14:paraId="0CFF9AD9" w14:textId="77777777" w:rsidR="00857E65" w:rsidRPr="0003075C" w:rsidRDefault="00857E65" w:rsidP="00D76B9C">
      <w:pPr>
        <w:spacing w:line="360" w:lineRule="auto"/>
        <w:ind w:left="360"/>
        <w:jc w:val="both"/>
        <w:rPr>
          <w:rFonts w:ascii="Calibri" w:hAnsi="Calibri"/>
          <w:sz w:val="20"/>
          <w:szCs w:val="20"/>
        </w:rPr>
      </w:pPr>
    </w:p>
    <w:p w14:paraId="44E42BF5" w14:textId="77777777" w:rsidR="00857E65" w:rsidRPr="0003075C" w:rsidRDefault="00857E65" w:rsidP="00D76B9C">
      <w:pPr>
        <w:spacing w:line="360" w:lineRule="auto"/>
        <w:jc w:val="both"/>
        <w:rPr>
          <w:rFonts w:ascii="Calibri" w:hAnsi="Calibri"/>
          <w:b/>
          <w:sz w:val="20"/>
          <w:szCs w:val="20"/>
        </w:rPr>
      </w:pPr>
      <w:r w:rsidRPr="0003075C">
        <w:rPr>
          <w:rFonts w:ascii="Calibri" w:hAnsi="Calibri"/>
          <w:b/>
          <w:sz w:val="20"/>
          <w:szCs w:val="20"/>
        </w:rPr>
        <w:t>Course Description</w:t>
      </w:r>
    </w:p>
    <w:p w14:paraId="00772788" w14:textId="77777777" w:rsidR="00A0236D" w:rsidRPr="0003075C" w:rsidRDefault="00A0236D" w:rsidP="00D76B9C">
      <w:pPr>
        <w:spacing w:line="360" w:lineRule="auto"/>
        <w:rPr>
          <w:rFonts w:ascii="Calibri" w:hAnsi="Calibri"/>
          <w:sz w:val="20"/>
          <w:szCs w:val="20"/>
        </w:rPr>
      </w:pPr>
    </w:p>
    <w:p w14:paraId="7634317E" w14:textId="77777777" w:rsidR="003750BE" w:rsidRPr="0003075C" w:rsidRDefault="000C33FD" w:rsidP="00D76B9C">
      <w:pPr>
        <w:spacing w:line="360" w:lineRule="auto"/>
        <w:jc w:val="both"/>
        <w:rPr>
          <w:rFonts w:ascii="Calibri" w:hAnsi="Calibri"/>
          <w:sz w:val="20"/>
          <w:szCs w:val="20"/>
        </w:rPr>
      </w:pPr>
      <w:r w:rsidRPr="0003075C">
        <w:rPr>
          <w:rFonts w:ascii="Calibri" w:hAnsi="Calibri"/>
          <w:sz w:val="20"/>
          <w:szCs w:val="20"/>
        </w:rPr>
        <w:t>Numbers and simple functions</w:t>
      </w:r>
      <w:r w:rsidR="00652B20" w:rsidRPr="0003075C">
        <w:rPr>
          <w:rFonts w:ascii="Calibri" w:hAnsi="Calibri"/>
          <w:sz w:val="20"/>
          <w:szCs w:val="20"/>
        </w:rPr>
        <w:t>;</w:t>
      </w:r>
      <w:r w:rsidRPr="0003075C">
        <w:rPr>
          <w:rFonts w:ascii="Calibri" w:hAnsi="Calibri"/>
          <w:sz w:val="20"/>
          <w:szCs w:val="20"/>
        </w:rPr>
        <w:t xml:space="preserve"> the real number system functions. Complex numbers, inequalities, exponents; trigonometric functions, </w:t>
      </w:r>
      <w:r w:rsidR="00652B20" w:rsidRPr="0003075C">
        <w:rPr>
          <w:rFonts w:ascii="Calibri" w:hAnsi="Calibri"/>
          <w:sz w:val="20"/>
          <w:szCs w:val="20"/>
        </w:rPr>
        <w:t>g</w:t>
      </w:r>
      <w:r w:rsidRPr="0003075C">
        <w:rPr>
          <w:rFonts w:ascii="Calibri" w:hAnsi="Calibri"/>
          <w:sz w:val="20"/>
          <w:szCs w:val="20"/>
        </w:rPr>
        <w:t>raph</w:t>
      </w:r>
      <w:r w:rsidR="00652B20" w:rsidRPr="0003075C">
        <w:rPr>
          <w:rFonts w:ascii="Calibri" w:hAnsi="Calibri"/>
          <w:sz w:val="20"/>
          <w:szCs w:val="20"/>
        </w:rPr>
        <w:t>ing of</w:t>
      </w:r>
      <w:r w:rsidRPr="0003075C">
        <w:rPr>
          <w:rFonts w:ascii="Calibri" w:hAnsi="Calibri"/>
          <w:sz w:val="20"/>
          <w:szCs w:val="20"/>
        </w:rPr>
        <w:t xml:space="preserve"> elementary trigonometric formula</w:t>
      </w:r>
      <w:r w:rsidR="00652B20" w:rsidRPr="0003075C">
        <w:rPr>
          <w:rFonts w:ascii="Calibri" w:hAnsi="Calibri"/>
          <w:sz w:val="20"/>
          <w:szCs w:val="20"/>
        </w:rPr>
        <w:t>;</w:t>
      </w:r>
      <w:r w:rsidRPr="0003075C">
        <w:rPr>
          <w:rFonts w:ascii="Calibri" w:hAnsi="Calibri"/>
          <w:sz w:val="20"/>
          <w:szCs w:val="20"/>
        </w:rPr>
        <w:t xml:space="preserve"> sine and cosine rule</w:t>
      </w:r>
      <w:r w:rsidR="00652B20" w:rsidRPr="0003075C">
        <w:rPr>
          <w:rFonts w:ascii="Calibri" w:hAnsi="Calibri"/>
          <w:sz w:val="20"/>
          <w:szCs w:val="20"/>
        </w:rPr>
        <w:t>s</w:t>
      </w:r>
      <w:r w:rsidRPr="0003075C">
        <w:rPr>
          <w:rFonts w:ascii="Calibri" w:hAnsi="Calibri"/>
          <w:sz w:val="20"/>
          <w:szCs w:val="20"/>
        </w:rPr>
        <w:t xml:space="preserve">. Analytical </w:t>
      </w:r>
      <w:r w:rsidR="00652B20" w:rsidRPr="0003075C">
        <w:rPr>
          <w:rFonts w:ascii="Calibri" w:hAnsi="Calibri"/>
          <w:sz w:val="20"/>
          <w:szCs w:val="20"/>
        </w:rPr>
        <w:t>g</w:t>
      </w:r>
      <w:r w:rsidRPr="0003075C">
        <w:rPr>
          <w:rFonts w:ascii="Calibri" w:hAnsi="Calibri"/>
          <w:sz w:val="20"/>
          <w:szCs w:val="20"/>
        </w:rPr>
        <w:t>eometry</w:t>
      </w:r>
      <w:r w:rsidR="00652B20" w:rsidRPr="0003075C">
        <w:rPr>
          <w:rFonts w:ascii="Calibri" w:hAnsi="Calibri"/>
          <w:sz w:val="20"/>
          <w:szCs w:val="20"/>
        </w:rPr>
        <w:t>;</w:t>
      </w:r>
      <w:r w:rsidRPr="0003075C">
        <w:rPr>
          <w:rFonts w:ascii="Calibri" w:hAnsi="Calibri"/>
          <w:sz w:val="20"/>
          <w:szCs w:val="20"/>
        </w:rPr>
        <w:t xml:space="preserve"> lines and elementary conic s</w:t>
      </w:r>
      <w:r w:rsidR="00652B20" w:rsidRPr="0003075C">
        <w:rPr>
          <w:rFonts w:ascii="Calibri" w:hAnsi="Calibri"/>
          <w:sz w:val="20"/>
          <w:szCs w:val="20"/>
        </w:rPr>
        <w:t>e</w:t>
      </w:r>
      <w:r w:rsidRPr="0003075C">
        <w:rPr>
          <w:rFonts w:ascii="Calibri" w:hAnsi="Calibri"/>
          <w:sz w:val="20"/>
          <w:szCs w:val="20"/>
        </w:rPr>
        <w:t>c</w:t>
      </w:r>
      <w:r w:rsidR="00652B20" w:rsidRPr="0003075C">
        <w:rPr>
          <w:rFonts w:ascii="Calibri" w:hAnsi="Calibri"/>
          <w:sz w:val="20"/>
          <w:szCs w:val="20"/>
        </w:rPr>
        <w:t>t</w:t>
      </w:r>
      <w:r w:rsidRPr="0003075C">
        <w:rPr>
          <w:rFonts w:ascii="Calibri" w:hAnsi="Calibri"/>
          <w:sz w:val="20"/>
          <w:szCs w:val="20"/>
        </w:rPr>
        <w:t>ions</w:t>
      </w:r>
      <w:r w:rsidR="00652B20" w:rsidRPr="0003075C">
        <w:rPr>
          <w:rFonts w:ascii="Calibri" w:hAnsi="Calibri"/>
          <w:sz w:val="20"/>
          <w:szCs w:val="20"/>
        </w:rPr>
        <w:t>;g</w:t>
      </w:r>
      <w:r w:rsidRPr="0003075C">
        <w:rPr>
          <w:rFonts w:ascii="Calibri" w:hAnsi="Calibri"/>
          <w:sz w:val="20"/>
          <w:szCs w:val="20"/>
        </w:rPr>
        <w:t>raphs and graph sketching. Differential calculus</w:t>
      </w:r>
      <w:r w:rsidR="00652B20" w:rsidRPr="0003075C">
        <w:rPr>
          <w:rFonts w:ascii="Calibri" w:hAnsi="Calibri"/>
          <w:sz w:val="20"/>
          <w:szCs w:val="20"/>
        </w:rPr>
        <w:t>:t</w:t>
      </w:r>
      <w:r w:rsidRPr="0003075C">
        <w:rPr>
          <w:rFonts w:ascii="Calibri" w:hAnsi="Calibri"/>
          <w:sz w:val="20"/>
          <w:szCs w:val="20"/>
        </w:rPr>
        <w:t xml:space="preserve">he derivative; derivatives of sums, products, quotients, chain rule, implicit differentiation, higher derivatives, rates of </w:t>
      </w:r>
      <w:r w:rsidR="004D46B2" w:rsidRPr="0003075C">
        <w:rPr>
          <w:rFonts w:ascii="Calibri" w:hAnsi="Calibri"/>
          <w:sz w:val="20"/>
          <w:szCs w:val="20"/>
        </w:rPr>
        <w:t>change. Applications</w:t>
      </w:r>
      <w:r w:rsidR="003750BE" w:rsidRPr="0003075C">
        <w:rPr>
          <w:rFonts w:ascii="Calibri" w:hAnsi="Calibri"/>
          <w:sz w:val="20"/>
          <w:szCs w:val="20"/>
        </w:rPr>
        <w:t xml:space="preserve"> of differential calculus: trigonometric functions; their derivatives, stationary points, minima and maxima problems. Increasing and decreasing functions</w:t>
      </w:r>
      <w:r w:rsidR="00A95D26" w:rsidRPr="0003075C">
        <w:rPr>
          <w:rFonts w:ascii="Calibri" w:hAnsi="Calibri"/>
          <w:sz w:val="20"/>
          <w:szCs w:val="20"/>
        </w:rPr>
        <w:t>:s</w:t>
      </w:r>
      <w:r w:rsidR="003750BE" w:rsidRPr="0003075C">
        <w:rPr>
          <w:rFonts w:ascii="Calibri" w:hAnsi="Calibri"/>
          <w:sz w:val="20"/>
          <w:szCs w:val="20"/>
        </w:rPr>
        <w:t>mall increments; tangents. Applications of differentiation to curve sketching; inflexion points. Polar co-ordinates. Definite integral calculus: integration as inverse of differentiation; integral as limit of sum standard forms. Application of integration to areas and volumes.</w:t>
      </w:r>
    </w:p>
    <w:p w14:paraId="4B5BAB9B" w14:textId="77777777" w:rsidR="00A0236D" w:rsidRPr="0003075C" w:rsidRDefault="00A0236D" w:rsidP="00D76B9C">
      <w:pPr>
        <w:spacing w:line="360" w:lineRule="auto"/>
        <w:jc w:val="both"/>
        <w:rPr>
          <w:rFonts w:ascii="Calibri" w:hAnsi="Calibri"/>
          <w:sz w:val="20"/>
          <w:szCs w:val="20"/>
        </w:rPr>
      </w:pPr>
    </w:p>
    <w:p w14:paraId="16D32FDB" w14:textId="77777777" w:rsidR="00857E65" w:rsidRPr="0003075C" w:rsidRDefault="00857E65" w:rsidP="00D76B9C">
      <w:pPr>
        <w:spacing w:line="360" w:lineRule="auto"/>
        <w:jc w:val="both"/>
        <w:rPr>
          <w:rFonts w:ascii="Calibri" w:hAnsi="Calibri"/>
          <w:b/>
          <w:sz w:val="20"/>
          <w:szCs w:val="20"/>
        </w:rPr>
      </w:pPr>
      <w:r w:rsidRPr="0003075C">
        <w:rPr>
          <w:rFonts w:ascii="Calibri" w:hAnsi="Calibri"/>
          <w:b/>
          <w:sz w:val="20"/>
          <w:szCs w:val="20"/>
        </w:rPr>
        <w:t>Teaching Methodology</w:t>
      </w:r>
    </w:p>
    <w:p w14:paraId="3EDF902B" w14:textId="77777777" w:rsidR="00857E65" w:rsidRPr="0003075C" w:rsidRDefault="00857E65" w:rsidP="00D76B9C">
      <w:pPr>
        <w:spacing w:line="360" w:lineRule="auto"/>
        <w:jc w:val="both"/>
        <w:rPr>
          <w:rFonts w:ascii="Calibri" w:hAnsi="Calibri"/>
          <w:sz w:val="20"/>
          <w:szCs w:val="20"/>
        </w:rPr>
      </w:pPr>
      <w:r w:rsidRPr="0003075C">
        <w:rPr>
          <w:rFonts w:ascii="Calibri" w:hAnsi="Calibri"/>
          <w:sz w:val="20"/>
          <w:szCs w:val="20"/>
        </w:rPr>
        <w:lastRenderedPageBreak/>
        <w:t>3 hour lectures and 1 hour tutorial per week</w:t>
      </w:r>
    </w:p>
    <w:p w14:paraId="21AA9086" w14:textId="77777777" w:rsidR="00857E65" w:rsidRPr="0003075C" w:rsidRDefault="00857E65" w:rsidP="00D76B9C">
      <w:pPr>
        <w:spacing w:line="360" w:lineRule="auto"/>
        <w:jc w:val="both"/>
        <w:rPr>
          <w:rFonts w:ascii="Calibri" w:hAnsi="Calibri"/>
          <w:sz w:val="20"/>
          <w:szCs w:val="20"/>
        </w:rPr>
      </w:pPr>
    </w:p>
    <w:p w14:paraId="2777226C" w14:textId="77777777" w:rsidR="00857E65" w:rsidRPr="0003075C" w:rsidRDefault="00857E65" w:rsidP="00D76B9C">
      <w:pPr>
        <w:spacing w:line="360" w:lineRule="auto"/>
        <w:jc w:val="both"/>
        <w:rPr>
          <w:rFonts w:ascii="Calibri" w:hAnsi="Calibri"/>
          <w:sz w:val="20"/>
          <w:szCs w:val="20"/>
        </w:rPr>
      </w:pPr>
      <w:r w:rsidRPr="0003075C">
        <w:rPr>
          <w:rFonts w:ascii="Calibri" w:hAnsi="Calibri"/>
          <w:b/>
          <w:sz w:val="20"/>
          <w:szCs w:val="20"/>
        </w:rPr>
        <w:t>Mode of course assessment:</w:t>
      </w:r>
      <w:r w:rsidRPr="0003075C">
        <w:rPr>
          <w:rFonts w:ascii="Calibri" w:hAnsi="Calibri"/>
          <w:sz w:val="20"/>
          <w:szCs w:val="20"/>
        </w:rPr>
        <w:t xml:space="preserve"> Continuous assessment and written University examinations shall contribute 30% and 70%, respectively of the total marks.</w:t>
      </w:r>
    </w:p>
    <w:p w14:paraId="2070567D" w14:textId="77777777" w:rsidR="00857E65" w:rsidRPr="0003075C" w:rsidRDefault="00857E65" w:rsidP="00D76B9C">
      <w:pPr>
        <w:spacing w:line="360" w:lineRule="auto"/>
        <w:jc w:val="both"/>
        <w:rPr>
          <w:rFonts w:ascii="Calibri" w:hAnsi="Calibri"/>
          <w:sz w:val="20"/>
          <w:szCs w:val="20"/>
        </w:rPr>
      </w:pPr>
    </w:p>
    <w:p w14:paraId="10B2B74E" w14:textId="77777777" w:rsidR="00857E65" w:rsidRPr="0003075C" w:rsidRDefault="00857E65" w:rsidP="00D76B9C">
      <w:pPr>
        <w:spacing w:line="360" w:lineRule="auto"/>
        <w:jc w:val="both"/>
        <w:rPr>
          <w:rFonts w:ascii="Calibri" w:hAnsi="Calibri"/>
          <w:b/>
          <w:sz w:val="20"/>
          <w:szCs w:val="20"/>
        </w:rPr>
      </w:pPr>
      <w:r w:rsidRPr="0003075C">
        <w:rPr>
          <w:rFonts w:ascii="Calibri" w:hAnsi="Calibri"/>
          <w:b/>
          <w:sz w:val="20"/>
          <w:szCs w:val="20"/>
        </w:rPr>
        <w:t>Instructional Materials/Equipment</w:t>
      </w:r>
    </w:p>
    <w:p w14:paraId="332EE029" w14:textId="77777777" w:rsidR="00857E65" w:rsidRPr="0003075C" w:rsidRDefault="00857E65" w:rsidP="00693389">
      <w:pPr>
        <w:numPr>
          <w:ilvl w:val="0"/>
          <w:numId w:val="157"/>
        </w:numPr>
        <w:spacing w:line="360" w:lineRule="auto"/>
        <w:jc w:val="both"/>
        <w:rPr>
          <w:rFonts w:ascii="Calibri" w:hAnsi="Calibri"/>
          <w:sz w:val="20"/>
          <w:szCs w:val="20"/>
        </w:rPr>
      </w:pPr>
      <w:r w:rsidRPr="0003075C">
        <w:rPr>
          <w:rFonts w:ascii="Calibri" w:hAnsi="Calibri"/>
          <w:sz w:val="20"/>
          <w:szCs w:val="20"/>
        </w:rPr>
        <w:t>Presentation software</w:t>
      </w:r>
    </w:p>
    <w:p w14:paraId="285A60E9" w14:textId="77777777" w:rsidR="00857E65" w:rsidRPr="0003075C" w:rsidRDefault="00857E65" w:rsidP="00693389">
      <w:pPr>
        <w:numPr>
          <w:ilvl w:val="0"/>
          <w:numId w:val="157"/>
        </w:numPr>
        <w:spacing w:line="360" w:lineRule="auto"/>
        <w:jc w:val="both"/>
        <w:rPr>
          <w:rFonts w:ascii="Calibri" w:hAnsi="Calibri"/>
          <w:sz w:val="20"/>
          <w:szCs w:val="20"/>
        </w:rPr>
      </w:pPr>
      <w:r w:rsidRPr="0003075C">
        <w:rPr>
          <w:rFonts w:ascii="Calibri" w:hAnsi="Calibri"/>
          <w:sz w:val="20"/>
          <w:szCs w:val="20"/>
        </w:rPr>
        <w:t>LCD  projector</w:t>
      </w:r>
    </w:p>
    <w:p w14:paraId="2E448038" w14:textId="77777777" w:rsidR="00857E65" w:rsidRPr="0003075C" w:rsidRDefault="00857E65" w:rsidP="00D76B9C">
      <w:pPr>
        <w:spacing w:line="360" w:lineRule="auto"/>
        <w:jc w:val="both"/>
        <w:rPr>
          <w:rFonts w:ascii="Calibri" w:hAnsi="Calibri"/>
          <w:sz w:val="20"/>
          <w:szCs w:val="20"/>
        </w:rPr>
      </w:pPr>
    </w:p>
    <w:p w14:paraId="14F7B951" w14:textId="77777777" w:rsidR="00857E65" w:rsidRPr="0003075C" w:rsidRDefault="00857E65" w:rsidP="00D76B9C">
      <w:pPr>
        <w:spacing w:line="360" w:lineRule="auto"/>
        <w:jc w:val="both"/>
        <w:rPr>
          <w:rFonts w:ascii="Calibri" w:hAnsi="Calibri"/>
          <w:b/>
          <w:sz w:val="20"/>
          <w:szCs w:val="20"/>
        </w:rPr>
      </w:pPr>
      <w:r w:rsidRPr="0003075C">
        <w:rPr>
          <w:rFonts w:ascii="Calibri" w:hAnsi="Calibri"/>
          <w:b/>
          <w:sz w:val="20"/>
          <w:szCs w:val="20"/>
        </w:rPr>
        <w:t>Course Text Books</w:t>
      </w:r>
    </w:p>
    <w:p w14:paraId="7E8D0B26" w14:textId="77777777" w:rsidR="00C54F71" w:rsidRPr="00C54F71" w:rsidRDefault="00C54F71" w:rsidP="00693389">
      <w:pPr>
        <w:pStyle w:val="ListParagraph"/>
        <w:numPr>
          <w:ilvl w:val="0"/>
          <w:numId w:val="306"/>
        </w:numPr>
        <w:spacing w:line="360" w:lineRule="auto"/>
        <w:jc w:val="both"/>
        <w:rPr>
          <w:sz w:val="20"/>
          <w:szCs w:val="20"/>
        </w:rPr>
      </w:pPr>
      <w:r w:rsidRPr="00C54F71">
        <w:rPr>
          <w:sz w:val="20"/>
          <w:szCs w:val="20"/>
        </w:rPr>
        <w:t>Ron Larson, (2017), Algebra and Trigonometry, Cengage Learning.</w:t>
      </w:r>
    </w:p>
    <w:p w14:paraId="03F1AFE3" w14:textId="77777777" w:rsidR="00C54F71" w:rsidRPr="00C54F71" w:rsidRDefault="00C54F71" w:rsidP="00693389">
      <w:pPr>
        <w:pStyle w:val="ListParagraph"/>
        <w:numPr>
          <w:ilvl w:val="0"/>
          <w:numId w:val="306"/>
        </w:numPr>
        <w:spacing w:line="360" w:lineRule="auto"/>
        <w:jc w:val="both"/>
        <w:rPr>
          <w:sz w:val="20"/>
          <w:szCs w:val="20"/>
        </w:rPr>
      </w:pPr>
      <w:r w:rsidRPr="00C54F71">
        <w:rPr>
          <w:sz w:val="20"/>
          <w:szCs w:val="20"/>
        </w:rPr>
        <w:t>Michael Sullivan, (2015) Algebra and Trigonometry, Pearson.</w:t>
      </w:r>
    </w:p>
    <w:p w14:paraId="69F54D56" w14:textId="77777777" w:rsidR="00857E65" w:rsidRPr="0003075C" w:rsidRDefault="00857E65" w:rsidP="00D76B9C">
      <w:pPr>
        <w:spacing w:line="360" w:lineRule="auto"/>
        <w:jc w:val="both"/>
        <w:rPr>
          <w:rFonts w:ascii="Calibri" w:hAnsi="Calibri"/>
          <w:b/>
          <w:sz w:val="20"/>
          <w:szCs w:val="20"/>
        </w:rPr>
      </w:pPr>
    </w:p>
    <w:p w14:paraId="02A4CD17" w14:textId="77777777" w:rsidR="00857E65" w:rsidRPr="0003075C" w:rsidRDefault="00857E65" w:rsidP="00D76B9C">
      <w:pPr>
        <w:spacing w:line="360" w:lineRule="auto"/>
        <w:jc w:val="both"/>
        <w:rPr>
          <w:rFonts w:ascii="Calibri" w:hAnsi="Calibri"/>
          <w:b/>
          <w:sz w:val="20"/>
          <w:szCs w:val="20"/>
        </w:rPr>
      </w:pPr>
      <w:r w:rsidRPr="0003075C">
        <w:rPr>
          <w:rFonts w:ascii="Calibri" w:hAnsi="Calibri"/>
          <w:b/>
          <w:sz w:val="20"/>
          <w:szCs w:val="20"/>
        </w:rPr>
        <w:t>Course journals</w:t>
      </w:r>
    </w:p>
    <w:p w14:paraId="075C8D9A" w14:textId="77777777" w:rsidR="00857E65" w:rsidRPr="0003075C" w:rsidRDefault="00857E65" w:rsidP="00693389">
      <w:pPr>
        <w:numPr>
          <w:ilvl w:val="0"/>
          <w:numId w:val="159"/>
        </w:numPr>
        <w:spacing w:line="360" w:lineRule="auto"/>
        <w:jc w:val="both"/>
        <w:rPr>
          <w:rFonts w:ascii="Calibri" w:hAnsi="Calibri"/>
          <w:sz w:val="20"/>
          <w:szCs w:val="20"/>
        </w:rPr>
      </w:pPr>
      <w:r w:rsidRPr="0003075C">
        <w:rPr>
          <w:rFonts w:ascii="Calibri" w:hAnsi="Calibri"/>
          <w:sz w:val="20"/>
          <w:szCs w:val="20"/>
        </w:rPr>
        <w:t>Journal of Algebra and Its Applications (JAA)</w:t>
      </w:r>
    </w:p>
    <w:p w14:paraId="04B100CD" w14:textId="77777777" w:rsidR="00857E65" w:rsidRPr="0003075C" w:rsidRDefault="00857E65" w:rsidP="00693389">
      <w:pPr>
        <w:numPr>
          <w:ilvl w:val="0"/>
          <w:numId w:val="159"/>
        </w:numPr>
        <w:spacing w:line="360" w:lineRule="auto"/>
        <w:jc w:val="both"/>
        <w:rPr>
          <w:rFonts w:ascii="Calibri" w:hAnsi="Calibri"/>
          <w:sz w:val="20"/>
          <w:szCs w:val="20"/>
        </w:rPr>
      </w:pPr>
      <w:r w:rsidRPr="0003075C">
        <w:rPr>
          <w:rFonts w:ascii="Calibri" w:hAnsi="Calibri"/>
          <w:sz w:val="20"/>
          <w:szCs w:val="20"/>
        </w:rPr>
        <w:t>International Journal of Algebra</w:t>
      </w:r>
    </w:p>
    <w:p w14:paraId="15787742" w14:textId="77777777" w:rsidR="00857E65" w:rsidRPr="0003075C" w:rsidRDefault="00857E65" w:rsidP="00D76B9C">
      <w:pPr>
        <w:spacing w:line="360" w:lineRule="auto"/>
        <w:jc w:val="both"/>
        <w:rPr>
          <w:rFonts w:ascii="Calibri" w:hAnsi="Calibri"/>
          <w:b/>
          <w:sz w:val="20"/>
          <w:szCs w:val="20"/>
        </w:rPr>
      </w:pPr>
    </w:p>
    <w:p w14:paraId="4983CB70" w14:textId="77777777" w:rsidR="00857E65" w:rsidRPr="0003075C" w:rsidRDefault="00857E65" w:rsidP="00D76B9C">
      <w:pPr>
        <w:spacing w:line="360" w:lineRule="auto"/>
        <w:jc w:val="both"/>
        <w:rPr>
          <w:rFonts w:ascii="Calibri" w:hAnsi="Calibri"/>
          <w:b/>
          <w:sz w:val="20"/>
          <w:szCs w:val="20"/>
        </w:rPr>
      </w:pPr>
      <w:r w:rsidRPr="0003075C">
        <w:rPr>
          <w:rFonts w:ascii="Calibri" w:hAnsi="Calibri"/>
          <w:b/>
          <w:sz w:val="20"/>
          <w:szCs w:val="20"/>
        </w:rPr>
        <w:t>References Text Books</w:t>
      </w:r>
    </w:p>
    <w:p w14:paraId="60205DEE" w14:textId="77777777" w:rsidR="00C54F71" w:rsidRPr="00C54F71" w:rsidRDefault="00C54F71" w:rsidP="00693389">
      <w:pPr>
        <w:numPr>
          <w:ilvl w:val="0"/>
          <w:numId w:val="158"/>
        </w:numPr>
        <w:tabs>
          <w:tab w:val="left" w:pos="1843"/>
          <w:tab w:val="left" w:pos="3686"/>
          <w:tab w:val="left" w:pos="7371"/>
        </w:tabs>
        <w:spacing w:line="360" w:lineRule="auto"/>
        <w:jc w:val="both"/>
        <w:rPr>
          <w:rFonts w:ascii="Calibri" w:hAnsi="Calibri"/>
          <w:sz w:val="20"/>
          <w:szCs w:val="20"/>
        </w:rPr>
      </w:pPr>
      <w:r w:rsidRPr="00C54F71">
        <w:rPr>
          <w:rFonts w:ascii="Calibri" w:hAnsi="Calibri"/>
          <w:sz w:val="20"/>
          <w:szCs w:val="20"/>
        </w:rPr>
        <w:t xml:space="preserve">Margaret L. Lial, John Hornsby, David I. Schneider, Callie Daniels (2016), </w:t>
      </w:r>
      <w:r w:rsidRPr="00C54F71">
        <w:rPr>
          <w:rFonts w:ascii="Calibri" w:hAnsi="Calibri"/>
          <w:i/>
          <w:sz w:val="20"/>
          <w:szCs w:val="20"/>
        </w:rPr>
        <w:t>College Algebra and Trigonometry,</w:t>
      </w:r>
      <w:r w:rsidRPr="00C54F71">
        <w:rPr>
          <w:rFonts w:ascii="Calibri" w:hAnsi="Calibri"/>
          <w:sz w:val="20"/>
          <w:szCs w:val="20"/>
        </w:rPr>
        <w:t xml:space="preserve"> Pearson.</w:t>
      </w:r>
    </w:p>
    <w:p w14:paraId="54C04FEC" w14:textId="77777777" w:rsidR="00C54F71" w:rsidRPr="00C54F71" w:rsidRDefault="00C54F71" w:rsidP="00693389">
      <w:pPr>
        <w:numPr>
          <w:ilvl w:val="0"/>
          <w:numId w:val="158"/>
        </w:numPr>
        <w:tabs>
          <w:tab w:val="left" w:pos="1843"/>
          <w:tab w:val="left" w:pos="3686"/>
          <w:tab w:val="left" w:pos="7371"/>
        </w:tabs>
        <w:spacing w:line="360" w:lineRule="auto"/>
        <w:jc w:val="both"/>
        <w:rPr>
          <w:rFonts w:ascii="Calibri" w:hAnsi="Calibri"/>
          <w:sz w:val="20"/>
          <w:szCs w:val="20"/>
        </w:rPr>
      </w:pPr>
      <w:r w:rsidRPr="00C54F71">
        <w:rPr>
          <w:rFonts w:ascii="Calibri" w:hAnsi="Calibri"/>
          <w:sz w:val="20"/>
          <w:szCs w:val="20"/>
        </w:rPr>
        <w:t xml:space="preserve">Harold R Jacobs, (2016), Elementary Algebra, Master Books. </w:t>
      </w:r>
    </w:p>
    <w:p w14:paraId="70C6F01E" w14:textId="77777777" w:rsidR="00C54F71" w:rsidRPr="00C54F71" w:rsidRDefault="00C54F71" w:rsidP="00693389">
      <w:pPr>
        <w:numPr>
          <w:ilvl w:val="0"/>
          <w:numId w:val="158"/>
        </w:numPr>
        <w:tabs>
          <w:tab w:val="left" w:pos="1843"/>
          <w:tab w:val="left" w:pos="3686"/>
          <w:tab w:val="left" w:pos="7371"/>
        </w:tabs>
        <w:spacing w:line="360" w:lineRule="auto"/>
        <w:jc w:val="both"/>
        <w:rPr>
          <w:rFonts w:ascii="Calibri" w:hAnsi="Calibri"/>
          <w:b/>
          <w:sz w:val="20"/>
          <w:szCs w:val="20"/>
        </w:rPr>
      </w:pPr>
      <w:r w:rsidRPr="00C54F71">
        <w:rPr>
          <w:rFonts w:ascii="Calibri" w:hAnsi="Calibri"/>
          <w:sz w:val="20"/>
          <w:szCs w:val="20"/>
        </w:rPr>
        <w:t xml:space="preserve">Wallace C. Boyden (2014), </w:t>
      </w:r>
      <w:r w:rsidRPr="00C54F71">
        <w:rPr>
          <w:rFonts w:ascii="Calibri" w:hAnsi="Calibri"/>
          <w:i/>
          <w:sz w:val="20"/>
          <w:szCs w:val="20"/>
        </w:rPr>
        <w:t>A First Book in Algebra,</w:t>
      </w:r>
      <w:r w:rsidRPr="00C54F71">
        <w:rPr>
          <w:rFonts w:ascii="Calibri" w:hAnsi="Calibri"/>
          <w:sz w:val="20"/>
          <w:szCs w:val="20"/>
        </w:rPr>
        <w:t xml:space="preserve"> CreateSpace Independent Publishing Platform</w:t>
      </w:r>
      <w:r w:rsidRPr="00C54F71">
        <w:rPr>
          <w:rFonts w:ascii="Calibri" w:hAnsi="Calibri"/>
          <w:b/>
          <w:sz w:val="20"/>
          <w:szCs w:val="20"/>
        </w:rPr>
        <w:t xml:space="preserve">. </w:t>
      </w:r>
    </w:p>
    <w:p w14:paraId="1AF69182" w14:textId="77777777" w:rsidR="00857E65" w:rsidRPr="0003075C" w:rsidRDefault="00857E65" w:rsidP="00D76B9C">
      <w:pPr>
        <w:tabs>
          <w:tab w:val="left" w:pos="1843"/>
          <w:tab w:val="left" w:pos="3686"/>
          <w:tab w:val="left" w:pos="7371"/>
        </w:tabs>
        <w:spacing w:line="360" w:lineRule="auto"/>
        <w:jc w:val="both"/>
        <w:rPr>
          <w:rFonts w:ascii="Calibri" w:hAnsi="Calibri"/>
          <w:sz w:val="20"/>
          <w:szCs w:val="20"/>
        </w:rPr>
      </w:pPr>
    </w:p>
    <w:p w14:paraId="0038DD35" w14:textId="77777777" w:rsidR="00857E65" w:rsidRPr="0003075C" w:rsidRDefault="00857E65" w:rsidP="00D76B9C">
      <w:pPr>
        <w:spacing w:line="360" w:lineRule="auto"/>
        <w:jc w:val="both"/>
        <w:rPr>
          <w:rFonts w:ascii="Calibri" w:hAnsi="Calibri"/>
          <w:b/>
          <w:sz w:val="20"/>
          <w:szCs w:val="20"/>
        </w:rPr>
      </w:pPr>
      <w:r w:rsidRPr="0003075C">
        <w:rPr>
          <w:rFonts w:ascii="Calibri" w:hAnsi="Calibri"/>
          <w:b/>
          <w:sz w:val="20"/>
          <w:szCs w:val="20"/>
        </w:rPr>
        <w:t>References journals</w:t>
      </w:r>
    </w:p>
    <w:p w14:paraId="208AD77A" w14:textId="77777777" w:rsidR="00857E65" w:rsidRPr="0003075C" w:rsidRDefault="00857E65" w:rsidP="00693389">
      <w:pPr>
        <w:numPr>
          <w:ilvl w:val="0"/>
          <w:numId w:val="160"/>
        </w:numPr>
        <w:spacing w:line="360" w:lineRule="auto"/>
        <w:jc w:val="both"/>
        <w:rPr>
          <w:rFonts w:ascii="Calibri" w:hAnsi="Calibri"/>
          <w:sz w:val="20"/>
          <w:szCs w:val="20"/>
        </w:rPr>
      </w:pPr>
      <w:r w:rsidRPr="0003075C">
        <w:rPr>
          <w:rFonts w:ascii="Calibri" w:hAnsi="Calibri"/>
          <w:sz w:val="20"/>
          <w:szCs w:val="20"/>
        </w:rPr>
        <w:t>The Journal of Algebraic Geometry.</w:t>
      </w:r>
    </w:p>
    <w:p w14:paraId="09793705" w14:textId="77777777" w:rsidR="00857E65" w:rsidRPr="0003075C" w:rsidRDefault="00857E65" w:rsidP="00693389">
      <w:pPr>
        <w:numPr>
          <w:ilvl w:val="0"/>
          <w:numId w:val="160"/>
        </w:numPr>
        <w:spacing w:line="360" w:lineRule="auto"/>
        <w:jc w:val="both"/>
        <w:rPr>
          <w:rFonts w:ascii="Calibri" w:hAnsi="Calibri"/>
          <w:b/>
          <w:sz w:val="20"/>
          <w:szCs w:val="20"/>
        </w:rPr>
      </w:pPr>
      <w:r w:rsidRPr="0003075C">
        <w:rPr>
          <w:rFonts w:ascii="Calibri" w:hAnsi="Calibri"/>
          <w:sz w:val="20"/>
          <w:szCs w:val="20"/>
        </w:rPr>
        <w:t xml:space="preserve">Journal of Algebraic Combinations </w:t>
      </w:r>
    </w:p>
    <w:p w14:paraId="0A407890" w14:textId="77777777" w:rsidR="00A0236D" w:rsidRPr="0003075C" w:rsidRDefault="00857E65" w:rsidP="00693389">
      <w:pPr>
        <w:numPr>
          <w:ilvl w:val="0"/>
          <w:numId w:val="160"/>
        </w:numPr>
        <w:spacing w:line="360" w:lineRule="auto"/>
        <w:jc w:val="both"/>
        <w:rPr>
          <w:rFonts w:ascii="Calibri" w:hAnsi="Calibri"/>
          <w:b/>
          <w:sz w:val="20"/>
          <w:szCs w:val="20"/>
        </w:rPr>
      </w:pPr>
      <w:r w:rsidRPr="0003075C">
        <w:rPr>
          <w:rFonts w:ascii="Calibri" w:hAnsi="Calibri"/>
          <w:sz w:val="20"/>
          <w:szCs w:val="20"/>
        </w:rPr>
        <w:t>Journal of Algebra, Elsevier</w:t>
      </w:r>
    </w:p>
    <w:p w14:paraId="665DD333" w14:textId="77777777" w:rsidR="003651FF" w:rsidRPr="0003075C" w:rsidRDefault="003651FF" w:rsidP="003651FF">
      <w:pPr>
        <w:spacing w:line="360" w:lineRule="auto"/>
        <w:ind w:left="720"/>
        <w:jc w:val="both"/>
        <w:rPr>
          <w:rFonts w:ascii="Calibri" w:hAnsi="Calibri"/>
          <w:b/>
          <w:sz w:val="20"/>
          <w:szCs w:val="20"/>
        </w:rPr>
      </w:pPr>
    </w:p>
    <w:p w14:paraId="387C2FC8" w14:textId="77777777" w:rsidR="00943803" w:rsidRPr="0003075C" w:rsidRDefault="00693190" w:rsidP="00D76B9C">
      <w:pPr>
        <w:pStyle w:val="Subtitle"/>
        <w:spacing w:line="360" w:lineRule="auto"/>
        <w:rPr>
          <w:rFonts w:ascii="Calibri" w:hAnsi="Calibri"/>
        </w:rPr>
      </w:pPr>
      <w:bookmarkStart w:id="116" w:name="_Toc437873773"/>
      <w:r w:rsidRPr="0003075C">
        <w:rPr>
          <w:rFonts w:ascii="Calibri" w:hAnsi="Calibri"/>
        </w:rPr>
        <w:t>EEEI</w:t>
      </w:r>
      <w:r w:rsidR="00943803" w:rsidRPr="0003075C">
        <w:rPr>
          <w:rFonts w:ascii="Calibri" w:hAnsi="Calibri"/>
        </w:rPr>
        <w:t xml:space="preserve"> 111</w:t>
      </w:r>
      <w:r w:rsidR="00943803" w:rsidRPr="0003075C">
        <w:rPr>
          <w:rFonts w:ascii="Calibri" w:hAnsi="Calibri"/>
        </w:rPr>
        <w:tab/>
        <w:t>Physics A</w:t>
      </w:r>
      <w:r w:rsidR="00943803" w:rsidRPr="0003075C">
        <w:rPr>
          <w:rFonts w:ascii="Calibri" w:hAnsi="Calibri"/>
        </w:rPr>
        <w:tab/>
      </w:r>
      <w:r w:rsidR="00943803" w:rsidRPr="0003075C">
        <w:rPr>
          <w:rFonts w:ascii="Calibri" w:hAnsi="Calibri"/>
        </w:rPr>
        <w:tab/>
      </w:r>
      <w:r w:rsidR="00943803" w:rsidRPr="0003075C">
        <w:rPr>
          <w:rFonts w:ascii="Calibri" w:hAnsi="Calibri"/>
        </w:rPr>
        <w:tab/>
      </w:r>
      <w:r w:rsidR="00943803" w:rsidRPr="0003075C">
        <w:rPr>
          <w:rFonts w:ascii="Calibri" w:hAnsi="Calibri"/>
        </w:rPr>
        <w:tab/>
      </w:r>
      <w:r w:rsidR="00943803" w:rsidRPr="0003075C">
        <w:rPr>
          <w:rFonts w:ascii="Calibri" w:hAnsi="Calibri"/>
        </w:rPr>
        <w:tab/>
      </w:r>
      <w:r w:rsidR="00943803" w:rsidRPr="0003075C">
        <w:rPr>
          <w:rFonts w:ascii="Calibri" w:hAnsi="Calibri"/>
        </w:rPr>
        <w:tab/>
      </w:r>
      <w:r w:rsidR="00943803" w:rsidRPr="0003075C">
        <w:rPr>
          <w:rFonts w:ascii="Calibri" w:hAnsi="Calibri"/>
        </w:rPr>
        <w:tab/>
      </w:r>
      <w:r w:rsidR="00943803" w:rsidRPr="0003075C">
        <w:rPr>
          <w:rFonts w:ascii="Calibri" w:hAnsi="Calibri"/>
        </w:rPr>
        <w:tab/>
        <w:t>60 hrs,</w:t>
      </w:r>
      <w:r w:rsidR="00943803" w:rsidRPr="0003075C">
        <w:rPr>
          <w:rFonts w:ascii="Calibri" w:hAnsi="Calibri"/>
        </w:rPr>
        <w:tab/>
        <w:t>1.25 unit</w:t>
      </w:r>
      <w:r w:rsidR="0078533D" w:rsidRPr="0003075C">
        <w:rPr>
          <w:rFonts w:ascii="Calibri" w:hAnsi="Calibri"/>
        </w:rPr>
        <w:t>s</w:t>
      </w:r>
      <w:bookmarkEnd w:id="116"/>
    </w:p>
    <w:p w14:paraId="0F41E6D9" w14:textId="77777777" w:rsidR="00220AC3" w:rsidRPr="0003075C" w:rsidRDefault="00220AC3" w:rsidP="00D76B9C">
      <w:pPr>
        <w:spacing w:line="360" w:lineRule="auto"/>
        <w:jc w:val="both"/>
        <w:rPr>
          <w:rFonts w:ascii="Calibri" w:hAnsi="Calibri"/>
          <w:b/>
          <w:sz w:val="20"/>
          <w:szCs w:val="20"/>
        </w:rPr>
      </w:pPr>
      <w:r w:rsidRPr="0003075C">
        <w:rPr>
          <w:rFonts w:ascii="Calibri" w:hAnsi="Calibri"/>
          <w:b/>
          <w:sz w:val="20"/>
          <w:szCs w:val="20"/>
        </w:rPr>
        <w:t>Prerequisites</w:t>
      </w:r>
    </w:p>
    <w:p w14:paraId="6E41C87A" w14:textId="77777777" w:rsidR="00220AC3" w:rsidRPr="0003075C" w:rsidRDefault="00220AC3" w:rsidP="00D76B9C">
      <w:pPr>
        <w:spacing w:line="360" w:lineRule="auto"/>
        <w:jc w:val="both"/>
        <w:rPr>
          <w:rFonts w:ascii="Calibri" w:hAnsi="Calibri"/>
          <w:sz w:val="20"/>
          <w:szCs w:val="20"/>
        </w:rPr>
      </w:pPr>
      <w:r w:rsidRPr="0003075C">
        <w:rPr>
          <w:rFonts w:ascii="Calibri" w:hAnsi="Calibri"/>
          <w:sz w:val="20"/>
          <w:szCs w:val="20"/>
        </w:rPr>
        <w:t>None</w:t>
      </w:r>
    </w:p>
    <w:p w14:paraId="6CB4F29E" w14:textId="77777777" w:rsidR="00220AC3" w:rsidRPr="0003075C" w:rsidRDefault="00220AC3" w:rsidP="00D76B9C">
      <w:pPr>
        <w:spacing w:line="360" w:lineRule="auto"/>
        <w:jc w:val="both"/>
        <w:rPr>
          <w:rFonts w:ascii="Calibri" w:hAnsi="Calibri"/>
          <w:b/>
          <w:sz w:val="20"/>
          <w:szCs w:val="20"/>
        </w:rPr>
      </w:pPr>
    </w:p>
    <w:p w14:paraId="74CC92CD" w14:textId="77777777" w:rsidR="00220AC3" w:rsidRPr="0003075C" w:rsidRDefault="00220AC3" w:rsidP="00D76B9C">
      <w:pPr>
        <w:spacing w:line="360" w:lineRule="auto"/>
        <w:jc w:val="both"/>
        <w:rPr>
          <w:rFonts w:ascii="Calibri" w:hAnsi="Calibri"/>
          <w:b/>
          <w:sz w:val="20"/>
          <w:szCs w:val="20"/>
        </w:rPr>
      </w:pPr>
      <w:r w:rsidRPr="0003075C">
        <w:rPr>
          <w:rFonts w:ascii="Calibri" w:hAnsi="Calibri"/>
          <w:b/>
          <w:sz w:val="20"/>
          <w:szCs w:val="20"/>
        </w:rPr>
        <w:t>Purpose</w:t>
      </w:r>
    </w:p>
    <w:p w14:paraId="6728C8F8" w14:textId="77777777" w:rsidR="00220AC3" w:rsidRPr="0003075C" w:rsidRDefault="00220AC3" w:rsidP="00D76B9C">
      <w:pPr>
        <w:spacing w:line="360" w:lineRule="auto"/>
        <w:jc w:val="both"/>
        <w:rPr>
          <w:rFonts w:ascii="Calibri" w:hAnsi="Calibri"/>
          <w:sz w:val="20"/>
          <w:szCs w:val="20"/>
        </w:rPr>
      </w:pPr>
      <w:r w:rsidRPr="0003075C">
        <w:rPr>
          <w:rFonts w:ascii="Calibri" w:hAnsi="Calibri"/>
          <w:sz w:val="20"/>
          <w:szCs w:val="20"/>
        </w:rPr>
        <w:t>The aim of this course is to enable the student to;</w:t>
      </w:r>
    </w:p>
    <w:p w14:paraId="22B2ADBC" w14:textId="77777777" w:rsidR="00220AC3" w:rsidRPr="0003075C" w:rsidRDefault="00220AC3" w:rsidP="00693389">
      <w:pPr>
        <w:numPr>
          <w:ilvl w:val="0"/>
          <w:numId w:val="75"/>
        </w:numPr>
        <w:spacing w:line="360" w:lineRule="auto"/>
        <w:jc w:val="both"/>
        <w:rPr>
          <w:rFonts w:ascii="Calibri" w:hAnsi="Calibri"/>
          <w:sz w:val="20"/>
          <w:szCs w:val="20"/>
        </w:rPr>
      </w:pPr>
      <w:r w:rsidRPr="0003075C">
        <w:rPr>
          <w:rFonts w:ascii="Calibri" w:hAnsi="Calibri"/>
          <w:sz w:val="20"/>
          <w:szCs w:val="20"/>
        </w:rPr>
        <w:t>understand the physical concepts in basic mechanics and thermal physics</w:t>
      </w:r>
    </w:p>
    <w:p w14:paraId="3BBFBE65" w14:textId="77777777" w:rsidR="00220AC3" w:rsidRPr="0003075C" w:rsidRDefault="00220AC3" w:rsidP="00693389">
      <w:pPr>
        <w:numPr>
          <w:ilvl w:val="0"/>
          <w:numId w:val="75"/>
        </w:numPr>
        <w:spacing w:line="360" w:lineRule="auto"/>
        <w:jc w:val="both"/>
        <w:rPr>
          <w:rFonts w:ascii="Calibri" w:hAnsi="Calibri"/>
          <w:sz w:val="20"/>
          <w:szCs w:val="20"/>
        </w:rPr>
      </w:pPr>
      <w:r w:rsidRPr="0003075C">
        <w:rPr>
          <w:rFonts w:ascii="Calibri" w:hAnsi="Calibri"/>
          <w:sz w:val="20"/>
          <w:szCs w:val="20"/>
        </w:rPr>
        <w:lastRenderedPageBreak/>
        <w:t>gain foundation of engineering applications</w:t>
      </w:r>
    </w:p>
    <w:p w14:paraId="45F7EBE7" w14:textId="77777777" w:rsidR="00220AC3" w:rsidRPr="0003075C" w:rsidRDefault="00220AC3" w:rsidP="00693389">
      <w:pPr>
        <w:numPr>
          <w:ilvl w:val="0"/>
          <w:numId w:val="75"/>
        </w:numPr>
        <w:spacing w:line="360" w:lineRule="auto"/>
        <w:jc w:val="both"/>
        <w:rPr>
          <w:rFonts w:ascii="Calibri" w:hAnsi="Calibri"/>
          <w:sz w:val="20"/>
          <w:szCs w:val="20"/>
        </w:rPr>
      </w:pPr>
      <w:r w:rsidRPr="0003075C">
        <w:rPr>
          <w:rFonts w:ascii="Calibri" w:hAnsi="Calibri"/>
          <w:sz w:val="20"/>
          <w:szCs w:val="20"/>
        </w:rPr>
        <w:t>know the basic principles of optics and quantum concepts</w:t>
      </w:r>
    </w:p>
    <w:p w14:paraId="5321D422" w14:textId="77777777" w:rsidR="00220AC3" w:rsidRPr="0003075C" w:rsidRDefault="00220AC3" w:rsidP="00693389">
      <w:pPr>
        <w:numPr>
          <w:ilvl w:val="0"/>
          <w:numId w:val="75"/>
        </w:numPr>
        <w:spacing w:line="360" w:lineRule="auto"/>
        <w:jc w:val="both"/>
        <w:rPr>
          <w:rFonts w:ascii="Calibri" w:hAnsi="Calibri"/>
          <w:sz w:val="20"/>
          <w:szCs w:val="20"/>
        </w:rPr>
      </w:pPr>
      <w:r w:rsidRPr="0003075C">
        <w:rPr>
          <w:rFonts w:ascii="Calibri" w:hAnsi="Calibri"/>
          <w:sz w:val="20"/>
          <w:szCs w:val="20"/>
        </w:rPr>
        <w:t>understand the basic principles of operation of optical devices</w:t>
      </w:r>
    </w:p>
    <w:p w14:paraId="53D406AD" w14:textId="77777777" w:rsidR="00220AC3" w:rsidRPr="0003075C" w:rsidRDefault="00220AC3" w:rsidP="00D76B9C">
      <w:pPr>
        <w:spacing w:line="360" w:lineRule="auto"/>
        <w:jc w:val="both"/>
        <w:rPr>
          <w:rFonts w:ascii="Calibri" w:hAnsi="Calibri"/>
          <w:b/>
          <w:sz w:val="20"/>
          <w:szCs w:val="20"/>
        </w:rPr>
      </w:pPr>
      <w:r w:rsidRPr="0003075C">
        <w:rPr>
          <w:rFonts w:ascii="Calibri" w:hAnsi="Calibri"/>
          <w:b/>
          <w:sz w:val="20"/>
          <w:szCs w:val="20"/>
        </w:rPr>
        <w:t>Learning Outcomes</w:t>
      </w:r>
    </w:p>
    <w:p w14:paraId="0810EB06" w14:textId="77777777" w:rsidR="00220AC3" w:rsidRPr="0003075C" w:rsidRDefault="00220AC3" w:rsidP="00D76B9C">
      <w:pPr>
        <w:spacing w:line="360" w:lineRule="auto"/>
        <w:jc w:val="both"/>
        <w:rPr>
          <w:rFonts w:ascii="Calibri" w:hAnsi="Calibri"/>
          <w:sz w:val="20"/>
          <w:szCs w:val="20"/>
        </w:rPr>
      </w:pPr>
      <w:r w:rsidRPr="0003075C">
        <w:rPr>
          <w:rFonts w:ascii="Calibri" w:hAnsi="Calibri"/>
          <w:sz w:val="20"/>
          <w:szCs w:val="20"/>
        </w:rPr>
        <w:t>At the end of this course, the student should be able to;</w:t>
      </w:r>
    </w:p>
    <w:p w14:paraId="0C15064C" w14:textId="77777777" w:rsidR="00220AC3" w:rsidRPr="0003075C" w:rsidRDefault="00220AC3" w:rsidP="00693389">
      <w:pPr>
        <w:numPr>
          <w:ilvl w:val="0"/>
          <w:numId w:val="76"/>
        </w:numPr>
        <w:spacing w:line="360" w:lineRule="auto"/>
        <w:jc w:val="both"/>
        <w:rPr>
          <w:rFonts w:ascii="Calibri" w:hAnsi="Calibri"/>
          <w:sz w:val="20"/>
          <w:szCs w:val="20"/>
        </w:rPr>
      </w:pPr>
      <w:r w:rsidRPr="0003075C">
        <w:rPr>
          <w:rFonts w:ascii="Calibri" w:hAnsi="Calibri"/>
          <w:sz w:val="20"/>
          <w:szCs w:val="20"/>
        </w:rPr>
        <w:t>solve simple problems of kinetics, kinematics and dynamics of particles and rigid bodies</w:t>
      </w:r>
    </w:p>
    <w:p w14:paraId="1D9F3F2B" w14:textId="77777777" w:rsidR="00220AC3" w:rsidRPr="0003075C" w:rsidRDefault="00220AC3" w:rsidP="00693389">
      <w:pPr>
        <w:numPr>
          <w:ilvl w:val="0"/>
          <w:numId w:val="76"/>
        </w:numPr>
        <w:spacing w:line="360" w:lineRule="auto"/>
        <w:jc w:val="both"/>
        <w:rPr>
          <w:rFonts w:ascii="Calibri" w:hAnsi="Calibri"/>
          <w:sz w:val="20"/>
          <w:szCs w:val="20"/>
        </w:rPr>
      </w:pPr>
      <w:r w:rsidRPr="0003075C">
        <w:rPr>
          <w:rFonts w:ascii="Calibri" w:hAnsi="Calibri"/>
          <w:sz w:val="20"/>
          <w:szCs w:val="20"/>
        </w:rPr>
        <w:t>derive and apply the various scientific formulae for gravitation, elasticity, momentum, circular motion and energy</w:t>
      </w:r>
    </w:p>
    <w:p w14:paraId="014718E3" w14:textId="77777777" w:rsidR="00220AC3" w:rsidRPr="0003075C" w:rsidRDefault="00220AC3" w:rsidP="00693389">
      <w:pPr>
        <w:numPr>
          <w:ilvl w:val="0"/>
          <w:numId w:val="76"/>
        </w:numPr>
        <w:spacing w:line="360" w:lineRule="auto"/>
        <w:jc w:val="both"/>
        <w:rPr>
          <w:rFonts w:ascii="Calibri" w:hAnsi="Calibri"/>
          <w:sz w:val="20"/>
          <w:szCs w:val="20"/>
        </w:rPr>
      </w:pPr>
      <w:r w:rsidRPr="0003075C">
        <w:rPr>
          <w:rFonts w:ascii="Calibri" w:hAnsi="Calibri"/>
          <w:sz w:val="20"/>
          <w:szCs w:val="20"/>
        </w:rPr>
        <w:t>explain expansion of matter and mechanisms of heat transfer</w:t>
      </w:r>
    </w:p>
    <w:p w14:paraId="1F925BCA" w14:textId="77777777" w:rsidR="00220AC3" w:rsidRPr="0003075C" w:rsidRDefault="00220AC3" w:rsidP="00693389">
      <w:pPr>
        <w:numPr>
          <w:ilvl w:val="0"/>
          <w:numId w:val="76"/>
        </w:numPr>
        <w:spacing w:line="360" w:lineRule="auto"/>
        <w:jc w:val="both"/>
        <w:rPr>
          <w:rFonts w:ascii="Calibri" w:hAnsi="Calibri"/>
          <w:sz w:val="20"/>
          <w:szCs w:val="20"/>
        </w:rPr>
      </w:pPr>
      <w:r w:rsidRPr="0003075C">
        <w:rPr>
          <w:rFonts w:ascii="Calibri" w:hAnsi="Calibri"/>
          <w:sz w:val="20"/>
          <w:szCs w:val="20"/>
        </w:rPr>
        <w:t>describe the principles of optics as applied to mirrors, lenses and propagation</w:t>
      </w:r>
    </w:p>
    <w:p w14:paraId="4CD80503" w14:textId="77777777" w:rsidR="006E7A52" w:rsidRPr="0003075C" w:rsidRDefault="006E7A52" w:rsidP="00D76B9C">
      <w:pPr>
        <w:spacing w:line="360" w:lineRule="auto"/>
        <w:ind w:left="720"/>
        <w:jc w:val="both"/>
        <w:rPr>
          <w:rFonts w:ascii="Calibri" w:hAnsi="Calibri"/>
          <w:sz w:val="20"/>
          <w:szCs w:val="20"/>
        </w:rPr>
      </w:pPr>
    </w:p>
    <w:p w14:paraId="16452503" w14:textId="77777777" w:rsidR="009B0E36" w:rsidRPr="0003075C" w:rsidRDefault="006E7A52" w:rsidP="00D76B9C">
      <w:pPr>
        <w:spacing w:line="360" w:lineRule="auto"/>
        <w:rPr>
          <w:rFonts w:ascii="Calibri" w:hAnsi="Calibri"/>
          <w:b/>
          <w:sz w:val="20"/>
          <w:szCs w:val="20"/>
        </w:rPr>
      </w:pPr>
      <w:r w:rsidRPr="0003075C">
        <w:rPr>
          <w:rFonts w:ascii="Calibri" w:hAnsi="Calibri"/>
          <w:b/>
          <w:sz w:val="20"/>
          <w:szCs w:val="20"/>
        </w:rPr>
        <w:t>COURSE DESCRIPTION</w:t>
      </w:r>
    </w:p>
    <w:p w14:paraId="75A9A8DF" w14:textId="77777777" w:rsidR="006E7A52" w:rsidRPr="0003075C" w:rsidRDefault="006E7A52" w:rsidP="00D76B9C">
      <w:pPr>
        <w:spacing w:line="360" w:lineRule="auto"/>
        <w:rPr>
          <w:rFonts w:ascii="Calibri" w:hAnsi="Calibri"/>
          <w:sz w:val="20"/>
          <w:szCs w:val="20"/>
        </w:rPr>
      </w:pPr>
    </w:p>
    <w:p w14:paraId="08C0697A" w14:textId="77777777" w:rsidR="006B1E36" w:rsidRPr="0003075C" w:rsidRDefault="006B1E36" w:rsidP="00D76B9C">
      <w:pPr>
        <w:spacing w:line="360" w:lineRule="auto"/>
        <w:jc w:val="both"/>
        <w:rPr>
          <w:rFonts w:ascii="Calibri" w:hAnsi="Calibri"/>
          <w:sz w:val="20"/>
          <w:szCs w:val="20"/>
        </w:rPr>
      </w:pPr>
      <w:r w:rsidRPr="0003075C">
        <w:rPr>
          <w:rFonts w:ascii="Calibri" w:hAnsi="Calibri"/>
          <w:sz w:val="20"/>
          <w:szCs w:val="20"/>
        </w:rPr>
        <w:t>Introduction to physics: the definition and scope of physics - measurements, units, vectors and coordinate systems. Mechanics: speed, velocity, and acceleration; motion in one and two dimensions; Newton’s laws of motion; work and kinetic energy; potential energy and conservation of energy; linear momentum and conservation of momentum; rotation of a rigid body; rolling motion and angular momentum; static equilibrium of a rigid body; oscillatory motion; gravity – Newtonian; solids and elasticity; fluid mechanics. Mechanical waves: wave motion; sound waves – acoustics, production and propagation of sound; superposition and standing waves. Thermodynamics: thermal properties of matter; heat and thermal energy; the first law of thermodynamics; the kinetic theory of gases; heat engines and the second law of thermodynamics.</w:t>
      </w:r>
    </w:p>
    <w:p w14:paraId="589B278A" w14:textId="77777777" w:rsidR="006E7A52" w:rsidRPr="0003075C" w:rsidRDefault="006E7A52" w:rsidP="00D76B9C">
      <w:pPr>
        <w:spacing w:line="360" w:lineRule="auto"/>
        <w:jc w:val="both"/>
        <w:rPr>
          <w:rFonts w:ascii="Calibri" w:hAnsi="Calibri"/>
          <w:sz w:val="20"/>
          <w:szCs w:val="20"/>
        </w:rPr>
      </w:pPr>
    </w:p>
    <w:p w14:paraId="5348B824" w14:textId="77777777" w:rsidR="00E55CCB" w:rsidRPr="0003075C" w:rsidRDefault="00E55CCB" w:rsidP="00D76B9C">
      <w:pPr>
        <w:spacing w:line="360" w:lineRule="auto"/>
        <w:jc w:val="both"/>
        <w:rPr>
          <w:rFonts w:ascii="Calibri" w:hAnsi="Calibri"/>
          <w:b/>
          <w:sz w:val="20"/>
          <w:szCs w:val="20"/>
        </w:rPr>
      </w:pPr>
      <w:r w:rsidRPr="0003075C">
        <w:rPr>
          <w:rFonts w:ascii="Calibri" w:hAnsi="Calibri"/>
          <w:b/>
          <w:sz w:val="20"/>
          <w:szCs w:val="20"/>
        </w:rPr>
        <w:t>Teaching Methodology</w:t>
      </w:r>
    </w:p>
    <w:p w14:paraId="27CD2335" w14:textId="77777777" w:rsidR="00E55CCB" w:rsidRPr="0003075C" w:rsidRDefault="00E55CCB" w:rsidP="00D76B9C">
      <w:pPr>
        <w:spacing w:line="360" w:lineRule="auto"/>
        <w:jc w:val="both"/>
        <w:rPr>
          <w:rFonts w:ascii="Calibri" w:hAnsi="Calibri"/>
          <w:sz w:val="20"/>
          <w:szCs w:val="20"/>
        </w:rPr>
      </w:pPr>
      <w:r w:rsidRPr="0003075C">
        <w:rPr>
          <w:rFonts w:ascii="Calibri" w:hAnsi="Calibri"/>
          <w:sz w:val="20"/>
          <w:szCs w:val="20"/>
        </w:rPr>
        <w:t>2 hour lectures and 1 hour tutorial per week, and at least five 3-hour laboratory sessions per semester organized on a rotational basis.</w:t>
      </w:r>
    </w:p>
    <w:p w14:paraId="03CC71D6" w14:textId="77777777" w:rsidR="00E55CCB" w:rsidRPr="0003075C" w:rsidRDefault="00E55CCB" w:rsidP="00D76B9C">
      <w:pPr>
        <w:spacing w:line="360" w:lineRule="auto"/>
        <w:jc w:val="both"/>
        <w:rPr>
          <w:rFonts w:ascii="Calibri" w:hAnsi="Calibri"/>
          <w:sz w:val="20"/>
          <w:szCs w:val="20"/>
        </w:rPr>
      </w:pPr>
    </w:p>
    <w:p w14:paraId="5537E074" w14:textId="77777777" w:rsidR="00E55CCB" w:rsidRPr="0003075C" w:rsidRDefault="00E55CCB" w:rsidP="00D76B9C">
      <w:pPr>
        <w:spacing w:line="360" w:lineRule="auto"/>
        <w:jc w:val="both"/>
        <w:rPr>
          <w:rFonts w:ascii="Calibri" w:hAnsi="Calibri"/>
          <w:sz w:val="20"/>
          <w:szCs w:val="20"/>
        </w:rPr>
      </w:pPr>
      <w:r w:rsidRPr="0003075C">
        <w:rPr>
          <w:rFonts w:ascii="Calibri" w:hAnsi="Calibri"/>
          <w:b/>
          <w:sz w:val="20"/>
          <w:szCs w:val="20"/>
        </w:rPr>
        <w:t>Mode of course assessment:</w:t>
      </w:r>
      <w:r w:rsidRPr="0003075C">
        <w:rPr>
          <w:rFonts w:ascii="Calibri" w:hAnsi="Calibri"/>
          <w:sz w:val="20"/>
          <w:szCs w:val="20"/>
        </w:rPr>
        <w:t xml:space="preserve"> Continuous assessment and written University examinations shall contribute 30% and 70%, respectively of the total marks.</w:t>
      </w:r>
    </w:p>
    <w:p w14:paraId="5BAAA771" w14:textId="77777777" w:rsidR="00E55CCB" w:rsidRPr="0003075C" w:rsidRDefault="00E55CCB" w:rsidP="00D76B9C">
      <w:pPr>
        <w:spacing w:line="360" w:lineRule="auto"/>
        <w:jc w:val="both"/>
        <w:rPr>
          <w:rFonts w:ascii="Calibri" w:hAnsi="Calibri"/>
          <w:sz w:val="20"/>
          <w:szCs w:val="20"/>
        </w:rPr>
      </w:pPr>
    </w:p>
    <w:p w14:paraId="3CE68A12" w14:textId="77777777" w:rsidR="00E55CCB" w:rsidRPr="0003075C" w:rsidRDefault="00E55CCB" w:rsidP="00D76B9C">
      <w:pPr>
        <w:spacing w:line="360" w:lineRule="auto"/>
        <w:jc w:val="both"/>
        <w:rPr>
          <w:rFonts w:ascii="Calibri" w:hAnsi="Calibri"/>
          <w:sz w:val="20"/>
          <w:szCs w:val="20"/>
        </w:rPr>
      </w:pPr>
    </w:p>
    <w:p w14:paraId="734B9D37" w14:textId="77777777" w:rsidR="00E55CCB" w:rsidRPr="0003075C" w:rsidRDefault="00E55CCB" w:rsidP="00D76B9C">
      <w:pPr>
        <w:spacing w:line="360" w:lineRule="auto"/>
        <w:jc w:val="both"/>
        <w:rPr>
          <w:rFonts w:ascii="Calibri" w:hAnsi="Calibri"/>
          <w:b/>
          <w:sz w:val="20"/>
          <w:szCs w:val="20"/>
        </w:rPr>
      </w:pPr>
      <w:r w:rsidRPr="0003075C">
        <w:rPr>
          <w:rFonts w:ascii="Calibri" w:hAnsi="Calibri"/>
          <w:b/>
          <w:sz w:val="20"/>
          <w:szCs w:val="20"/>
        </w:rPr>
        <w:t>Instructional Materials/Equipment</w:t>
      </w:r>
    </w:p>
    <w:p w14:paraId="36DB4E87" w14:textId="77777777" w:rsidR="00E55CCB" w:rsidRPr="0003075C" w:rsidRDefault="00E55CCB" w:rsidP="00693389">
      <w:pPr>
        <w:numPr>
          <w:ilvl w:val="0"/>
          <w:numId w:val="77"/>
        </w:numPr>
        <w:spacing w:line="360" w:lineRule="auto"/>
        <w:jc w:val="both"/>
        <w:rPr>
          <w:rFonts w:ascii="Calibri" w:hAnsi="Calibri"/>
          <w:sz w:val="20"/>
          <w:szCs w:val="20"/>
        </w:rPr>
      </w:pPr>
      <w:r w:rsidRPr="0003075C">
        <w:rPr>
          <w:rFonts w:ascii="Calibri" w:hAnsi="Calibri"/>
          <w:sz w:val="20"/>
          <w:szCs w:val="20"/>
        </w:rPr>
        <w:t>Physics laboratories</w:t>
      </w:r>
    </w:p>
    <w:p w14:paraId="16605B26" w14:textId="77777777" w:rsidR="00E55CCB" w:rsidRPr="0003075C" w:rsidRDefault="00E55CCB" w:rsidP="00693389">
      <w:pPr>
        <w:numPr>
          <w:ilvl w:val="0"/>
          <w:numId w:val="77"/>
        </w:numPr>
        <w:spacing w:line="360" w:lineRule="auto"/>
        <w:jc w:val="both"/>
        <w:rPr>
          <w:rFonts w:ascii="Calibri" w:hAnsi="Calibri"/>
          <w:sz w:val="20"/>
          <w:szCs w:val="20"/>
        </w:rPr>
      </w:pPr>
      <w:r w:rsidRPr="0003075C">
        <w:rPr>
          <w:rFonts w:ascii="Calibri" w:hAnsi="Calibri"/>
          <w:sz w:val="20"/>
          <w:szCs w:val="20"/>
        </w:rPr>
        <w:t>Computer laboratory</w:t>
      </w:r>
    </w:p>
    <w:p w14:paraId="09958CEF" w14:textId="77777777" w:rsidR="00E55CCB" w:rsidRPr="0003075C" w:rsidRDefault="00E55CCB" w:rsidP="00D76B9C">
      <w:pPr>
        <w:spacing w:line="360" w:lineRule="auto"/>
        <w:jc w:val="both"/>
        <w:rPr>
          <w:rFonts w:ascii="Calibri" w:hAnsi="Calibri"/>
          <w:sz w:val="20"/>
          <w:szCs w:val="20"/>
        </w:rPr>
      </w:pPr>
    </w:p>
    <w:p w14:paraId="494C7548" w14:textId="77777777" w:rsidR="00E55CCB" w:rsidRPr="0003075C" w:rsidRDefault="00E55CCB" w:rsidP="00D76B9C">
      <w:pPr>
        <w:spacing w:line="360" w:lineRule="auto"/>
        <w:jc w:val="both"/>
        <w:rPr>
          <w:rFonts w:ascii="Calibri" w:hAnsi="Calibri"/>
          <w:b/>
          <w:sz w:val="20"/>
          <w:szCs w:val="20"/>
        </w:rPr>
      </w:pPr>
      <w:r w:rsidRPr="0003075C">
        <w:rPr>
          <w:rFonts w:ascii="Calibri" w:hAnsi="Calibri"/>
          <w:b/>
          <w:sz w:val="20"/>
          <w:szCs w:val="20"/>
        </w:rPr>
        <w:t>Course Text Books</w:t>
      </w:r>
    </w:p>
    <w:p w14:paraId="153C1770" w14:textId="77777777" w:rsidR="00C54F71" w:rsidRPr="00C54F71" w:rsidRDefault="00C54F71" w:rsidP="00693389">
      <w:pPr>
        <w:pStyle w:val="ListParagraph"/>
        <w:numPr>
          <w:ilvl w:val="0"/>
          <w:numId w:val="78"/>
        </w:numPr>
        <w:spacing w:line="360" w:lineRule="auto"/>
        <w:rPr>
          <w:sz w:val="20"/>
          <w:szCs w:val="20"/>
          <w:lang w:bidi="ar-SA"/>
        </w:rPr>
      </w:pPr>
      <w:r w:rsidRPr="00C54F71">
        <w:rPr>
          <w:sz w:val="20"/>
          <w:szCs w:val="20"/>
          <w:lang w:bidi="ar-SA"/>
        </w:rPr>
        <w:lastRenderedPageBreak/>
        <w:t xml:space="preserve">Young H. D. &amp; Freedman R.A (2015), University Physics with Modern Physics, Pearson. </w:t>
      </w:r>
    </w:p>
    <w:p w14:paraId="3D5BD3B8" w14:textId="77777777" w:rsidR="00E55CCB" w:rsidRPr="0003075C" w:rsidRDefault="00E55CCB" w:rsidP="00693389">
      <w:pPr>
        <w:numPr>
          <w:ilvl w:val="0"/>
          <w:numId w:val="78"/>
        </w:numPr>
        <w:spacing w:line="360" w:lineRule="auto"/>
        <w:jc w:val="both"/>
        <w:rPr>
          <w:rFonts w:ascii="Calibri" w:hAnsi="Calibri"/>
          <w:sz w:val="20"/>
          <w:szCs w:val="20"/>
        </w:rPr>
      </w:pPr>
      <w:r w:rsidRPr="0003075C">
        <w:rPr>
          <w:rFonts w:ascii="Calibri" w:hAnsi="Calibri"/>
          <w:sz w:val="20"/>
          <w:szCs w:val="20"/>
        </w:rPr>
        <w:t xml:space="preserve">Ohanian H. C. &amp; Markert J (2007), </w:t>
      </w:r>
      <w:r w:rsidRPr="0003075C">
        <w:rPr>
          <w:rFonts w:ascii="Calibri" w:hAnsi="Calibri"/>
          <w:i/>
          <w:sz w:val="20"/>
          <w:szCs w:val="20"/>
        </w:rPr>
        <w:t>Physics for Engineers</w:t>
      </w:r>
      <w:r w:rsidRPr="0003075C">
        <w:rPr>
          <w:rFonts w:ascii="Calibri" w:hAnsi="Calibri"/>
          <w:sz w:val="20"/>
          <w:szCs w:val="20"/>
        </w:rPr>
        <w:t>, W. W. Norton &amp; Co Ltd</w:t>
      </w:r>
    </w:p>
    <w:p w14:paraId="06D5FDE2" w14:textId="77777777" w:rsidR="00E55CCB" w:rsidRPr="0003075C" w:rsidRDefault="00E55CCB" w:rsidP="00D76B9C">
      <w:pPr>
        <w:spacing w:line="360" w:lineRule="auto"/>
        <w:jc w:val="both"/>
        <w:rPr>
          <w:rFonts w:ascii="Calibri" w:hAnsi="Calibri"/>
          <w:b/>
          <w:sz w:val="20"/>
          <w:szCs w:val="20"/>
        </w:rPr>
      </w:pPr>
    </w:p>
    <w:p w14:paraId="5A7977E1" w14:textId="77777777" w:rsidR="00E55CCB" w:rsidRPr="0003075C" w:rsidRDefault="00E55CCB" w:rsidP="00D76B9C">
      <w:pPr>
        <w:spacing w:line="360" w:lineRule="auto"/>
        <w:jc w:val="both"/>
        <w:rPr>
          <w:rFonts w:ascii="Calibri" w:hAnsi="Calibri"/>
          <w:b/>
          <w:sz w:val="20"/>
          <w:szCs w:val="20"/>
        </w:rPr>
      </w:pPr>
      <w:r w:rsidRPr="0003075C">
        <w:rPr>
          <w:rFonts w:ascii="Calibri" w:hAnsi="Calibri"/>
          <w:b/>
          <w:sz w:val="20"/>
          <w:szCs w:val="20"/>
        </w:rPr>
        <w:t>Course journals</w:t>
      </w:r>
    </w:p>
    <w:p w14:paraId="00F8D619" w14:textId="77777777" w:rsidR="00E55CCB" w:rsidRPr="0003075C" w:rsidRDefault="00E55CCB" w:rsidP="00693389">
      <w:pPr>
        <w:numPr>
          <w:ilvl w:val="0"/>
          <w:numId w:val="79"/>
        </w:numPr>
        <w:spacing w:line="360" w:lineRule="auto"/>
        <w:jc w:val="both"/>
        <w:rPr>
          <w:rFonts w:ascii="Calibri" w:hAnsi="Calibri"/>
          <w:sz w:val="20"/>
          <w:szCs w:val="20"/>
        </w:rPr>
      </w:pPr>
      <w:r w:rsidRPr="0003075C">
        <w:rPr>
          <w:rFonts w:ascii="Calibri" w:hAnsi="Calibri"/>
          <w:sz w:val="20"/>
          <w:szCs w:val="20"/>
        </w:rPr>
        <w:t>Journal of Physics A: Mathematical and General</w:t>
      </w:r>
    </w:p>
    <w:p w14:paraId="653A2B03" w14:textId="77777777" w:rsidR="00E55CCB" w:rsidRPr="0003075C" w:rsidRDefault="00E55CCB" w:rsidP="00693389">
      <w:pPr>
        <w:numPr>
          <w:ilvl w:val="0"/>
          <w:numId w:val="79"/>
        </w:numPr>
        <w:spacing w:line="360" w:lineRule="auto"/>
        <w:jc w:val="both"/>
        <w:rPr>
          <w:rFonts w:ascii="Calibri" w:hAnsi="Calibri"/>
          <w:sz w:val="20"/>
          <w:szCs w:val="20"/>
        </w:rPr>
      </w:pPr>
      <w:r w:rsidRPr="0003075C">
        <w:rPr>
          <w:rFonts w:ascii="Calibri" w:hAnsi="Calibri"/>
          <w:sz w:val="20"/>
          <w:szCs w:val="20"/>
        </w:rPr>
        <w:t>Journal of Physics B: Atomic, Molecular and Optical Physics</w:t>
      </w:r>
    </w:p>
    <w:p w14:paraId="0390F932" w14:textId="77777777" w:rsidR="00E55CCB" w:rsidRPr="0003075C" w:rsidRDefault="00E55CCB" w:rsidP="00D76B9C">
      <w:pPr>
        <w:spacing w:line="360" w:lineRule="auto"/>
        <w:jc w:val="both"/>
        <w:rPr>
          <w:rFonts w:ascii="Calibri" w:hAnsi="Calibri"/>
          <w:b/>
          <w:sz w:val="20"/>
          <w:szCs w:val="20"/>
        </w:rPr>
      </w:pPr>
    </w:p>
    <w:p w14:paraId="6BB4AFB4" w14:textId="77777777" w:rsidR="00E55CCB" w:rsidRPr="0003075C" w:rsidRDefault="00E55CCB" w:rsidP="00D76B9C">
      <w:pPr>
        <w:spacing w:line="360" w:lineRule="auto"/>
        <w:jc w:val="both"/>
        <w:rPr>
          <w:rFonts w:ascii="Calibri" w:hAnsi="Calibri"/>
          <w:b/>
          <w:sz w:val="20"/>
          <w:szCs w:val="20"/>
        </w:rPr>
      </w:pPr>
      <w:r w:rsidRPr="0003075C">
        <w:rPr>
          <w:rFonts w:ascii="Calibri" w:hAnsi="Calibri"/>
          <w:b/>
          <w:sz w:val="20"/>
          <w:szCs w:val="20"/>
        </w:rPr>
        <w:t>References Text Books</w:t>
      </w:r>
    </w:p>
    <w:p w14:paraId="0DC5839B" w14:textId="77777777" w:rsidR="00C54F71" w:rsidRDefault="00C54F71" w:rsidP="00693389">
      <w:pPr>
        <w:numPr>
          <w:ilvl w:val="0"/>
          <w:numId w:val="307"/>
        </w:numPr>
        <w:spacing w:line="360" w:lineRule="auto"/>
        <w:jc w:val="both"/>
        <w:rPr>
          <w:rFonts w:ascii="Calibri" w:hAnsi="Calibri"/>
          <w:sz w:val="20"/>
          <w:szCs w:val="20"/>
        </w:rPr>
      </w:pPr>
      <w:r w:rsidRPr="00C54F71">
        <w:rPr>
          <w:rFonts w:ascii="Calibri" w:hAnsi="Calibri"/>
          <w:sz w:val="20"/>
          <w:szCs w:val="20"/>
        </w:rPr>
        <w:t xml:space="preserve">Hugh D. Young , Philip W. Adam, Raymond Joseph Chastain, (2015), </w:t>
      </w:r>
      <w:r w:rsidRPr="00C54F71">
        <w:rPr>
          <w:rFonts w:ascii="Calibri" w:hAnsi="Calibri"/>
          <w:i/>
          <w:sz w:val="20"/>
          <w:szCs w:val="20"/>
        </w:rPr>
        <w:t>College Physics</w:t>
      </w:r>
      <w:r w:rsidRPr="00C54F71">
        <w:rPr>
          <w:rFonts w:ascii="Calibri" w:hAnsi="Calibri"/>
          <w:sz w:val="20"/>
          <w:szCs w:val="20"/>
        </w:rPr>
        <w:t>, Pearson.</w:t>
      </w:r>
    </w:p>
    <w:p w14:paraId="6D56847B" w14:textId="77777777" w:rsidR="00E55CCB" w:rsidRPr="00C54F71" w:rsidRDefault="00C54F71" w:rsidP="00693389">
      <w:pPr>
        <w:numPr>
          <w:ilvl w:val="0"/>
          <w:numId w:val="307"/>
        </w:numPr>
        <w:spacing w:line="360" w:lineRule="auto"/>
        <w:jc w:val="both"/>
        <w:rPr>
          <w:rFonts w:ascii="Calibri" w:hAnsi="Calibri"/>
          <w:sz w:val="20"/>
          <w:szCs w:val="20"/>
        </w:rPr>
      </w:pPr>
      <w:r w:rsidRPr="00C54F71">
        <w:rPr>
          <w:rFonts w:ascii="Calibri" w:hAnsi="Calibri"/>
          <w:sz w:val="20"/>
          <w:szCs w:val="20"/>
        </w:rPr>
        <w:t xml:space="preserve">Knight R. D. (2016), </w:t>
      </w:r>
      <w:r w:rsidRPr="00C54F71">
        <w:rPr>
          <w:rFonts w:ascii="Calibri" w:hAnsi="Calibri"/>
          <w:i/>
          <w:sz w:val="20"/>
          <w:szCs w:val="20"/>
        </w:rPr>
        <w:t>Physics for Scientists and Engineers,  A strategic approach</w:t>
      </w:r>
      <w:r w:rsidRPr="00C54F71">
        <w:rPr>
          <w:rFonts w:ascii="Calibri" w:hAnsi="Calibri"/>
          <w:sz w:val="20"/>
          <w:szCs w:val="20"/>
        </w:rPr>
        <w:t>, Addison Wesley</w:t>
      </w:r>
    </w:p>
    <w:p w14:paraId="2B256536" w14:textId="77777777" w:rsidR="00E55CCB" w:rsidRPr="0003075C" w:rsidRDefault="00E55CCB" w:rsidP="00D76B9C">
      <w:pPr>
        <w:spacing w:line="360" w:lineRule="auto"/>
        <w:jc w:val="both"/>
        <w:rPr>
          <w:rFonts w:ascii="Calibri" w:hAnsi="Calibri"/>
          <w:b/>
          <w:sz w:val="20"/>
          <w:szCs w:val="20"/>
        </w:rPr>
      </w:pPr>
      <w:r w:rsidRPr="0003075C">
        <w:rPr>
          <w:rFonts w:ascii="Calibri" w:hAnsi="Calibri"/>
          <w:b/>
          <w:sz w:val="20"/>
          <w:szCs w:val="20"/>
        </w:rPr>
        <w:t>References journals</w:t>
      </w:r>
    </w:p>
    <w:p w14:paraId="54A88C47" w14:textId="77777777" w:rsidR="00E55CCB" w:rsidRPr="0003075C" w:rsidRDefault="00E55CCB" w:rsidP="00693389">
      <w:pPr>
        <w:numPr>
          <w:ilvl w:val="0"/>
          <w:numId w:val="80"/>
        </w:numPr>
        <w:spacing w:line="360" w:lineRule="auto"/>
        <w:jc w:val="both"/>
        <w:rPr>
          <w:rFonts w:ascii="Calibri" w:hAnsi="Calibri"/>
          <w:sz w:val="20"/>
          <w:szCs w:val="20"/>
        </w:rPr>
      </w:pPr>
      <w:r w:rsidRPr="0003075C">
        <w:rPr>
          <w:rFonts w:ascii="Calibri" w:hAnsi="Calibri"/>
          <w:sz w:val="20"/>
          <w:szCs w:val="20"/>
        </w:rPr>
        <w:t>Journal of Physics: Condensed Matter</w:t>
      </w:r>
    </w:p>
    <w:p w14:paraId="611A5A74" w14:textId="77777777" w:rsidR="00E55CCB" w:rsidRPr="0003075C" w:rsidRDefault="00E55CCB" w:rsidP="00693389">
      <w:pPr>
        <w:numPr>
          <w:ilvl w:val="0"/>
          <w:numId w:val="80"/>
        </w:numPr>
        <w:spacing w:line="360" w:lineRule="auto"/>
        <w:jc w:val="both"/>
        <w:rPr>
          <w:rFonts w:ascii="Calibri" w:hAnsi="Calibri"/>
          <w:sz w:val="20"/>
          <w:szCs w:val="20"/>
        </w:rPr>
      </w:pPr>
      <w:r w:rsidRPr="0003075C">
        <w:rPr>
          <w:rFonts w:ascii="Calibri" w:hAnsi="Calibri"/>
          <w:sz w:val="20"/>
          <w:szCs w:val="20"/>
        </w:rPr>
        <w:t>Journal of Physics D: Applied Physics</w:t>
      </w:r>
    </w:p>
    <w:p w14:paraId="4B0D0C1A" w14:textId="77777777" w:rsidR="00E55CCB" w:rsidRPr="0003075C" w:rsidRDefault="00E55CCB" w:rsidP="00693389">
      <w:pPr>
        <w:numPr>
          <w:ilvl w:val="0"/>
          <w:numId w:val="80"/>
        </w:numPr>
        <w:spacing w:line="360" w:lineRule="auto"/>
        <w:jc w:val="both"/>
        <w:rPr>
          <w:rFonts w:ascii="Calibri" w:hAnsi="Calibri"/>
          <w:sz w:val="20"/>
          <w:szCs w:val="20"/>
        </w:rPr>
      </w:pPr>
      <w:r w:rsidRPr="0003075C">
        <w:rPr>
          <w:rFonts w:ascii="Calibri" w:hAnsi="Calibri"/>
          <w:sz w:val="20"/>
          <w:szCs w:val="20"/>
        </w:rPr>
        <w:t>Journal of Physics G: Nuclear and Particle Physics</w:t>
      </w:r>
    </w:p>
    <w:p w14:paraId="4E9613DE" w14:textId="77777777" w:rsidR="003651FF" w:rsidRPr="0003075C" w:rsidRDefault="003651FF" w:rsidP="003651FF">
      <w:pPr>
        <w:spacing w:line="360" w:lineRule="auto"/>
        <w:ind w:left="720"/>
        <w:jc w:val="both"/>
        <w:rPr>
          <w:rFonts w:ascii="Calibri" w:hAnsi="Calibri"/>
          <w:sz w:val="20"/>
          <w:szCs w:val="20"/>
        </w:rPr>
      </w:pPr>
    </w:p>
    <w:p w14:paraId="6E84FDFE" w14:textId="77777777" w:rsidR="00943803" w:rsidRPr="0003075C" w:rsidRDefault="00693190" w:rsidP="00D76B9C">
      <w:pPr>
        <w:pStyle w:val="Subtitle"/>
        <w:spacing w:line="360" w:lineRule="auto"/>
        <w:rPr>
          <w:rFonts w:ascii="Calibri" w:hAnsi="Calibri"/>
        </w:rPr>
      </w:pPr>
      <w:bookmarkStart w:id="117" w:name="_Toc437873774"/>
      <w:r w:rsidRPr="0003075C">
        <w:rPr>
          <w:rFonts w:ascii="Calibri" w:hAnsi="Calibri"/>
        </w:rPr>
        <w:t>EEEI</w:t>
      </w:r>
      <w:r w:rsidR="00943803" w:rsidRPr="0003075C">
        <w:rPr>
          <w:rFonts w:ascii="Calibri" w:hAnsi="Calibri"/>
        </w:rPr>
        <w:t xml:space="preserve"> 113</w:t>
      </w:r>
      <w:r w:rsidR="00943803" w:rsidRPr="0003075C">
        <w:rPr>
          <w:rFonts w:ascii="Calibri" w:hAnsi="Calibri"/>
        </w:rPr>
        <w:tab/>
        <w:t>Chemistry A</w:t>
      </w:r>
      <w:r w:rsidR="00943803" w:rsidRPr="0003075C">
        <w:rPr>
          <w:rFonts w:ascii="Calibri" w:hAnsi="Calibri"/>
        </w:rPr>
        <w:tab/>
      </w:r>
      <w:r w:rsidR="00943803" w:rsidRPr="0003075C">
        <w:rPr>
          <w:rFonts w:ascii="Calibri" w:hAnsi="Calibri"/>
        </w:rPr>
        <w:tab/>
      </w:r>
      <w:r w:rsidR="00943803" w:rsidRPr="0003075C">
        <w:rPr>
          <w:rFonts w:ascii="Calibri" w:hAnsi="Calibri"/>
        </w:rPr>
        <w:tab/>
      </w:r>
      <w:r w:rsidR="00943803" w:rsidRPr="0003075C">
        <w:rPr>
          <w:rFonts w:ascii="Calibri" w:hAnsi="Calibri"/>
        </w:rPr>
        <w:tab/>
      </w:r>
      <w:r w:rsidR="00943803" w:rsidRPr="0003075C">
        <w:rPr>
          <w:rFonts w:ascii="Calibri" w:hAnsi="Calibri"/>
        </w:rPr>
        <w:tab/>
      </w:r>
      <w:r w:rsidR="00943803" w:rsidRPr="0003075C">
        <w:rPr>
          <w:rFonts w:ascii="Calibri" w:hAnsi="Calibri"/>
        </w:rPr>
        <w:tab/>
      </w:r>
      <w:r w:rsidR="00D07999" w:rsidRPr="0003075C">
        <w:rPr>
          <w:rFonts w:ascii="Calibri" w:hAnsi="Calibri"/>
        </w:rPr>
        <w:tab/>
      </w:r>
      <w:r w:rsidR="00D07999" w:rsidRPr="0003075C">
        <w:rPr>
          <w:rFonts w:ascii="Calibri" w:hAnsi="Calibri"/>
        </w:rPr>
        <w:tab/>
      </w:r>
      <w:r w:rsidR="00943803" w:rsidRPr="0003075C">
        <w:rPr>
          <w:rFonts w:ascii="Calibri" w:hAnsi="Calibri"/>
        </w:rPr>
        <w:tab/>
        <w:t>48 hrs,</w:t>
      </w:r>
      <w:r w:rsidR="00943803" w:rsidRPr="0003075C">
        <w:rPr>
          <w:rFonts w:ascii="Calibri" w:hAnsi="Calibri"/>
        </w:rPr>
        <w:tab/>
        <w:t>1 unit</w:t>
      </w:r>
      <w:bookmarkEnd w:id="117"/>
    </w:p>
    <w:p w14:paraId="7F10EB03" w14:textId="77777777" w:rsidR="00262C34" w:rsidRPr="0003075C" w:rsidRDefault="00262C34" w:rsidP="00D76B9C">
      <w:pPr>
        <w:spacing w:line="360" w:lineRule="auto"/>
        <w:jc w:val="both"/>
        <w:rPr>
          <w:rFonts w:ascii="Calibri" w:hAnsi="Calibri"/>
          <w:b/>
          <w:sz w:val="20"/>
          <w:szCs w:val="20"/>
        </w:rPr>
      </w:pPr>
      <w:r w:rsidRPr="0003075C">
        <w:rPr>
          <w:rFonts w:ascii="Calibri" w:hAnsi="Calibri"/>
          <w:b/>
          <w:sz w:val="20"/>
          <w:szCs w:val="20"/>
        </w:rPr>
        <w:t>Prerequisites</w:t>
      </w:r>
    </w:p>
    <w:p w14:paraId="4714C81A" w14:textId="77777777" w:rsidR="00262C34" w:rsidRPr="0003075C" w:rsidRDefault="00262C34" w:rsidP="00D76B9C">
      <w:pPr>
        <w:spacing w:line="360" w:lineRule="auto"/>
        <w:jc w:val="both"/>
        <w:rPr>
          <w:rFonts w:ascii="Calibri" w:hAnsi="Calibri"/>
          <w:sz w:val="20"/>
          <w:szCs w:val="20"/>
        </w:rPr>
      </w:pPr>
      <w:r w:rsidRPr="0003075C">
        <w:rPr>
          <w:rFonts w:ascii="Calibri" w:hAnsi="Calibri"/>
          <w:sz w:val="20"/>
          <w:szCs w:val="20"/>
        </w:rPr>
        <w:t>None</w:t>
      </w:r>
    </w:p>
    <w:p w14:paraId="034D6A96" w14:textId="77777777" w:rsidR="00262C34" w:rsidRPr="0003075C" w:rsidRDefault="00262C34" w:rsidP="00D76B9C">
      <w:pPr>
        <w:spacing w:line="360" w:lineRule="auto"/>
        <w:jc w:val="both"/>
        <w:rPr>
          <w:rFonts w:ascii="Calibri" w:hAnsi="Calibri"/>
          <w:b/>
          <w:sz w:val="20"/>
          <w:szCs w:val="20"/>
        </w:rPr>
      </w:pPr>
    </w:p>
    <w:p w14:paraId="4BFEA780" w14:textId="77777777" w:rsidR="00262C34" w:rsidRPr="0003075C" w:rsidRDefault="00262C34" w:rsidP="00D76B9C">
      <w:pPr>
        <w:spacing w:line="360" w:lineRule="auto"/>
        <w:jc w:val="both"/>
        <w:rPr>
          <w:rFonts w:ascii="Calibri" w:hAnsi="Calibri"/>
          <w:b/>
          <w:sz w:val="20"/>
          <w:szCs w:val="20"/>
        </w:rPr>
      </w:pPr>
      <w:r w:rsidRPr="0003075C">
        <w:rPr>
          <w:rFonts w:ascii="Calibri" w:hAnsi="Calibri"/>
          <w:b/>
          <w:sz w:val="20"/>
          <w:szCs w:val="20"/>
        </w:rPr>
        <w:t>Purpose</w:t>
      </w:r>
    </w:p>
    <w:p w14:paraId="036CBD63" w14:textId="77777777" w:rsidR="00262C34" w:rsidRPr="0003075C" w:rsidRDefault="00262C34" w:rsidP="00D76B9C">
      <w:pPr>
        <w:spacing w:line="360" w:lineRule="auto"/>
        <w:jc w:val="both"/>
        <w:rPr>
          <w:rFonts w:ascii="Calibri" w:hAnsi="Calibri"/>
          <w:sz w:val="20"/>
          <w:szCs w:val="20"/>
        </w:rPr>
      </w:pPr>
      <w:r w:rsidRPr="0003075C">
        <w:rPr>
          <w:rFonts w:ascii="Calibri" w:hAnsi="Calibri"/>
          <w:sz w:val="20"/>
          <w:szCs w:val="20"/>
        </w:rPr>
        <w:t>The aim of this course is to enable the student to;</w:t>
      </w:r>
    </w:p>
    <w:p w14:paraId="7DAA27F2" w14:textId="77777777" w:rsidR="00262C34" w:rsidRPr="0003075C" w:rsidRDefault="00262C34" w:rsidP="00693389">
      <w:pPr>
        <w:numPr>
          <w:ilvl w:val="0"/>
          <w:numId w:val="81"/>
        </w:numPr>
        <w:spacing w:line="360" w:lineRule="auto"/>
        <w:jc w:val="both"/>
        <w:rPr>
          <w:rFonts w:ascii="Calibri" w:hAnsi="Calibri"/>
          <w:sz w:val="20"/>
          <w:szCs w:val="20"/>
        </w:rPr>
      </w:pPr>
      <w:r w:rsidRPr="0003075C">
        <w:rPr>
          <w:rFonts w:ascii="Calibri" w:hAnsi="Calibri"/>
          <w:sz w:val="20"/>
          <w:szCs w:val="20"/>
        </w:rPr>
        <w:t>appreciate the basic underlying processes and concepts of inorganic chemistry</w:t>
      </w:r>
    </w:p>
    <w:p w14:paraId="03CB7CD5" w14:textId="77777777" w:rsidR="00262C34" w:rsidRPr="0003075C" w:rsidRDefault="00262C34" w:rsidP="00693389">
      <w:pPr>
        <w:numPr>
          <w:ilvl w:val="0"/>
          <w:numId w:val="81"/>
        </w:numPr>
        <w:spacing w:line="360" w:lineRule="auto"/>
        <w:jc w:val="both"/>
        <w:rPr>
          <w:rFonts w:ascii="Calibri" w:hAnsi="Calibri"/>
          <w:sz w:val="20"/>
          <w:szCs w:val="20"/>
        </w:rPr>
      </w:pPr>
      <w:r w:rsidRPr="0003075C">
        <w:rPr>
          <w:rFonts w:ascii="Calibri" w:hAnsi="Calibri"/>
          <w:sz w:val="20"/>
          <w:szCs w:val="20"/>
        </w:rPr>
        <w:t>Have in-depth understanding of  the under-lying principles and concepts of physical chemistry</w:t>
      </w:r>
    </w:p>
    <w:p w14:paraId="3080AC0E" w14:textId="77777777" w:rsidR="00262C34" w:rsidRPr="0003075C" w:rsidRDefault="00262C34" w:rsidP="00D76B9C">
      <w:pPr>
        <w:spacing w:line="360" w:lineRule="auto"/>
        <w:jc w:val="both"/>
        <w:rPr>
          <w:rFonts w:ascii="Calibri" w:hAnsi="Calibri"/>
          <w:sz w:val="20"/>
          <w:szCs w:val="20"/>
        </w:rPr>
      </w:pPr>
    </w:p>
    <w:p w14:paraId="53556329" w14:textId="77777777" w:rsidR="00262C34" w:rsidRPr="0003075C" w:rsidRDefault="00262C34" w:rsidP="00D76B9C">
      <w:pPr>
        <w:spacing w:line="360" w:lineRule="auto"/>
        <w:jc w:val="both"/>
        <w:rPr>
          <w:rFonts w:ascii="Calibri" w:hAnsi="Calibri"/>
          <w:b/>
          <w:sz w:val="20"/>
          <w:szCs w:val="20"/>
        </w:rPr>
      </w:pPr>
      <w:r w:rsidRPr="0003075C">
        <w:rPr>
          <w:rFonts w:ascii="Calibri" w:hAnsi="Calibri"/>
          <w:b/>
          <w:sz w:val="20"/>
          <w:szCs w:val="20"/>
        </w:rPr>
        <w:t>Learning Outcomes</w:t>
      </w:r>
    </w:p>
    <w:p w14:paraId="0DCA0014" w14:textId="77777777" w:rsidR="00262C34" w:rsidRPr="0003075C" w:rsidRDefault="00262C34" w:rsidP="00D76B9C">
      <w:pPr>
        <w:spacing w:line="360" w:lineRule="auto"/>
        <w:jc w:val="both"/>
        <w:rPr>
          <w:rFonts w:ascii="Calibri" w:hAnsi="Calibri"/>
          <w:sz w:val="20"/>
          <w:szCs w:val="20"/>
        </w:rPr>
      </w:pPr>
      <w:r w:rsidRPr="0003075C">
        <w:rPr>
          <w:rFonts w:ascii="Calibri" w:hAnsi="Calibri"/>
          <w:sz w:val="20"/>
          <w:szCs w:val="20"/>
        </w:rPr>
        <w:t>At the end of this course, the student should be able to;</w:t>
      </w:r>
    </w:p>
    <w:p w14:paraId="1971AD20" w14:textId="77777777" w:rsidR="00262C34" w:rsidRPr="0003075C" w:rsidRDefault="00262C34" w:rsidP="00693389">
      <w:pPr>
        <w:numPr>
          <w:ilvl w:val="0"/>
          <w:numId w:val="82"/>
        </w:numPr>
        <w:spacing w:line="360" w:lineRule="auto"/>
        <w:jc w:val="both"/>
        <w:rPr>
          <w:rFonts w:ascii="Calibri" w:hAnsi="Calibri"/>
          <w:sz w:val="20"/>
          <w:szCs w:val="20"/>
        </w:rPr>
      </w:pPr>
      <w:r w:rsidRPr="0003075C">
        <w:rPr>
          <w:rFonts w:ascii="Calibri" w:hAnsi="Calibri"/>
          <w:sz w:val="20"/>
          <w:szCs w:val="20"/>
        </w:rPr>
        <w:t>state the fundamental properties of matter, number of protons, neutrons, and electrons</w:t>
      </w:r>
    </w:p>
    <w:p w14:paraId="390B5E65" w14:textId="77777777" w:rsidR="00262C34" w:rsidRPr="0003075C" w:rsidRDefault="00262C34" w:rsidP="00693389">
      <w:pPr>
        <w:numPr>
          <w:ilvl w:val="0"/>
          <w:numId w:val="82"/>
        </w:numPr>
        <w:spacing w:line="360" w:lineRule="auto"/>
        <w:jc w:val="both"/>
        <w:rPr>
          <w:rFonts w:ascii="Calibri" w:hAnsi="Calibri"/>
          <w:sz w:val="20"/>
          <w:szCs w:val="20"/>
        </w:rPr>
      </w:pPr>
      <w:r w:rsidRPr="0003075C">
        <w:rPr>
          <w:rFonts w:ascii="Calibri" w:hAnsi="Calibri"/>
          <w:sz w:val="20"/>
          <w:szCs w:val="20"/>
        </w:rPr>
        <w:t>describe the periodic table arrangement of elements and the elements’ chemistry characteristics for groups along periods and down periodic table</w:t>
      </w:r>
    </w:p>
    <w:p w14:paraId="04312442" w14:textId="77777777" w:rsidR="00262C34" w:rsidRPr="0003075C" w:rsidRDefault="00262C34" w:rsidP="00693389">
      <w:pPr>
        <w:numPr>
          <w:ilvl w:val="0"/>
          <w:numId w:val="82"/>
        </w:numPr>
        <w:spacing w:line="360" w:lineRule="auto"/>
        <w:jc w:val="both"/>
        <w:rPr>
          <w:rFonts w:ascii="Calibri" w:hAnsi="Calibri"/>
          <w:sz w:val="20"/>
          <w:szCs w:val="20"/>
        </w:rPr>
      </w:pPr>
      <w:r w:rsidRPr="0003075C">
        <w:rPr>
          <w:rFonts w:ascii="Calibri" w:hAnsi="Calibri"/>
          <w:sz w:val="20"/>
          <w:szCs w:val="20"/>
        </w:rPr>
        <w:t>describe the characteristics of and significance of some salts and elements</w:t>
      </w:r>
    </w:p>
    <w:p w14:paraId="6C48AA1A" w14:textId="77777777" w:rsidR="00262C34" w:rsidRPr="0003075C" w:rsidRDefault="00262C34" w:rsidP="00D76B9C">
      <w:pPr>
        <w:spacing w:line="360" w:lineRule="auto"/>
        <w:ind w:left="360"/>
        <w:jc w:val="both"/>
        <w:rPr>
          <w:rFonts w:ascii="Calibri" w:hAnsi="Calibri"/>
          <w:sz w:val="20"/>
          <w:szCs w:val="20"/>
        </w:rPr>
      </w:pPr>
    </w:p>
    <w:p w14:paraId="3AB29524" w14:textId="77777777" w:rsidR="00262C34" w:rsidRPr="0003075C" w:rsidRDefault="00262C34" w:rsidP="00D76B9C">
      <w:pPr>
        <w:spacing w:line="360" w:lineRule="auto"/>
        <w:jc w:val="both"/>
        <w:rPr>
          <w:rFonts w:ascii="Calibri" w:hAnsi="Calibri"/>
          <w:b/>
          <w:sz w:val="20"/>
          <w:szCs w:val="20"/>
        </w:rPr>
      </w:pPr>
      <w:r w:rsidRPr="0003075C">
        <w:rPr>
          <w:rFonts w:ascii="Calibri" w:hAnsi="Calibri"/>
          <w:b/>
          <w:sz w:val="20"/>
          <w:szCs w:val="20"/>
        </w:rPr>
        <w:t>Course Description</w:t>
      </w:r>
    </w:p>
    <w:p w14:paraId="70105CEB" w14:textId="77777777" w:rsidR="00262C34" w:rsidRPr="0003075C" w:rsidRDefault="00262C34" w:rsidP="00D76B9C">
      <w:pPr>
        <w:spacing w:line="360" w:lineRule="auto"/>
        <w:rPr>
          <w:rFonts w:ascii="Calibri" w:hAnsi="Calibri"/>
          <w:sz w:val="20"/>
          <w:szCs w:val="20"/>
        </w:rPr>
      </w:pPr>
    </w:p>
    <w:p w14:paraId="3EC99137" w14:textId="77777777" w:rsidR="00943803" w:rsidRPr="0003075C" w:rsidRDefault="00943803" w:rsidP="00D76B9C">
      <w:pPr>
        <w:spacing w:line="360" w:lineRule="auto"/>
        <w:jc w:val="both"/>
        <w:rPr>
          <w:rFonts w:ascii="Calibri" w:hAnsi="Calibri"/>
          <w:sz w:val="20"/>
          <w:szCs w:val="20"/>
        </w:rPr>
      </w:pPr>
      <w:r w:rsidRPr="0003075C">
        <w:rPr>
          <w:rFonts w:ascii="Calibri" w:hAnsi="Calibri"/>
          <w:sz w:val="20"/>
          <w:szCs w:val="20"/>
        </w:rPr>
        <w:t xml:space="preserve">Inorganic chemistry: Solubility, precipitation, ion-exchange nitrification and denitrification, oxidation - reduction reactions, adsorption, characteristics and significance of some salts and elements (ammonia, nitrates, phosphates, </w:t>
      </w:r>
      <w:r w:rsidRPr="0003075C">
        <w:rPr>
          <w:rFonts w:ascii="Calibri" w:hAnsi="Calibri"/>
          <w:sz w:val="20"/>
          <w:szCs w:val="20"/>
        </w:rPr>
        <w:lastRenderedPageBreak/>
        <w:t xml:space="preserve">sulphates, silicates, chlorine, oxygen, ions, carbon, etc). Physical </w:t>
      </w:r>
      <w:r w:rsidR="00634EF5" w:rsidRPr="0003075C">
        <w:rPr>
          <w:rFonts w:ascii="Calibri" w:hAnsi="Calibri"/>
          <w:sz w:val="20"/>
          <w:szCs w:val="20"/>
        </w:rPr>
        <w:t>c</w:t>
      </w:r>
      <w:r w:rsidRPr="0003075C">
        <w:rPr>
          <w:rFonts w:ascii="Calibri" w:hAnsi="Calibri"/>
          <w:sz w:val="20"/>
          <w:szCs w:val="20"/>
        </w:rPr>
        <w:t>hemistry</w:t>
      </w:r>
      <w:r w:rsidR="00634EF5" w:rsidRPr="0003075C">
        <w:rPr>
          <w:rFonts w:ascii="Calibri" w:hAnsi="Calibri"/>
          <w:sz w:val="20"/>
          <w:szCs w:val="20"/>
        </w:rPr>
        <w:t>:</w:t>
      </w:r>
      <w:r w:rsidRPr="0003075C">
        <w:rPr>
          <w:rFonts w:ascii="Calibri" w:hAnsi="Calibri"/>
          <w:sz w:val="20"/>
          <w:szCs w:val="20"/>
        </w:rPr>
        <w:t xml:space="preserve"> ions in solution, ionization energy, chemical energetics and bonding, chemical equilibrium kinetics. </w:t>
      </w:r>
    </w:p>
    <w:p w14:paraId="55D4CFE8" w14:textId="77777777" w:rsidR="00262C34" w:rsidRPr="0003075C" w:rsidRDefault="00262C34" w:rsidP="00D76B9C">
      <w:pPr>
        <w:spacing w:line="360" w:lineRule="auto"/>
        <w:jc w:val="both"/>
        <w:rPr>
          <w:rFonts w:ascii="Calibri" w:hAnsi="Calibri"/>
          <w:b/>
          <w:color w:val="000000"/>
          <w:sz w:val="20"/>
          <w:szCs w:val="20"/>
        </w:rPr>
      </w:pPr>
      <w:r w:rsidRPr="0003075C">
        <w:rPr>
          <w:rFonts w:ascii="Calibri" w:hAnsi="Calibri"/>
          <w:b/>
          <w:color w:val="000000"/>
          <w:sz w:val="20"/>
          <w:szCs w:val="20"/>
        </w:rPr>
        <w:t>Teaching Methodology</w:t>
      </w:r>
    </w:p>
    <w:p w14:paraId="6038EAD2" w14:textId="77777777" w:rsidR="00262C34" w:rsidRPr="0003075C" w:rsidRDefault="00262C34" w:rsidP="00D76B9C">
      <w:pPr>
        <w:spacing w:line="360" w:lineRule="auto"/>
        <w:jc w:val="both"/>
        <w:rPr>
          <w:rFonts w:ascii="Calibri" w:hAnsi="Calibri"/>
          <w:color w:val="000000"/>
          <w:sz w:val="20"/>
          <w:szCs w:val="20"/>
        </w:rPr>
      </w:pPr>
      <w:r w:rsidRPr="0003075C">
        <w:rPr>
          <w:rFonts w:ascii="Calibri" w:hAnsi="Calibri"/>
          <w:color w:val="000000"/>
          <w:sz w:val="20"/>
          <w:szCs w:val="20"/>
        </w:rPr>
        <w:t>2 hour lectures and 1 hour tutorial per week, and at least f</w:t>
      </w:r>
      <w:r w:rsidR="003651FF" w:rsidRPr="0003075C">
        <w:rPr>
          <w:rFonts w:ascii="Calibri" w:hAnsi="Calibri"/>
          <w:color w:val="000000"/>
          <w:sz w:val="20"/>
          <w:szCs w:val="20"/>
        </w:rPr>
        <w:t xml:space="preserve">ive 3-hour laboratory sessions </w:t>
      </w:r>
      <w:r w:rsidRPr="0003075C">
        <w:rPr>
          <w:rFonts w:ascii="Calibri" w:hAnsi="Calibri"/>
          <w:color w:val="000000"/>
          <w:sz w:val="20"/>
          <w:szCs w:val="20"/>
        </w:rPr>
        <w:t>per semester organized on a rotational basis.</w:t>
      </w:r>
    </w:p>
    <w:p w14:paraId="02955794" w14:textId="77777777" w:rsidR="00262C34" w:rsidRPr="0003075C" w:rsidRDefault="00262C34" w:rsidP="00D76B9C">
      <w:pPr>
        <w:spacing w:line="360" w:lineRule="auto"/>
        <w:jc w:val="both"/>
        <w:rPr>
          <w:rFonts w:ascii="Calibri" w:hAnsi="Calibri"/>
          <w:color w:val="000000"/>
          <w:sz w:val="20"/>
          <w:szCs w:val="20"/>
        </w:rPr>
      </w:pPr>
    </w:p>
    <w:p w14:paraId="364D81B6" w14:textId="77777777" w:rsidR="00262C34" w:rsidRPr="0003075C" w:rsidRDefault="00262C34" w:rsidP="00D76B9C">
      <w:pPr>
        <w:spacing w:line="360" w:lineRule="auto"/>
        <w:jc w:val="both"/>
        <w:rPr>
          <w:rFonts w:ascii="Calibri" w:hAnsi="Calibri"/>
          <w:color w:val="000000"/>
          <w:sz w:val="20"/>
          <w:szCs w:val="20"/>
        </w:rPr>
      </w:pPr>
      <w:r w:rsidRPr="0003075C">
        <w:rPr>
          <w:rFonts w:ascii="Calibri" w:hAnsi="Calibri"/>
          <w:b/>
          <w:color w:val="000000"/>
          <w:sz w:val="20"/>
          <w:szCs w:val="20"/>
        </w:rPr>
        <w:t>Mode of course assessment:</w:t>
      </w:r>
      <w:r w:rsidRPr="0003075C">
        <w:rPr>
          <w:rFonts w:ascii="Calibri" w:hAnsi="Calibri"/>
          <w:color w:val="000000"/>
          <w:sz w:val="20"/>
          <w:szCs w:val="20"/>
        </w:rPr>
        <w:t xml:space="preserve"> Continuous assessment and written University examinations shall contribute 30% and 70%, respectively of the total marks.</w:t>
      </w:r>
    </w:p>
    <w:p w14:paraId="5675FEC1" w14:textId="77777777" w:rsidR="00262C34" w:rsidRPr="0003075C" w:rsidRDefault="00262C34" w:rsidP="00D76B9C">
      <w:pPr>
        <w:spacing w:line="360" w:lineRule="auto"/>
        <w:jc w:val="both"/>
        <w:rPr>
          <w:rFonts w:ascii="Calibri" w:hAnsi="Calibri"/>
          <w:color w:val="000000"/>
          <w:sz w:val="20"/>
          <w:szCs w:val="20"/>
        </w:rPr>
      </w:pPr>
    </w:p>
    <w:p w14:paraId="07BB2894" w14:textId="77777777" w:rsidR="00262C34" w:rsidRPr="0003075C" w:rsidRDefault="00262C34" w:rsidP="00D76B9C">
      <w:pPr>
        <w:spacing w:line="360" w:lineRule="auto"/>
        <w:jc w:val="both"/>
        <w:rPr>
          <w:rFonts w:ascii="Calibri" w:hAnsi="Calibri"/>
          <w:b/>
          <w:color w:val="000000"/>
          <w:sz w:val="20"/>
          <w:szCs w:val="20"/>
        </w:rPr>
      </w:pPr>
      <w:r w:rsidRPr="0003075C">
        <w:rPr>
          <w:rFonts w:ascii="Calibri" w:hAnsi="Calibri"/>
          <w:b/>
          <w:color w:val="000000"/>
          <w:sz w:val="20"/>
          <w:szCs w:val="20"/>
        </w:rPr>
        <w:t>Instructional Materials/Equipment</w:t>
      </w:r>
    </w:p>
    <w:p w14:paraId="32106FE9" w14:textId="77777777" w:rsidR="00262C34" w:rsidRPr="0003075C" w:rsidRDefault="00262C34" w:rsidP="00693389">
      <w:pPr>
        <w:numPr>
          <w:ilvl w:val="0"/>
          <w:numId w:val="83"/>
        </w:numPr>
        <w:spacing w:line="360" w:lineRule="auto"/>
        <w:jc w:val="both"/>
        <w:rPr>
          <w:rFonts w:ascii="Calibri" w:hAnsi="Calibri"/>
          <w:color w:val="000000"/>
          <w:sz w:val="20"/>
          <w:szCs w:val="20"/>
        </w:rPr>
      </w:pPr>
      <w:r w:rsidRPr="0003075C">
        <w:rPr>
          <w:rFonts w:ascii="Calibri" w:hAnsi="Calibri"/>
          <w:color w:val="000000"/>
          <w:sz w:val="20"/>
          <w:szCs w:val="20"/>
        </w:rPr>
        <w:t>Chemistry laboratories</w:t>
      </w:r>
    </w:p>
    <w:p w14:paraId="3BA215B0" w14:textId="77777777" w:rsidR="00262C34" w:rsidRPr="0003075C" w:rsidRDefault="00262C34" w:rsidP="00693389">
      <w:pPr>
        <w:numPr>
          <w:ilvl w:val="0"/>
          <w:numId w:val="83"/>
        </w:numPr>
        <w:spacing w:line="360" w:lineRule="auto"/>
        <w:jc w:val="both"/>
        <w:rPr>
          <w:rFonts w:ascii="Calibri" w:hAnsi="Calibri"/>
          <w:color w:val="000000"/>
          <w:sz w:val="20"/>
          <w:szCs w:val="20"/>
        </w:rPr>
      </w:pPr>
      <w:r w:rsidRPr="0003075C">
        <w:rPr>
          <w:rFonts w:ascii="Calibri" w:hAnsi="Calibri"/>
          <w:color w:val="000000"/>
          <w:sz w:val="20"/>
          <w:szCs w:val="20"/>
        </w:rPr>
        <w:t>LCD  projector</w:t>
      </w:r>
    </w:p>
    <w:p w14:paraId="5426C4D2" w14:textId="77777777" w:rsidR="00262C34" w:rsidRPr="0003075C" w:rsidRDefault="00262C34" w:rsidP="00D76B9C">
      <w:pPr>
        <w:spacing w:line="360" w:lineRule="auto"/>
        <w:jc w:val="both"/>
        <w:rPr>
          <w:rFonts w:ascii="Calibri" w:hAnsi="Calibri"/>
          <w:color w:val="000000"/>
          <w:sz w:val="20"/>
          <w:szCs w:val="20"/>
        </w:rPr>
      </w:pPr>
    </w:p>
    <w:p w14:paraId="6E599BDB" w14:textId="77777777" w:rsidR="00262C34" w:rsidRPr="0003075C" w:rsidRDefault="00262C34" w:rsidP="00D76B9C">
      <w:pPr>
        <w:spacing w:line="360" w:lineRule="auto"/>
        <w:jc w:val="both"/>
        <w:rPr>
          <w:rFonts w:ascii="Calibri" w:hAnsi="Calibri"/>
          <w:b/>
          <w:color w:val="000000"/>
          <w:sz w:val="20"/>
          <w:szCs w:val="20"/>
        </w:rPr>
      </w:pPr>
      <w:r w:rsidRPr="0003075C">
        <w:rPr>
          <w:rFonts w:ascii="Calibri" w:hAnsi="Calibri"/>
          <w:b/>
          <w:color w:val="000000"/>
          <w:sz w:val="20"/>
          <w:szCs w:val="20"/>
        </w:rPr>
        <w:t>Course Text Books</w:t>
      </w:r>
    </w:p>
    <w:p w14:paraId="7EBD0C27" w14:textId="77777777" w:rsidR="00C54F71" w:rsidRPr="00C54F71" w:rsidRDefault="00C54F71" w:rsidP="00693389">
      <w:pPr>
        <w:numPr>
          <w:ilvl w:val="0"/>
          <w:numId w:val="308"/>
        </w:numPr>
        <w:spacing w:line="360" w:lineRule="auto"/>
        <w:jc w:val="both"/>
        <w:rPr>
          <w:rFonts w:ascii="Calibri" w:hAnsi="Calibri"/>
          <w:i/>
          <w:color w:val="000000"/>
          <w:sz w:val="20"/>
          <w:szCs w:val="20"/>
          <w:lang w:val="en-US"/>
        </w:rPr>
      </w:pPr>
      <w:r w:rsidRPr="00C54F71">
        <w:rPr>
          <w:rFonts w:ascii="Calibri" w:hAnsi="Calibri"/>
          <w:color w:val="000000"/>
          <w:sz w:val="20"/>
          <w:szCs w:val="20"/>
          <w:lang w:val="en-US"/>
        </w:rPr>
        <w:t xml:space="preserve">Lawrence S. Brown, Tom Holme, (2014), </w:t>
      </w:r>
      <w:r w:rsidRPr="00C54F71">
        <w:rPr>
          <w:rFonts w:ascii="Calibri" w:hAnsi="Calibri"/>
          <w:i/>
          <w:color w:val="000000"/>
          <w:sz w:val="20"/>
          <w:szCs w:val="20"/>
          <w:lang w:val="en-US"/>
        </w:rPr>
        <w:t>Chemistry for Engineering, Cengage Learning.</w:t>
      </w:r>
    </w:p>
    <w:p w14:paraId="35882E14" w14:textId="77777777" w:rsidR="00C54F71" w:rsidRPr="00C54F71" w:rsidRDefault="00C54F71" w:rsidP="00693389">
      <w:pPr>
        <w:numPr>
          <w:ilvl w:val="0"/>
          <w:numId w:val="308"/>
        </w:numPr>
        <w:spacing w:line="360" w:lineRule="auto"/>
        <w:jc w:val="both"/>
        <w:rPr>
          <w:rFonts w:ascii="Calibri" w:hAnsi="Calibri"/>
          <w:i/>
          <w:color w:val="000000"/>
          <w:sz w:val="20"/>
          <w:szCs w:val="20"/>
          <w:lang w:val="en-US"/>
        </w:rPr>
      </w:pPr>
      <w:r w:rsidRPr="00C54F71">
        <w:rPr>
          <w:rFonts w:ascii="Calibri" w:hAnsi="Calibri"/>
          <w:color w:val="000000"/>
          <w:sz w:val="20"/>
          <w:szCs w:val="20"/>
          <w:lang w:val="en-US"/>
        </w:rPr>
        <w:t>Andrew Parsons, Gareth Price, (2017), Chemistry3</w:t>
      </w:r>
      <w:r w:rsidRPr="00C54F71">
        <w:rPr>
          <w:rFonts w:ascii="Calibri" w:hAnsi="Calibri"/>
          <w:i/>
          <w:color w:val="000000"/>
          <w:sz w:val="20"/>
          <w:szCs w:val="20"/>
          <w:lang w:val="en-US"/>
        </w:rPr>
        <w:t xml:space="preserve">: Introducing Inorganic, Organic and Physical Chemistry, </w:t>
      </w:r>
      <w:r w:rsidRPr="00C54F71">
        <w:rPr>
          <w:rFonts w:ascii="Calibri" w:hAnsi="Calibri"/>
          <w:color w:val="000000"/>
          <w:sz w:val="20"/>
          <w:szCs w:val="20"/>
          <w:lang w:val="en-US"/>
        </w:rPr>
        <w:t>Oxford University Press.</w:t>
      </w:r>
    </w:p>
    <w:p w14:paraId="445C7D1F" w14:textId="77777777" w:rsidR="00262C34" w:rsidRPr="0003075C" w:rsidRDefault="00262C34" w:rsidP="00D76B9C">
      <w:pPr>
        <w:spacing w:line="360" w:lineRule="auto"/>
        <w:jc w:val="both"/>
        <w:rPr>
          <w:rFonts w:ascii="Calibri" w:hAnsi="Calibri"/>
          <w:b/>
          <w:color w:val="000000"/>
          <w:sz w:val="20"/>
          <w:szCs w:val="20"/>
        </w:rPr>
      </w:pPr>
    </w:p>
    <w:p w14:paraId="2B38EF85" w14:textId="77777777" w:rsidR="00262C34" w:rsidRPr="0003075C" w:rsidRDefault="00262C34" w:rsidP="00D76B9C">
      <w:pPr>
        <w:spacing w:line="360" w:lineRule="auto"/>
        <w:jc w:val="both"/>
        <w:rPr>
          <w:rFonts w:ascii="Calibri" w:hAnsi="Calibri"/>
          <w:b/>
          <w:color w:val="000000"/>
          <w:sz w:val="20"/>
          <w:szCs w:val="20"/>
        </w:rPr>
      </w:pPr>
      <w:r w:rsidRPr="0003075C">
        <w:rPr>
          <w:rFonts w:ascii="Calibri" w:hAnsi="Calibri"/>
          <w:b/>
          <w:color w:val="000000"/>
          <w:sz w:val="20"/>
          <w:szCs w:val="20"/>
        </w:rPr>
        <w:t>Course Journals</w:t>
      </w:r>
    </w:p>
    <w:p w14:paraId="42499250" w14:textId="77777777" w:rsidR="00262C34" w:rsidRPr="00C54F71" w:rsidRDefault="006B0F32" w:rsidP="00693389">
      <w:pPr>
        <w:numPr>
          <w:ilvl w:val="0"/>
          <w:numId w:val="84"/>
        </w:numPr>
        <w:spacing w:line="360" w:lineRule="auto"/>
        <w:rPr>
          <w:rFonts w:ascii="Calibri" w:hAnsi="Calibri"/>
          <w:color w:val="000000"/>
          <w:sz w:val="20"/>
          <w:szCs w:val="20"/>
        </w:rPr>
      </w:pPr>
      <w:hyperlink r:id="rId9" w:tgtFrame="_blank" w:history="1">
        <w:r w:rsidR="00262C34" w:rsidRPr="00C54F71">
          <w:rPr>
            <w:rStyle w:val="Hyperlink"/>
            <w:rFonts w:ascii="Calibri" w:hAnsi="Calibri"/>
            <w:b w:val="0"/>
            <w:color w:val="000000"/>
            <w:sz w:val="20"/>
            <w:szCs w:val="20"/>
          </w:rPr>
          <w:t>International Journal of Chemical and Biomolecular Engineering</w:t>
        </w:r>
      </w:hyperlink>
      <w:r w:rsidR="00262C34" w:rsidRPr="00C54F71">
        <w:rPr>
          <w:rFonts w:ascii="Calibri" w:hAnsi="Calibri"/>
          <w:color w:val="000000"/>
          <w:sz w:val="20"/>
          <w:szCs w:val="20"/>
        </w:rPr>
        <w:t>, World Academy of Science, Engineering and Technology</w:t>
      </w:r>
    </w:p>
    <w:p w14:paraId="1B7EEE77" w14:textId="77777777" w:rsidR="00262C34" w:rsidRPr="0003075C" w:rsidRDefault="006B0F32" w:rsidP="00693389">
      <w:pPr>
        <w:numPr>
          <w:ilvl w:val="0"/>
          <w:numId w:val="84"/>
        </w:numPr>
        <w:spacing w:line="360" w:lineRule="auto"/>
        <w:rPr>
          <w:rFonts w:ascii="Calibri" w:hAnsi="Calibri"/>
          <w:b/>
          <w:color w:val="000000"/>
          <w:sz w:val="20"/>
          <w:szCs w:val="20"/>
        </w:rPr>
      </w:pPr>
      <w:hyperlink r:id="rId10" w:tgtFrame="_blank" w:history="1">
        <w:r w:rsidR="00262C34" w:rsidRPr="00C54F71">
          <w:rPr>
            <w:rStyle w:val="Hyperlink"/>
            <w:rFonts w:ascii="Calibri" w:hAnsi="Calibri"/>
            <w:b w:val="0"/>
            <w:color w:val="000000"/>
            <w:sz w:val="20"/>
            <w:szCs w:val="20"/>
          </w:rPr>
          <w:t>International Journal of Electrochemical Science</w:t>
        </w:r>
      </w:hyperlink>
      <w:r w:rsidR="00262C34" w:rsidRPr="00C54F71">
        <w:rPr>
          <w:rFonts w:ascii="Calibri" w:hAnsi="Calibri"/>
          <w:color w:val="000000"/>
          <w:sz w:val="20"/>
          <w:szCs w:val="20"/>
        </w:rPr>
        <w:t xml:space="preserve">, Electrochemical Science Group </w:t>
      </w:r>
      <w:r w:rsidR="00262C34" w:rsidRPr="0003075C">
        <w:rPr>
          <w:rFonts w:ascii="Calibri" w:hAnsi="Calibri"/>
          <w:color w:val="000000"/>
          <w:sz w:val="20"/>
          <w:szCs w:val="20"/>
        </w:rPr>
        <w:br/>
      </w:r>
    </w:p>
    <w:p w14:paraId="6F8F182E" w14:textId="77777777" w:rsidR="00262C34" w:rsidRPr="0003075C" w:rsidRDefault="00262C34" w:rsidP="00D76B9C">
      <w:pPr>
        <w:spacing w:line="360" w:lineRule="auto"/>
        <w:jc w:val="both"/>
        <w:rPr>
          <w:rFonts w:ascii="Calibri" w:hAnsi="Calibri"/>
          <w:b/>
          <w:color w:val="000000"/>
          <w:sz w:val="20"/>
          <w:szCs w:val="20"/>
        </w:rPr>
      </w:pPr>
      <w:r w:rsidRPr="0003075C">
        <w:rPr>
          <w:rFonts w:ascii="Calibri" w:hAnsi="Calibri"/>
          <w:b/>
          <w:color w:val="000000"/>
          <w:sz w:val="20"/>
          <w:szCs w:val="20"/>
        </w:rPr>
        <w:t>References Books</w:t>
      </w:r>
    </w:p>
    <w:p w14:paraId="5F9F8B74" w14:textId="77777777" w:rsidR="00C54F71" w:rsidRPr="00C54F71" w:rsidRDefault="00C54F71" w:rsidP="00693389">
      <w:pPr>
        <w:numPr>
          <w:ilvl w:val="0"/>
          <w:numId w:val="309"/>
        </w:numPr>
        <w:spacing w:line="360" w:lineRule="auto"/>
        <w:jc w:val="both"/>
        <w:rPr>
          <w:rFonts w:ascii="Calibri" w:hAnsi="Calibri" w:cs="Calibri"/>
          <w:sz w:val="20"/>
          <w:szCs w:val="20"/>
          <w:lang w:val="en-US"/>
        </w:rPr>
      </w:pPr>
      <w:r w:rsidRPr="00C54F71">
        <w:rPr>
          <w:rFonts w:ascii="Calibri" w:hAnsi="Calibri" w:cs="Calibri"/>
          <w:sz w:val="20"/>
          <w:szCs w:val="20"/>
          <w:lang w:val="en-US"/>
        </w:rPr>
        <w:t xml:space="preserve">Zumdahl S. S. &amp; Zumdahl S. A. (2014), </w:t>
      </w:r>
      <w:r w:rsidRPr="00C54F71">
        <w:rPr>
          <w:rFonts w:ascii="Calibri" w:hAnsi="Calibri" w:cs="Calibri"/>
          <w:i/>
          <w:sz w:val="20"/>
          <w:szCs w:val="20"/>
          <w:lang w:val="en-US"/>
        </w:rPr>
        <w:t>Chemistry</w:t>
      </w:r>
      <w:r w:rsidRPr="00C54F71">
        <w:rPr>
          <w:rFonts w:ascii="Calibri" w:hAnsi="Calibri" w:cs="Calibri"/>
          <w:sz w:val="20"/>
          <w:szCs w:val="20"/>
          <w:lang w:val="en-US"/>
        </w:rPr>
        <w:t>, Houghton Mifflin Company</w:t>
      </w:r>
    </w:p>
    <w:p w14:paraId="06B5CCF7" w14:textId="77777777" w:rsidR="00C54F71" w:rsidRPr="00C54F71" w:rsidRDefault="00C54F71" w:rsidP="00693389">
      <w:pPr>
        <w:numPr>
          <w:ilvl w:val="0"/>
          <w:numId w:val="309"/>
        </w:numPr>
        <w:spacing w:line="360" w:lineRule="auto"/>
        <w:jc w:val="both"/>
        <w:rPr>
          <w:rFonts w:ascii="Calibri" w:hAnsi="Calibri" w:cs="Calibri"/>
          <w:sz w:val="20"/>
          <w:szCs w:val="20"/>
          <w:lang w:val="en-US"/>
        </w:rPr>
      </w:pPr>
      <w:r w:rsidRPr="00C54F71">
        <w:rPr>
          <w:rFonts w:ascii="Calibri" w:hAnsi="Calibri" w:cs="Calibri"/>
          <w:sz w:val="20"/>
          <w:szCs w:val="20"/>
          <w:lang w:val="en-US"/>
        </w:rPr>
        <w:t xml:space="preserve">Epstein L. M. &amp; Krieger P. (2015), </w:t>
      </w:r>
      <w:r w:rsidRPr="00C54F71">
        <w:rPr>
          <w:rFonts w:ascii="Calibri" w:hAnsi="Calibri" w:cs="Calibri"/>
          <w:i/>
          <w:sz w:val="20"/>
          <w:szCs w:val="20"/>
          <w:lang w:val="en-US"/>
        </w:rPr>
        <w:t>Schaum’s Outline of College Chemistry</w:t>
      </w:r>
      <w:r w:rsidRPr="00C54F71">
        <w:rPr>
          <w:rFonts w:ascii="Calibri" w:hAnsi="Calibri" w:cs="Calibri"/>
          <w:sz w:val="20"/>
          <w:szCs w:val="20"/>
          <w:lang w:val="en-US"/>
        </w:rPr>
        <w:t>, McGraw Hill 10</w:t>
      </w:r>
      <w:r w:rsidRPr="00C54F71">
        <w:rPr>
          <w:rFonts w:ascii="Calibri" w:hAnsi="Calibri" w:cs="Calibri"/>
          <w:sz w:val="20"/>
          <w:szCs w:val="20"/>
          <w:vertAlign w:val="superscript"/>
          <w:lang w:val="en-US"/>
        </w:rPr>
        <w:t>th</w:t>
      </w:r>
      <w:r w:rsidRPr="00C54F71">
        <w:rPr>
          <w:rFonts w:ascii="Calibri" w:hAnsi="Calibri" w:cs="Calibri"/>
          <w:sz w:val="20"/>
          <w:szCs w:val="20"/>
          <w:lang w:val="en-US"/>
        </w:rPr>
        <w:t xml:space="preserve"> Ed.</w:t>
      </w:r>
    </w:p>
    <w:p w14:paraId="0784E1D2" w14:textId="77777777" w:rsidR="00C54F71" w:rsidRPr="00C54F71" w:rsidRDefault="00C54F71" w:rsidP="00693389">
      <w:pPr>
        <w:numPr>
          <w:ilvl w:val="0"/>
          <w:numId w:val="309"/>
        </w:numPr>
        <w:spacing w:line="360" w:lineRule="auto"/>
        <w:jc w:val="both"/>
        <w:rPr>
          <w:rFonts w:ascii="Calibri" w:hAnsi="Calibri" w:cs="Calibri"/>
          <w:sz w:val="20"/>
          <w:szCs w:val="20"/>
          <w:lang w:val="en-US"/>
        </w:rPr>
      </w:pPr>
      <w:r w:rsidRPr="00C54F71">
        <w:rPr>
          <w:rFonts w:ascii="Calibri" w:hAnsi="Calibri" w:cs="Calibri"/>
          <w:sz w:val="20"/>
          <w:szCs w:val="20"/>
          <w:lang w:val="en-US"/>
        </w:rPr>
        <w:t xml:space="preserve">Pignataro B. (2010), </w:t>
      </w:r>
      <w:r w:rsidRPr="00C54F71">
        <w:rPr>
          <w:rFonts w:ascii="Calibri" w:hAnsi="Calibri" w:cs="Calibri"/>
          <w:bCs/>
          <w:i/>
          <w:iCs/>
          <w:sz w:val="20"/>
          <w:szCs w:val="20"/>
          <w:lang w:val="en-US"/>
        </w:rPr>
        <w:t>Ideas in Chemistry and Molecular Sciences:  Advances in Synthetic Chemistry</w:t>
      </w:r>
      <w:r w:rsidRPr="00C54F71">
        <w:rPr>
          <w:rFonts w:ascii="Calibri" w:hAnsi="Calibri" w:cs="Calibri"/>
          <w:sz w:val="20"/>
          <w:szCs w:val="20"/>
          <w:lang w:val="en-US"/>
        </w:rPr>
        <w:t>, Wiley.</w:t>
      </w:r>
    </w:p>
    <w:p w14:paraId="0FD7F0B6" w14:textId="77777777" w:rsidR="00262C34" w:rsidRPr="00C54F71" w:rsidRDefault="00C54F71" w:rsidP="00693389">
      <w:pPr>
        <w:numPr>
          <w:ilvl w:val="0"/>
          <w:numId w:val="309"/>
        </w:numPr>
        <w:spacing w:line="360" w:lineRule="auto"/>
        <w:jc w:val="both"/>
        <w:rPr>
          <w:rFonts w:ascii="Calibri" w:hAnsi="Calibri" w:cs="Calibri"/>
          <w:sz w:val="20"/>
          <w:szCs w:val="20"/>
          <w:lang w:val="en-US"/>
        </w:rPr>
      </w:pPr>
      <w:r w:rsidRPr="00C54F71">
        <w:rPr>
          <w:rFonts w:ascii="Calibri" w:hAnsi="Calibri" w:cs="Calibri"/>
          <w:sz w:val="20"/>
          <w:szCs w:val="20"/>
          <w:lang w:val="en-US"/>
        </w:rPr>
        <w:t xml:space="preserve">Haynes William M., (2016), </w:t>
      </w:r>
      <w:r w:rsidRPr="00C54F71">
        <w:rPr>
          <w:rFonts w:ascii="Calibri" w:hAnsi="Calibri" w:cs="Calibri"/>
          <w:bCs/>
          <w:i/>
          <w:iCs/>
          <w:sz w:val="20"/>
          <w:szCs w:val="20"/>
          <w:lang w:val="en-US"/>
        </w:rPr>
        <w:t>CRC Handbook of Chemistry and Physics</w:t>
      </w:r>
      <w:r w:rsidRPr="00C54F71">
        <w:rPr>
          <w:rFonts w:ascii="Calibri" w:hAnsi="Calibri" w:cs="Calibri"/>
          <w:sz w:val="20"/>
          <w:szCs w:val="20"/>
          <w:lang w:val="en-US"/>
        </w:rPr>
        <w:t>, CRC Press.</w:t>
      </w:r>
    </w:p>
    <w:p w14:paraId="6A3A2B2A" w14:textId="77777777" w:rsidR="00262C34" w:rsidRPr="0003075C" w:rsidRDefault="00262C34" w:rsidP="00D76B9C">
      <w:pPr>
        <w:tabs>
          <w:tab w:val="left" w:pos="1843"/>
        </w:tabs>
        <w:spacing w:line="360" w:lineRule="auto"/>
        <w:jc w:val="both"/>
        <w:rPr>
          <w:rFonts w:ascii="Calibri" w:hAnsi="Calibri"/>
          <w:color w:val="000000"/>
          <w:sz w:val="20"/>
          <w:szCs w:val="20"/>
        </w:rPr>
      </w:pPr>
    </w:p>
    <w:p w14:paraId="5496DB2C" w14:textId="77777777" w:rsidR="00262C34" w:rsidRPr="0003075C" w:rsidRDefault="00262C34" w:rsidP="00D76B9C">
      <w:pPr>
        <w:tabs>
          <w:tab w:val="left" w:pos="1843"/>
        </w:tabs>
        <w:spacing w:line="360" w:lineRule="auto"/>
        <w:jc w:val="both"/>
        <w:rPr>
          <w:rFonts w:ascii="Calibri" w:hAnsi="Calibri"/>
          <w:color w:val="000000"/>
          <w:sz w:val="20"/>
          <w:szCs w:val="20"/>
        </w:rPr>
      </w:pPr>
      <w:r w:rsidRPr="0003075C">
        <w:rPr>
          <w:rFonts w:ascii="Calibri" w:hAnsi="Calibri"/>
          <w:b/>
          <w:color w:val="000000"/>
          <w:sz w:val="20"/>
          <w:szCs w:val="20"/>
        </w:rPr>
        <w:t>Reference Journals</w:t>
      </w:r>
    </w:p>
    <w:p w14:paraId="3A631CEC" w14:textId="77777777" w:rsidR="00262C34" w:rsidRPr="0003075C" w:rsidRDefault="00262C34" w:rsidP="00693389">
      <w:pPr>
        <w:numPr>
          <w:ilvl w:val="0"/>
          <w:numId w:val="85"/>
        </w:numPr>
        <w:tabs>
          <w:tab w:val="left" w:pos="720"/>
        </w:tabs>
        <w:spacing w:line="360" w:lineRule="auto"/>
        <w:rPr>
          <w:rFonts w:ascii="Calibri" w:hAnsi="Calibri"/>
          <w:color w:val="000000"/>
          <w:sz w:val="20"/>
          <w:szCs w:val="20"/>
        </w:rPr>
      </w:pPr>
      <w:r w:rsidRPr="0003075C">
        <w:rPr>
          <w:rFonts w:ascii="Calibri" w:hAnsi="Calibri"/>
          <w:color w:val="000000"/>
          <w:sz w:val="20"/>
          <w:szCs w:val="20"/>
        </w:rPr>
        <w:t xml:space="preserve">Journal of </w:t>
      </w:r>
      <w:hyperlink r:id="rId11" w:tgtFrame="_blank" w:history="1">
        <w:r w:rsidRPr="0003075C">
          <w:rPr>
            <w:rStyle w:val="Hyperlink"/>
            <w:rFonts w:ascii="Calibri" w:hAnsi="Calibri"/>
            <w:color w:val="000000"/>
            <w:sz w:val="20"/>
            <w:szCs w:val="20"/>
          </w:rPr>
          <w:t>Analytical Chemistry Insights</w:t>
        </w:r>
      </w:hyperlink>
      <w:r w:rsidRPr="0003075C">
        <w:rPr>
          <w:rFonts w:ascii="Calibri" w:hAnsi="Calibri"/>
          <w:color w:val="000000"/>
          <w:sz w:val="20"/>
          <w:szCs w:val="20"/>
        </w:rPr>
        <w:t>, Libertas Academica</w:t>
      </w:r>
    </w:p>
    <w:p w14:paraId="07595FD5" w14:textId="77777777" w:rsidR="00262C34" w:rsidRPr="0003075C" w:rsidRDefault="006B0F32" w:rsidP="00693389">
      <w:pPr>
        <w:numPr>
          <w:ilvl w:val="0"/>
          <w:numId w:val="85"/>
        </w:numPr>
        <w:tabs>
          <w:tab w:val="left" w:pos="720"/>
        </w:tabs>
        <w:spacing w:line="360" w:lineRule="auto"/>
        <w:rPr>
          <w:rFonts w:ascii="Calibri" w:hAnsi="Calibri"/>
          <w:color w:val="000000"/>
          <w:sz w:val="20"/>
          <w:szCs w:val="20"/>
        </w:rPr>
      </w:pPr>
      <w:hyperlink r:id="rId12" w:tgtFrame="_blank" w:history="1">
        <w:r w:rsidR="00262C34" w:rsidRPr="0003075C">
          <w:rPr>
            <w:rStyle w:val="Hyperlink"/>
            <w:rFonts w:ascii="Calibri" w:hAnsi="Calibri"/>
            <w:color w:val="000000"/>
            <w:sz w:val="20"/>
            <w:szCs w:val="20"/>
          </w:rPr>
          <w:t>Open Analytical Chemistry Journal</w:t>
        </w:r>
      </w:hyperlink>
      <w:r w:rsidR="00262C34" w:rsidRPr="0003075C">
        <w:rPr>
          <w:rFonts w:ascii="Calibri" w:hAnsi="Calibri"/>
          <w:color w:val="000000"/>
          <w:sz w:val="20"/>
          <w:szCs w:val="20"/>
        </w:rPr>
        <w:t xml:space="preserve">, Bentham open </w:t>
      </w:r>
    </w:p>
    <w:p w14:paraId="0ABE168B" w14:textId="77777777" w:rsidR="00262C34" w:rsidRPr="0003075C" w:rsidRDefault="006B0F32" w:rsidP="00693389">
      <w:pPr>
        <w:numPr>
          <w:ilvl w:val="0"/>
          <w:numId w:val="85"/>
        </w:numPr>
        <w:tabs>
          <w:tab w:val="left" w:pos="720"/>
        </w:tabs>
        <w:spacing w:line="360" w:lineRule="auto"/>
        <w:rPr>
          <w:rFonts w:ascii="Calibri" w:hAnsi="Calibri"/>
          <w:b/>
          <w:color w:val="000000"/>
          <w:sz w:val="20"/>
          <w:szCs w:val="20"/>
        </w:rPr>
      </w:pPr>
      <w:hyperlink r:id="rId13" w:tgtFrame="_blank" w:history="1">
        <w:r w:rsidR="00262C34" w:rsidRPr="0003075C">
          <w:rPr>
            <w:rStyle w:val="Hyperlink"/>
            <w:rFonts w:ascii="Calibri" w:hAnsi="Calibri"/>
            <w:color w:val="000000"/>
            <w:sz w:val="20"/>
            <w:szCs w:val="20"/>
          </w:rPr>
          <w:t>Journal of Automated Methods and Management in Chemistry</w:t>
        </w:r>
      </w:hyperlink>
      <w:r w:rsidR="00262C34" w:rsidRPr="0003075C">
        <w:rPr>
          <w:rFonts w:ascii="Calibri" w:hAnsi="Calibri"/>
          <w:color w:val="000000"/>
          <w:sz w:val="20"/>
          <w:szCs w:val="20"/>
        </w:rPr>
        <w:t xml:space="preserve">,  Hindawi Publishing Corporation </w:t>
      </w:r>
    </w:p>
    <w:p w14:paraId="397393C2" w14:textId="77777777" w:rsidR="00262C34" w:rsidRPr="0003075C" w:rsidRDefault="00262C34" w:rsidP="00D76B9C">
      <w:pPr>
        <w:tabs>
          <w:tab w:val="left" w:pos="720"/>
        </w:tabs>
        <w:spacing w:line="360" w:lineRule="auto"/>
        <w:rPr>
          <w:rFonts w:ascii="Calibri" w:hAnsi="Calibri"/>
          <w:b/>
          <w:color w:val="000000"/>
          <w:sz w:val="20"/>
          <w:szCs w:val="20"/>
        </w:rPr>
      </w:pPr>
    </w:p>
    <w:p w14:paraId="21F85B56" w14:textId="77777777" w:rsidR="00943803" w:rsidRPr="0003075C" w:rsidRDefault="00693190" w:rsidP="00D76B9C">
      <w:pPr>
        <w:pStyle w:val="Subtitle"/>
        <w:spacing w:line="360" w:lineRule="auto"/>
        <w:rPr>
          <w:rFonts w:ascii="Calibri" w:hAnsi="Calibri"/>
        </w:rPr>
      </w:pPr>
      <w:bookmarkStart w:id="118" w:name="_Toc437873775"/>
      <w:r w:rsidRPr="0003075C">
        <w:rPr>
          <w:rFonts w:ascii="Calibri" w:hAnsi="Calibri"/>
        </w:rPr>
        <w:t>EEEI</w:t>
      </w:r>
      <w:r w:rsidR="00943803" w:rsidRPr="0003075C">
        <w:rPr>
          <w:rFonts w:ascii="Calibri" w:hAnsi="Calibri"/>
        </w:rPr>
        <w:t xml:space="preserve"> 115</w:t>
      </w:r>
      <w:r w:rsidR="00943803" w:rsidRPr="0003075C">
        <w:rPr>
          <w:rFonts w:ascii="Calibri" w:hAnsi="Calibri"/>
        </w:rPr>
        <w:tab/>
        <w:t>Biological Science</w:t>
      </w:r>
      <w:r w:rsidR="00943803" w:rsidRPr="0003075C">
        <w:rPr>
          <w:rFonts w:ascii="Calibri" w:hAnsi="Calibri"/>
        </w:rPr>
        <w:tab/>
      </w:r>
      <w:r w:rsidR="00943803" w:rsidRPr="0003075C">
        <w:rPr>
          <w:rFonts w:ascii="Calibri" w:hAnsi="Calibri"/>
        </w:rPr>
        <w:tab/>
      </w:r>
      <w:r w:rsidR="00943803" w:rsidRPr="0003075C">
        <w:rPr>
          <w:rFonts w:ascii="Calibri" w:hAnsi="Calibri"/>
        </w:rPr>
        <w:tab/>
      </w:r>
      <w:r w:rsidR="00943803" w:rsidRPr="0003075C">
        <w:rPr>
          <w:rFonts w:ascii="Calibri" w:hAnsi="Calibri"/>
        </w:rPr>
        <w:tab/>
      </w:r>
      <w:r w:rsidR="00943803" w:rsidRPr="0003075C">
        <w:rPr>
          <w:rFonts w:ascii="Calibri" w:hAnsi="Calibri"/>
        </w:rPr>
        <w:tab/>
      </w:r>
      <w:r w:rsidR="00D07999" w:rsidRPr="0003075C">
        <w:rPr>
          <w:rFonts w:ascii="Calibri" w:hAnsi="Calibri"/>
        </w:rPr>
        <w:tab/>
      </w:r>
      <w:r w:rsidR="00943803" w:rsidRPr="0003075C">
        <w:rPr>
          <w:rFonts w:ascii="Calibri" w:hAnsi="Calibri"/>
        </w:rPr>
        <w:tab/>
      </w:r>
      <w:r w:rsidR="00943803" w:rsidRPr="0003075C">
        <w:rPr>
          <w:rFonts w:ascii="Calibri" w:hAnsi="Calibri"/>
        </w:rPr>
        <w:tab/>
        <w:t>48 hrs,</w:t>
      </w:r>
      <w:r w:rsidR="00943803" w:rsidRPr="0003075C">
        <w:rPr>
          <w:rFonts w:ascii="Calibri" w:hAnsi="Calibri"/>
        </w:rPr>
        <w:tab/>
        <w:t>1 unit</w:t>
      </w:r>
      <w:bookmarkEnd w:id="118"/>
    </w:p>
    <w:p w14:paraId="4FD4AE42" w14:textId="77777777" w:rsidR="009B3C05" w:rsidRPr="0003075C" w:rsidRDefault="009B3C05" w:rsidP="00D76B9C">
      <w:pPr>
        <w:spacing w:line="360" w:lineRule="auto"/>
        <w:rPr>
          <w:rFonts w:ascii="Calibri" w:hAnsi="Calibri"/>
          <w:b/>
          <w:sz w:val="20"/>
          <w:szCs w:val="20"/>
        </w:rPr>
      </w:pPr>
      <w:r w:rsidRPr="0003075C">
        <w:rPr>
          <w:rFonts w:ascii="Calibri" w:hAnsi="Calibri"/>
          <w:b/>
          <w:sz w:val="20"/>
          <w:szCs w:val="20"/>
        </w:rPr>
        <w:lastRenderedPageBreak/>
        <w:t>Prerequisite</w:t>
      </w:r>
    </w:p>
    <w:p w14:paraId="2D2E06C6" w14:textId="77777777" w:rsidR="009B3C05" w:rsidRPr="0003075C" w:rsidRDefault="009B3C05" w:rsidP="00D76B9C">
      <w:pPr>
        <w:spacing w:line="360" w:lineRule="auto"/>
        <w:rPr>
          <w:rFonts w:ascii="Calibri" w:hAnsi="Calibri"/>
          <w:sz w:val="20"/>
          <w:szCs w:val="20"/>
        </w:rPr>
      </w:pPr>
      <w:r w:rsidRPr="0003075C">
        <w:rPr>
          <w:rFonts w:ascii="Calibri" w:hAnsi="Calibri"/>
          <w:sz w:val="20"/>
          <w:szCs w:val="20"/>
        </w:rPr>
        <w:t xml:space="preserve">None </w:t>
      </w:r>
    </w:p>
    <w:p w14:paraId="59C6A9E0" w14:textId="77777777" w:rsidR="009B3C05" w:rsidRPr="0003075C" w:rsidRDefault="009B3C05" w:rsidP="00D76B9C">
      <w:pPr>
        <w:spacing w:line="360" w:lineRule="auto"/>
        <w:rPr>
          <w:rFonts w:ascii="Calibri" w:hAnsi="Calibri"/>
          <w:b/>
          <w:sz w:val="20"/>
          <w:szCs w:val="20"/>
        </w:rPr>
      </w:pPr>
      <w:r w:rsidRPr="0003075C">
        <w:rPr>
          <w:rFonts w:ascii="Calibri" w:hAnsi="Calibri"/>
          <w:b/>
          <w:sz w:val="20"/>
          <w:szCs w:val="20"/>
        </w:rPr>
        <w:t>Purpose</w:t>
      </w:r>
    </w:p>
    <w:p w14:paraId="356FEF4F" w14:textId="77777777" w:rsidR="009B3C05" w:rsidRPr="0003075C" w:rsidRDefault="00E55487" w:rsidP="00D76B9C">
      <w:pPr>
        <w:spacing w:line="360" w:lineRule="auto"/>
        <w:rPr>
          <w:rFonts w:ascii="Calibri" w:hAnsi="Calibri"/>
          <w:sz w:val="20"/>
          <w:szCs w:val="20"/>
        </w:rPr>
      </w:pPr>
      <w:r w:rsidRPr="0003075C">
        <w:rPr>
          <w:rFonts w:ascii="Calibri" w:hAnsi="Calibri"/>
          <w:sz w:val="20"/>
          <w:szCs w:val="20"/>
        </w:rPr>
        <w:t>Biological science is</w:t>
      </w:r>
      <w:r w:rsidR="009B3C05" w:rsidRPr="0003075C">
        <w:rPr>
          <w:rFonts w:ascii="Calibri" w:hAnsi="Calibri"/>
          <w:sz w:val="20"/>
          <w:szCs w:val="20"/>
        </w:rPr>
        <w:t xml:space="preserve"> taught with the following broad goals in mind: </w:t>
      </w:r>
    </w:p>
    <w:p w14:paraId="223C89FC" w14:textId="77777777" w:rsidR="009B3C05" w:rsidRPr="0003075C" w:rsidRDefault="009B3C05" w:rsidP="00D76B9C">
      <w:pPr>
        <w:spacing w:line="360" w:lineRule="auto"/>
        <w:rPr>
          <w:rFonts w:ascii="Calibri" w:hAnsi="Calibri"/>
          <w:sz w:val="20"/>
          <w:szCs w:val="20"/>
        </w:rPr>
      </w:pPr>
    </w:p>
    <w:p w14:paraId="07864BB0" w14:textId="77777777" w:rsidR="009B3C05" w:rsidRPr="0003075C" w:rsidRDefault="009B3C05" w:rsidP="00693389">
      <w:pPr>
        <w:numPr>
          <w:ilvl w:val="0"/>
          <w:numId w:val="199"/>
        </w:numPr>
        <w:spacing w:line="360" w:lineRule="auto"/>
        <w:rPr>
          <w:rFonts w:ascii="Calibri" w:hAnsi="Calibri"/>
          <w:sz w:val="20"/>
          <w:szCs w:val="20"/>
        </w:rPr>
      </w:pPr>
      <w:r w:rsidRPr="0003075C">
        <w:rPr>
          <w:rFonts w:ascii="Calibri" w:hAnsi="Calibri"/>
          <w:sz w:val="20"/>
          <w:szCs w:val="20"/>
        </w:rPr>
        <w:t xml:space="preserve">to provide students with a broad perspective of the field of biology; </w:t>
      </w:r>
    </w:p>
    <w:p w14:paraId="461248D3" w14:textId="77777777" w:rsidR="009B3C05" w:rsidRPr="0003075C" w:rsidRDefault="009B3C05" w:rsidP="00693389">
      <w:pPr>
        <w:numPr>
          <w:ilvl w:val="0"/>
          <w:numId w:val="199"/>
        </w:numPr>
        <w:spacing w:line="360" w:lineRule="auto"/>
        <w:rPr>
          <w:rFonts w:ascii="Calibri" w:hAnsi="Calibri"/>
          <w:sz w:val="20"/>
          <w:szCs w:val="20"/>
        </w:rPr>
      </w:pPr>
      <w:r w:rsidRPr="0003075C">
        <w:rPr>
          <w:rFonts w:ascii="Calibri" w:hAnsi="Calibri"/>
          <w:sz w:val="20"/>
          <w:szCs w:val="20"/>
        </w:rPr>
        <w:t xml:space="preserve">to introduce them to the major kinds of organisms; </w:t>
      </w:r>
    </w:p>
    <w:p w14:paraId="46808EBC" w14:textId="77777777" w:rsidR="009B3C05" w:rsidRPr="0003075C" w:rsidRDefault="009B3C05" w:rsidP="00693389">
      <w:pPr>
        <w:numPr>
          <w:ilvl w:val="0"/>
          <w:numId w:val="199"/>
        </w:numPr>
        <w:spacing w:line="360" w:lineRule="auto"/>
        <w:rPr>
          <w:rFonts w:ascii="Calibri" w:hAnsi="Calibri"/>
          <w:sz w:val="20"/>
          <w:szCs w:val="20"/>
        </w:rPr>
      </w:pPr>
      <w:r w:rsidRPr="0003075C">
        <w:rPr>
          <w:rFonts w:ascii="Calibri" w:hAnsi="Calibri"/>
          <w:sz w:val="20"/>
          <w:szCs w:val="20"/>
        </w:rPr>
        <w:t xml:space="preserve">to introduce them to how these organisms work and interact; </w:t>
      </w:r>
    </w:p>
    <w:p w14:paraId="4CF09218" w14:textId="77777777" w:rsidR="009B3C05" w:rsidRPr="0003075C" w:rsidRDefault="009B3C05" w:rsidP="00693389">
      <w:pPr>
        <w:numPr>
          <w:ilvl w:val="0"/>
          <w:numId w:val="199"/>
        </w:numPr>
        <w:spacing w:line="360" w:lineRule="auto"/>
        <w:rPr>
          <w:rFonts w:ascii="Calibri" w:hAnsi="Calibri"/>
          <w:sz w:val="20"/>
          <w:szCs w:val="20"/>
        </w:rPr>
      </w:pPr>
      <w:r w:rsidRPr="0003075C">
        <w:rPr>
          <w:rFonts w:ascii="Calibri" w:hAnsi="Calibri"/>
          <w:sz w:val="20"/>
          <w:szCs w:val="20"/>
        </w:rPr>
        <w:t>to establish a background for further study in advanced biology courses.</w:t>
      </w:r>
    </w:p>
    <w:p w14:paraId="44218DB7" w14:textId="77777777" w:rsidR="00E55487" w:rsidRPr="0003075C" w:rsidRDefault="00E55487" w:rsidP="00D76B9C">
      <w:pPr>
        <w:spacing w:line="360" w:lineRule="auto"/>
        <w:rPr>
          <w:rFonts w:ascii="Calibri" w:hAnsi="Calibri"/>
          <w:sz w:val="20"/>
          <w:szCs w:val="20"/>
        </w:rPr>
      </w:pPr>
    </w:p>
    <w:p w14:paraId="56468E01" w14:textId="77777777" w:rsidR="00E55487" w:rsidRPr="0003075C" w:rsidRDefault="00E55487" w:rsidP="00D76B9C">
      <w:pPr>
        <w:spacing w:line="360" w:lineRule="auto"/>
        <w:rPr>
          <w:rFonts w:ascii="Calibri" w:hAnsi="Calibri"/>
          <w:b/>
          <w:sz w:val="20"/>
          <w:szCs w:val="20"/>
        </w:rPr>
      </w:pPr>
      <w:r w:rsidRPr="0003075C">
        <w:rPr>
          <w:rFonts w:ascii="Calibri" w:hAnsi="Calibri"/>
          <w:b/>
          <w:sz w:val="20"/>
          <w:szCs w:val="20"/>
        </w:rPr>
        <w:t>Objective</w:t>
      </w:r>
    </w:p>
    <w:p w14:paraId="6BC2A51C" w14:textId="77777777" w:rsidR="008A6B5E" w:rsidRPr="0003075C" w:rsidRDefault="008A6B5E" w:rsidP="00693389">
      <w:pPr>
        <w:numPr>
          <w:ilvl w:val="0"/>
          <w:numId w:val="198"/>
        </w:numPr>
        <w:spacing w:line="360" w:lineRule="auto"/>
        <w:rPr>
          <w:rFonts w:ascii="Calibri" w:hAnsi="Calibri"/>
          <w:sz w:val="20"/>
          <w:szCs w:val="20"/>
        </w:rPr>
      </w:pPr>
      <w:r w:rsidRPr="0003075C">
        <w:rPr>
          <w:rFonts w:ascii="Calibri" w:hAnsi="Calibri"/>
          <w:sz w:val="20"/>
          <w:szCs w:val="20"/>
        </w:rPr>
        <w:t xml:space="preserve">To </w:t>
      </w:r>
      <w:r w:rsidR="00E55487" w:rsidRPr="0003075C">
        <w:rPr>
          <w:rFonts w:ascii="Calibri" w:hAnsi="Calibri"/>
          <w:sz w:val="20"/>
          <w:szCs w:val="20"/>
        </w:rPr>
        <w:t xml:space="preserve"> get students to realize that science operates in the real world as defined by the law</w:t>
      </w:r>
      <w:r w:rsidR="00CE30E3" w:rsidRPr="0003075C">
        <w:rPr>
          <w:rFonts w:ascii="Calibri" w:hAnsi="Calibri"/>
          <w:sz w:val="20"/>
          <w:szCs w:val="20"/>
        </w:rPr>
        <w:t>s of chemistry and physics;</w:t>
      </w:r>
    </w:p>
    <w:p w14:paraId="254520D4" w14:textId="77777777" w:rsidR="008A6B5E" w:rsidRPr="0003075C" w:rsidRDefault="008A6B5E" w:rsidP="00693389">
      <w:pPr>
        <w:numPr>
          <w:ilvl w:val="0"/>
          <w:numId w:val="198"/>
        </w:numPr>
        <w:spacing w:line="360" w:lineRule="auto"/>
        <w:rPr>
          <w:rFonts w:ascii="Calibri" w:hAnsi="Calibri"/>
          <w:sz w:val="20"/>
          <w:szCs w:val="20"/>
        </w:rPr>
      </w:pPr>
      <w:r w:rsidRPr="0003075C">
        <w:rPr>
          <w:rFonts w:ascii="Calibri" w:hAnsi="Calibri"/>
          <w:sz w:val="20"/>
          <w:szCs w:val="20"/>
        </w:rPr>
        <w:t xml:space="preserve">To  </w:t>
      </w:r>
      <w:r w:rsidR="00E55487" w:rsidRPr="0003075C">
        <w:rPr>
          <w:rFonts w:ascii="Calibri" w:hAnsi="Calibri"/>
          <w:sz w:val="20"/>
          <w:szCs w:val="20"/>
        </w:rPr>
        <w:t>promote the understanding that science relies on external observations, and not internal convictions, for validation, thus separati</w:t>
      </w:r>
      <w:r w:rsidR="00CE30E3" w:rsidRPr="0003075C">
        <w:rPr>
          <w:rFonts w:ascii="Calibri" w:hAnsi="Calibri"/>
          <w:sz w:val="20"/>
          <w:szCs w:val="20"/>
        </w:rPr>
        <w:t xml:space="preserve">ng science from non-science; </w:t>
      </w:r>
    </w:p>
    <w:p w14:paraId="68093004" w14:textId="77777777" w:rsidR="008A6B5E" w:rsidRPr="0003075C" w:rsidRDefault="009E02AC" w:rsidP="00693389">
      <w:pPr>
        <w:numPr>
          <w:ilvl w:val="0"/>
          <w:numId w:val="198"/>
        </w:numPr>
        <w:spacing w:line="360" w:lineRule="auto"/>
        <w:rPr>
          <w:rFonts w:ascii="Calibri" w:hAnsi="Calibri"/>
          <w:sz w:val="20"/>
          <w:szCs w:val="20"/>
        </w:rPr>
      </w:pPr>
      <w:r w:rsidRPr="0003075C">
        <w:rPr>
          <w:rFonts w:ascii="Calibri" w:hAnsi="Calibri"/>
          <w:sz w:val="20"/>
          <w:szCs w:val="20"/>
        </w:rPr>
        <w:t>T</w:t>
      </w:r>
      <w:r w:rsidR="00E55487" w:rsidRPr="0003075C">
        <w:rPr>
          <w:rFonts w:ascii="Calibri" w:hAnsi="Calibri"/>
          <w:sz w:val="20"/>
          <w:szCs w:val="20"/>
        </w:rPr>
        <w:t>o promote the understanding that scientific knowledge is based on the outcome of the testing of hypotheses and theories that are under constant scrutiny and subject to revision based on new observations, and not</w:t>
      </w:r>
      <w:r w:rsidR="00CE30E3" w:rsidRPr="0003075C">
        <w:rPr>
          <w:rFonts w:ascii="Calibri" w:hAnsi="Calibri"/>
          <w:sz w:val="20"/>
          <w:szCs w:val="20"/>
        </w:rPr>
        <w:t xml:space="preserve"> just a collection of facts; </w:t>
      </w:r>
    </w:p>
    <w:p w14:paraId="438402D6" w14:textId="77777777" w:rsidR="008A6B5E" w:rsidRPr="0003075C" w:rsidRDefault="00E55487" w:rsidP="00693389">
      <w:pPr>
        <w:numPr>
          <w:ilvl w:val="0"/>
          <w:numId w:val="198"/>
        </w:numPr>
        <w:spacing w:line="360" w:lineRule="auto"/>
        <w:rPr>
          <w:rFonts w:ascii="Calibri" w:hAnsi="Calibri"/>
          <w:sz w:val="20"/>
          <w:szCs w:val="20"/>
        </w:rPr>
      </w:pPr>
      <w:r w:rsidRPr="0003075C">
        <w:rPr>
          <w:rFonts w:ascii="Calibri" w:hAnsi="Calibri"/>
          <w:sz w:val="20"/>
          <w:szCs w:val="20"/>
        </w:rPr>
        <w:t xml:space="preserve"> to promote an appreciation for the scientific attitude - a basic curiosity abo</w:t>
      </w:r>
      <w:r w:rsidR="00CE30E3" w:rsidRPr="0003075C">
        <w:rPr>
          <w:rFonts w:ascii="Calibri" w:hAnsi="Calibri"/>
          <w:sz w:val="20"/>
          <w:szCs w:val="20"/>
        </w:rPr>
        <w:t xml:space="preserve">ut nature and how it works; </w:t>
      </w:r>
    </w:p>
    <w:p w14:paraId="3A6DAF79" w14:textId="77777777" w:rsidR="008A6B5E" w:rsidRPr="0003075C" w:rsidRDefault="00E55487" w:rsidP="00693389">
      <w:pPr>
        <w:numPr>
          <w:ilvl w:val="0"/>
          <w:numId w:val="198"/>
        </w:numPr>
        <w:spacing w:line="360" w:lineRule="auto"/>
        <w:rPr>
          <w:rFonts w:ascii="Calibri" w:hAnsi="Calibri"/>
          <w:sz w:val="20"/>
          <w:szCs w:val="20"/>
        </w:rPr>
      </w:pPr>
      <w:r w:rsidRPr="0003075C">
        <w:rPr>
          <w:rFonts w:ascii="Calibri" w:hAnsi="Calibri"/>
          <w:sz w:val="20"/>
          <w:szCs w:val="20"/>
        </w:rPr>
        <w:t>to promote an appreciation of humans as a part of the world's ecosystems and the relevance of science to conte</w:t>
      </w:r>
      <w:r w:rsidR="00CE30E3" w:rsidRPr="0003075C">
        <w:rPr>
          <w:rFonts w:ascii="Calibri" w:hAnsi="Calibri"/>
          <w:sz w:val="20"/>
          <w:szCs w:val="20"/>
        </w:rPr>
        <w:t xml:space="preserve">mporary concerns; </w:t>
      </w:r>
    </w:p>
    <w:p w14:paraId="1CF185BB" w14:textId="77777777" w:rsidR="00E55487" w:rsidRPr="0003075C" w:rsidRDefault="00E55487" w:rsidP="00693389">
      <w:pPr>
        <w:numPr>
          <w:ilvl w:val="0"/>
          <w:numId w:val="198"/>
        </w:numPr>
        <w:spacing w:line="360" w:lineRule="auto"/>
        <w:rPr>
          <w:rFonts w:ascii="Calibri" w:hAnsi="Calibri"/>
          <w:b/>
          <w:sz w:val="20"/>
          <w:szCs w:val="20"/>
        </w:rPr>
      </w:pPr>
      <w:r w:rsidRPr="0003075C">
        <w:rPr>
          <w:rFonts w:ascii="Calibri" w:hAnsi="Calibri"/>
          <w:sz w:val="20"/>
          <w:szCs w:val="20"/>
        </w:rPr>
        <w:t>to provide a working knowledge of the processes of evolution that explain why many organisms share specific similarities and also display great diverstiy of organization, structure, function, and behavior.</w:t>
      </w:r>
    </w:p>
    <w:p w14:paraId="78A4296D" w14:textId="77777777" w:rsidR="009B3C05" w:rsidRPr="0003075C" w:rsidRDefault="009E02AC" w:rsidP="00D76B9C">
      <w:pPr>
        <w:spacing w:line="360" w:lineRule="auto"/>
        <w:rPr>
          <w:rFonts w:ascii="Calibri" w:hAnsi="Calibri"/>
          <w:b/>
          <w:sz w:val="20"/>
          <w:szCs w:val="20"/>
        </w:rPr>
      </w:pPr>
      <w:r w:rsidRPr="0003075C">
        <w:rPr>
          <w:rFonts w:ascii="Calibri" w:hAnsi="Calibri"/>
          <w:b/>
          <w:sz w:val="20"/>
          <w:szCs w:val="20"/>
        </w:rPr>
        <w:t>Course Description</w:t>
      </w:r>
    </w:p>
    <w:p w14:paraId="4CD63A46" w14:textId="77777777" w:rsidR="009E02AC" w:rsidRPr="0003075C" w:rsidRDefault="009E02AC" w:rsidP="00D76B9C">
      <w:pPr>
        <w:spacing w:line="360" w:lineRule="auto"/>
        <w:rPr>
          <w:rFonts w:ascii="Calibri" w:hAnsi="Calibri"/>
          <w:b/>
          <w:sz w:val="20"/>
          <w:szCs w:val="20"/>
        </w:rPr>
      </w:pPr>
    </w:p>
    <w:p w14:paraId="51867D0D" w14:textId="77777777" w:rsidR="00943803" w:rsidRPr="0003075C" w:rsidRDefault="00943803" w:rsidP="00D76B9C">
      <w:pPr>
        <w:spacing w:line="360" w:lineRule="auto"/>
        <w:jc w:val="both"/>
        <w:rPr>
          <w:rFonts w:ascii="Calibri" w:hAnsi="Calibri"/>
          <w:sz w:val="20"/>
          <w:szCs w:val="20"/>
        </w:rPr>
      </w:pPr>
      <w:r w:rsidRPr="0003075C">
        <w:rPr>
          <w:rFonts w:ascii="Calibri" w:hAnsi="Calibri"/>
          <w:sz w:val="20"/>
          <w:szCs w:val="20"/>
        </w:rPr>
        <w:t>Diversity of life</w:t>
      </w:r>
      <w:r w:rsidR="00634EF5" w:rsidRPr="0003075C">
        <w:rPr>
          <w:rFonts w:ascii="Calibri" w:hAnsi="Calibri"/>
          <w:sz w:val="20"/>
          <w:szCs w:val="20"/>
        </w:rPr>
        <w:t>:</w:t>
      </w:r>
      <w:r w:rsidRPr="0003075C">
        <w:rPr>
          <w:rFonts w:ascii="Calibri" w:hAnsi="Calibri"/>
          <w:sz w:val="20"/>
          <w:szCs w:val="20"/>
        </w:rPr>
        <w:t xml:space="preserve"> ecology</w:t>
      </w:r>
      <w:r w:rsidR="00634EF5" w:rsidRPr="0003075C">
        <w:rPr>
          <w:rFonts w:ascii="Calibri" w:hAnsi="Calibri"/>
          <w:sz w:val="20"/>
          <w:szCs w:val="20"/>
        </w:rPr>
        <w:t>,</w:t>
      </w:r>
      <w:r w:rsidRPr="0003075C">
        <w:rPr>
          <w:rFonts w:ascii="Calibri" w:hAnsi="Calibri"/>
          <w:sz w:val="20"/>
          <w:szCs w:val="20"/>
        </w:rPr>
        <w:t xml:space="preserve"> animal </w:t>
      </w:r>
      <w:r w:rsidR="00634EF5" w:rsidRPr="0003075C">
        <w:rPr>
          <w:rFonts w:ascii="Calibri" w:hAnsi="Calibri"/>
          <w:sz w:val="20"/>
          <w:szCs w:val="20"/>
        </w:rPr>
        <w:t xml:space="preserve">effectonthe </w:t>
      </w:r>
      <w:r w:rsidRPr="0003075C">
        <w:rPr>
          <w:rFonts w:ascii="Calibri" w:hAnsi="Calibri"/>
          <w:sz w:val="20"/>
          <w:szCs w:val="20"/>
        </w:rPr>
        <w:t>environment</w:t>
      </w:r>
      <w:r w:rsidR="00634EF5" w:rsidRPr="0003075C">
        <w:rPr>
          <w:rFonts w:ascii="Calibri" w:hAnsi="Calibri"/>
          <w:sz w:val="20"/>
          <w:szCs w:val="20"/>
        </w:rPr>
        <w:t>, and c</w:t>
      </w:r>
      <w:r w:rsidRPr="0003075C">
        <w:rPr>
          <w:rFonts w:ascii="Calibri" w:hAnsi="Calibri"/>
          <w:sz w:val="20"/>
          <w:szCs w:val="20"/>
        </w:rPr>
        <w:t xml:space="preserve">onservation. Cell biology and physiology, genetics and microbiology, protein structure and metabolism, Invertebrate form and function.Applications of </w:t>
      </w:r>
      <w:r w:rsidR="00634EF5" w:rsidRPr="0003075C">
        <w:rPr>
          <w:rFonts w:ascii="Calibri" w:hAnsi="Calibri"/>
          <w:sz w:val="20"/>
          <w:szCs w:val="20"/>
        </w:rPr>
        <w:t>m</w:t>
      </w:r>
      <w:r w:rsidRPr="0003075C">
        <w:rPr>
          <w:rFonts w:ascii="Calibri" w:hAnsi="Calibri"/>
          <w:sz w:val="20"/>
          <w:szCs w:val="20"/>
        </w:rPr>
        <w:t xml:space="preserve">olecular </w:t>
      </w:r>
      <w:r w:rsidR="00634EF5" w:rsidRPr="0003075C">
        <w:rPr>
          <w:rFonts w:ascii="Calibri" w:hAnsi="Calibri"/>
          <w:sz w:val="20"/>
          <w:szCs w:val="20"/>
        </w:rPr>
        <w:t>g</w:t>
      </w:r>
      <w:r w:rsidRPr="0003075C">
        <w:rPr>
          <w:rFonts w:ascii="Calibri" w:hAnsi="Calibri"/>
          <w:sz w:val="20"/>
          <w:szCs w:val="20"/>
        </w:rPr>
        <w:t xml:space="preserve">enetics in </w:t>
      </w:r>
      <w:r w:rsidR="00634EF5" w:rsidRPr="0003075C">
        <w:rPr>
          <w:rFonts w:ascii="Calibri" w:hAnsi="Calibri"/>
          <w:sz w:val="20"/>
          <w:szCs w:val="20"/>
        </w:rPr>
        <w:t>b</w:t>
      </w:r>
      <w:r w:rsidRPr="0003075C">
        <w:rPr>
          <w:rFonts w:ascii="Calibri" w:hAnsi="Calibri"/>
          <w:sz w:val="20"/>
          <w:szCs w:val="20"/>
        </w:rPr>
        <w:t xml:space="preserve">iology. </w:t>
      </w:r>
      <w:r w:rsidR="00634EF5" w:rsidRPr="0003075C">
        <w:rPr>
          <w:rFonts w:ascii="Calibri" w:hAnsi="Calibri"/>
          <w:sz w:val="20"/>
          <w:szCs w:val="20"/>
        </w:rPr>
        <w:t>Introduction to b</w:t>
      </w:r>
      <w:r w:rsidRPr="0003075C">
        <w:rPr>
          <w:rFonts w:ascii="Calibri" w:hAnsi="Calibri"/>
          <w:sz w:val="20"/>
          <w:szCs w:val="20"/>
        </w:rPr>
        <w:t>iochemistry</w:t>
      </w:r>
      <w:r w:rsidR="00634EF5" w:rsidRPr="0003075C">
        <w:rPr>
          <w:rFonts w:ascii="Calibri" w:hAnsi="Calibri"/>
          <w:sz w:val="20"/>
          <w:szCs w:val="20"/>
        </w:rPr>
        <w:t>.</w:t>
      </w:r>
      <w:r w:rsidRPr="0003075C">
        <w:rPr>
          <w:rFonts w:ascii="Calibri" w:hAnsi="Calibri"/>
          <w:sz w:val="20"/>
          <w:szCs w:val="20"/>
        </w:rPr>
        <w:t xml:space="preserve"> Proteomics, genomics and bioinformatics. </w:t>
      </w:r>
      <w:r w:rsidR="00634EF5" w:rsidRPr="0003075C">
        <w:rPr>
          <w:rFonts w:ascii="Calibri" w:hAnsi="Calibri"/>
          <w:sz w:val="20"/>
          <w:szCs w:val="20"/>
        </w:rPr>
        <w:t>The concept of e</w:t>
      </w:r>
      <w:r w:rsidRPr="0003075C">
        <w:rPr>
          <w:rFonts w:ascii="Calibri" w:hAnsi="Calibri"/>
          <w:sz w:val="20"/>
          <w:szCs w:val="20"/>
        </w:rPr>
        <w:t>volution. Plant life. Entomology. Insect physiology. Hormonal and Neuronal Signaling. Pharmacology and toxicology. Marine ecology and biodiversity.</w:t>
      </w:r>
    </w:p>
    <w:p w14:paraId="2F782B99" w14:textId="77777777" w:rsidR="0045615E" w:rsidRPr="0003075C" w:rsidRDefault="0045615E" w:rsidP="00D76B9C">
      <w:pPr>
        <w:spacing w:line="360" w:lineRule="auto"/>
        <w:jc w:val="both"/>
        <w:rPr>
          <w:rFonts w:ascii="Calibri" w:hAnsi="Calibri"/>
          <w:sz w:val="20"/>
          <w:szCs w:val="20"/>
        </w:rPr>
      </w:pPr>
    </w:p>
    <w:p w14:paraId="302D5830" w14:textId="77777777" w:rsidR="00535603" w:rsidRPr="0003075C" w:rsidRDefault="00535603" w:rsidP="00D76B9C">
      <w:pPr>
        <w:spacing w:line="360" w:lineRule="auto"/>
        <w:rPr>
          <w:rFonts w:ascii="Calibri" w:hAnsi="Calibri"/>
          <w:b/>
          <w:sz w:val="20"/>
          <w:szCs w:val="20"/>
        </w:rPr>
      </w:pPr>
      <w:r w:rsidRPr="0003075C">
        <w:rPr>
          <w:rFonts w:ascii="Calibri" w:hAnsi="Calibri"/>
          <w:b/>
          <w:sz w:val="20"/>
          <w:szCs w:val="20"/>
        </w:rPr>
        <w:t>Teaching Methodology</w:t>
      </w:r>
    </w:p>
    <w:p w14:paraId="569CE77A" w14:textId="77777777" w:rsidR="00535603" w:rsidRPr="0003075C" w:rsidRDefault="00535603" w:rsidP="00D76B9C">
      <w:pPr>
        <w:spacing w:line="360" w:lineRule="auto"/>
        <w:rPr>
          <w:rFonts w:ascii="Calibri" w:hAnsi="Calibri"/>
          <w:sz w:val="20"/>
          <w:szCs w:val="20"/>
        </w:rPr>
      </w:pPr>
      <w:r w:rsidRPr="0003075C">
        <w:rPr>
          <w:rFonts w:ascii="Calibri" w:hAnsi="Calibri"/>
          <w:sz w:val="20"/>
          <w:szCs w:val="20"/>
        </w:rPr>
        <w:t>2 hour lectures and 1 hour tutorial per week, and at least five 3-hour laboratory sessions per semester organized on a rotational basis.</w:t>
      </w:r>
    </w:p>
    <w:p w14:paraId="5C691C71" w14:textId="77777777" w:rsidR="00535603" w:rsidRPr="0003075C" w:rsidRDefault="00535603" w:rsidP="00D76B9C">
      <w:pPr>
        <w:spacing w:line="360" w:lineRule="auto"/>
        <w:rPr>
          <w:rFonts w:ascii="Calibri" w:hAnsi="Calibri"/>
          <w:sz w:val="20"/>
          <w:szCs w:val="20"/>
        </w:rPr>
      </w:pPr>
    </w:p>
    <w:p w14:paraId="4775152F" w14:textId="77777777" w:rsidR="00535603" w:rsidRPr="0003075C" w:rsidRDefault="00535603" w:rsidP="00D76B9C">
      <w:pPr>
        <w:spacing w:line="360" w:lineRule="auto"/>
        <w:jc w:val="both"/>
        <w:rPr>
          <w:rFonts w:ascii="Calibri" w:hAnsi="Calibri"/>
          <w:sz w:val="20"/>
          <w:szCs w:val="20"/>
        </w:rPr>
      </w:pPr>
      <w:r w:rsidRPr="0003075C">
        <w:rPr>
          <w:rFonts w:ascii="Calibri" w:hAnsi="Calibri"/>
          <w:b/>
          <w:sz w:val="20"/>
          <w:szCs w:val="20"/>
        </w:rPr>
        <w:lastRenderedPageBreak/>
        <w:t>Mode of course assessment:</w:t>
      </w:r>
      <w:r w:rsidRPr="0003075C">
        <w:rPr>
          <w:rFonts w:ascii="Calibri" w:hAnsi="Calibri"/>
          <w:sz w:val="20"/>
          <w:szCs w:val="20"/>
        </w:rPr>
        <w:t xml:space="preserve"> Continuous assessment and written University examinations shall contribute 30% and 70%, respectively of the total marks.</w:t>
      </w:r>
    </w:p>
    <w:p w14:paraId="71BA88C2" w14:textId="77777777" w:rsidR="00535603" w:rsidRPr="0003075C" w:rsidRDefault="00535603" w:rsidP="00D76B9C">
      <w:pPr>
        <w:spacing w:line="360" w:lineRule="auto"/>
        <w:rPr>
          <w:rFonts w:ascii="Calibri" w:hAnsi="Calibri"/>
          <w:b/>
          <w:sz w:val="20"/>
          <w:szCs w:val="20"/>
        </w:rPr>
      </w:pPr>
      <w:r w:rsidRPr="0003075C">
        <w:rPr>
          <w:rFonts w:ascii="Calibri" w:hAnsi="Calibri"/>
          <w:b/>
          <w:sz w:val="20"/>
          <w:szCs w:val="20"/>
        </w:rPr>
        <w:t>Instructional Materials/Equipment</w:t>
      </w:r>
    </w:p>
    <w:p w14:paraId="1C1D6EC5" w14:textId="77777777" w:rsidR="00535603" w:rsidRPr="0003075C" w:rsidRDefault="00535603" w:rsidP="00693389">
      <w:pPr>
        <w:numPr>
          <w:ilvl w:val="0"/>
          <w:numId w:val="72"/>
        </w:numPr>
        <w:spacing w:line="360" w:lineRule="auto"/>
        <w:jc w:val="both"/>
        <w:rPr>
          <w:rFonts w:ascii="Calibri" w:hAnsi="Calibri"/>
          <w:sz w:val="20"/>
          <w:szCs w:val="20"/>
        </w:rPr>
      </w:pPr>
      <w:r w:rsidRPr="0003075C">
        <w:rPr>
          <w:rFonts w:ascii="Calibri" w:hAnsi="Calibri"/>
          <w:sz w:val="20"/>
          <w:szCs w:val="20"/>
        </w:rPr>
        <w:t>Presentation software</w:t>
      </w:r>
    </w:p>
    <w:p w14:paraId="302F2B72" w14:textId="77777777" w:rsidR="00535603" w:rsidRPr="0003075C" w:rsidRDefault="00535603" w:rsidP="00693389">
      <w:pPr>
        <w:numPr>
          <w:ilvl w:val="0"/>
          <w:numId w:val="72"/>
        </w:numPr>
        <w:spacing w:line="360" w:lineRule="auto"/>
        <w:jc w:val="both"/>
        <w:rPr>
          <w:rFonts w:ascii="Calibri" w:hAnsi="Calibri"/>
          <w:sz w:val="20"/>
          <w:szCs w:val="20"/>
        </w:rPr>
      </w:pPr>
      <w:r w:rsidRPr="0003075C">
        <w:rPr>
          <w:rFonts w:ascii="Calibri" w:hAnsi="Calibri"/>
          <w:sz w:val="20"/>
          <w:szCs w:val="20"/>
        </w:rPr>
        <w:t>LCD  projector</w:t>
      </w:r>
    </w:p>
    <w:p w14:paraId="1CA290E1" w14:textId="77777777" w:rsidR="00535603" w:rsidRPr="0003075C" w:rsidRDefault="00535603" w:rsidP="00693389">
      <w:pPr>
        <w:numPr>
          <w:ilvl w:val="0"/>
          <w:numId w:val="72"/>
        </w:numPr>
        <w:spacing w:line="360" w:lineRule="auto"/>
        <w:jc w:val="both"/>
        <w:rPr>
          <w:rFonts w:ascii="Calibri" w:hAnsi="Calibri"/>
          <w:sz w:val="20"/>
          <w:szCs w:val="20"/>
        </w:rPr>
      </w:pPr>
      <w:r w:rsidRPr="0003075C">
        <w:rPr>
          <w:rFonts w:ascii="Calibri" w:hAnsi="Calibri"/>
          <w:sz w:val="20"/>
          <w:szCs w:val="20"/>
        </w:rPr>
        <w:t xml:space="preserve">Computer laboratory </w:t>
      </w:r>
    </w:p>
    <w:p w14:paraId="239CC0C3" w14:textId="77777777" w:rsidR="00535603" w:rsidRPr="0003075C" w:rsidRDefault="00535603" w:rsidP="00D76B9C">
      <w:pPr>
        <w:spacing w:line="360" w:lineRule="auto"/>
        <w:rPr>
          <w:rFonts w:ascii="Calibri" w:hAnsi="Calibri"/>
          <w:sz w:val="20"/>
          <w:szCs w:val="20"/>
        </w:rPr>
      </w:pPr>
    </w:p>
    <w:p w14:paraId="4F9BB515" w14:textId="77777777" w:rsidR="00535603" w:rsidRPr="0003075C" w:rsidRDefault="00535603" w:rsidP="00D76B9C">
      <w:pPr>
        <w:spacing w:line="360" w:lineRule="auto"/>
        <w:rPr>
          <w:rFonts w:ascii="Calibri" w:hAnsi="Calibri"/>
          <w:b/>
          <w:sz w:val="20"/>
          <w:szCs w:val="20"/>
        </w:rPr>
      </w:pPr>
      <w:r w:rsidRPr="0003075C">
        <w:rPr>
          <w:rFonts w:ascii="Calibri" w:hAnsi="Calibri"/>
          <w:b/>
          <w:sz w:val="20"/>
          <w:szCs w:val="20"/>
        </w:rPr>
        <w:t>Course Textbooks</w:t>
      </w:r>
    </w:p>
    <w:p w14:paraId="237EC1F8" w14:textId="77777777" w:rsidR="00C54F71" w:rsidRPr="00C54F71" w:rsidRDefault="00C54F71" w:rsidP="00693389">
      <w:pPr>
        <w:numPr>
          <w:ilvl w:val="0"/>
          <w:numId w:val="310"/>
        </w:numPr>
        <w:spacing w:line="360" w:lineRule="auto"/>
        <w:rPr>
          <w:rFonts w:ascii="Calibri" w:hAnsi="Calibri"/>
          <w:sz w:val="20"/>
          <w:szCs w:val="20"/>
          <w:lang w:val="en-US"/>
        </w:rPr>
      </w:pPr>
      <w:r w:rsidRPr="00C54F71">
        <w:rPr>
          <w:rFonts w:ascii="Calibri" w:hAnsi="Calibri"/>
          <w:sz w:val="20"/>
          <w:szCs w:val="20"/>
          <w:lang w:val="en-US"/>
        </w:rPr>
        <w:t>Johnson, A.R. (2010), Biology for engineers, CRC press.</w:t>
      </w:r>
    </w:p>
    <w:p w14:paraId="50E40AAE" w14:textId="77777777" w:rsidR="00C54F71" w:rsidRPr="00C54F71" w:rsidRDefault="00C54F71" w:rsidP="00693389">
      <w:pPr>
        <w:numPr>
          <w:ilvl w:val="0"/>
          <w:numId w:val="310"/>
        </w:numPr>
        <w:spacing w:line="360" w:lineRule="auto"/>
        <w:rPr>
          <w:rFonts w:ascii="Calibri" w:hAnsi="Calibri"/>
          <w:sz w:val="20"/>
          <w:szCs w:val="20"/>
          <w:lang w:val="en-US"/>
        </w:rPr>
      </w:pPr>
      <w:r w:rsidRPr="00C54F71">
        <w:rPr>
          <w:rFonts w:ascii="Calibri" w:hAnsi="Calibri"/>
          <w:sz w:val="20"/>
          <w:szCs w:val="20"/>
          <w:lang w:val="en-US"/>
        </w:rPr>
        <w:t>Scott Freeman, Kim Quillin, Lizabeth Allison, Michael Black, Emily Taylor, Greg Podgorski, Jeff Carmichael, (2016), Biological Science, Pearson.</w:t>
      </w:r>
    </w:p>
    <w:p w14:paraId="577A88E8" w14:textId="77777777" w:rsidR="00C54F71" w:rsidRPr="00C54F71" w:rsidRDefault="00C54F71" w:rsidP="00693389">
      <w:pPr>
        <w:numPr>
          <w:ilvl w:val="0"/>
          <w:numId w:val="310"/>
        </w:numPr>
        <w:spacing w:line="360" w:lineRule="auto"/>
        <w:rPr>
          <w:rFonts w:ascii="Calibri" w:hAnsi="Calibri"/>
          <w:sz w:val="20"/>
          <w:szCs w:val="20"/>
          <w:lang w:val="en-US"/>
        </w:rPr>
      </w:pPr>
      <w:r w:rsidRPr="00C54F71">
        <w:rPr>
          <w:rFonts w:ascii="Calibri" w:hAnsi="Calibri"/>
          <w:sz w:val="20"/>
          <w:szCs w:val="20"/>
          <w:lang w:val="en-US"/>
        </w:rPr>
        <w:t>G. Tyler Miller, Scott Spoolman, (2014) Living in the Environment, Brooks Cole.</w:t>
      </w:r>
    </w:p>
    <w:p w14:paraId="12E30201" w14:textId="77777777" w:rsidR="00ED6BD7" w:rsidRPr="0003075C" w:rsidRDefault="00ED6BD7" w:rsidP="00ED6BD7">
      <w:pPr>
        <w:spacing w:line="360" w:lineRule="auto"/>
        <w:rPr>
          <w:rFonts w:ascii="Calibri" w:hAnsi="Calibri"/>
          <w:b/>
          <w:sz w:val="20"/>
          <w:szCs w:val="20"/>
        </w:rPr>
      </w:pPr>
    </w:p>
    <w:p w14:paraId="29D08C0C" w14:textId="77777777" w:rsidR="00ED6BD7" w:rsidRPr="0003075C" w:rsidRDefault="00ED6BD7" w:rsidP="00ED6BD7">
      <w:pPr>
        <w:spacing w:line="360" w:lineRule="auto"/>
        <w:rPr>
          <w:rFonts w:ascii="Calibri" w:hAnsi="Calibri"/>
          <w:b/>
          <w:sz w:val="20"/>
          <w:szCs w:val="20"/>
        </w:rPr>
      </w:pPr>
      <w:r w:rsidRPr="0003075C">
        <w:rPr>
          <w:rFonts w:ascii="Calibri" w:hAnsi="Calibri"/>
          <w:b/>
          <w:sz w:val="20"/>
          <w:szCs w:val="20"/>
        </w:rPr>
        <w:t xml:space="preserve">Course Journals </w:t>
      </w:r>
    </w:p>
    <w:p w14:paraId="40997E3A" w14:textId="77777777" w:rsidR="00ED6BD7" w:rsidRPr="0003075C" w:rsidRDefault="00ED6BD7" w:rsidP="00ED6BD7">
      <w:pPr>
        <w:spacing w:line="360" w:lineRule="auto"/>
        <w:rPr>
          <w:rFonts w:ascii="Calibri" w:hAnsi="Calibri"/>
          <w:sz w:val="20"/>
          <w:szCs w:val="20"/>
        </w:rPr>
      </w:pPr>
      <w:r w:rsidRPr="0003075C">
        <w:rPr>
          <w:rFonts w:ascii="Calibri" w:hAnsi="Calibri"/>
          <w:sz w:val="20"/>
          <w:szCs w:val="20"/>
        </w:rPr>
        <w:t>International Journal of Biological Sciences</w:t>
      </w:r>
    </w:p>
    <w:p w14:paraId="5B8C570D" w14:textId="77777777" w:rsidR="00ED6BD7" w:rsidRPr="0003075C" w:rsidRDefault="00ED6BD7" w:rsidP="00ED6BD7">
      <w:pPr>
        <w:spacing w:line="360" w:lineRule="auto"/>
        <w:rPr>
          <w:rFonts w:ascii="Calibri" w:hAnsi="Calibri"/>
          <w:sz w:val="20"/>
          <w:szCs w:val="20"/>
        </w:rPr>
      </w:pPr>
      <w:r w:rsidRPr="0003075C">
        <w:rPr>
          <w:rFonts w:ascii="Calibri" w:hAnsi="Calibri" w:cs="Arial"/>
          <w:sz w:val="20"/>
          <w:szCs w:val="20"/>
          <w:shd w:val="clear" w:color="auto" w:fill="FFFFFF"/>
        </w:rPr>
        <w:t>Research </w:t>
      </w:r>
      <w:r w:rsidRPr="0003075C">
        <w:rPr>
          <w:rFonts w:ascii="Calibri" w:hAnsi="Calibri" w:cs="Arial"/>
          <w:bCs/>
          <w:sz w:val="20"/>
          <w:szCs w:val="20"/>
          <w:shd w:val="clear" w:color="auto" w:fill="FFFFFF"/>
        </w:rPr>
        <w:t>Journal</w:t>
      </w:r>
      <w:r w:rsidRPr="0003075C">
        <w:rPr>
          <w:rFonts w:ascii="Calibri" w:hAnsi="Calibri" w:cs="Arial"/>
          <w:sz w:val="20"/>
          <w:szCs w:val="20"/>
          <w:shd w:val="clear" w:color="auto" w:fill="FFFFFF"/>
        </w:rPr>
        <w:t> of </w:t>
      </w:r>
      <w:r w:rsidRPr="0003075C">
        <w:rPr>
          <w:rFonts w:ascii="Calibri" w:hAnsi="Calibri" w:cs="Arial"/>
          <w:bCs/>
          <w:sz w:val="20"/>
          <w:szCs w:val="20"/>
          <w:shd w:val="clear" w:color="auto" w:fill="FFFFFF"/>
        </w:rPr>
        <w:t>Biological Sciences</w:t>
      </w:r>
      <w:r w:rsidRPr="0003075C">
        <w:rPr>
          <w:rFonts w:ascii="Calibri" w:hAnsi="Calibri" w:cs="Arial"/>
          <w:sz w:val="20"/>
          <w:szCs w:val="20"/>
          <w:shd w:val="clear" w:color="auto" w:fill="FFFFFF"/>
        </w:rPr>
        <w:t> (2015 Volume 10).</w:t>
      </w:r>
    </w:p>
    <w:p w14:paraId="31F481B6" w14:textId="77777777" w:rsidR="00ED6BD7" w:rsidRPr="0003075C" w:rsidRDefault="00ED6BD7" w:rsidP="00ED6BD7">
      <w:pPr>
        <w:spacing w:line="360" w:lineRule="auto"/>
        <w:ind w:left="720"/>
        <w:jc w:val="both"/>
        <w:rPr>
          <w:rFonts w:ascii="Calibri" w:hAnsi="Calibri"/>
          <w:sz w:val="20"/>
          <w:szCs w:val="20"/>
        </w:rPr>
      </w:pPr>
    </w:p>
    <w:p w14:paraId="0C2103DA" w14:textId="77777777" w:rsidR="00ED6BD7" w:rsidRPr="0003075C" w:rsidRDefault="00ED6BD7" w:rsidP="00ED6BD7">
      <w:pPr>
        <w:spacing w:line="360" w:lineRule="auto"/>
        <w:rPr>
          <w:rFonts w:ascii="Calibri" w:hAnsi="Calibri"/>
          <w:b/>
          <w:sz w:val="20"/>
          <w:szCs w:val="20"/>
        </w:rPr>
      </w:pPr>
      <w:r w:rsidRPr="0003075C">
        <w:rPr>
          <w:rFonts w:ascii="Calibri" w:hAnsi="Calibri"/>
          <w:b/>
          <w:sz w:val="20"/>
          <w:szCs w:val="20"/>
        </w:rPr>
        <w:t>Reference Textbooks</w:t>
      </w:r>
    </w:p>
    <w:p w14:paraId="699D88C7" w14:textId="77777777" w:rsidR="00C54F71" w:rsidRPr="00C54F71" w:rsidRDefault="00C54F71" w:rsidP="00693389">
      <w:pPr>
        <w:numPr>
          <w:ilvl w:val="0"/>
          <w:numId w:val="296"/>
        </w:numPr>
        <w:spacing w:line="360" w:lineRule="auto"/>
        <w:rPr>
          <w:rFonts w:ascii="Calibri" w:hAnsi="Calibri"/>
          <w:sz w:val="20"/>
          <w:szCs w:val="20"/>
          <w:lang w:val="en-US"/>
        </w:rPr>
      </w:pPr>
      <w:r w:rsidRPr="00C54F71">
        <w:rPr>
          <w:rFonts w:ascii="Calibri" w:hAnsi="Calibri"/>
          <w:sz w:val="20"/>
          <w:szCs w:val="20"/>
          <w:lang w:val="en-US"/>
        </w:rPr>
        <w:t>Elaine N. Marieb, (2014) Essentials of Human Anatomy and Physiology, Pearson.</w:t>
      </w:r>
    </w:p>
    <w:p w14:paraId="5B95182D" w14:textId="77777777" w:rsidR="00C54F71" w:rsidRPr="00C54F71" w:rsidRDefault="00C54F71" w:rsidP="00693389">
      <w:pPr>
        <w:numPr>
          <w:ilvl w:val="0"/>
          <w:numId w:val="296"/>
        </w:numPr>
        <w:spacing w:line="360" w:lineRule="auto"/>
        <w:rPr>
          <w:rFonts w:ascii="Calibri" w:hAnsi="Calibri"/>
          <w:b/>
          <w:sz w:val="20"/>
          <w:szCs w:val="20"/>
        </w:rPr>
      </w:pPr>
      <w:r w:rsidRPr="00C54F71">
        <w:rPr>
          <w:rFonts w:ascii="Calibri" w:hAnsi="Calibri"/>
          <w:sz w:val="20"/>
          <w:szCs w:val="20"/>
        </w:rPr>
        <w:t>Campbell, Neil, Jane Reese, Martha Taylor, Eric Simon, and Jean Dickey. Biology: Concepts and Connections:</w:t>
      </w:r>
    </w:p>
    <w:p w14:paraId="01CD670B" w14:textId="77777777" w:rsidR="00ED6BD7" w:rsidRPr="0003075C" w:rsidRDefault="00ED6BD7" w:rsidP="00ED6BD7">
      <w:pPr>
        <w:spacing w:line="360" w:lineRule="auto"/>
        <w:rPr>
          <w:rFonts w:ascii="Calibri" w:hAnsi="Calibri"/>
          <w:b/>
          <w:sz w:val="20"/>
          <w:szCs w:val="20"/>
        </w:rPr>
      </w:pPr>
      <w:r w:rsidRPr="0003075C">
        <w:rPr>
          <w:rFonts w:ascii="Calibri" w:hAnsi="Calibri"/>
          <w:b/>
          <w:sz w:val="20"/>
          <w:szCs w:val="20"/>
        </w:rPr>
        <w:t xml:space="preserve">Reference Journals </w:t>
      </w:r>
    </w:p>
    <w:p w14:paraId="3FF6CBAA" w14:textId="77777777" w:rsidR="003651FF" w:rsidRPr="0003075C" w:rsidRDefault="00ED6BD7" w:rsidP="00ED6BD7">
      <w:pPr>
        <w:pStyle w:val="ListParagraph"/>
        <w:ind w:left="0"/>
        <w:rPr>
          <w:sz w:val="20"/>
          <w:szCs w:val="20"/>
        </w:rPr>
      </w:pPr>
      <w:r w:rsidRPr="0003075C">
        <w:rPr>
          <w:sz w:val="20"/>
          <w:szCs w:val="20"/>
        </w:rPr>
        <w:t xml:space="preserve">Journal of Biological Sciences </w:t>
      </w:r>
    </w:p>
    <w:p w14:paraId="79F01B36" w14:textId="77777777" w:rsidR="00A7514C" w:rsidRPr="0003075C" w:rsidRDefault="00A7514C" w:rsidP="00ED6BD7">
      <w:pPr>
        <w:pStyle w:val="ListParagraph"/>
        <w:ind w:left="0"/>
        <w:rPr>
          <w:sz w:val="20"/>
          <w:szCs w:val="20"/>
        </w:rPr>
      </w:pPr>
    </w:p>
    <w:p w14:paraId="0B50F163" w14:textId="77777777" w:rsidR="003651FF" w:rsidRPr="0003075C" w:rsidRDefault="00ED6BD7" w:rsidP="00ED6BD7">
      <w:pPr>
        <w:spacing w:line="360" w:lineRule="auto"/>
        <w:jc w:val="both"/>
        <w:rPr>
          <w:rFonts w:ascii="Calibri" w:hAnsi="Calibri"/>
          <w:sz w:val="20"/>
          <w:szCs w:val="20"/>
          <w:lang w:bidi="en-US"/>
        </w:rPr>
      </w:pPr>
      <w:r w:rsidRPr="0003075C">
        <w:rPr>
          <w:rFonts w:ascii="Calibri" w:hAnsi="Calibri"/>
          <w:sz w:val="20"/>
          <w:szCs w:val="20"/>
          <w:lang w:bidi="en-US"/>
        </w:rPr>
        <w:t>PLOS Biology</w:t>
      </w:r>
    </w:p>
    <w:p w14:paraId="3B4925BA" w14:textId="77777777" w:rsidR="00ED6BD7" w:rsidRPr="0003075C" w:rsidRDefault="00ED6BD7" w:rsidP="00ED6BD7">
      <w:pPr>
        <w:spacing w:line="360" w:lineRule="auto"/>
        <w:jc w:val="both"/>
        <w:rPr>
          <w:rFonts w:ascii="Calibri" w:hAnsi="Calibri"/>
          <w:sz w:val="20"/>
          <w:szCs w:val="20"/>
        </w:rPr>
      </w:pPr>
    </w:p>
    <w:p w14:paraId="00392458" w14:textId="77777777" w:rsidR="00943803" w:rsidRPr="0003075C" w:rsidRDefault="00693190" w:rsidP="00D76B9C">
      <w:pPr>
        <w:pStyle w:val="Subtitle"/>
        <w:spacing w:line="360" w:lineRule="auto"/>
        <w:rPr>
          <w:rFonts w:ascii="Calibri" w:hAnsi="Calibri"/>
        </w:rPr>
      </w:pPr>
      <w:bookmarkStart w:id="119" w:name="_Toc437873776"/>
      <w:r w:rsidRPr="0003075C">
        <w:rPr>
          <w:rFonts w:ascii="Calibri" w:hAnsi="Calibri"/>
        </w:rPr>
        <w:t>EEEI</w:t>
      </w:r>
      <w:r w:rsidR="00943803" w:rsidRPr="0003075C">
        <w:rPr>
          <w:rFonts w:ascii="Calibri" w:hAnsi="Calibri"/>
        </w:rPr>
        <w:t xml:space="preserve"> 117</w:t>
      </w:r>
      <w:r w:rsidR="00943803" w:rsidRPr="0003075C">
        <w:rPr>
          <w:rFonts w:ascii="Calibri" w:hAnsi="Calibri"/>
        </w:rPr>
        <w:tab/>
        <w:t>Introduction to Computing</w:t>
      </w:r>
      <w:r w:rsidR="00943803" w:rsidRPr="0003075C">
        <w:rPr>
          <w:rFonts w:ascii="Calibri" w:hAnsi="Calibri"/>
        </w:rPr>
        <w:tab/>
      </w:r>
      <w:r w:rsidR="00943803" w:rsidRPr="0003075C">
        <w:rPr>
          <w:rFonts w:ascii="Calibri" w:hAnsi="Calibri"/>
        </w:rPr>
        <w:tab/>
      </w:r>
      <w:r w:rsidR="00943803" w:rsidRPr="0003075C">
        <w:rPr>
          <w:rFonts w:ascii="Calibri" w:hAnsi="Calibri"/>
        </w:rPr>
        <w:tab/>
      </w:r>
      <w:r w:rsidR="00943803" w:rsidRPr="0003075C">
        <w:rPr>
          <w:rFonts w:ascii="Calibri" w:hAnsi="Calibri"/>
        </w:rPr>
        <w:tab/>
      </w:r>
      <w:r w:rsidR="00D07999" w:rsidRPr="0003075C">
        <w:rPr>
          <w:rFonts w:ascii="Calibri" w:hAnsi="Calibri"/>
        </w:rPr>
        <w:tab/>
      </w:r>
      <w:r w:rsidR="00943803" w:rsidRPr="0003075C">
        <w:rPr>
          <w:rFonts w:ascii="Calibri" w:hAnsi="Calibri"/>
        </w:rPr>
        <w:tab/>
      </w:r>
      <w:r w:rsidR="00CD43C1" w:rsidRPr="0003075C">
        <w:rPr>
          <w:rFonts w:ascii="Calibri" w:hAnsi="Calibri"/>
        </w:rPr>
        <w:tab/>
      </w:r>
      <w:r w:rsidR="00943803" w:rsidRPr="0003075C">
        <w:rPr>
          <w:rFonts w:ascii="Calibri" w:hAnsi="Calibri"/>
        </w:rPr>
        <w:t>60 hrs,</w:t>
      </w:r>
      <w:r w:rsidR="00943803" w:rsidRPr="0003075C">
        <w:rPr>
          <w:rFonts w:ascii="Calibri" w:hAnsi="Calibri"/>
        </w:rPr>
        <w:tab/>
        <w:t>1.25 units</w:t>
      </w:r>
      <w:bookmarkEnd w:id="119"/>
    </w:p>
    <w:p w14:paraId="2B33FA4B" w14:textId="77777777" w:rsidR="00E55095" w:rsidRPr="0003075C" w:rsidRDefault="00E55095" w:rsidP="00D76B9C">
      <w:pPr>
        <w:spacing w:line="360" w:lineRule="auto"/>
        <w:rPr>
          <w:rFonts w:ascii="Calibri" w:hAnsi="Calibri"/>
          <w:b/>
          <w:sz w:val="20"/>
          <w:szCs w:val="20"/>
        </w:rPr>
      </w:pPr>
      <w:r w:rsidRPr="0003075C">
        <w:rPr>
          <w:rFonts w:ascii="Calibri" w:hAnsi="Calibri"/>
          <w:b/>
          <w:sz w:val="20"/>
          <w:szCs w:val="20"/>
        </w:rPr>
        <w:t>Prerequisites</w:t>
      </w:r>
    </w:p>
    <w:p w14:paraId="0415DD2D" w14:textId="77777777" w:rsidR="00E55095" w:rsidRPr="0003075C" w:rsidRDefault="00E55095" w:rsidP="00D76B9C">
      <w:pPr>
        <w:spacing w:line="360" w:lineRule="auto"/>
        <w:rPr>
          <w:rFonts w:ascii="Calibri" w:hAnsi="Calibri"/>
          <w:b/>
          <w:sz w:val="20"/>
          <w:szCs w:val="20"/>
        </w:rPr>
      </w:pPr>
      <w:r w:rsidRPr="0003075C">
        <w:rPr>
          <w:rFonts w:ascii="Calibri" w:hAnsi="Calibri"/>
          <w:sz w:val="20"/>
          <w:szCs w:val="20"/>
        </w:rPr>
        <w:t>None</w:t>
      </w:r>
    </w:p>
    <w:p w14:paraId="55D2C59D" w14:textId="77777777" w:rsidR="00E55095" w:rsidRPr="0003075C" w:rsidRDefault="00E55095" w:rsidP="00D76B9C">
      <w:pPr>
        <w:spacing w:line="360" w:lineRule="auto"/>
        <w:rPr>
          <w:rFonts w:ascii="Calibri" w:hAnsi="Calibri"/>
          <w:b/>
          <w:sz w:val="20"/>
          <w:szCs w:val="20"/>
        </w:rPr>
      </w:pPr>
      <w:r w:rsidRPr="0003075C">
        <w:rPr>
          <w:rFonts w:ascii="Calibri" w:hAnsi="Calibri"/>
          <w:b/>
          <w:sz w:val="20"/>
          <w:szCs w:val="20"/>
        </w:rPr>
        <w:t>Purpose</w:t>
      </w:r>
    </w:p>
    <w:p w14:paraId="11F3EFB4" w14:textId="77777777" w:rsidR="00E55095" w:rsidRPr="0003075C" w:rsidRDefault="00E55095" w:rsidP="00D76B9C">
      <w:pPr>
        <w:spacing w:line="360" w:lineRule="auto"/>
        <w:rPr>
          <w:rFonts w:ascii="Calibri" w:hAnsi="Calibri"/>
          <w:sz w:val="20"/>
          <w:szCs w:val="20"/>
        </w:rPr>
      </w:pPr>
      <w:r w:rsidRPr="0003075C">
        <w:rPr>
          <w:rFonts w:ascii="Calibri" w:hAnsi="Calibri"/>
          <w:sz w:val="20"/>
          <w:szCs w:val="20"/>
        </w:rPr>
        <w:t>The aim of this course is to enable the student to;</w:t>
      </w:r>
    </w:p>
    <w:p w14:paraId="563F93CC" w14:textId="77777777" w:rsidR="00E55095" w:rsidRPr="0003075C" w:rsidRDefault="00E55095" w:rsidP="00693389">
      <w:pPr>
        <w:numPr>
          <w:ilvl w:val="0"/>
          <w:numId w:val="70"/>
        </w:numPr>
        <w:autoSpaceDE w:val="0"/>
        <w:autoSpaceDN w:val="0"/>
        <w:adjustRightInd w:val="0"/>
        <w:spacing w:line="360" w:lineRule="auto"/>
        <w:jc w:val="both"/>
        <w:rPr>
          <w:rFonts w:ascii="Calibri" w:hAnsi="Calibri"/>
          <w:sz w:val="20"/>
          <w:szCs w:val="20"/>
        </w:rPr>
      </w:pPr>
      <w:r w:rsidRPr="0003075C">
        <w:rPr>
          <w:rFonts w:ascii="Calibri" w:hAnsi="Calibri"/>
          <w:sz w:val="20"/>
          <w:szCs w:val="20"/>
        </w:rPr>
        <w:t>be equipped with the learner with the necessary computer system skills to operate a computer and lay the foundation of computing</w:t>
      </w:r>
    </w:p>
    <w:p w14:paraId="6015D6EB" w14:textId="77777777" w:rsidR="00E55095" w:rsidRPr="0003075C" w:rsidRDefault="00E55095" w:rsidP="00693389">
      <w:pPr>
        <w:numPr>
          <w:ilvl w:val="0"/>
          <w:numId w:val="70"/>
        </w:numPr>
        <w:autoSpaceDE w:val="0"/>
        <w:autoSpaceDN w:val="0"/>
        <w:adjustRightInd w:val="0"/>
        <w:spacing w:line="360" w:lineRule="auto"/>
        <w:jc w:val="both"/>
        <w:rPr>
          <w:rFonts w:ascii="Calibri" w:hAnsi="Calibri"/>
          <w:sz w:val="20"/>
          <w:szCs w:val="20"/>
        </w:rPr>
      </w:pPr>
      <w:r w:rsidRPr="0003075C">
        <w:rPr>
          <w:rFonts w:ascii="Calibri" w:hAnsi="Calibri"/>
          <w:sz w:val="20"/>
          <w:szCs w:val="20"/>
        </w:rPr>
        <w:t>understand the general overview and the fundamental components of a computer system</w:t>
      </w:r>
    </w:p>
    <w:p w14:paraId="40E2DF18" w14:textId="77777777" w:rsidR="00E55095" w:rsidRPr="0003075C" w:rsidRDefault="00E55095" w:rsidP="00693389">
      <w:pPr>
        <w:widowControl w:val="0"/>
        <w:numPr>
          <w:ilvl w:val="0"/>
          <w:numId w:val="70"/>
        </w:numPr>
        <w:spacing w:line="360" w:lineRule="auto"/>
        <w:jc w:val="both"/>
        <w:rPr>
          <w:rFonts w:ascii="Calibri" w:hAnsi="Calibri"/>
          <w:sz w:val="20"/>
          <w:szCs w:val="20"/>
        </w:rPr>
      </w:pPr>
      <w:r w:rsidRPr="0003075C">
        <w:rPr>
          <w:rFonts w:ascii="Calibri" w:hAnsi="Calibri"/>
          <w:sz w:val="20"/>
          <w:szCs w:val="20"/>
        </w:rPr>
        <w:t>understand computer system operations and security.</w:t>
      </w:r>
    </w:p>
    <w:p w14:paraId="5A9580DF" w14:textId="77777777" w:rsidR="00E55095" w:rsidRPr="0003075C" w:rsidRDefault="00E55095" w:rsidP="00D76B9C">
      <w:pPr>
        <w:spacing w:line="360" w:lineRule="auto"/>
        <w:rPr>
          <w:rFonts w:ascii="Calibri" w:hAnsi="Calibri"/>
          <w:b/>
          <w:sz w:val="20"/>
          <w:szCs w:val="20"/>
        </w:rPr>
      </w:pPr>
    </w:p>
    <w:p w14:paraId="347DCD18" w14:textId="77777777" w:rsidR="00E55095" w:rsidRPr="0003075C" w:rsidRDefault="00E55095" w:rsidP="00D76B9C">
      <w:pPr>
        <w:spacing w:line="360" w:lineRule="auto"/>
        <w:rPr>
          <w:rFonts w:ascii="Calibri" w:hAnsi="Calibri"/>
          <w:b/>
          <w:sz w:val="20"/>
          <w:szCs w:val="20"/>
        </w:rPr>
      </w:pPr>
      <w:r w:rsidRPr="0003075C">
        <w:rPr>
          <w:rFonts w:ascii="Calibri" w:hAnsi="Calibri"/>
          <w:b/>
          <w:sz w:val="20"/>
          <w:szCs w:val="20"/>
        </w:rPr>
        <w:t>Learning Outcomes</w:t>
      </w:r>
    </w:p>
    <w:p w14:paraId="5931E2A4" w14:textId="77777777" w:rsidR="00E55095" w:rsidRPr="0003075C" w:rsidRDefault="00E55095" w:rsidP="00D76B9C">
      <w:pPr>
        <w:spacing w:line="360" w:lineRule="auto"/>
        <w:rPr>
          <w:rFonts w:ascii="Calibri" w:hAnsi="Calibri"/>
          <w:sz w:val="20"/>
          <w:szCs w:val="20"/>
        </w:rPr>
      </w:pPr>
      <w:r w:rsidRPr="0003075C">
        <w:rPr>
          <w:rFonts w:ascii="Calibri" w:hAnsi="Calibri"/>
          <w:sz w:val="20"/>
          <w:szCs w:val="20"/>
        </w:rPr>
        <w:t>At the end of this course, the student should be able to;</w:t>
      </w:r>
    </w:p>
    <w:p w14:paraId="69D08E02" w14:textId="77777777" w:rsidR="00E55095" w:rsidRPr="0003075C" w:rsidRDefault="00E55095" w:rsidP="00693389">
      <w:pPr>
        <w:numPr>
          <w:ilvl w:val="0"/>
          <w:numId w:val="71"/>
        </w:numPr>
        <w:autoSpaceDE w:val="0"/>
        <w:autoSpaceDN w:val="0"/>
        <w:adjustRightInd w:val="0"/>
        <w:spacing w:line="360" w:lineRule="auto"/>
        <w:jc w:val="both"/>
        <w:rPr>
          <w:rFonts w:ascii="Calibri" w:hAnsi="Calibri"/>
          <w:sz w:val="20"/>
          <w:szCs w:val="20"/>
        </w:rPr>
      </w:pPr>
      <w:r w:rsidRPr="0003075C">
        <w:rPr>
          <w:rFonts w:ascii="Calibri" w:hAnsi="Calibri"/>
          <w:sz w:val="20"/>
          <w:szCs w:val="20"/>
        </w:rPr>
        <w:t>explain general overview of computer systems</w:t>
      </w:r>
    </w:p>
    <w:p w14:paraId="00E4DA2B" w14:textId="77777777" w:rsidR="00E55095" w:rsidRPr="0003075C" w:rsidRDefault="00E55095" w:rsidP="00693389">
      <w:pPr>
        <w:numPr>
          <w:ilvl w:val="0"/>
          <w:numId w:val="71"/>
        </w:numPr>
        <w:autoSpaceDE w:val="0"/>
        <w:autoSpaceDN w:val="0"/>
        <w:adjustRightInd w:val="0"/>
        <w:spacing w:line="360" w:lineRule="auto"/>
        <w:jc w:val="both"/>
        <w:rPr>
          <w:rFonts w:ascii="Calibri" w:hAnsi="Calibri"/>
          <w:sz w:val="20"/>
          <w:szCs w:val="20"/>
        </w:rPr>
      </w:pPr>
      <w:r w:rsidRPr="0003075C">
        <w:rPr>
          <w:rFonts w:ascii="Calibri" w:hAnsi="Calibri"/>
          <w:sz w:val="20"/>
          <w:szCs w:val="20"/>
        </w:rPr>
        <w:t>explain interrelationship between system components</w:t>
      </w:r>
    </w:p>
    <w:p w14:paraId="66924543" w14:textId="77777777" w:rsidR="00E55095" w:rsidRPr="0003075C" w:rsidRDefault="00E55095" w:rsidP="00693389">
      <w:pPr>
        <w:numPr>
          <w:ilvl w:val="0"/>
          <w:numId w:val="71"/>
        </w:numPr>
        <w:autoSpaceDE w:val="0"/>
        <w:autoSpaceDN w:val="0"/>
        <w:adjustRightInd w:val="0"/>
        <w:spacing w:line="360" w:lineRule="auto"/>
        <w:jc w:val="both"/>
        <w:rPr>
          <w:rFonts w:ascii="Calibri" w:hAnsi="Calibri"/>
          <w:sz w:val="20"/>
          <w:szCs w:val="20"/>
        </w:rPr>
      </w:pPr>
      <w:r w:rsidRPr="0003075C">
        <w:rPr>
          <w:rFonts w:ascii="Calibri" w:hAnsi="Calibri"/>
          <w:sz w:val="20"/>
          <w:szCs w:val="20"/>
        </w:rPr>
        <w:t>understand operating systems and to use them to operate, troubleshoot and system security</w:t>
      </w:r>
    </w:p>
    <w:p w14:paraId="14780A8A" w14:textId="77777777" w:rsidR="00E55095" w:rsidRPr="0003075C" w:rsidRDefault="00E55095" w:rsidP="00D76B9C">
      <w:pPr>
        <w:spacing w:line="360" w:lineRule="auto"/>
        <w:rPr>
          <w:rFonts w:ascii="Calibri" w:hAnsi="Calibri"/>
          <w:sz w:val="20"/>
          <w:szCs w:val="20"/>
        </w:rPr>
      </w:pPr>
    </w:p>
    <w:p w14:paraId="5C38FDFD" w14:textId="77777777" w:rsidR="00E55095" w:rsidRPr="0003075C" w:rsidRDefault="00E55095" w:rsidP="00D76B9C">
      <w:pPr>
        <w:spacing w:line="360" w:lineRule="auto"/>
        <w:rPr>
          <w:rFonts w:ascii="Calibri" w:hAnsi="Calibri"/>
          <w:b/>
          <w:sz w:val="20"/>
          <w:szCs w:val="20"/>
        </w:rPr>
      </w:pPr>
      <w:r w:rsidRPr="0003075C">
        <w:rPr>
          <w:rFonts w:ascii="Calibri" w:hAnsi="Calibri"/>
          <w:b/>
          <w:sz w:val="20"/>
          <w:szCs w:val="20"/>
        </w:rPr>
        <w:t>Course Description</w:t>
      </w:r>
    </w:p>
    <w:p w14:paraId="1174B30C" w14:textId="77777777" w:rsidR="00523653" w:rsidRPr="0003075C" w:rsidRDefault="00523653" w:rsidP="00D76B9C">
      <w:pPr>
        <w:spacing w:line="360" w:lineRule="auto"/>
        <w:rPr>
          <w:rFonts w:ascii="Calibri" w:hAnsi="Calibri"/>
          <w:sz w:val="20"/>
          <w:szCs w:val="20"/>
        </w:rPr>
      </w:pPr>
    </w:p>
    <w:p w14:paraId="4505888F" w14:textId="77777777" w:rsidR="00943803" w:rsidRPr="0003075C" w:rsidRDefault="00943803" w:rsidP="00D76B9C">
      <w:pPr>
        <w:spacing w:line="360" w:lineRule="auto"/>
        <w:jc w:val="both"/>
        <w:rPr>
          <w:rFonts w:ascii="Calibri" w:hAnsi="Calibri"/>
          <w:bCs/>
          <w:sz w:val="20"/>
          <w:szCs w:val="20"/>
        </w:rPr>
      </w:pPr>
      <w:r w:rsidRPr="0003075C">
        <w:rPr>
          <w:rFonts w:ascii="Calibri" w:hAnsi="Calibri"/>
          <w:sz w:val="20"/>
          <w:szCs w:val="20"/>
        </w:rPr>
        <w:t>Introduction to Computers</w:t>
      </w:r>
      <w:r w:rsidR="00634EF5" w:rsidRPr="0003075C">
        <w:rPr>
          <w:rFonts w:ascii="Calibri" w:hAnsi="Calibri"/>
          <w:sz w:val="20"/>
          <w:szCs w:val="20"/>
        </w:rPr>
        <w:t>:c</w:t>
      </w:r>
      <w:r w:rsidRPr="0003075C">
        <w:rPr>
          <w:rFonts w:ascii="Calibri" w:hAnsi="Calibri"/>
          <w:sz w:val="20"/>
          <w:szCs w:val="20"/>
        </w:rPr>
        <w:t>omputers as power tools for an information age, computer system, types of computer systems, history of computer processing, social and ethical implication of computerization</w:t>
      </w:r>
      <w:r w:rsidR="00634EF5" w:rsidRPr="0003075C">
        <w:rPr>
          <w:rFonts w:ascii="Calibri" w:hAnsi="Calibri"/>
          <w:sz w:val="20"/>
          <w:szCs w:val="20"/>
        </w:rPr>
        <w:t>, computer types and classifications</w:t>
      </w:r>
      <w:r w:rsidRPr="0003075C">
        <w:rPr>
          <w:rFonts w:ascii="Calibri" w:hAnsi="Calibri"/>
          <w:sz w:val="20"/>
          <w:szCs w:val="20"/>
        </w:rPr>
        <w:t xml:space="preserve">. Computer based information system. The four phases: </w:t>
      </w:r>
      <w:r w:rsidR="00FF7827" w:rsidRPr="0003075C">
        <w:rPr>
          <w:rFonts w:ascii="Calibri" w:hAnsi="Calibri"/>
          <w:sz w:val="20"/>
          <w:szCs w:val="20"/>
        </w:rPr>
        <w:t>i</w:t>
      </w:r>
      <w:r w:rsidRPr="0003075C">
        <w:rPr>
          <w:rFonts w:ascii="Calibri" w:hAnsi="Calibri"/>
          <w:sz w:val="20"/>
          <w:szCs w:val="20"/>
        </w:rPr>
        <w:t xml:space="preserve">nput, </w:t>
      </w:r>
      <w:r w:rsidR="00FF7827" w:rsidRPr="0003075C">
        <w:rPr>
          <w:rFonts w:ascii="Calibri" w:hAnsi="Calibri"/>
          <w:sz w:val="20"/>
          <w:szCs w:val="20"/>
        </w:rPr>
        <w:t>p</w:t>
      </w:r>
      <w:r w:rsidRPr="0003075C">
        <w:rPr>
          <w:rFonts w:ascii="Calibri" w:hAnsi="Calibri"/>
          <w:sz w:val="20"/>
          <w:szCs w:val="20"/>
        </w:rPr>
        <w:t xml:space="preserve">rocessing, </w:t>
      </w:r>
      <w:r w:rsidR="00FF7827" w:rsidRPr="0003075C">
        <w:rPr>
          <w:rFonts w:ascii="Calibri" w:hAnsi="Calibri"/>
          <w:sz w:val="20"/>
          <w:szCs w:val="20"/>
        </w:rPr>
        <w:t>o</w:t>
      </w:r>
      <w:r w:rsidRPr="0003075C">
        <w:rPr>
          <w:rFonts w:ascii="Calibri" w:hAnsi="Calibri"/>
          <w:sz w:val="20"/>
          <w:szCs w:val="20"/>
        </w:rPr>
        <w:t xml:space="preserve">utput, </w:t>
      </w:r>
      <w:r w:rsidR="00FF7827" w:rsidRPr="0003075C">
        <w:rPr>
          <w:rFonts w:ascii="Calibri" w:hAnsi="Calibri"/>
          <w:sz w:val="20"/>
          <w:szCs w:val="20"/>
        </w:rPr>
        <w:t>and s</w:t>
      </w:r>
      <w:r w:rsidRPr="0003075C">
        <w:rPr>
          <w:rFonts w:ascii="Calibri" w:hAnsi="Calibri"/>
          <w:sz w:val="20"/>
          <w:szCs w:val="20"/>
        </w:rPr>
        <w:t xml:space="preserve">torage. Hardware: </w:t>
      </w:r>
      <w:r w:rsidR="00FF7827" w:rsidRPr="0003075C">
        <w:rPr>
          <w:rFonts w:ascii="Calibri" w:hAnsi="Calibri"/>
          <w:sz w:val="20"/>
          <w:szCs w:val="20"/>
        </w:rPr>
        <w:t>i</w:t>
      </w:r>
      <w:r w:rsidRPr="0003075C">
        <w:rPr>
          <w:rFonts w:ascii="Calibri" w:hAnsi="Calibri"/>
          <w:sz w:val="20"/>
          <w:szCs w:val="20"/>
        </w:rPr>
        <w:t xml:space="preserve">nput, </w:t>
      </w:r>
      <w:r w:rsidR="00FF7827" w:rsidRPr="0003075C">
        <w:rPr>
          <w:rFonts w:ascii="Calibri" w:hAnsi="Calibri"/>
          <w:sz w:val="20"/>
          <w:szCs w:val="20"/>
        </w:rPr>
        <w:t>s</w:t>
      </w:r>
      <w:r w:rsidRPr="0003075C">
        <w:rPr>
          <w:rFonts w:ascii="Calibri" w:hAnsi="Calibri"/>
          <w:sz w:val="20"/>
          <w:szCs w:val="20"/>
        </w:rPr>
        <w:t xml:space="preserve">torage, </w:t>
      </w:r>
      <w:r w:rsidR="00FF7827" w:rsidRPr="0003075C">
        <w:rPr>
          <w:rFonts w:ascii="Calibri" w:hAnsi="Calibri"/>
          <w:sz w:val="20"/>
          <w:szCs w:val="20"/>
        </w:rPr>
        <w:t>p</w:t>
      </w:r>
      <w:r w:rsidRPr="0003075C">
        <w:rPr>
          <w:rFonts w:ascii="Calibri" w:hAnsi="Calibri"/>
          <w:sz w:val="20"/>
          <w:szCs w:val="20"/>
        </w:rPr>
        <w:t xml:space="preserve">rocessing and </w:t>
      </w:r>
      <w:r w:rsidR="00FF7827" w:rsidRPr="0003075C">
        <w:rPr>
          <w:rFonts w:ascii="Calibri" w:hAnsi="Calibri"/>
          <w:sz w:val="20"/>
          <w:szCs w:val="20"/>
        </w:rPr>
        <w:t>o</w:t>
      </w:r>
      <w:r w:rsidRPr="0003075C">
        <w:rPr>
          <w:rFonts w:ascii="Calibri" w:hAnsi="Calibri"/>
          <w:sz w:val="20"/>
          <w:szCs w:val="20"/>
        </w:rPr>
        <w:t>utput hardware. Operating systems</w:t>
      </w:r>
      <w:r w:rsidR="00FF7827" w:rsidRPr="0003075C">
        <w:rPr>
          <w:rFonts w:ascii="Calibri" w:hAnsi="Calibri"/>
          <w:sz w:val="20"/>
          <w:szCs w:val="20"/>
        </w:rPr>
        <w:t>:t</w:t>
      </w:r>
      <w:r w:rsidRPr="0003075C">
        <w:rPr>
          <w:rFonts w:ascii="Calibri" w:hAnsi="Calibri"/>
          <w:sz w:val="20"/>
          <w:szCs w:val="20"/>
        </w:rPr>
        <w:t xml:space="preserve">ypes of operating systems, </w:t>
      </w:r>
      <w:r w:rsidR="00FF7827" w:rsidRPr="0003075C">
        <w:rPr>
          <w:rFonts w:ascii="Calibri" w:hAnsi="Calibri"/>
          <w:sz w:val="20"/>
          <w:szCs w:val="20"/>
        </w:rPr>
        <w:t>f</w:t>
      </w:r>
      <w:r w:rsidRPr="0003075C">
        <w:rPr>
          <w:rFonts w:ascii="Calibri" w:hAnsi="Calibri"/>
          <w:sz w:val="20"/>
          <w:szCs w:val="20"/>
        </w:rPr>
        <w:t xml:space="preserve">unctions of </w:t>
      </w:r>
      <w:r w:rsidR="00FF7827" w:rsidRPr="0003075C">
        <w:rPr>
          <w:rFonts w:ascii="Calibri" w:hAnsi="Calibri"/>
          <w:sz w:val="20"/>
          <w:szCs w:val="20"/>
        </w:rPr>
        <w:t>o</w:t>
      </w:r>
      <w:r w:rsidRPr="0003075C">
        <w:rPr>
          <w:rFonts w:ascii="Calibri" w:hAnsi="Calibri"/>
          <w:sz w:val="20"/>
          <w:szCs w:val="20"/>
        </w:rPr>
        <w:t xml:space="preserve">perating systems, </w:t>
      </w:r>
      <w:r w:rsidR="00FF7827" w:rsidRPr="0003075C">
        <w:rPr>
          <w:rFonts w:ascii="Calibri" w:hAnsi="Calibri"/>
          <w:sz w:val="20"/>
          <w:szCs w:val="20"/>
        </w:rPr>
        <w:t>m</w:t>
      </w:r>
      <w:r w:rsidRPr="0003075C">
        <w:rPr>
          <w:rFonts w:ascii="Calibri" w:hAnsi="Calibri"/>
          <w:sz w:val="20"/>
          <w:szCs w:val="20"/>
        </w:rPr>
        <w:t>odes of operating systems. DOS</w:t>
      </w:r>
      <w:r w:rsidR="00FF7827" w:rsidRPr="0003075C">
        <w:rPr>
          <w:rFonts w:ascii="Calibri" w:hAnsi="Calibri"/>
          <w:sz w:val="20"/>
          <w:szCs w:val="20"/>
        </w:rPr>
        <w:t>:</w:t>
      </w:r>
      <w:r w:rsidRPr="0003075C">
        <w:rPr>
          <w:rFonts w:ascii="Calibri" w:hAnsi="Calibri"/>
          <w:sz w:val="20"/>
          <w:szCs w:val="20"/>
        </w:rPr>
        <w:t xml:space="preserve"> DOS operating system, </w:t>
      </w:r>
      <w:r w:rsidR="00FF7827" w:rsidRPr="0003075C">
        <w:rPr>
          <w:rFonts w:ascii="Calibri" w:hAnsi="Calibri"/>
          <w:sz w:val="20"/>
          <w:szCs w:val="20"/>
        </w:rPr>
        <w:t>s</w:t>
      </w:r>
      <w:r w:rsidRPr="0003075C">
        <w:rPr>
          <w:rFonts w:ascii="Calibri" w:hAnsi="Calibri"/>
          <w:sz w:val="20"/>
          <w:szCs w:val="20"/>
        </w:rPr>
        <w:t xml:space="preserve">tarting DOS, DOS </w:t>
      </w:r>
      <w:r w:rsidR="00FF7827" w:rsidRPr="0003075C">
        <w:rPr>
          <w:rFonts w:ascii="Calibri" w:hAnsi="Calibri"/>
          <w:sz w:val="20"/>
          <w:szCs w:val="20"/>
        </w:rPr>
        <w:t>f</w:t>
      </w:r>
      <w:r w:rsidRPr="0003075C">
        <w:rPr>
          <w:rFonts w:ascii="Calibri" w:hAnsi="Calibri"/>
          <w:sz w:val="20"/>
          <w:szCs w:val="20"/>
        </w:rPr>
        <w:t xml:space="preserve">iles, </w:t>
      </w:r>
      <w:r w:rsidR="00FF7827" w:rsidRPr="0003075C">
        <w:rPr>
          <w:rFonts w:ascii="Calibri" w:hAnsi="Calibri"/>
          <w:sz w:val="20"/>
          <w:szCs w:val="20"/>
        </w:rPr>
        <w:t>d</w:t>
      </w:r>
      <w:r w:rsidRPr="0003075C">
        <w:rPr>
          <w:rFonts w:ascii="Calibri" w:hAnsi="Calibri"/>
          <w:sz w:val="20"/>
          <w:szCs w:val="20"/>
        </w:rPr>
        <w:t xml:space="preserve">irectories, </w:t>
      </w:r>
      <w:r w:rsidR="00FF7827" w:rsidRPr="0003075C">
        <w:rPr>
          <w:rFonts w:ascii="Calibri" w:hAnsi="Calibri"/>
          <w:sz w:val="20"/>
          <w:szCs w:val="20"/>
        </w:rPr>
        <w:t>p</w:t>
      </w:r>
      <w:r w:rsidRPr="0003075C">
        <w:rPr>
          <w:rFonts w:ascii="Calibri" w:hAnsi="Calibri"/>
          <w:sz w:val="20"/>
          <w:szCs w:val="20"/>
        </w:rPr>
        <w:t>aths and trees. Windows</w:t>
      </w:r>
      <w:r w:rsidR="00FF7827" w:rsidRPr="0003075C">
        <w:rPr>
          <w:rFonts w:ascii="Calibri" w:hAnsi="Calibri"/>
          <w:sz w:val="20"/>
          <w:szCs w:val="20"/>
        </w:rPr>
        <w:t>:e</w:t>
      </w:r>
      <w:r w:rsidRPr="0003075C">
        <w:rPr>
          <w:rFonts w:ascii="Calibri" w:hAnsi="Calibri"/>
          <w:sz w:val="20"/>
          <w:szCs w:val="20"/>
        </w:rPr>
        <w:t xml:space="preserve">ssential operations in windows, </w:t>
      </w:r>
      <w:r w:rsidR="00FF7827" w:rsidRPr="0003075C">
        <w:rPr>
          <w:rFonts w:ascii="Calibri" w:hAnsi="Calibri"/>
          <w:sz w:val="20"/>
          <w:szCs w:val="20"/>
        </w:rPr>
        <w:t>c</w:t>
      </w:r>
      <w:r w:rsidRPr="0003075C">
        <w:rPr>
          <w:rFonts w:ascii="Calibri" w:hAnsi="Calibri"/>
          <w:sz w:val="20"/>
          <w:szCs w:val="20"/>
        </w:rPr>
        <w:t xml:space="preserve">ustomizing and optimizing windows using the control </w:t>
      </w:r>
      <w:r w:rsidR="00FF7827" w:rsidRPr="0003075C">
        <w:rPr>
          <w:rFonts w:ascii="Calibri" w:hAnsi="Calibri"/>
          <w:sz w:val="20"/>
          <w:szCs w:val="20"/>
        </w:rPr>
        <w:t>p</w:t>
      </w:r>
      <w:r w:rsidRPr="0003075C">
        <w:rPr>
          <w:rFonts w:ascii="Calibri" w:hAnsi="Calibri"/>
          <w:sz w:val="20"/>
          <w:szCs w:val="20"/>
        </w:rPr>
        <w:t xml:space="preserve">anel, </w:t>
      </w:r>
      <w:r w:rsidR="00FF7827" w:rsidRPr="0003075C">
        <w:rPr>
          <w:rFonts w:ascii="Calibri" w:hAnsi="Calibri"/>
          <w:sz w:val="20"/>
          <w:szCs w:val="20"/>
        </w:rPr>
        <w:t>d</w:t>
      </w:r>
      <w:r w:rsidRPr="0003075C">
        <w:rPr>
          <w:rFonts w:ascii="Calibri" w:hAnsi="Calibri"/>
          <w:sz w:val="20"/>
          <w:szCs w:val="20"/>
        </w:rPr>
        <w:t>esk</w:t>
      </w:r>
      <w:r w:rsidR="00FF7827" w:rsidRPr="0003075C">
        <w:rPr>
          <w:rFonts w:ascii="Calibri" w:hAnsi="Calibri"/>
          <w:sz w:val="20"/>
          <w:szCs w:val="20"/>
        </w:rPr>
        <w:t>-t</w:t>
      </w:r>
      <w:r w:rsidRPr="0003075C">
        <w:rPr>
          <w:rFonts w:ascii="Calibri" w:hAnsi="Calibri"/>
          <w:sz w:val="20"/>
          <w:szCs w:val="20"/>
        </w:rPr>
        <w:t xml:space="preserve">op </w:t>
      </w:r>
      <w:r w:rsidR="00FF7827" w:rsidRPr="0003075C">
        <w:rPr>
          <w:rFonts w:ascii="Calibri" w:hAnsi="Calibri"/>
          <w:sz w:val="20"/>
          <w:szCs w:val="20"/>
        </w:rPr>
        <w:t>a</w:t>
      </w:r>
      <w:r w:rsidRPr="0003075C">
        <w:rPr>
          <w:rFonts w:ascii="Calibri" w:hAnsi="Calibri"/>
          <w:sz w:val="20"/>
          <w:szCs w:val="20"/>
        </w:rPr>
        <w:t>pplications. Application packages</w:t>
      </w:r>
      <w:r w:rsidR="00FF7827" w:rsidRPr="0003075C">
        <w:rPr>
          <w:rFonts w:ascii="Calibri" w:hAnsi="Calibri"/>
          <w:sz w:val="20"/>
          <w:szCs w:val="20"/>
        </w:rPr>
        <w:t>:w</w:t>
      </w:r>
      <w:r w:rsidRPr="0003075C">
        <w:rPr>
          <w:rFonts w:ascii="Calibri" w:hAnsi="Calibri"/>
          <w:sz w:val="20"/>
          <w:szCs w:val="20"/>
        </w:rPr>
        <w:t xml:space="preserve">ord processing, </w:t>
      </w:r>
      <w:r w:rsidR="00FF7827" w:rsidRPr="0003075C">
        <w:rPr>
          <w:rFonts w:ascii="Calibri" w:hAnsi="Calibri"/>
          <w:sz w:val="20"/>
          <w:szCs w:val="20"/>
        </w:rPr>
        <w:t>s</w:t>
      </w:r>
      <w:r w:rsidRPr="0003075C">
        <w:rPr>
          <w:rFonts w:ascii="Calibri" w:hAnsi="Calibri"/>
          <w:sz w:val="20"/>
          <w:szCs w:val="20"/>
        </w:rPr>
        <w:t xml:space="preserve">pread </w:t>
      </w:r>
      <w:r w:rsidR="00CD43C1" w:rsidRPr="0003075C">
        <w:rPr>
          <w:rFonts w:ascii="Calibri" w:hAnsi="Calibri"/>
          <w:sz w:val="20"/>
          <w:szCs w:val="20"/>
        </w:rPr>
        <w:t>sheets</w:t>
      </w:r>
      <w:r w:rsidRPr="0003075C">
        <w:rPr>
          <w:rFonts w:ascii="Calibri" w:hAnsi="Calibri"/>
          <w:sz w:val="20"/>
          <w:szCs w:val="20"/>
        </w:rPr>
        <w:t xml:space="preserve">, </w:t>
      </w:r>
      <w:r w:rsidR="00FF7827" w:rsidRPr="0003075C">
        <w:rPr>
          <w:rFonts w:ascii="Calibri" w:hAnsi="Calibri"/>
          <w:sz w:val="20"/>
          <w:szCs w:val="20"/>
        </w:rPr>
        <w:t>d</w:t>
      </w:r>
      <w:r w:rsidRPr="0003075C">
        <w:rPr>
          <w:rFonts w:ascii="Calibri" w:hAnsi="Calibri"/>
          <w:sz w:val="20"/>
          <w:szCs w:val="20"/>
        </w:rPr>
        <w:t>ata</w:t>
      </w:r>
      <w:r w:rsidR="00FF7827" w:rsidRPr="0003075C">
        <w:rPr>
          <w:rFonts w:ascii="Calibri" w:hAnsi="Calibri"/>
          <w:sz w:val="20"/>
          <w:szCs w:val="20"/>
        </w:rPr>
        <w:t>-b</w:t>
      </w:r>
      <w:r w:rsidRPr="0003075C">
        <w:rPr>
          <w:rFonts w:ascii="Calibri" w:hAnsi="Calibri"/>
          <w:sz w:val="20"/>
          <w:szCs w:val="20"/>
        </w:rPr>
        <w:t xml:space="preserve">ases, </w:t>
      </w:r>
      <w:r w:rsidR="00FF7827" w:rsidRPr="0003075C">
        <w:rPr>
          <w:rFonts w:ascii="Calibri" w:hAnsi="Calibri"/>
          <w:sz w:val="20"/>
          <w:szCs w:val="20"/>
        </w:rPr>
        <w:t>p</w:t>
      </w:r>
      <w:r w:rsidRPr="0003075C">
        <w:rPr>
          <w:rFonts w:ascii="Calibri" w:hAnsi="Calibri"/>
          <w:sz w:val="20"/>
          <w:szCs w:val="20"/>
        </w:rPr>
        <w:t xml:space="preserve">resentations, </w:t>
      </w:r>
      <w:r w:rsidR="00FF7827" w:rsidRPr="0003075C">
        <w:rPr>
          <w:rFonts w:ascii="Calibri" w:hAnsi="Calibri"/>
          <w:sz w:val="20"/>
          <w:szCs w:val="20"/>
        </w:rPr>
        <w:t>d</w:t>
      </w:r>
      <w:r w:rsidRPr="0003075C">
        <w:rPr>
          <w:rFonts w:ascii="Calibri" w:hAnsi="Calibri"/>
          <w:sz w:val="20"/>
          <w:szCs w:val="20"/>
        </w:rPr>
        <w:t xml:space="preserve">esktop publishing. Artificial </w:t>
      </w:r>
      <w:r w:rsidR="00FF7827" w:rsidRPr="0003075C">
        <w:rPr>
          <w:rFonts w:ascii="Calibri" w:hAnsi="Calibri"/>
          <w:sz w:val="20"/>
          <w:szCs w:val="20"/>
        </w:rPr>
        <w:t>i</w:t>
      </w:r>
      <w:r w:rsidRPr="0003075C">
        <w:rPr>
          <w:rFonts w:ascii="Calibri" w:hAnsi="Calibri"/>
          <w:sz w:val="20"/>
          <w:szCs w:val="20"/>
        </w:rPr>
        <w:t>ntelligence</w:t>
      </w:r>
      <w:r w:rsidR="00FF7827" w:rsidRPr="0003075C">
        <w:rPr>
          <w:rFonts w:ascii="Calibri" w:hAnsi="Calibri"/>
          <w:sz w:val="20"/>
          <w:szCs w:val="20"/>
        </w:rPr>
        <w:t>:k</w:t>
      </w:r>
      <w:r w:rsidRPr="0003075C">
        <w:rPr>
          <w:rFonts w:ascii="Calibri" w:hAnsi="Calibri"/>
          <w:sz w:val="20"/>
          <w:szCs w:val="20"/>
        </w:rPr>
        <w:t xml:space="preserve">nowledge of systems, </w:t>
      </w:r>
      <w:r w:rsidR="00FF7827" w:rsidRPr="0003075C">
        <w:rPr>
          <w:rFonts w:ascii="Calibri" w:hAnsi="Calibri"/>
          <w:sz w:val="20"/>
          <w:szCs w:val="20"/>
        </w:rPr>
        <w:t>s</w:t>
      </w:r>
      <w:r w:rsidRPr="0003075C">
        <w:rPr>
          <w:rFonts w:ascii="Calibri" w:hAnsi="Calibri"/>
          <w:sz w:val="20"/>
          <w:szCs w:val="20"/>
        </w:rPr>
        <w:t>oftware</w:t>
      </w:r>
      <w:r w:rsidR="00FF7827" w:rsidRPr="0003075C">
        <w:rPr>
          <w:rFonts w:ascii="Calibri" w:hAnsi="Calibri"/>
          <w:sz w:val="20"/>
          <w:szCs w:val="20"/>
        </w:rPr>
        <w:t xml:space="preserve"> anda</w:t>
      </w:r>
      <w:r w:rsidRPr="0003075C">
        <w:rPr>
          <w:rFonts w:ascii="Calibri" w:hAnsi="Calibri"/>
          <w:sz w:val="20"/>
          <w:szCs w:val="20"/>
        </w:rPr>
        <w:t xml:space="preserve">pplications. Information </w:t>
      </w:r>
      <w:r w:rsidR="00FF7827" w:rsidRPr="0003075C">
        <w:rPr>
          <w:rFonts w:ascii="Calibri" w:hAnsi="Calibri"/>
          <w:sz w:val="20"/>
          <w:szCs w:val="20"/>
        </w:rPr>
        <w:t>s</w:t>
      </w:r>
      <w:r w:rsidRPr="0003075C">
        <w:rPr>
          <w:rFonts w:ascii="Calibri" w:hAnsi="Calibri"/>
          <w:sz w:val="20"/>
          <w:szCs w:val="20"/>
        </w:rPr>
        <w:t>ystems</w:t>
      </w:r>
      <w:r w:rsidR="00FF7827" w:rsidRPr="0003075C">
        <w:rPr>
          <w:rFonts w:ascii="Calibri" w:hAnsi="Calibri"/>
          <w:sz w:val="20"/>
          <w:szCs w:val="20"/>
        </w:rPr>
        <w:t>:introduction, d</w:t>
      </w:r>
      <w:r w:rsidRPr="0003075C">
        <w:rPr>
          <w:rFonts w:ascii="Calibri" w:hAnsi="Calibri"/>
          <w:sz w:val="20"/>
          <w:szCs w:val="20"/>
        </w:rPr>
        <w:t xml:space="preserve">istributed </w:t>
      </w:r>
      <w:r w:rsidR="00FF7827" w:rsidRPr="0003075C">
        <w:rPr>
          <w:rFonts w:ascii="Calibri" w:hAnsi="Calibri"/>
          <w:sz w:val="20"/>
          <w:szCs w:val="20"/>
        </w:rPr>
        <w:t>c</w:t>
      </w:r>
      <w:r w:rsidRPr="0003075C">
        <w:rPr>
          <w:rFonts w:ascii="Calibri" w:hAnsi="Calibri"/>
          <w:sz w:val="20"/>
          <w:szCs w:val="20"/>
        </w:rPr>
        <w:t xml:space="preserve">omputing and networking capabilities, </w:t>
      </w:r>
      <w:r w:rsidR="00FF7827" w:rsidRPr="0003075C">
        <w:rPr>
          <w:rFonts w:ascii="Calibri" w:hAnsi="Calibri"/>
          <w:sz w:val="20"/>
          <w:szCs w:val="20"/>
        </w:rPr>
        <w:t>d</w:t>
      </w:r>
      <w:r w:rsidRPr="0003075C">
        <w:rPr>
          <w:rFonts w:ascii="Calibri" w:hAnsi="Calibri"/>
          <w:sz w:val="20"/>
          <w:szCs w:val="20"/>
        </w:rPr>
        <w:t>ata</w:t>
      </w:r>
      <w:r w:rsidR="00FF7827" w:rsidRPr="0003075C">
        <w:rPr>
          <w:rFonts w:ascii="Calibri" w:hAnsi="Calibri"/>
          <w:sz w:val="20"/>
          <w:szCs w:val="20"/>
        </w:rPr>
        <w:t>-</w:t>
      </w:r>
      <w:r w:rsidRPr="0003075C">
        <w:rPr>
          <w:rFonts w:ascii="Calibri" w:hAnsi="Calibri"/>
          <w:sz w:val="20"/>
          <w:szCs w:val="20"/>
        </w:rPr>
        <w:t xml:space="preserve">base management. Programming </w:t>
      </w:r>
      <w:r w:rsidR="00FF7827" w:rsidRPr="0003075C">
        <w:rPr>
          <w:rFonts w:ascii="Calibri" w:hAnsi="Calibri"/>
          <w:sz w:val="20"/>
          <w:szCs w:val="20"/>
        </w:rPr>
        <w:t>l</w:t>
      </w:r>
      <w:r w:rsidRPr="0003075C">
        <w:rPr>
          <w:rFonts w:ascii="Calibri" w:hAnsi="Calibri"/>
          <w:sz w:val="20"/>
          <w:szCs w:val="20"/>
        </w:rPr>
        <w:t>anguages</w:t>
      </w:r>
      <w:r w:rsidR="00FF7827" w:rsidRPr="0003075C">
        <w:rPr>
          <w:rFonts w:ascii="Calibri" w:hAnsi="Calibri"/>
          <w:sz w:val="20"/>
          <w:szCs w:val="20"/>
        </w:rPr>
        <w:t>:l</w:t>
      </w:r>
      <w:r w:rsidRPr="0003075C">
        <w:rPr>
          <w:rFonts w:ascii="Calibri" w:hAnsi="Calibri"/>
          <w:sz w:val="20"/>
          <w:szCs w:val="20"/>
        </w:rPr>
        <w:t xml:space="preserve">ow </w:t>
      </w:r>
      <w:r w:rsidR="00FF7827" w:rsidRPr="0003075C">
        <w:rPr>
          <w:rFonts w:ascii="Calibri" w:hAnsi="Calibri"/>
          <w:sz w:val="20"/>
          <w:szCs w:val="20"/>
        </w:rPr>
        <w:t>l</w:t>
      </w:r>
      <w:r w:rsidRPr="0003075C">
        <w:rPr>
          <w:rFonts w:ascii="Calibri" w:hAnsi="Calibri"/>
          <w:sz w:val="20"/>
          <w:szCs w:val="20"/>
        </w:rPr>
        <w:t>evel,</w:t>
      </w:r>
      <w:r w:rsidR="00FF7827" w:rsidRPr="0003075C">
        <w:rPr>
          <w:rFonts w:ascii="Calibri" w:hAnsi="Calibri"/>
          <w:sz w:val="20"/>
          <w:szCs w:val="20"/>
        </w:rPr>
        <w:t xml:space="preserve"> h</w:t>
      </w:r>
      <w:r w:rsidRPr="0003075C">
        <w:rPr>
          <w:rFonts w:ascii="Calibri" w:hAnsi="Calibri"/>
          <w:sz w:val="20"/>
          <w:szCs w:val="20"/>
        </w:rPr>
        <w:t>igh</w:t>
      </w:r>
      <w:r w:rsidR="00FF7827" w:rsidRPr="0003075C">
        <w:rPr>
          <w:rFonts w:ascii="Calibri" w:hAnsi="Calibri"/>
          <w:sz w:val="20"/>
          <w:szCs w:val="20"/>
        </w:rPr>
        <w:t xml:space="preserve"> l</w:t>
      </w:r>
      <w:r w:rsidRPr="0003075C">
        <w:rPr>
          <w:rFonts w:ascii="Calibri" w:hAnsi="Calibri"/>
          <w:sz w:val="20"/>
          <w:szCs w:val="20"/>
        </w:rPr>
        <w:t xml:space="preserve">evel, 4GLs, </w:t>
      </w:r>
      <w:r w:rsidR="00FF7827" w:rsidRPr="0003075C">
        <w:rPr>
          <w:rFonts w:ascii="Calibri" w:hAnsi="Calibri"/>
          <w:sz w:val="20"/>
          <w:szCs w:val="20"/>
        </w:rPr>
        <w:t>s</w:t>
      </w:r>
      <w:r w:rsidRPr="0003075C">
        <w:rPr>
          <w:rFonts w:ascii="Calibri" w:hAnsi="Calibri"/>
          <w:sz w:val="20"/>
          <w:szCs w:val="20"/>
        </w:rPr>
        <w:t xml:space="preserve">tructured, </w:t>
      </w:r>
      <w:r w:rsidR="00FF7827" w:rsidRPr="0003075C">
        <w:rPr>
          <w:rFonts w:ascii="Calibri" w:hAnsi="Calibri"/>
          <w:sz w:val="20"/>
          <w:szCs w:val="20"/>
        </w:rPr>
        <w:t>v</w:t>
      </w:r>
      <w:r w:rsidRPr="0003075C">
        <w:rPr>
          <w:rFonts w:ascii="Calibri" w:hAnsi="Calibri"/>
          <w:sz w:val="20"/>
          <w:szCs w:val="20"/>
        </w:rPr>
        <w:t xml:space="preserve">isual, </w:t>
      </w:r>
      <w:r w:rsidR="00FF7827" w:rsidRPr="0003075C">
        <w:rPr>
          <w:rFonts w:ascii="Calibri" w:hAnsi="Calibri"/>
          <w:sz w:val="20"/>
          <w:szCs w:val="20"/>
        </w:rPr>
        <w:t>and p</w:t>
      </w:r>
      <w:r w:rsidRPr="0003075C">
        <w:rPr>
          <w:rFonts w:ascii="Calibri" w:hAnsi="Calibri"/>
          <w:sz w:val="20"/>
          <w:szCs w:val="20"/>
        </w:rPr>
        <w:t xml:space="preserve">roject.  Application software and </w:t>
      </w:r>
      <w:r w:rsidR="00FF7827" w:rsidRPr="0003075C">
        <w:rPr>
          <w:rFonts w:ascii="Calibri" w:hAnsi="Calibri"/>
          <w:sz w:val="20"/>
          <w:szCs w:val="20"/>
        </w:rPr>
        <w:t>s</w:t>
      </w:r>
      <w:r w:rsidRPr="0003075C">
        <w:rPr>
          <w:rFonts w:ascii="Calibri" w:hAnsi="Calibri"/>
          <w:sz w:val="20"/>
          <w:szCs w:val="20"/>
        </w:rPr>
        <w:t xml:space="preserve">ystem software, </w:t>
      </w:r>
      <w:r w:rsidR="00FF7827" w:rsidRPr="0003075C">
        <w:rPr>
          <w:rFonts w:ascii="Calibri" w:hAnsi="Calibri"/>
          <w:sz w:val="20"/>
          <w:szCs w:val="20"/>
        </w:rPr>
        <w:t>d</w:t>
      </w:r>
      <w:r w:rsidRPr="0003075C">
        <w:rPr>
          <w:rFonts w:ascii="Calibri" w:hAnsi="Calibri"/>
          <w:sz w:val="20"/>
          <w:szCs w:val="20"/>
        </w:rPr>
        <w:t xml:space="preserve">evelopment </w:t>
      </w:r>
      <w:r w:rsidR="00FF7827" w:rsidRPr="0003075C">
        <w:rPr>
          <w:rFonts w:ascii="Calibri" w:hAnsi="Calibri"/>
          <w:sz w:val="20"/>
          <w:szCs w:val="20"/>
        </w:rPr>
        <w:t>s</w:t>
      </w:r>
      <w:r w:rsidRPr="0003075C">
        <w:rPr>
          <w:rFonts w:ascii="Calibri" w:hAnsi="Calibri"/>
          <w:sz w:val="20"/>
          <w:szCs w:val="20"/>
        </w:rPr>
        <w:t xml:space="preserve">oftware, </w:t>
      </w:r>
      <w:r w:rsidR="00FF7827" w:rsidRPr="0003075C">
        <w:rPr>
          <w:rFonts w:ascii="Calibri" w:hAnsi="Calibri"/>
          <w:sz w:val="20"/>
          <w:szCs w:val="20"/>
        </w:rPr>
        <w:t>d</w:t>
      </w:r>
      <w:r w:rsidRPr="0003075C">
        <w:rPr>
          <w:rFonts w:ascii="Calibri" w:hAnsi="Calibri"/>
          <w:sz w:val="20"/>
          <w:szCs w:val="20"/>
        </w:rPr>
        <w:t xml:space="preserve">ata communications, </w:t>
      </w:r>
      <w:r w:rsidR="00FF7827" w:rsidRPr="0003075C">
        <w:rPr>
          <w:rFonts w:ascii="Calibri" w:hAnsi="Calibri"/>
          <w:sz w:val="20"/>
          <w:szCs w:val="20"/>
        </w:rPr>
        <w:t>s</w:t>
      </w:r>
      <w:r w:rsidRPr="0003075C">
        <w:rPr>
          <w:rFonts w:ascii="Calibri" w:hAnsi="Calibri"/>
          <w:sz w:val="20"/>
          <w:szCs w:val="20"/>
        </w:rPr>
        <w:t xml:space="preserve">ystem </w:t>
      </w:r>
      <w:r w:rsidR="00FF7827" w:rsidRPr="0003075C">
        <w:rPr>
          <w:rFonts w:ascii="Calibri" w:hAnsi="Calibri"/>
          <w:sz w:val="20"/>
          <w:szCs w:val="20"/>
        </w:rPr>
        <w:t>d</w:t>
      </w:r>
      <w:r w:rsidRPr="0003075C">
        <w:rPr>
          <w:rFonts w:ascii="Calibri" w:hAnsi="Calibri"/>
          <w:sz w:val="20"/>
          <w:szCs w:val="20"/>
        </w:rPr>
        <w:t xml:space="preserve">evelopment </w:t>
      </w:r>
      <w:r w:rsidR="00FF7827" w:rsidRPr="0003075C">
        <w:rPr>
          <w:rFonts w:ascii="Calibri" w:hAnsi="Calibri"/>
          <w:sz w:val="20"/>
          <w:szCs w:val="20"/>
        </w:rPr>
        <w:t>l</w:t>
      </w:r>
      <w:r w:rsidRPr="0003075C">
        <w:rPr>
          <w:rFonts w:ascii="Calibri" w:hAnsi="Calibri"/>
          <w:sz w:val="20"/>
          <w:szCs w:val="20"/>
        </w:rPr>
        <w:t xml:space="preserve">ife </w:t>
      </w:r>
      <w:r w:rsidR="00FF7827" w:rsidRPr="0003075C">
        <w:rPr>
          <w:rFonts w:ascii="Calibri" w:hAnsi="Calibri"/>
          <w:sz w:val="20"/>
          <w:szCs w:val="20"/>
        </w:rPr>
        <w:t>c</w:t>
      </w:r>
      <w:r w:rsidRPr="0003075C">
        <w:rPr>
          <w:rFonts w:ascii="Calibri" w:hAnsi="Calibri"/>
          <w:sz w:val="20"/>
          <w:szCs w:val="20"/>
        </w:rPr>
        <w:t xml:space="preserve">ycle, </w:t>
      </w:r>
      <w:r w:rsidR="00FF7827" w:rsidRPr="0003075C">
        <w:rPr>
          <w:rFonts w:ascii="Calibri" w:hAnsi="Calibri"/>
          <w:sz w:val="20"/>
          <w:szCs w:val="20"/>
        </w:rPr>
        <w:t>d</w:t>
      </w:r>
      <w:r w:rsidRPr="0003075C">
        <w:rPr>
          <w:rFonts w:ascii="Calibri" w:hAnsi="Calibri"/>
          <w:sz w:val="20"/>
          <w:szCs w:val="20"/>
        </w:rPr>
        <w:t xml:space="preserve">ata </w:t>
      </w:r>
      <w:r w:rsidR="00FF7827" w:rsidRPr="0003075C">
        <w:rPr>
          <w:rFonts w:ascii="Calibri" w:hAnsi="Calibri"/>
          <w:sz w:val="20"/>
          <w:szCs w:val="20"/>
        </w:rPr>
        <w:t>m</w:t>
      </w:r>
      <w:r w:rsidRPr="0003075C">
        <w:rPr>
          <w:rFonts w:ascii="Calibri" w:hAnsi="Calibri"/>
          <w:sz w:val="20"/>
          <w:szCs w:val="20"/>
        </w:rPr>
        <w:t xml:space="preserve">anagement </w:t>
      </w:r>
      <w:r w:rsidR="00FF7827" w:rsidRPr="0003075C">
        <w:rPr>
          <w:rFonts w:ascii="Calibri" w:hAnsi="Calibri"/>
          <w:sz w:val="20"/>
          <w:szCs w:val="20"/>
        </w:rPr>
        <w:t>s</w:t>
      </w:r>
      <w:r w:rsidRPr="0003075C">
        <w:rPr>
          <w:rFonts w:ascii="Calibri" w:hAnsi="Calibri"/>
          <w:sz w:val="20"/>
          <w:szCs w:val="20"/>
        </w:rPr>
        <w:t xml:space="preserve">ystems, </w:t>
      </w:r>
      <w:r w:rsidR="00FF7827" w:rsidRPr="0003075C">
        <w:rPr>
          <w:rFonts w:ascii="Calibri" w:hAnsi="Calibri"/>
          <w:sz w:val="20"/>
          <w:szCs w:val="20"/>
        </w:rPr>
        <w:t>m</w:t>
      </w:r>
      <w:r w:rsidRPr="0003075C">
        <w:rPr>
          <w:rFonts w:ascii="Calibri" w:hAnsi="Calibri"/>
          <w:sz w:val="20"/>
          <w:szCs w:val="20"/>
        </w:rPr>
        <w:t xml:space="preserve">anagement </w:t>
      </w:r>
      <w:r w:rsidR="00FF7827" w:rsidRPr="0003075C">
        <w:rPr>
          <w:rFonts w:ascii="Calibri" w:hAnsi="Calibri"/>
          <w:sz w:val="20"/>
          <w:szCs w:val="20"/>
        </w:rPr>
        <w:t>i</w:t>
      </w:r>
      <w:r w:rsidRPr="0003075C">
        <w:rPr>
          <w:rFonts w:ascii="Calibri" w:hAnsi="Calibri"/>
          <w:sz w:val="20"/>
          <w:szCs w:val="20"/>
        </w:rPr>
        <w:t xml:space="preserve">nformation systems, </w:t>
      </w:r>
      <w:r w:rsidR="00FF7827" w:rsidRPr="0003075C">
        <w:rPr>
          <w:rFonts w:ascii="Calibri" w:hAnsi="Calibri"/>
          <w:sz w:val="20"/>
          <w:szCs w:val="20"/>
        </w:rPr>
        <w:t>w</w:t>
      </w:r>
      <w:r w:rsidRPr="0003075C">
        <w:rPr>
          <w:rFonts w:ascii="Calibri" w:hAnsi="Calibri"/>
          <w:sz w:val="20"/>
          <w:szCs w:val="20"/>
        </w:rPr>
        <w:t xml:space="preserve">ord </w:t>
      </w:r>
      <w:r w:rsidR="00FF7827" w:rsidRPr="0003075C">
        <w:rPr>
          <w:rFonts w:ascii="Calibri" w:hAnsi="Calibri"/>
          <w:sz w:val="20"/>
          <w:szCs w:val="20"/>
        </w:rPr>
        <w:t>p</w:t>
      </w:r>
      <w:r w:rsidRPr="0003075C">
        <w:rPr>
          <w:rFonts w:ascii="Calibri" w:hAnsi="Calibri"/>
          <w:sz w:val="20"/>
          <w:szCs w:val="20"/>
        </w:rPr>
        <w:t xml:space="preserve">rocessing and </w:t>
      </w:r>
      <w:r w:rsidR="00FF7827" w:rsidRPr="0003075C">
        <w:rPr>
          <w:rFonts w:ascii="Calibri" w:hAnsi="Calibri"/>
          <w:sz w:val="20"/>
          <w:szCs w:val="20"/>
        </w:rPr>
        <w:t>d</w:t>
      </w:r>
      <w:r w:rsidRPr="0003075C">
        <w:rPr>
          <w:rFonts w:ascii="Calibri" w:hAnsi="Calibri"/>
          <w:sz w:val="20"/>
          <w:szCs w:val="20"/>
        </w:rPr>
        <w:t>esk</w:t>
      </w:r>
      <w:r w:rsidR="00FF7827" w:rsidRPr="0003075C">
        <w:rPr>
          <w:rFonts w:ascii="Calibri" w:hAnsi="Calibri"/>
          <w:sz w:val="20"/>
          <w:szCs w:val="20"/>
        </w:rPr>
        <w:t>-</w:t>
      </w:r>
      <w:r w:rsidRPr="0003075C">
        <w:rPr>
          <w:rFonts w:ascii="Calibri" w:hAnsi="Calibri"/>
          <w:sz w:val="20"/>
          <w:szCs w:val="20"/>
        </w:rPr>
        <w:t xml:space="preserve">top publishing systems, </w:t>
      </w:r>
      <w:r w:rsidR="00FF7827" w:rsidRPr="0003075C">
        <w:rPr>
          <w:rFonts w:ascii="Calibri" w:hAnsi="Calibri"/>
          <w:sz w:val="20"/>
          <w:szCs w:val="20"/>
        </w:rPr>
        <w:t>d</w:t>
      </w:r>
      <w:r w:rsidRPr="0003075C">
        <w:rPr>
          <w:rFonts w:ascii="Calibri" w:hAnsi="Calibri"/>
          <w:sz w:val="20"/>
          <w:szCs w:val="20"/>
        </w:rPr>
        <w:t xml:space="preserve">atabase </w:t>
      </w:r>
      <w:r w:rsidR="00FF7827" w:rsidRPr="0003075C">
        <w:rPr>
          <w:rFonts w:ascii="Calibri" w:hAnsi="Calibri"/>
          <w:sz w:val="20"/>
          <w:szCs w:val="20"/>
        </w:rPr>
        <w:t>m</w:t>
      </w:r>
      <w:r w:rsidRPr="0003075C">
        <w:rPr>
          <w:rFonts w:ascii="Calibri" w:hAnsi="Calibri"/>
          <w:sz w:val="20"/>
          <w:szCs w:val="20"/>
        </w:rPr>
        <w:t xml:space="preserve">anagement, </w:t>
      </w:r>
      <w:r w:rsidR="00FF7827" w:rsidRPr="0003075C">
        <w:rPr>
          <w:rFonts w:ascii="Calibri" w:hAnsi="Calibri"/>
          <w:sz w:val="20"/>
          <w:szCs w:val="20"/>
        </w:rPr>
        <w:t>s</w:t>
      </w:r>
      <w:r w:rsidRPr="0003075C">
        <w:rPr>
          <w:rFonts w:ascii="Calibri" w:hAnsi="Calibri"/>
          <w:sz w:val="20"/>
          <w:szCs w:val="20"/>
        </w:rPr>
        <w:t xml:space="preserve">pread </w:t>
      </w:r>
      <w:r w:rsidR="00C851B0" w:rsidRPr="0003075C">
        <w:rPr>
          <w:rFonts w:ascii="Calibri" w:hAnsi="Calibri"/>
          <w:sz w:val="20"/>
          <w:szCs w:val="20"/>
        </w:rPr>
        <w:t>sheet</w:t>
      </w:r>
      <w:r w:rsidRPr="0003075C">
        <w:rPr>
          <w:rFonts w:ascii="Calibri" w:hAnsi="Calibri"/>
          <w:sz w:val="20"/>
          <w:szCs w:val="20"/>
        </w:rPr>
        <w:t xml:space="preserve"> and </w:t>
      </w:r>
      <w:r w:rsidR="00FF7827" w:rsidRPr="0003075C">
        <w:rPr>
          <w:rFonts w:ascii="Calibri" w:hAnsi="Calibri"/>
          <w:sz w:val="20"/>
          <w:szCs w:val="20"/>
        </w:rPr>
        <w:t>t</w:t>
      </w:r>
      <w:r w:rsidRPr="0003075C">
        <w:rPr>
          <w:rFonts w:ascii="Calibri" w:hAnsi="Calibri"/>
          <w:sz w:val="20"/>
          <w:szCs w:val="20"/>
        </w:rPr>
        <w:t xml:space="preserve">ypical </w:t>
      </w:r>
      <w:r w:rsidR="00FF7827" w:rsidRPr="0003075C">
        <w:rPr>
          <w:rFonts w:ascii="Calibri" w:hAnsi="Calibri"/>
          <w:sz w:val="20"/>
          <w:szCs w:val="20"/>
        </w:rPr>
        <w:t>g</w:t>
      </w:r>
      <w:r w:rsidRPr="0003075C">
        <w:rPr>
          <w:rFonts w:ascii="Calibri" w:hAnsi="Calibri"/>
          <w:sz w:val="20"/>
          <w:szCs w:val="20"/>
        </w:rPr>
        <w:t xml:space="preserve">raphics </w:t>
      </w:r>
      <w:r w:rsidR="00252C66" w:rsidRPr="0003075C">
        <w:rPr>
          <w:rFonts w:ascii="Calibri" w:hAnsi="Calibri"/>
          <w:sz w:val="20"/>
          <w:szCs w:val="20"/>
        </w:rPr>
        <w:t>s</w:t>
      </w:r>
      <w:r w:rsidRPr="0003075C">
        <w:rPr>
          <w:rFonts w:ascii="Calibri" w:hAnsi="Calibri"/>
          <w:sz w:val="20"/>
          <w:szCs w:val="20"/>
        </w:rPr>
        <w:t xml:space="preserve">oftware, </w:t>
      </w:r>
      <w:r w:rsidR="00252C66" w:rsidRPr="0003075C">
        <w:rPr>
          <w:rFonts w:ascii="Calibri" w:hAnsi="Calibri"/>
          <w:sz w:val="20"/>
          <w:szCs w:val="20"/>
        </w:rPr>
        <w:t>b</w:t>
      </w:r>
      <w:r w:rsidRPr="0003075C">
        <w:rPr>
          <w:rFonts w:ascii="Calibri" w:hAnsi="Calibri"/>
          <w:sz w:val="20"/>
          <w:szCs w:val="20"/>
        </w:rPr>
        <w:t xml:space="preserve">asic </w:t>
      </w:r>
      <w:r w:rsidR="00252C66" w:rsidRPr="0003075C">
        <w:rPr>
          <w:rFonts w:ascii="Calibri" w:hAnsi="Calibri"/>
          <w:sz w:val="20"/>
          <w:szCs w:val="20"/>
        </w:rPr>
        <w:t>p</w:t>
      </w:r>
      <w:r w:rsidRPr="0003075C">
        <w:rPr>
          <w:rFonts w:ascii="Calibri" w:hAnsi="Calibri"/>
          <w:sz w:val="20"/>
          <w:szCs w:val="20"/>
        </w:rPr>
        <w:t>rogramming for the</w:t>
      </w:r>
      <w:r w:rsidR="00252C66" w:rsidRPr="0003075C">
        <w:rPr>
          <w:rFonts w:ascii="Calibri" w:hAnsi="Calibri"/>
          <w:sz w:val="20"/>
          <w:szCs w:val="20"/>
        </w:rPr>
        <w:t xml:space="preserve"> u</w:t>
      </w:r>
      <w:r w:rsidRPr="0003075C">
        <w:rPr>
          <w:rFonts w:ascii="Calibri" w:hAnsi="Calibri"/>
          <w:sz w:val="20"/>
          <w:szCs w:val="20"/>
        </w:rPr>
        <w:t xml:space="preserve">ser. </w:t>
      </w:r>
      <w:r w:rsidRPr="0003075C">
        <w:rPr>
          <w:rFonts w:ascii="Calibri" w:hAnsi="Calibri"/>
          <w:bCs/>
          <w:sz w:val="20"/>
          <w:szCs w:val="20"/>
        </w:rPr>
        <w:t xml:space="preserve">Computers and </w:t>
      </w:r>
      <w:r w:rsidR="00252C66" w:rsidRPr="0003075C">
        <w:rPr>
          <w:rFonts w:ascii="Calibri" w:hAnsi="Calibri"/>
          <w:bCs/>
          <w:sz w:val="20"/>
          <w:szCs w:val="20"/>
        </w:rPr>
        <w:t>s</w:t>
      </w:r>
      <w:r w:rsidRPr="0003075C">
        <w:rPr>
          <w:rFonts w:ascii="Calibri" w:hAnsi="Calibri"/>
          <w:bCs/>
          <w:sz w:val="20"/>
          <w:szCs w:val="20"/>
        </w:rPr>
        <w:t>ociety</w:t>
      </w:r>
      <w:r w:rsidR="00252C66" w:rsidRPr="0003075C">
        <w:rPr>
          <w:rFonts w:ascii="Calibri" w:hAnsi="Calibri"/>
          <w:bCs/>
          <w:sz w:val="20"/>
          <w:szCs w:val="20"/>
        </w:rPr>
        <w:t>:h</w:t>
      </w:r>
      <w:r w:rsidRPr="0003075C">
        <w:rPr>
          <w:rFonts w:ascii="Calibri" w:hAnsi="Calibri"/>
          <w:bCs/>
          <w:sz w:val="20"/>
          <w:szCs w:val="20"/>
        </w:rPr>
        <w:t>uman and environmental issues</w:t>
      </w:r>
      <w:r w:rsidR="00252C66" w:rsidRPr="0003075C">
        <w:rPr>
          <w:rFonts w:ascii="Calibri" w:hAnsi="Calibri"/>
          <w:bCs/>
          <w:sz w:val="20"/>
          <w:szCs w:val="20"/>
        </w:rPr>
        <w:t>,c</w:t>
      </w:r>
      <w:r w:rsidRPr="0003075C">
        <w:rPr>
          <w:rFonts w:ascii="Calibri" w:hAnsi="Calibri"/>
          <w:bCs/>
          <w:sz w:val="20"/>
          <w:szCs w:val="20"/>
        </w:rPr>
        <w:t>omputers in Kenya.</w:t>
      </w:r>
    </w:p>
    <w:p w14:paraId="0054AE72" w14:textId="77777777" w:rsidR="00B63F2C" w:rsidRPr="0003075C" w:rsidRDefault="00B63F2C" w:rsidP="00D76B9C">
      <w:pPr>
        <w:spacing w:line="360" w:lineRule="auto"/>
        <w:rPr>
          <w:rFonts w:ascii="Calibri" w:hAnsi="Calibri"/>
          <w:b/>
          <w:sz w:val="20"/>
          <w:szCs w:val="20"/>
        </w:rPr>
      </w:pPr>
      <w:r w:rsidRPr="0003075C">
        <w:rPr>
          <w:rFonts w:ascii="Calibri" w:hAnsi="Calibri"/>
          <w:b/>
          <w:sz w:val="20"/>
          <w:szCs w:val="20"/>
        </w:rPr>
        <w:t>Teaching Methodology</w:t>
      </w:r>
    </w:p>
    <w:p w14:paraId="4BB4EC62" w14:textId="77777777" w:rsidR="00B63F2C" w:rsidRPr="0003075C" w:rsidRDefault="00B63F2C" w:rsidP="00D76B9C">
      <w:pPr>
        <w:spacing w:line="360" w:lineRule="auto"/>
        <w:rPr>
          <w:rFonts w:ascii="Calibri" w:hAnsi="Calibri"/>
          <w:sz w:val="20"/>
          <w:szCs w:val="20"/>
        </w:rPr>
      </w:pPr>
      <w:r w:rsidRPr="0003075C">
        <w:rPr>
          <w:rFonts w:ascii="Calibri" w:hAnsi="Calibri"/>
          <w:sz w:val="20"/>
          <w:szCs w:val="20"/>
        </w:rPr>
        <w:t>2 hour lectures and 1 hour tutorial per week, and at least five 3-hour laboratory sessions per semester organized on a rotational basis.</w:t>
      </w:r>
    </w:p>
    <w:p w14:paraId="76DD4271" w14:textId="77777777" w:rsidR="00B63F2C" w:rsidRPr="0003075C" w:rsidRDefault="00B63F2C" w:rsidP="00D76B9C">
      <w:pPr>
        <w:spacing w:line="360" w:lineRule="auto"/>
        <w:rPr>
          <w:rFonts w:ascii="Calibri" w:hAnsi="Calibri"/>
          <w:sz w:val="20"/>
          <w:szCs w:val="20"/>
        </w:rPr>
      </w:pPr>
    </w:p>
    <w:p w14:paraId="214AE549" w14:textId="77777777" w:rsidR="00B63F2C" w:rsidRPr="0003075C" w:rsidRDefault="00B63F2C" w:rsidP="00D76B9C">
      <w:pPr>
        <w:spacing w:line="360" w:lineRule="auto"/>
        <w:jc w:val="both"/>
        <w:rPr>
          <w:rFonts w:ascii="Calibri" w:hAnsi="Calibri"/>
          <w:sz w:val="20"/>
          <w:szCs w:val="20"/>
        </w:rPr>
      </w:pPr>
      <w:r w:rsidRPr="0003075C">
        <w:rPr>
          <w:rFonts w:ascii="Calibri" w:hAnsi="Calibri"/>
          <w:b/>
          <w:sz w:val="20"/>
          <w:szCs w:val="20"/>
        </w:rPr>
        <w:t>Mode of course assessment:</w:t>
      </w:r>
      <w:r w:rsidRPr="0003075C">
        <w:rPr>
          <w:rFonts w:ascii="Calibri" w:hAnsi="Calibri"/>
          <w:sz w:val="20"/>
          <w:szCs w:val="20"/>
        </w:rPr>
        <w:t xml:space="preserve"> Continuous assessment and written University examinations shall contribute 30% and 70%, respectively of the total marks.</w:t>
      </w:r>
    </w:p>
    <w:p w14:paraId="514ADB4A" w14:textId="77777777" w:rsidR="00B63F2C" w:rsidRPr="0003075C" w:rsidRDefault="00B63F2C" w:rsidP="00D76B9C">
      <w:pPr>
        <w:spacing w:line="360" w:lineRule="auto"/>
        <w:rPr>
          <w:rFonts w:ascii="Calibri" w:hAnsi="Calibri"/>
          <w:b/>
          <w:sz w:val="20"/>
          <w:szCs w:val="20"/>
        </w:rPr>
      </w:pPr>
      <w:r w:rsidRPr="0003075C">
        <w:rPr>
          <w:rFonts w:ascii="Calibri" w:hAnsi="Calibri"/>
          <w:b/>
          <w:sz w:val="20"/>
          <w:szCs w:val="20"/>
        </w:rPr>
        <w:t>Instructional Materials/Equipment</w:t>
      </w:r>
    </w:p>
    <w:p w14:paraId="3FCB8172" w14:textId="77777777" w:rsidR="00B63F2C" w:rsidRPr="0003075C" w:rsidRDefault="00B63F2C" w:rsidP="00693389">
      <w:pPr>
        <w:numPr>
          <w:ilvl w:val="0"/>
          <w:numId w:val="200"/>
        </w:numPr>
        <w:spacing w:line="360" w:lineRule="auto"/>
        <w:jc w:val="both"/>
        <w:rPr>
          <w:rFonts w:ascii="Calibri" w:hAnsi="Calibri"/>
          <w:sz w:val="20"/>
          <w:szCs w:val="20"/>
        </w:rPr>
      </w:pPr>
      <w:r w:rsidRPr="0003075C">
        <w:rPr>
          <w:rFonts w:ascii="Calibri" w:hAnsi="Calibri"/>
          <w:sz w:val="20"/>
          <w:szCs w:val="20"/>
        </w:rPr>
        <w:t>Presentation software</w:t>
      </w:r>
    </w:p>
    <w:p w14:paraId="7D31CAE7" w14:textId="77777777" w:rsidR="00B63F2C" w:rsidRPr="0003075C" w:rsidRDefault="00B63F2C" w:rsidP="00693389">
      <w:pPr>
        <w:numPr>
          <w:ilvl w:val="0"/>
          <w:numId w:val="200"/>
        </w:numPr>
        <w:spacing w:line="360" w:lineRule="auto"/>
        <w:jc w:val="both"/>
        <w:rPr>
          <w:rFonts w:ascii="Calibri" w:hAnsi="Calibri"/>
          <w:sz w:val="20"/>
          <w:szCs w:val="20"/>
        </w:rPr>
      </w:pPr>
      <w:r w:rsidRPr="0003075C">
        <w:rPr>
          <w:rFonts w:ascii="Calibri" w:hAnsi="Calibri"/>
          <w:sz w:val="20"/>
          <w:szCs w:val="20"/>
        </w:rPr>
        <w:t>LCD  projector</w:t>
      </w:r>
    </w:p>
    <w:p w14:paraId="7A41ED9C" w14:textId="77777777" w:rsidR="00B63F2C" w:rsidRPr="0003075C" w:rsidRDefault="00B63F2C" w:rsidP="00693389">
      <w:pPr>
        <w:numPr>
          <w:ilvl w:val="0"/>
          <w:numId w:val="200"/>
        </w:numPr>
        <w:spacing w:line="360" w:lineRule="auto"/>
        <w:jc w:val="both"/>
        <w:rPr>
          <w:rFonts w:ascii="Calibri" w:hAnsi="Calibri"/>
          <w:sz w:val="20"/>
          <w:szCs w:val="20"/>
        </w:rPr>
      </w:pPr>
      <w:r w:rsidRPr="0003075C">
        <w:rPr>
          <w:rFonts w:ascii="Calibri" w:hAnsi="Calibri"/>
          <w:sz w:val="20"/>
          <w:szCs w:val="20"/>
        </w:rPr>
        <w:t xml:space="preserve">Computer laboratory </w:t>
      </w:r>
    </w:p>
    <w:p w14:paraId="4E4576E0" w14:textId="77777777" w:rsidR="00B63F2C" w:rsidRPr="0003075C" w:rsidRDefault="00B63F2C" w:rsidP="00D76B9C">
      <w:pPr>
        <w:spacing w:line="360" w:lineRule="auto"/>
        <w:rPr>
          <w:rFonts w:ascii="Calibri" w:hAnsi="Calibri"/>
          <w:sz w:val="20"/>
          <w:szCs w:val="20"/>
        </w:rPr>
      </w:pPr>
    </w:p>
    <w:p w14:paraId="59EE5D4B" w14:textId="77777777" w:rsidR="00B63F2C" w:rsidRPr="0003075C" w:rsidRDefault="00B63F2C" w:rsidP="00D76B9C">
      <w:pPr>
        <w:spacing w:line="360" w:lineRule="auto"/>
        <w:rPr>
          <w:rFonts w:ascii="Calibri" w:hAnsi="Calibri"/>
          <w:b/>
          <w:sz w:val="20"/>
          <w:szCs w:val="20"/>
        </w:rPr>
      </w:pPr>
      <w:r w:rsidRPr="0003075C">
        <w:rPr>
          <w:rFonts w:ascii="Calibri" w:hAnsi="Calibri"/>
          <w:b/>
          <w:sz w:val="20"/>
          <w:szCs w:val="20"/>
        </w:rPr>
        <w:t>Course Textbooks</w:t>
      </w:r>
    </w:p>
    <w:p w14:paraId="287DF1FF" w14:textId="77777777" w:rsidR="00B63F2C" w:rsidRPr="0003075C" w:rsidRDefault="00B63F2C" w:rsidP="00693389">
      <w:pPr>
        <w:numPr>
          <w:ilvl w:val="0"/>
          <w:numId w:val="73"/>
        </w:numPr>
        <w:autoSpaceDE w:val="0"/>
        <w:autoSpaceDN w:val="0"/>
        <w:adjustRightInd w:val="0"/>
        <w:spacing w:line="360" w:lineRule="auto"/>
        <w:jc w:val="both"/>
        <w:rPr>
          <w:rFonts w:ascii="Calibri" w:hAnsi="Calibri"/>
          <w:sz w:val="20"/>
          <w:szCs w:val="20"/>
        </w:rPr>
      </w:pPr>
      <w:r w:rsidRPr="0003075C">
        <w:rPr>
          <w:rFonts w:ascii="Calibri" w:hAnsi="Calibri"/>
          <w:sz w:val="20"/>
          <w:szCs w:val="20"/>
        </w:rPr>
        <w:lastRenderedPageBreak/>
        <w:t xml:space="preserve">Norton P. (2002) </w:t>
      </w:r>
      <w:r w:rsidRPr="0003075C">
        <w:rPr>
          <w:rFonts w:ascii="Calibri" w:hAnsi="Calibri"/>
          <w:i/>
          <w:sz w:val="20"/>
          <w:szCs w:val="20"/>
        </w:rPr>
        <w:t>Introduction to computers</w:t>
      </w:r>
      <w:r w:rsidRPr="0003075C">
        <w:rPr>
          <w:rFonts w:ascii="Calibri" w:hAnsi="Calibri"/>
          <w:sz w:val="20"/>
          <w:szCs w:val="20"/>
        </w:rPr>
        <w:t>, Career Education, 5</w:t>
      </w:r>
      <w:r w:rsidRPr="0003075C">
        <w:rPr>
          <w:rFonts w:ascii="Calibri" w:hAnsi="Calibri"/>
          <w:sz w:val="20"/>
          <w:szCs w:val="20"/>
          <w:vertAlign w:val="superscript"/>
        </w:rPr>
        <w:t>th</w:t>
      </w:r>
      <w:r w:rsidRPr="0003075C">
        <w:rPr>
          <w:rFonts w:ascii="Calibri" w:hAnsi="Calibri"/>
          <w:sz w:val="20"/>
          <w:szCs w:val="20"/>
        </w:rPr>
        <w:t xml:space="preserve"> Ed.</w:t>
      </w:r>
    </w:p>
    <w:p w14:paraId="02B97EC2" w14:textId="77777777" w:rsidR="00B63F2C" w:rsidRPr="0003075C" w:rsidRDefault="00B63F2C" w:rsidP="00693389">
      <w:pPr>
        <w:numPr>
          <w:ilvl w:val="0"/>
          <w:numId w:val="73"/>
        </w:numPr>
        <w:autoSpaceDE w:val="0"/>
        <w:autoSpaceDN w:val="0"/>
        <w:adjustRightInd w:val="0"/>
        <w:spacing w:line="360" w:lineRule="auto"/>
        <w:jc w:val="both"/>
        <w:rPr>
          <w:rFonts w:ascii="Calibri" w:hAnsi="Calibri"/>
          <w:sz w:val="20"/>
          <w:szCs w:val="20"/>
        </w:rPr>
      </w:pPr>
      <w:r w:rsidRPr="0003075C">
        <w:rPr>
          <w:rFonts w:ascii="Calibri" w:hAnsi="Calibri"/>
          <w:sz w:val="20"/>
          <w:szCs w:val="20"/>
        </w:rPr>
        <w:t xml:space="preserve">Capron H. L., &amp; Johnson J.A. (2004) </w:t>
      </w:r>
      <w:r w:rsidRPr="0003075C">
        <w:rPr>
          <w:rFonts w:ascii="Calibri" w:hAnsi="Calibri"/>
          <w:i/>
          <w:sz w:val="20"/>
          <w:szCs w:val="20"/>
        </w:rPr>
        <w:t>Computers: Tools for Information Age</w:t>
      </w:r>
      <w:r w:rsidRPr="0003075C">
        <w:rPr>
          <w:rFonts w:ascii="Calibri" w:hAnsi="Calibri"/>
          <w:sz w:val="20"/>
          <w:szCs w:val="20"/>
        </w:rPr>
        <w:t>, Prentice Hall, 8</w:t>
      </w:r>
      <w:r w:rsidRPr="0003075C">
        <w:rPr>
          <w:rFonts w:ascii="Calibri" w:hAnsi="Calibri"/>
          <w:sz w:val="20"/>
          <w:szCs w:val="20"/>
          <w:vertAlign w:val="superscript"/>
        </w:rPr>
        <w:t>th</w:t>
      </w:r>
      <w:r w:rsidRPr="0003075C">
        <w:rPr>
          <w:rFonts w:ascii="Calibri" w:hAnsi="Calibri"/>
          <w:sz w:val="20"/>
          <w:szCs w:val="20"/>
        </w:rPr>
        <w:t xml:space="preserve"> Ed.</w:t>
      </w:r>
    </w:p>
    <w:p w14:paraId="21409805" w14:textId="77777777" w:rsidR="00B63F2C" w:rsidRPr="0003075C" w:rsidRDefault="00B63F2C" w:rsidP="00D76B9C">
      <w:pPr>
        <w:spacing w:line="360" w:lineRule="auto"/>
        <w:rPr>
          <w:rFonts w:ascii="Calibri" w:hAnsi="Calibri"/>
          <w:b/>
          <w:sz w:val="20"/>
          <w:szCs w:val="20"/>
        </w:rPr>
      </w:pPr>
    </w:p>
    <w:p w14:paraId="4614AC7E" w14:textId="77777777" w:rsidR="00B63F2C" w:rsidRPr="0003075C" w:rsidRDefault="00B63F2C" w:rsidP="00D76B9C">
      <w:pPr>
        <w:spacing w:line="360" w:lineRule="auto"/>
        <w:rPr>
          <w:rFonts w:ascii="Calibri" w:hAnsi="Calibri"/>
          <w:b/>
          <w:sz w:val="20"/>
          <w:szCs w:val="20"/>
        </w:rPr>
      </w:pPr>
      <w:r w:rsidRPr="0003075C">
        <w:rPr>
          <w:rFonts w:ascii="Calibri" w:hAnsi="Calibri"/>
          <w:b/>
          <w:sz w:val="20"/>
          <w:szCs w:val="20"/>
        </w:rPr>
        <w:t>Course Journals</w:t>
      </w:r>
    </w:p>
    <w:p w14:paraId="222A42DB" w14:textId="77777777" w:rsidR="00B63F2C" w:rsidRPr="0003075C" w:rsidRDefault="00A7514C" w:rsidP="00D76B9C">
      <w:pPr>
        <w:spacing w:line="360" w:lineRule="auto"/>
        <w:rPr>
          <w:rFonts w:ascii="Calibri" w:hAnsi="Calibri"/>
          <w:sz w:val="20"/>
          <w:szCs w:val="20"/>
        </w:rPr>
      </w:pPr>
      <w:r w:rsidRPr="0003075C">
        <w:rPr>
          <w:rFonts w:ascii="Calibri" w:hAnsi="Calibri"/>
          <w:sz w:val="20"/>
          <w:szCs w:val="20"/>
        </w:rPr>
        <w:t>International Journal of Computing</w:t>
      </w:r>
    </w:p>
    <w:p w14:paraId="4A53804F" w14:textId="77777777" w:rsidR="00A7514C" w:rsidRPr="0003075C" w:rsidRDefault="00EA2F48" w:rsidP="00D76B9C">
      <w:pPr>
        <w:spacing w:line="360" w:lineRule="auto"/>
        <w:rPr>
          <w:rFonts w:ascii="Calibri" w:hAnsi="Calibri"/>
          <w:sz w:val="20"/>
          <w:szCs w:val="20"/>
        </w:rPr>
      </w:pPr>
      <w:r w:rsidRPr="0003075C">
        <w:rPr>
          <w:rFonts w:ascii="Calibri" w:hAnsi="Calibri"/>
          <w:sz w:val="20"/>
          <w:szCs w:val="20"/>
        </w:rPr>
        <w:t>Journals of computational science, Elsevier</w:t>
      </w:r>
    </w:p>
    <w:p w14:paraId="006E2BBF" w14:textId="77777777" w:rsidR="00B63F2C" w:rsidRPr="0003075C" w:rsidRDefault="00B63F2C" w:rsidP="00D76B9C">
      <w:pPr>
        <w:spacing w:line="360" w:lineRule="auto"/>
        <w:rPr>
          <w:rFonts w:ascii="Calibri" w:hAnsi="Calibri"/>
          <w:b/>
          <w:sz w:val="20"/>
          <w:szCs w:val="20"/>
        </w:rPr>
      </w:pPr>
      <w:r w:rsidRPr="0003075C">
        <w:rPr>
          <w:rFonts w:ascii="Calibri" w:hAnsi="Calibri"/>
          <w:b/>
          <w:sz w:val="20"/>
          <w:szCs w:val="20"/>
        </w:rPr>
        <w:t>Reference Textbooks</w:t>
      </w:r>
    </w:p>
    <w:p w14:paraId="1D90F815" w14:textId="77777777" w:rsidR="00C54F71" w:rsidRPr="00C54F71" w:rsidRDefault="00C54F71" w:rsidP="00693389">
      <w:pPr>
        <w:numPr>
          <w:ilvl w:val="0"/>
          <w:numId w:val="74"/>
        </w:numPr>
        <w:autoSpaceDE w:val="0"/>
        <w:autoSpaceDN w:val="0"/>
        <w:adjustRightInd w:val="0"/>
        <w:spacing w:line="360" w:lineRule="auto"/>
        <w:jc w:val="both"/>
        <w:rPr>
          <w:rFonts w:ascii="Calibri" w:hAnsi="Calibri" w:cs="Calibri"/>
          <w:sz w:val="20"/>
          <w:szCs w:val="20"/>
          <w:lang w:val="en-US"/>
        </w:rPr>
      </w:pPr>
      <w:r w:rsidRPr="00C54F71">
        <w:rPr>
          <w:rFonts w:ascii="Calibri" w:hAnsi="Calibri" w:cs="Calibri"/>
          <w:sz w:val="20"/>
          <w:szCs w:val="20"/>
          <w:lang w:val="en-US"/>
        </w:rPr>
        <w:t xml:space="preserve">Glenn Brookshear, Dennis Brylow, (2014) </w:t>
      </w:r>
      <w:r w:rsidRPr="00C54F71">
        <w:rPr>
          <w:rFonts w:ascii="Calibri" w:hAnsi="Calibri" w:cs="Calibri"/>
          <w:i/>
          <w:sz w:val="20"/>
          <w:szCs w:val="20"/>
          <w:lang w:val="en-US"/>
        </w:rPr>
        <w:t xml:space="preserve">Computer Science: An Overview, </w:t>
      </w:r>
      <w:r w:rsidRPr="00C54F71">
        <w:rPr>
          <w:rFonts w:ascii="Calibri" w:hAnsi="Calibri" w:cs="Calibri"/>
          <w:sz w:val="20"/>
          <w:szCs w:val="20"/>
          <w:lang w:val="en-US"/>
        </w:rPr>
        <w:t>Pearson.</w:t>
      </w:r>
    </w:p>
    <w:p w14:paraId="5D8A1239" w14:textId="77777777" w:rsidR="00B63F2C" w:rsidRPr="00C54F71" w:rsidRDefault="00C54F71" w:rsidP="00693389">
      <w:pPr>
        <w:numPr>
          <w:ilvl w:val="0"/>
          <w:numId w:val="74"/>
        </w:numPr>
        <w:autoSpaceDE w:val="0"/>
        <w:autoSpaceDN w:val="0"/>
        <w:adjustRightInd w:val="0"/>
        <w:spacing w:line="360" w:lineRule="auto"/>
        <w:jc w:val="both"/>
        <w:rPr>
          <w:rFonts w:ascii="Calibri" w:hAnsi="Calibri" w:cs="Calibri"/>
          <w:lang w:val="en-US"/>
        </w:rPr>
      </w:pPr>
      <w:r w:rsidRPr="00C54F71">
        <w:rPr>
          <w:rFonts w:ascii="Calibri" w:hAnsi="Calibri" w:cs="Calibri"/>
          <w:sz w:val="20"/>
          <w:szCs w:val="20"/>
          <w:lang w:val="en-US"/>
        </w:rPr>
        <w:t xml:space="preserve">Manaullah Abid, Mohammad Amjad, (2015) </w:t>
      </w:r>
      <w:r w:rsidRPr="00C54F71">
        <w:rPr>
          <w:rFonts w:ascii="Calibri" w:hAnsi="Calibri" w:cs="Calibri"/>
          <w:i/>
          <w:sz w:val="20"/>
          <w:szCs w:val="20"/>
          <w:lang w:val="en-US"/>
        </w:rPr>
        <w:t xml:space="preserve">Fundamentals of Computers, </w:t>
      </w:r>
      <w:r w:rsidRPr="00C54F71">
        <w:rPr>
          <w:rFonts w:ascii="Calibri" w:hAnsi="Calibri" w:cs="Calibri"/>
          <w:sz w:val="20"/>
          <w:szCs w:val="20"/>
          <w:lang w:val="en-US"/>
        </w:rPr>
        <w:t>I K International Publishing House.</w:t>
      </w:r>
    </w:p>
    <w:p w14:paraId="14E9FCD3" w14:textId="77777777" w:rsidR="00B63F2C" w:rsidRPr="0003075C" w:rsidRDefault="00B63F2C" w:rsidP="00D76B9C">
      <w:pPr>
        <w:tabs>
          <w:tab w:val="left" w:pos="702"/>
          <w:tab w:val="left" w:pos="1843"/>
        </w:tabs>
        <w:spacing w:line="360" w:lineRule="auto"/>
        <w:rPr>
          <w:rFonts w:ascii="Calibri" w:hAnsi="Calibri"/>
          <w:b/>
          <w:sz w:val="20"/>
          <w:szCs w:val="20"/>
        </w:rPr>
      </w:pPr>
      <w:r w:rsidRPr="0003075C">
        <w:rPr>
          <w:rFonts w:ascii="Calibri" w:hAnsi="Calibri"/>
          <w:b/>
          <w:sz w:val="20"/>
          <w:szCs w:val="20"/>
        </w:rPr>
        <w:t>Reference Journals</w:t>
      </w:r>
    </w:p>
    <w:p w14:paraId="6F94D9DB" w14:textId="77777777" w:rsidR="00D9308E" w:rsidRPr="0003075C" w:rsidRDefault="00EA2F48" w:rsidP="00D76B9C">
      <w:pPr>
        <w:spacing w:line="360" w:lineRule="auto"/>
        <w:rPr>
          <w:rFonts w:ascii="Calibri" w:hAnsi="Calibri"/>
          <w:sz w:val="20"/>
          <w:szCs w:val="20"/>
        </w:rPr>
      </w:pPr>
      <w:r w:rsidRPr="0003075C">
        <w:rPr>
          <w:rFonts w:ascii="Calibri" w:hAnsi="Calibri"/>
          <w:sz w:val="20"/>
          <w:szCs w:val="20"/>
        </w:rPr>
        <w:t>SIAM Journal on Computing</w:t>
      </w:r>
    </w:p>
    <w:p w14:paraId="3C769108" w14:textId="77777777" w:rsidR="00EA2F48" w:rsidRPr="0003075C" w:rsidRDefault="00EA2F48" w:rsidP="00D76B9C">
      <w:pPr>
        <w:spacing w:line="360" w:lineRule="auto"/>
        <w:rPr>
          <w:rFonts w:ascii="Calibri" w:hAnsi="Calibri"/>
          <w:sz w:val="20"/>
          <w:szCs w:val="20"/>
        </w:rPr>
      </w:pPr>
      <w:r w:rsidRPr="0003075C">
        <w:rPr>
          <w:rFonts w:ascii="Calibri" w:hAnsi="Calibri"/>
          <w:sz w:val="20"/>
          <w:szCs w:val="20"/>
        </w:rPr>
        <w:t>IEEE Communications Magazine</w:t>
      </w:r>
    </w:p>
    <w:p w14:paraId="2BA6BE18" w14:textId="77777777" w:rsidR="00AE151A" w:rsidRPr="0003075C" w:rsidRDefault="00AE151A" w:rsidP="00D76B9C">
      <w:pPr>
        <w:spacing w:line="360" w:lineRule="auto"/>
        <w:rPr>
          <w:rFonts w:ascii="Calibri" w:hAnsi="Calibri"/>
          <w:sz w:val="20"/>
          <w:szCs w:val="20"/>
        </w:rPr>
      </w:pPr>
    </w:p>
    <w:p w14:paraId="36D75E8F" w14:textId="77777777" w:rsidR="00943803" w:rsidRPr="0003075C" w:rsidRDefault="00693190" w:rsidP="00D76B9C">
      <w:pPr>
        <w:pStyle w:val="Subtitle"/>
        <w:spacing w:line="360" w:lineRule="auto"/>
        <w:rPr>
          <w:rFonts w:ascii="Calibri" w:hAnsi="Calibri"/>
        </w:rPr>
      </w:pPr>
      <w:bookmarkStart w:id="120" w:name="_Toc437873777"/>
      <w:r w:rsidRPr="0003075C">
        <w:rPr>
          <w:rFonts w:ascii="Calibri" w:hAnsi="Calibri"/>
        </w:rPr>
        <w:t>EEEI</w:t>
      </w:r>
      <w:r w:rsidR="00943803" w:rsidRPr="0003075C">
        <w:rPr>
          <w:rFonts w:ascii="Calibri" w:hAnsi="Calibri"/>
        </w:rPr>
        <w:t xml:space="preserve"> 121</w:t>
      </w:r>
      <w:r w:rsidR="00943803" w:rsidRPr="0003075C">
        <w:rPr>
          <w:rFonts w:ascii="Calibri" w:hAnsi="Calibri"/>
        </w:rPr>
        <w:tab/>
        <w:t>Introduction to Engineering Technology</w:t>
      </w:r>
      <w:r w:rsidR="00943803" w:rsidRPr="0003075C">
        <w:rPr>
          <w:rFonts w:ascii="Calibri" w:hAnsi="Calibri"/>
        </w:rPr>
        <w:tab/>
      </w:r>
      <w:r w:rsidR="00943803" w:rsidRPr="0003075C">
        <w:rPr>
          <w:rFonts w:ascii="Calibri" w:hAnsi="Calibri"/>
        </w:rPr>
        <w:tab/>
      </w:r>
      <w:r w:rsidR="00943803" w:rsidRPr="0003075C">
        <w:rPr>
          <w:rFonts w:ascii="Calibri" w:hAnsi="Calibri"/>
        </w:rPr>
        <w:tab/>
      </w:r>
      <w:r w:rsidR="00D07999" w:rsidRPr="0003075C">
        <w:rPr>
          <w:rFonts w:ascii="Calibri" w:hAnsi="Calibri"/>
        </w:rPr>
        <w:tab/>
      </w:r>
      <w:r w:rsidR="00943803" w:rsidRPr="0003075C">
        <w:rPr>
          <w:rFonts w:ascii="Calibri" w:hAnsi="Calibri"/>
        </w:rPr>
        <w:tab/>
        <w:t>36 hrs,</w:t>
      </w:r>
      <w:r w:rsidR="00943803" w:rsidRPr="0003075C">
        <w:rPr>
          <w:rFonts w:ascii="Calibri" w:hAnsi="Calibri"/>
        </w:rPr>
        <w:tab/>
        <w:t>0.75 units</w:t>
      </w:r>
      <w:bookmarkEnd w:id="120"/>
    </w:p>
    <w:p w14:paraId="7F53647E" w14:textId="77777777" w:rsidR="000F29F6" w:rsidRPr="0003075C" w:rsidRDefault="000F29F6" w:rsidP="00D76B9C">
      <w:pPr>
        <w:spacing w:line="360" w:lineRule="auto"/>
        <w:rPr>
          <w:rFonts w:ascii="Calibri" w:hAnsi="Calibri"/>
          <w:sz w:val="20"/>
          <w:szCs w:val="20"/>
        </w:rPr>
      </w:pPr>
    </w:p>
    <w:p w14:paraId="3D434017" w14:textId="77777777" w:rsidR="00B438A8" w:rsidRPr="0003075C" w:rsidRDefault="00B438A8" w:rsidP="00D76B9C">
      <w:pPr>
        <w:spacing w:line="360" w:lineRule="auto"/>
        <w:jc w:val="both"/>
        <w:rPr>
          <w:rFonts w:ascii="Calibri" w:hAnsi="Calibri"/>
          <w:sz w:val="20"/>
          <w:szCs w:val="20"/>
        </w:rPr>
      </w:pPr>
      <w:r w:rsidRPr="0003075C">
        <w:rPr>
          <w:rFonts w:ascii="Calibri" w:hAnsi="Calibri"/>
          <w:sz w:val="20"/>
          <w:szCs w:val="20"/>
        </w:rPr>
        <w:t>Prerequisites</w:t>
      </w:r>
    </w:p>
    <w:p w14:paraId="57FE982F" w14:textId="77777777" w:rsidR="00B438A8" w:rsidRPr="0003075C" w:rsidRDefault="00B438A8" w:rsidP="00EE1834">
      <w:pPr>
        <w:pStyle w:val="ListParagraph"/>
        <w:numPr>
          <w:ilvl w:val="0"/>
          <w:numId w:val="19"/>
        </w:numPr>
        <w:spacing w:after="200" w:line="360" w:lineRule="auto"/>
        <w:jc w:val="both"/>
        <w:rPr>
          <w:sz w:val="20"/>
          <w:szCs w:val="20"/>
          <w:lang w:bidi="ar-SA"/>
        </w:rPr>
      </w:pPr>
      <w:r w:rsidRPr="0003075C">
        <w:rPr>
          <w:sz w:val="20"/>
          <w:szCs w:val="20"/>
          <w:lang w:bidi="ar-SA"/>
        </w:rPr>
        <w:t>Communication skills</w:t>
      </w:r>
    </w:p>
    <w:p w14:paraId="5D211724" w14:textId="77777777" w:rsidR="00B438A8" w:rsidRPr="0003075C" w:rsidRDefault="00B438A8" w:rsidP="00EE1834">
      <w:pPr>
        <w:pStyle w:val="ListParagraph"/>
        <w:numPr>
          <w:ilvl w:val="0"/>
          <w:numId w:val="19"/>
        </w:numPr>
        <w:spacing w:after="200" w:line="360" w:lineRule="auto"/>
        <w:jc w:val="both"/>
        <w:rPr>
          <w:sz w:val="20"/>
          <w:szCs w:val="20"/>
          <w:lang w:bidi="ar-SA"/>
        </w:rPr>
      </w:pPr>
      <w:r w:rsidRPr="0003075C">
        <w:rPr>
          <w:sz w:val="20"/>
          <w:szCs w:val="20"/>
          <w:lang w:bidi="ar-SA"/>
        </w:rPr>
        <w:t>Physics</w:t>
      </w:r>
    </w:p>
    <w:p w14:paraId="5981B8A3" w14:textId="77777777" w:rsidR="00B438A8" w:rsidRPr="0003075C" w:rsidRDefault="00B438A8" w:rsidP="00EE1834">
      <w:pPr>
        <w:pStyle w:val="ListParagraph"/>
        <w:numPr>
          <w:ilvl w:val="0"/>
          <w:numId w:val="19"/>
        </w:numPr>
        <w:spacing w:after="200" w:line="360" w:lineRule="auto"/>
        <w:jc w:val="both"/>
        <w:rPr>
          <w:sz w:val="20"/>
          <w:szCs w:val="20"/>
          <w:lang w:bidi="ar-SA"/>
        </w:rPr>
      </w:pPr>
      <w:r w:rsidRPr="0003075C">
        <w:rPr>
          <w:sz w:val="20"/>
          <w:szCs w:val="20"/>
          <w:lang w:bidi="ar-SA"/>
        </w:rPr>
        <w:t>Chemistry</w:t>
      </w:r>
    </w:p>
    <w:p w14:paraId="60952905" w14:textId="77777777" w:rsidR="00B438A8" w:rsidRPr="0003075C" w:rsidRDefault="00B438A8" w:rsidP="00EE1834">
      <w:pPr>
        <w:pStyle w:val="ListParagraph"/>
        <w:numPr>
          <w:ilvl w:val="0"/>
          <w:numId w:val="19"/>
        </w:numPr>
        <w:spacing w:after="200" w:line="360" w:lineRule="auto"/>
        <w:jc w:val="both"/>
        <w:rPr>
          <w:sz w:val="20"/>
          <w:szCs w:val="20"/>
          <w:lang w:bidi="ar-SA"/>
        </w:rPr>
      </w:pPr>
      <w:r w:rsidRPr="0003075C">
        <w:rPr>
          <w:sz w:val="20"/>
          <w:szCs w:val="20"/>
          <w:lang w:bidi="ar-SA"/>
        </w:rPr>
        <w:t>Biology</w:t>
      </w:r>
    </w:p>
    <w:p w14:paraId="55537C8E" w14:textId="77777777" w:rsidR="00B438A8" w:rsidRPr="0003075C" w:rsidRDefault="00B438A8" w:rsidP="00D76B9C">
      <w:pPr>
        <w:spacing w:line="360" w:lineRule="auto"/>
        <w:jc w:val="both"/>
        <w:rPr>
          <w:rFonts w:ascii="Calibri" w:hAnsi="Calibri"/>
          <w:sz w:val="20"/>
          <w:szCs w:val="20"/>
        </w:rPr>
      </w:pPr>
      <w:r w:rsidRPr="0003075C">
        <w:rPr>
          <w:rFonts w:ascii="Calibri" w:hAnsi="Calibri"/>
          <w:sz w:val="20"/>
          <w:szCs w:val="20"/>
        </w:rPr>
        <w:t>Purpose</w:t>
      </w:r>
    </w:p>
    <w:p w14:paraId="7EDE4852" w14:textId="77777777" w:rsidR="00B438A8" w:rsidRPr="0003075C" w:rsidRDefault="00B438A8" w:rsidP="00D76B9C">
      <w:pPr>
        <w:spacing w:line="360" w:lineRule="auto"/>
        <w:jc w:val="both"/>
        <w:rPr>
          <w:rFonts w:ascii="Calibri" w:hAnsi="Calibri"/>
          <w:sz w:val="20"/>
          <w:szCs w:val="20"/>
        </w:rPr>
      </w:pPr>
      <w:r w:rsidRPr="0003075C">
        <w:rPr>
          <w:rFonts w:ascii="Calibri" w:hAnsi="Calibri"/>
          <w:sz w:val="20"/>
          <w:szCs w:val="20"/>
        </w:rPr>
        <w:t>The aim of this unit is to enable the learner to:</w:t>
      </w:r>
    </w:p>
    <w:p w14:paraId="308971D8" w14:textId="77777777" w:rsidR="00B438A8" w:rsidRPr="0003075C" w:rsidRDefault="00B438A8" w:rsidP="00EE1834">
      <w:pPr>
        <w:pStyle w:val="Default"/>
        <w:numPr>
          <w:ilvl w:val="0"/>
          <w:numId w:val="18"/>
        </w:numPr>
        <w:spacing w:line="360" w:lineRule="auto"/>
        <w:jc w:val="both"/>
        <w:rPr>
          <w:rFonts w:ascii="Calibri" w:eastAsia="Times New Roman" w:hAnsi="Calibri"/>
          <w:color w:val="auto"/>
          <w:sz w:val="20"/>
          <w:szCs w:val="20"/>
          <w:lang w:val="en-GB"/>
        </w:rPr>
      </w:pPr>
      <w:r w:rsidRPr="0003075C">
        <w:rPr>
          <w:rFonts w:ascii="Calibri" w:eastAsia="Times New Roman" w:hAnsi="Calibri"/>
          <w:color w:val="auto"/>
          <w:sz w:val="20"/>
          <w:szCs w:val="20"/>
          <w:lang w:val="en-GB"/>
        </w:rPr>
        <w:t xml:space="preserve">understand the impact of engineering solutions in a global, economic, environmental, and societal content </w:t>
      </w:r>
    </w:p>
    <w:p w14:paraId="23E12F48" w14:textId="77777777" w:rsidR="00B438A8" w:rsidRPr="0003075C" w:rsidRDefault="005E280D" w:rsidP="00EE1834">
      <w:pPr>
        <w:pStyle w:val="Default"/>
        <w:numPr>
          <w:ilvl w:val="0"/>
          <w:numId w:val="18"/>
        </w:numPr>
        <w:spacing w:line="360" w:lineRule="auto"/>
        <w:jc w:val="both"/>
        <w:rPr>
          <w:rFonts w:ascii="Calibri" w:eastAsia="Times New Roman" w:hAnsi="Calibri"/>
          <w:color w:val="auto"/>
          <w:sz w:val="20"/>
          <w:szCs w:val="20"/>
          <w:lang w:val="en-GB"/>
        </w:rPr>
      </w:pPr>
      <w:r w:rsidRPr="0003075C">
        <w:rPr>
          <w:rFonts w:ascii="Calibri" w:eastAsia="Times New Roman" w:hAnsi="Calibri"/>
          <w:color w:val="auto"/>
          <w:sz w:val="20"/>
          <w:szCs w:val="20"/>
          <w:lang w:val="en-GB"/>
        </w:rPr>
        <w:t>recognize the</w:t>
      </w:r>
      <w:r w:rsidR="00B438A8" w:rsidRPr="0003075C">
        <w:rPr>
          <w:rFonts w:ascii="Calibri" w:eastAsia="Times New Roman" w:hAnsi="Calibri"/>
          <w:color w:val="auto"/>
          <w:sz w:val="20"/>
          <w:szCs w:val="20"/>
          <w:lang w:val="en-GB"/>
        </w:rPr>
        <w:t xml:space="preserve"> need for, and an ability to engage in life-long learning. </w:t>
      </w:r>
    </w:p>
    <w:p w14:paraId="10DF9F65" w14:textId="77777777" w:rsidR="00B438A8" w:rsidRPr="0003075C" w:rsidRDefault="00B438A8" w:rsidP="00D76B9C">
      <w:pPr>
        <w:spacing w:line="360" w:lineRule="auto"/>
        <w:jc w:val="both"/>
        <w:rPr>
          <w:rFonts w:ascii="Calibri" w:hAnsi="Calibri"/>
          <w:sz w:val="20"/>
          <w:szCs w:val="20"/>
        </w:rPr>
      </w:pPr>
      <w:r w:rsidRPr="0003075C">
        <w:rPr>
          <w:rFonts w:ascii="Calibri" w:hAnsi="Calibri"/>
          <w:sz w:val="20"/>
          <w:szCs w:val="20"/>
        </w:rPr>
        <w:t>Learning outcomes</w:t>
      </w:r>
    </w:p>
    <w:p w14:paraId="6DF2AF0B" w14:textId="77777777" w:rsidR="00B438A8" w:rsidRPr="0003075C" w:rsidRDefault="00B438A8" w:rsidP="00D76B9C">
      <w:pPr>
        <w:spacing w:line="360" w:lineRule="auto"/>
        <w:jc w:val="both"/>
        <w:rPr>
          <w:rFonts w:ascii="Calibri" w:hAnsi="Calibri"/>
          <w:sz w:val="20"/>
          <w:szCs w:val="20"/>
        </w:rPr>
      </w:pPr>
      <w:r w:rsidRPr="0003075C">
        <w:rPr>
          <w:rFonts w:ascii="Calibri" w:hAnsi="Calibri"/>
          <w:sz w:val="20"/>
          <w:szCs w:val="20"/>
        </w:rPr>
        <w:t>At the end of this unit learner should be able to:</w:t>
      </w:r>
    </w:p>
    <w:p w14:paraId="12323288" w14:textId="77777777" w:rsidR="00B438A8" w:rsidRPr="0003075C" w:rsidRDefault="00B438A8" w:rsidP="00EE1834">
      <w:pPr>
        <w:pStyle w:val="ListParagraph"/>
        <w:numPr>
          <w:ilvl w:val="0"/>
          <w:numId w:val="20"/>
        </w:numPr>
        <w:autoSpaceDE w:val="0"/>
        <w:autoSpaceDN w:val="0"/>
        <w:adjustRightInd w:val="0"/>
        <w:spacing w:line="360" w:lineRule="auto"/>
        <w:jc w:val="both"/>
        <w:rPr>
          <w:sz w:val="20"/>
          <w:szCs w:val="20"/>
          <w:lang w:bidi="ar-SA"/>
        </w:rPr>
      </w:pPr>
      <w:r w:rsidRPr="0003075C">
        <w:rPr>
          <w:sz w:val="20"/>
          <w:szCs w:val="20"/>
          <w:lang w:bidi="ar-SA"/>
        </w:rPr>
        <w:t xml:space="preserve">communicate effectively. </w:t>
      </w:r>
    </w:p>
    <w:p w14:paraId="2AC956DC" w14:textId="77777777" w:rsidR="00B438A8" w:rsidRPr="0003075C" w:rsidRDefault="00B438A8" w:rsidP="00EE1834">
      <w:pPr>
        <w:pStyle w:val="Default"/>
        <w:numPr>
          <w:ilvl w:val="0"/>
          <w:numId w:val="20"/>
        </w:numPr>
        <w:spacing w:line="360" w:lineRule="auto"/>
        <w:jc w:val="both"/>
        <w:rPr>
          <w:rFonts w:ascii="Calibri" w:eastAsia="Times New Roman" w:hAnsi="Calibri"/>
          <w:color w:val="auto"/>
          <w:sz w:val="20"/>
          <w:szCs w:val="20"/>
          <w:lang w:val="en-GB"/>
        </w:rPr>
      </w:pPr>
      <w:r w:rsidRPr="0003075C">
        <w:rPr>
          <w:rFonts w:ascii="Calibri" w:eastAsia="Times New Roman" w:hAnsi="Calibri"/>
          <w:color w:val="auto"/>
          <w:sz w:val="20"/>
          <w:szCs w:val="20"/>
          <w:lang w:val="en-GB"/>
        </w:rPr>
        <w:t>identify and formulate engineering problems</w:t>
      </w:r>
    </w:p>
    <w:p w14:paraId="09160C65" w14:textId="77777777" w:rsidR="00B438A8" w:rsidRPr="0003075C" w:rsidRDefault="00B438A8" w:rsidP="00EE1834">
      <w:pPr>
        <w:pStyle w:val="Default"/>
        <w:numPr>
          <w:ilvl w:val="0"/>
          <w:numId w:val="20"/>
        </w:numPr>
        <w:spacing w:line="360" w:lineRule="auto"/>
        <w:jc w:val="both"/>
        <w:rPr>
          <w:rFonts w:ascii="Calibri" w:eastAsia="Times New Roman" w:hAnsi="Calibri"/>
          <w:color w:val="auto"/>
          <w:sz w:val="20"/>
          <w:szCs w:val="20"/>
          <w:lang w:val="en-GB"/>
        </w:rPr>
      </w:pPr>
      <w:r w:rsidRPr="0003075C">
        <w:rPr>
          <w:rFonts w:ascii="Calibri" w:eastAsia="Times New Roman" w:hAnsi="Calibri"/>
          <w:color w:val="auto"/>
          <w:sz w:val="20"/>
          <w:szCs w:val="20"/>
          <w:lang w:val="en-GB"/>
        </w:rPr>
        <w:t xml:space="preserve">understand of professional and ethical responsibility </w:t>
      </w:r>
    </w:p>
    <w:p w14:paraId="2DE62355" w14:textId="77777777" w:rsidR="00B438A8" w:rsidRPr="0003075C" w:rsidRDefault="00B438A8" w:rsidP="00EE1834">
      <w:pPr>
        <w:pStyle w:val="Default"/>
        <w:numPr>
          <w:ilvl w:val="0"/>
          <w:numId w:val="20"/>
        </w:numPr>
        <w:spacing w:line="360" w:lineRule="auto"/>
        <w:jc w:val="both"/>
        <w:rPr>
          <w:rFonts w:ascii="Calibri" w:eastAsia="Times New Roman" w:hAnsi="Calibri"/>
          <w:color w:val="auto"/>
          <w:sz w:val="20"/>
          <w:szCs w:val="20"/>
          <w:lang w:val="en-GB"/>
        </w:rPr>
      </w:pPr>
      <w:r w:rsidRPr="0003075C">
        <w:rPr>
          <w:rFonts w:ascii="Calibri" w:eastAsia="Times New Roman" w:hAnsi="Calibri"/>
          <w:color w:val="auto"/>
          <w:sz w:val="20"/>
          <w:szCs w:val="20"/>
          <w:lang w:val="en-GB"/>
        </w:rPr>
        <w:t xml:space="preserve">use the techniques, skills, and modern engineering tools necessary for electrical engineering practice. </w:t>
      </w:r>
    </w:p>
    <w:p w14:paraId="70E646E6" w14:textId="77777777" w:rsidR="00B438A8" w:rsidRPr="0003075C" w:rsidRDefault="00B438A8" w:rsidP="00D76B9C">
      <w:pPr>
        <w:pStyle w:val="Default"/>
        <w:spacing w:line="360" w:lineRule="auto"/>
        <w:ind w:left="720"/>
        <w:jc w:val="both"/>
        <w:rPr>
          <w:rFonts w:ascii="Calibri" w:eastAsia="Times New Roman" w:hAnsi="Calibri"/>
          <w:color w:val="auto"/>
          <w:sz w:val="20"/>
          <w:szCs w:val="20"/>
          <w:lang w:val="en-GB"/>
        </w:rPr>
      </w:pPr>
    </w:p>
    <w:p w14:paraId="4D3AC949" w14:textId="77777777" w:rsidR="000F29F6" w:rsidRPr="0003075C" w:rsidRDefault="000F29F6" w:rsidP="00D76B9C">
      <w:pPr>
        <w:spacing w:line="360" w:lineRule="auto"/>
        <w:jc w:val="both"/>
        <w:rPr>
          <w:rFonts w:ascii="Calibri" w:hAnsi="Calibri"/>
          <w:b/>
          <w:sz w:val="20"/>
          <w:szCs w:val="20"/>
        </w:rPr>
      </w:pPr>
      <w:r w:rsidRPr="0003075C">
        <w:rPr>
          <w:rFonts w:ascii="Calibri" w:hAnsi="Calibri"/>
          <w:b/>
          <w:sz w:val="20"/>
          <w:szCs w:val="20"/>
        </w:rPr>
        <w:t>Course description</w:t>
      </w:r>
    </w:p>
    <w:p w14:paraId="6348C65E" w14:textId="77777777" w:rsidR="000F29F6" w:rsidRPr="0003075C" w:rsidRDefault="000F29F6" w:rsidP="00D76B9C">
      <w:pPr>
        <w:spacing w:line="360" w:lineRule="auto"/>
        <w:rPr>
          <w:rFonts w:ascii="Calibri" w:hAnsi="Calibri"/>
          <w:sz w:val="20"/>
          <w:szCs w:val="20"/>
        </w:rPr>
      </w:pPr>
    </w:p>
    <w:p w14:paraId="79EEDD9C" w14:textId="77777777" w:rsidR="00943803" w:rsidRPr="0003075C" w:rsidRDefault="00943803" w:rsidP="00D76B9C">
      <w:pPr>
        <w:spacing w:line="360" w:lineRule="auto"/>
        <w:jc w:val="both"/>
        <w:rPr>
          <w:rFonts w:ascii="Calibri" w:hAnsi="Calibri"/>
          <w:sz w:val="20"/>
          <w:szCs w:val="20"/>
        </w:rPr>
      </w:pPr>
      <w:r w:rsidRPr="0003075C">
        <w:rPr>
          <w:rFonts w:ascii="Calibri" w:hAnsi="Calibri"/>
          <w:sz w:val="20"/>
          <w:szCs w:val="20"/>
        </w:rPr>
        <w:lastRenderedPageBreak/>
        <w:t xml:space="preserve">Definition of </w:t>
      </w:r>
      <w:r w:rsidR="00387A9A" w:rsidRPr="0003075C">
        <w:rPr>
          <w:rFonts w:ascii="Calibri" w:hAnsi="Calibri"/>
          <w:sz w:val="20"/>
          <w:szCs w:val="20"/>
        </w:rPr>
        <w:t xml:space="preserve">and scope </w:t>
      </w:r>
      <w:r w:rsidRPr="0003075C">
        <w:rPr>
          <w:rFonts w:ascii="Calibri" w:hAnsi="Calibri"/>
          <w:sz w:val="20"/>
          <w:szCs w:val="20"/>
        </w:rPr>
        <w:t>engineering: the profession of engineering</w:t>
      </w:r>
      <w:r w:rsidR="00387A9A" w:rsidRPr="0003075C">
        <w:rPr>
          <w:rFonts w:ascii="Calibri" w:hAnsi="Calibri"/>
          <w:sz w:val="20"/>
          <w:szCs w:val="20"/>
        </w:rPr>
        <w:t>,</w:t>
      </w:r>
      <w:r w:rsidRPr="0003075C">
        <w:rPr>
          <w:rFonts w:ascii="Calibri" w:hAnsi="Calibri"/>
          <w:sz w:val="20"/>
          <w:szCs w:val="20"/>
        </w:rPr>
        <w:t xml:space="preserve"> fields of engineering</w:t>
      </w:r>
      <w:r w:rsidR="00387A9A" w:rsidRPr="0003075C">
        <w:rPr>
          <w:rFonts w:ascii="Calibri" w:hAnsi="Calibri"/>
          <w:sz w:val="20"/>
          <w:szCs w:val="20"/>
        </w:rPr>
        <w:t>,</w:t>
      </w:r>
      <w:r w:rsidRPr="0003075C">
        <w:rPr>
          <w:rFonts w:ascii="Calibri" w:hAnsi="Calibri"/>
          <w:sz w:val="20"/>
          <w:szCs w:val="20"/>
        </w:rPr>
        <w:t xml:space="preserve"> functions of </w:t>
      </w:r>
      <w:r w:rsidR="005E280D" w:rsidRPr="0003075C">
        <w:rPr>
          <w:rFonts w:ascii="Calibri" w:hAnsi="Calibri"/>
          <w:sz w:val="20"/>
          <w:szCs w:val="20"/>
        </w:rPr>
        <w:t>engineering, the</w:t>
      </w:r>
      <w:r w:rsidR="00387A9A" w:rsidRPr="0003075C">
        <w:rPr>
          <w:rFonts w:ascii="Calibri" w:hAnsi="Calibri"/>
          <w:sz w:val="20"/>
          <w:szCs w:val="20"/>
        </w:rPr>
        <w:t xml:space="preserve"> distinction between engineering and technology, </w:t>
      </w:r>
      <w:r w:rsidRPr="0003075C">
        <w:rPr>
          <w:rFonts w:ascii="Calibri" w:hAnsi="Calibri"/>
          <w:sz w:val="20"/>
          <w:szCs w:val="20"/>
        </w:rPr>
        <w:t xml:space="preserve">levels of personnel in the engineering team - the scientist, the engineer, the technologist, the technician, the craftsman. The engineer as a professional: </w:t>
      </w:r>
      <w:r w:rsidR="00387A9A" w:rsidRPr="0003075C">
        <w:rPr>
          <w:rFonts w:ascii="Calibri" w:hAnsi="Calibri"/>
          <w:sz w:val="20"/>
          <w:szCs w:val="20"/>
        </w:rPr>
        <w:t>r</w:t>
      </w:r>
      <w:r w:rsidRPr="0003075C">
        <w:rPr>
          <w:rFonts w:ascii="Calibri" w:hAnsi="Calibri"/>
          <w:sz w:val="20"/>
          <w:szCs w:val="20"/>
        </w:rPr>
        <w:t>esponsibilities and obligations of the professional engineer</w:t>
      </w:r>
      <w:r w:rsidR="00387A9A" w:rsidRPr="0003075C">
        <w:rPr>
          <w:rFonts w:ascii="Calibri" w:hAnsi="Calibri"/>
          <w:sz w:val="20"/>
          <w:szCs w:val="20"/>
        </w:rPr>
        <w:t>,</w:t>
      </w:r>
      <w:r w:rsidRPr="0003075C">
        <w:rPr>
          <w:rFonts w:ascii="Calibri" w:hAnsi="Calibri"/>
          <w:sz w:val="20"/>
          <w:szCs w:val="20"/>
        </w:rPr>
        <w:t xml:space="preserve"> professional recognition</w:t>
      </w:r>
      <w:r w:rsidR="00387A9A" w:rsidRPr="0003075C">
        <w:rPr>
          <w:rFonts w:ascii="Calibri" w:hAnsi="Calibri"/>
          <w:sz w:val="20"/>
          <w:szCs w:val="20"/>
        </w:rPr>
        <w:t>,</w:t>
      </w:r>
      <w:r w:rsidRPr="0003075C">
        <w:rPr>
          <w:rFonts w:ascii="Calibri" w:hAnsi="Calibri"/>
          <w:sz w:val="20"/>
          <w:szCs w:val="20"/>
        </w:rPr>
        <w:t xml:space="preserve"> professional organizations</w:t>
      </w:r>
      <w:r w:rsidR="00387A9A" w:rsidRPr="0003075C">
        <w:rPr>
          <w:rFonts w:ascii="Calibri" w:hAnsi="Calibri"/>
          <w:sz w:val="20"/>
          <w:szCs w:val="20"/>
        </w:rPr>
        <w:t>,</w:t>
      </w:r>
      <w:r w:rsidRPr="0003075C">
        <w:rPr>
          <w:rFonts w:ascii="Calibri" w:hAnsi="Calibri"/>
          <w:sz w:val="20"/>
          <w:szCs w:val="20"/>
        </w:rPr>
        <w:t xml:space="preserve"> professional ethics.  The engineering approach to problem solving, Tools of engineering: </w:t>
      </w:r>
      <w:r w:rsidR="00387A9A" w:rsidRPr="0003075C">
        <w:rPr>
          <w:rFonts w:ascii="Calibri" w:hAnsi="Calibri"/>
          <w:sz w:val="20"/>
          <w:szCs w:val="20"/>
        </w:rPr>
        <w:t>c</w:t>
      </w:r>
      <w:r w:rsidRPr="0003075C">
        <w:rPr>
          <w:rFonts w:ascii="Calibri" w:hAnsi="Calibri"/>
          <w:sz w:val="20"/>
          <w:szCs w:val="20"/>
        </w:rPr>
        <w:t>alculations and analysis</w:t>
      </w:r>
      <w:r w:rsidR="00387A9A" w:rsidRPr="0003075C">
        <w:rPr>
          <w:rFonts w:ascii="Calibri" w:hAnsi="Calibri"/>
          <w:sz w:val="20"/>
          <w:szCs w:val="20"/>
        </w:rPr>
        <w:t>,</w:t>
      </w:r>
      <w:r w:rsidRPr="0003075C">
        <w:rPr>
          <w:rFonts w:ascii="Calibri" w:hAnsi="Calibri"/>
          <w:sz w:val="20"/>
          <w:szCs w:val="20"/>
        </w:rPr>
        <w:t xml:space="preserve"> computers and computer techniques</w:t>
      </w:r>
      <w:r w:rsidR="00387A9A" w:rsidRPr="0003075C">
        <w:rPr>
          <w:rFonts w:ascii="Calibri" w:hAnsi="Calibri"/>
          <w:sz w:val="20"/>
          <w:szCs w:val="20"/>
        </w:rPr>
        <w:t>,</w:t>
      </w:r>
      <w:r w:rsidRPr="0003075C">
        <w:rPr>
          <w:rFonts w:ascii="Calibri" w:hAnsi="Calibri"/>
          <w:sz w:val="20"/>
          <w:szCs w:val="20"/>
        </w:rPr>
        <w:t xml:space="preserve"> experimentation and testing</w:t>
      </w:r>
      <w:r w:rsidR="00387A9A" w:rsidRPr="0003075C">
        <w:rPr>
          <w:rFonts w:ascii="Calibri" w:hAnsi="Calibri"/>
          <w:sz w:val="20"/>
          <w:szCs w:val="20"/>
        </w:rPr>
        <w:t>,</w:t>
      </w:r>
      <w:r w:rsidRPr="0003075C">
        <w:rPr>
          <w:rFonts w:ascii="Calibri" w:hAnsi="Calibri"/>
          <w:sz w:val="20"/>
          <w:szCs w:val="20"/>
        </w:rPr>
        <w:t xml:space="preserve"> communication. The economic and social </w:t>
      </w:r>
      <w:r w:rsidR="00387A9A" w:rsidRPr="0003075C">
        <w:rPr>
          <w:rFonts w:ascii="Calibri" w:hAnsi="Calibri"/>
          <w:sz w:val="20"/>
          <w:szCs w:val="20"/>
        </w:rPr>
        <w:t xml:space="preserve">dimensions </w:t>
      </w:r>
      <w:r w:rsidRPr="0003075C">
        <w:rPr>
          <w:rFonts w:ascii="Calibri" w:hAnsi="Calibri"/>
          <w:sz w:val="20"/>
          <w:szCs w:val="20"/>
        </w:rPr>
        <w:t>in engineering</w:t>
      </w:r>
      <w:r w:rsidR="00387A9A" w:rsidRPr="0003075C">
        <w:rPr>
          <w:rFonts w:ascii="Calibri" w:hAnsi="Calibri"/>
          <w:sz w:val="20"/>
          <w:szCs w:val="20"/>
        </w:rPr>
        <w:t>: economics as a constraint in engineering project design and implementation, the engineer in society, the impact of engineering activities on the environment.</w:t>
      </w:r>
      <w:r w:rsidRPr="0003075C">
        <w:rPr>
          <w:rFonts w:ascii="Calibri" w:hAnsi="Calibri"/>
          <w:sz w:val="20"/>
          <w:szCs w:val="20"/>
        </w:rPr>
        <w:t xml:space="preserve"> Industrial visits, public lectures by practicing engineers and case studies</w:t>
      </w:r>
      <w:r w:rsidR="00387A9A" w:rsidRPr="0003075C">
        <w:rPr>
          <w:rFonts w:ascii="Calibri" w:hAnsi="Calibri"/>
          <w:sz w:val="20"/>
          <w:szCs w:val="20"/>
        </w:rPr>
        <w:t>,</w:t>
      </w:r>
    </w:p>
    <w:p w14:paraId="5BB8A53A" w14:textId="77777777" w:rsidR="00AE41AE" w:rsidRPr="0003075C" w:rsidRDefault="00AE41AE" w:rsidP="00D76B9C">
      <w:pPr>
        <w:spacing w:line="360" w:lineRule="auto"/>
        <w:jc w:val="both"/>
        <w:rPr>
          <w:rFonts w:ascii="Calibri" w:hAnsi="Calibri"/>
          <w:sz w:val="20"/>
          <w:szCs w:val="20"/>
        </w:rPr>
      </w:pPr>
    </w:p>
    <w:p w14:paraId="55A79024" w14:textId="77777777" w:rsidR="008102DC" w:rsidRPr="0003075C" w:rsidRDefault="008102DC" w:rsidP="00D76B9C">
      <w:pPr>
        <w:spacing w:line="360" w:lineRule="auto"/>
        <w:jc w:val="both"/>
        <w:rPr>
          <w:rFonts w:ascii="Calibri" w:hAnsi="Calibri"/>
          <w:b/>
          <w:sz w:val="20"/>
          <w:szCs w:val="20"/>
        </w:rPr>
      </w:pPr>
      <w:r w:rsidRPr="0003075C">
        <w:rPr>
          <w:rFonts w:ascii="Calibri" w:hAnsi="Calibri"/>
          <w:b/>
          <w:sz w:val="20"/>
          <w:szCs w:val="20"/>
        </w:rPr>
        <w:t>Teaching Methodology</w:t>
      </w:r>
    </w:p>
    <w:p w14:paraId="18518867" w14:textId="77777777" w:rsidR="008102DC" w:rsidRPr="0003075C" w:rsidRDefault="008102DC" w:rsidP="00EE1834">
      <w:pPr>
        <w:pStyle w:val="ListParagraph"/>
        <w:numPr>
          <w:ilvl w:val="0"/>
          <w:numId w:val="9"/>
        </w:numPr>
        <w:spacing w:after="200" w:line="360" w:lineRule="auto"/>
        <w:jc w:val="both"/>
        <w:rPr>
          <w:sz w:val="20"/>
          <w:szCs w:val="20"/>
        </w:rPr>
      </w:pPr>
      <w:r w:rsidRPr="0003075C">
        <w:rPr>
          <w:sz w:val="20"/>
          <w:szCs w:val="20"/>
        </w:rPr>
        <w:t>Overhead projector</w:t>
      </w:r>
    </w:p>
    <w:p w14:paraId="0AEA8A4C" w14:textId="77777777" w:rsidR="008102DC" w:rsidRPr="0003075C" w:rsidRDefault="008102DC" w:rsidP="00EE1834">
      <w:pPr>
        <w:pStyle w:val="ListParagraph"/>
        <w:numPr>
          <w:ilvl w:val="0"/>
          <w:numId w:val="9"/>
        </w:numPr>
        <w:spacing w:after="200" w:line="360" w:lineRule="auto"/>
        <w:jc w:val="both"/>
        <w:rPr>
          <w:sz w:val="20"/>
          <w:szCs w:val="20"/>
        </w:rPr>
      </w:pPr>
      <w:r w:rsidRPr="0003075C">
        <w:rPr>
          <w:sz w:val="20"/>
          <w:szCs w:val="20"/>
        </w:rPr>
        <w:t>Lecture room</w:t>
      </w:r>
    </w:p>
    <w:p w14:paraId="62C845E5" w14:textId="77777777" w:rsidR="008102DC" w:rsidRPr="0003075C" w:rsidRDefault="008102DC" w:rsidP="00EE1834">
      <w:pPr>
        <w:pStyle w:val="ListParagraph"/>
        <w:numPr>
          <w:ilvl w:val="0"/>
          <w:numId w:val="9"/>
        </w:numPr>
        <w:spacing w:after="200" w:line="360" w:lineRule="auto"/>
        <w:jc w:val="both"/>
        <w:rPr>
          <w:sz w:val="20"/>
          <w:szCs w:val="20"/>
        </w:rPr>
      </w:pPr>
      <w:r w:rsidRPr="0003075C">
        <w:rPr>
          <w:sz w:val="20"/>
          <w:szCs w:val="20"/>
        </w:rPr>
        <w:t>Four Lab per semester</w:t>
      </w:r>
    </w:p>
    <w:p w14:paraId="382E5C8D" w14:textId="77777777" w:rsidR="008102DC" w:rsidRPr="0003075C" w:rsidRDefault="008102DC" w:rsidP="00D76B9C">
      <w:pPr>
        <w:spacing w:line="360" w:lineRule="auto"/>
        <w:jc w:val="both"/>
        <w:rPr>
          <w:rFonts w:ascii="Calibri" w:hAnsi="Calibri"/>
          <w:b/>
          <w:sz w:val="20"/>
          <w:szCs w:val="20"/>
        </w:rPr>
      </w:pPr>
      <w:r w:rsidRPr="0003075C">
        <w:rPr>
          <w:rFonts w:ascii="Calibri" w:hAnsi="Calibri"/>
          <w:b/>
          <w:sz w:val="20"/>
          <w:szCs w:val="20"/>
        </w:rPr>
        <w:t>Modes of course assessment</w:t>
      </w:r>
    </w:p>
    <w:p w14:paraId="65A15873" w14:textId="77777777" w:rsidR="008102DC" w:rsidRPr="0003075C" w:rsidRDefault="008102DC" w:rsidP="00D76B9C">
      <w:pPr>
        <w:spacing w:line="360" w:lineRule="auto"/>
        <w:jc w:val="both"/>
        <w:rPr>
          <w:rFonts w:ascii="Calibri" w:hAnsi="Calibri"/>
          <w:sz w:val="20"/>
          <w:szCs w:val="20"/>
        </w:rPr>
      </w:pPr>
      <w:r w:rsidRPr="0003075C">
        <w:rPr>
          <w:rFonts w:ascii="Calibri" w:hAnsi="Calibri"/>
          <w:sz w:val="20"/>
          <w:szCs w:val="20"/>
        </w:rPr>
        <w:t>Coursework for the unit shall be by continuous assessment and shall be defined as comprising assignments and continuous assessment tests and University examination to contribute 40% and 60% respectively for the total marks.</w:t>
      </w:r>
    </w:p>
    <w:p w14:paraId="79CB1BB3" w14:textId="77777777" w:rsidR="008102DC" w:rsidRPr="0003075C" w:rsidRDefault="008102DC" w:rsidP="00D76B9C">
      <w:pPr>
        <w:spacing w:line="360" w:lineRule="auto"/>
        <w:jc w:val="both"/>
        <w:rPr>
          <w:rFonts w:ascii="Calibri" w:hAnsi="Calibri"/>
          <w:sz w:val="20"/>
          <w:szCs w:val="20"/>
        </w:rPr>
      </w:pPr>
    </w:p>
    <w:p w14:paraId="7FF29FC1" w14:textId="77777777" w:rsidR="008102DC" w:rsidRPr="0003075C" w:rsidRDefault="008102DC" w:rsidP="00D76B9C">
      <w:pPr>
        <w:spacing w:line="360" w:lineRule="auto"/>
        <w:jc w:val="both"/>
        <w:rPr>
          <w:rFonts w:ascii="Calibri" w:hAnsi="Calibri"/>
          <w:sz w:val="20"/>
          <w:szCs w:val="20"/>
        </w:rPr>
      </w:pPr>
      <w:r w:rsidRPr="0003075C">
        <w:rPr>
          <w:rFonts w:ascii="Calibri" w:hAnsi="Calibri"/>
          <w:b/>
          <w:sz w:val="20"/>
          <w:szCs w:val="20"/>
        </w:rPr>
        <w:t>Instructional materials/Equipment</w:t>
      </w:r>
    </w:p>
    <w:p w14:paraId="19E7A787" w14:textId="77777777" w:rsidR="008102DC" w:rsidRPr="0003075C" w:rsidRDefault="008102DC" w:rsidP="00EE1834">
      <w:pPr>
        <w:pStyle w:val="ListParagraph"/>
        <w:numPr>
          <w:ilvl w:val="0"/>
          <w:numId w:val="9"/>
        </w:numPr>
        <w:spacing w:after="200" w:line="360" w:lineRule="auto"/>
        <w:jc w:val="both"/>
        <w:rPr>
          <w:sz w:val="20"/>
          <w:szCs w:val="20"/>
        </w:rPr>
      </w:pPr>
      <w:r w:rsidRPr="0003075C">
        <w:rPr>
          <w:sz w:val="20"/>
          <w:szCs w:val="20"/>
        </w:rPr>
        <w:t>Overhead projector</w:t>
      </w:r>
    </w:p>
    <w:p w14:paraId="6712959F" w14:textId="77777777" w:rsidR="008102DC" w:rsidRPr="0003075C" w:rsidRDefault="008102DC" w:rsidP="00EE1834">
      <w:pPr>
        <w:pStyle w:val="ListParagraph"/>
        <w:numPr>
          <w:ilvl w:val="0"/>
          <w:numId w:val="9"/>
        </w:numPr>
        <w:spacing w:after="200" w:line="360" w:lineRule="auto"/>
        <w:jc w:val="both"/>
        <w:rPr>
          <w:sz w:val="20"/>
          <w:szCs w:val="20"/>
        </w:rPr>
      </w:pPr>
      <w:r w:rsidRPr="0003075C">
        <w:rPr>
          <w:sz w:val="20"/>
          <w:szCs w:val="20"/>
        </w:rPr>
        <w:t>Lecture room</w:t>
      </w:r>
    </w:p>
    <w:p w14:paraId="4F02DBB6" w14:textId="77777777" w:rsidR="008102DC" w:rsidRPr="0003075C" w:rsidRDefault="00AE151A" w:rsidP="00D76B9C">
      <w:pPr>
        <w:spacing w:line="360" w:lineRule="auto"/>
        <w:jc w:val="both"/>
        <w:rPr>
          <w:rFonts w:ascii="Calibri" w:hAnsi="Calibri"/>
          <w:b/>
          <w:sz w:val="20"/>
          <w:szCs w:val="20"/>
        </w:rPr>
      </w:pPr>
      <w:r w:rsidRPr="0003075C">
        <w:rPr>
          <w:rFonts w:ascii="Calibri" w:hAnsi="Calibri"/>
          <w:b/>
          <w:sz w:val="20"/>
          <w:szCs w:val="20"/>
        </w:rPr>
        <w:t>Course</w:t>
      </w:r>
      <w:r w:rsidR="008102DC" w:rsidRPr="0003075C">
        <w:rPr>
          <w:rFonts w:ascii="Calibri" w:hAnsi="Calibri"/>
          <w:b/>
          <w:sz w:val="20"/>
          <w:szCs w:val="20"/>
        </w:rPr>
        <w:t xml:space="preserve"> Textbooks</w:t>
      </w:r>
    </w:p>
    <w:p w14:paraId="3BB3C4FC" w14:textId="77777777" w:rsidR="00AE151A" w:rsidRPr="0003075C" w:rsidRDefault="00AE151A" w:rsidP="00AE151A">
      <w:pPr>
        <w:spacing w:line="360" w:lineRule="auto"/>
        <w:jc w:val="both"/>
        <w:rPr>
          <w:rFonts w:ascii="Calibri" w:hAnsi="Calibri"/>
          <w:sz w:val="20"/>
          <w:szCs w:val="20"/>
        </w:rPr>
      </w:pPr>
      <w:r w:rsidRPr="0003075C">
        <w:rPr>
          <w:rFonts w:ascii="Calibri" w:hAnsi="Calibri"/>
          <w:sz w:val="20"/>
          <w:szCs w:val="20"/>
        </w:rPr>
        <w:t xml:space="preserve">Robert </w:t>
      </w:r>
      <w:r w:rsidR="00976E2F" w:rsidRPr="0003075C">
        <w:rPr>
          <w:rFonts w:ascii="Calibri" w:hAnsi="Calibri"/>
          <w:sz w:val="20"/>
          <w:szCs w:val="20"/>
        </w:rPr>
        <w:t>J. Pond and Jeffrey L. Rankinen. (2009),</w:t>
      </w:r>
      <w:r w:rsidRPr="0003075C">
        <w:rPr>
          <w:rFonts w:ascii="Calibri" w:hAnsi="Calibri"/>
          <w:sz w:val="20"/>
          <w:szCs w:val="20"/>
        </w:rPr>
        <w:t xml:space="preserve"> Introduction to Engineering Technology, Pearson/Prentice Hall, 7th ed </w:t>
      </w:r>
    </w:p>
    <w:p w14:paraId="7A98D8A7" w14:textId="77777777" w:rsidR="00BD479E" w:rsidRPr="0003075C" w:rsidRDefault="00BD479E" w:rsidP="00AE151A">
      <w:pPr>
        <w:spacing w:line="360" w:lineRule="auto"/>
        <w:jc w:val="both"/>
        <w:rPr>
          <w:rFonts w:ascii="Calibri" w:hAnsi="Calibri"/>
          <w:sz w:val="20"/>
          <w:szCs w:val="20"/>
        </w:rPr>
      </w:pPr>
    </w:p>
    <w:p w14:paraId="54BC6817" w14:textId="77777777" w:rsidR="00BD479E" w:rsidRPr="0003075C" w:rsidRDefault="00BD479E" w:rsidP="00AE151A">
      <w:pPr>
        <w:spacing w:line="360" w:lineRule="auto"/>
        <w:jc w:val="both"/>
        <w:rPr>
          <w:rFonts w:ascii="Calibri" w:hAnsi="Calibri"/>
          <w:b/>
          <w:sz w:val="20"/>
          <w:szCs w:val="20"/>
        </w:rPr>
      </w:pPr>
      <w:r w:rsidRPr="0003075C">
        <w:rPr>
          <w:rFonts w:ascii="Calibri" w:hAnsi="Calibri"/>
          <w:b/>
          <w:sz w:val="20"/>
          <w:szCs w:val="20"/>
        </w:rPr>
        <w:t>Course Journal</w:t>
      </w:r>
    </w:p>
    <w:p w14:paraId="5AF22A12" w14:textId="77777777" w:rsidR="00AE151A" w:rsidRPr="0003075C" w:rsidRDefault="00BD479E" w:rsidP="00BD479E">
      <w:pPr>
        <w:spacing w:line="360" w:lineRule="auto"/>
        <w:jc w:val="both"/>
        <w:rPr>
          <w:rFonts w:ascii="Calibri" w:hAnsi="Calibri"/>
          <w:sz w:val="20"/>
          <w:szCs w:val="20"/>
          <w:shd w:val="clear" w:color="auto" w:fill="FFFFFF"/>
        </w:rPr>
      </w:pPr>
      <w:r w:rsidRPr="0003075C">
        <w:rPr>
          <w:rFonts w:ascii="Calibri" w:hAnsi="Calibri"/>
          <w:bCs/>
          <w:sz w:val="20"/>
          <w:szCs w:val="20"/>
          <w:shd w:val="clear" w:color="auto" w:fill="FFFFFF"/>
        </w:rPr>
        <w:t>Journal</w:t>
      </w:r>
      <w:r w:rsidRPr="0003075C">
        <w:rPr>
          <w:rFonts w:ascii="Calibri" w:hAnsi="Calibri"/>
          <w:sz w:val="20"/>
          <w:szCs w:val="20"/>
          <w:shd w:val="clear" w:color="auto" w:fill="FFFFFF"/>
        </w:rPr>
        <w:t> of Applied Science &amp; Engineering Technology.</w:t>
      </w:r>
    </w:p>
    <w:p w14:paraId="1744EE13" w14:textId="77777777" w:rsidR="00BD479E" w:rsidRPr="0003075C" w:rsidRDefault="006B0F32" w:rsidP="00BD479E">
      <w:pPr>
        <w:spacing w:line="360" w:lineRule="auto"/>
        <w:jc w:val="both"/>
        <w:rPr>
          <w:rFonts w:ascii="Calibri" w:hAnsi="Calibri"/>
          <w:sz w:val="20"/>
          <w:szCs w:val="20"/>
          <w:lang w:eastAsia="en-GB"/>
        </w:rPr>
      </w:pPr>
      <w:hyperlink r:id="rId14" w:history="1">
        <w:r w:rsidR="00BD479E" w:rsidRPr="0003075C">
          <w:rPr>
            <w:rStyle w:val="Hyperlink"/>
            <w:rFonts w:ascii="Calibri" w:hAnsi="Calibri" w:cs="Arial"/>
            <w:b w:val="0"/>
            <w:bCs w:val="0"/>
            <w:color w:val="auto"/>
            <w:sz w:val="20"/>
            <w:szCs w:val="20"/>
          </w:rPr>
          <w:t>The Journal of Engineering Technology</w:t>
        </w:r>
      </w:hyperlink>
    </w:p>
    <w:p w14:paraId="4A6E1A34" w14:textId="77777777" w:rsidR="00BD479E" w:rsidRPr="0003075C" w:rsidRDefault="00BD479E" w:rsidP="00AE151A">
      <w:pPr>
        <w:spacing w:line="360" w:lineRule="auto"/>
        <w:jc w:val="both"/>
        <w:rPr>
          <w:rFonts w:ascii="Calibri" w:hAnsi="Calibri"/>
          <w:sz w:val="20"/>
          <w:szCs w:val="20"/>
        </w:rPr>
      </w:pPr>
    </w:p>
    <w:p w14:paraId="7CF02BC8" w14:textId="77777777" w:rsidR="00AE151A" w:rsidRPr="0003075C" w:rsidRDefault="00AE151A" w:rsidP="00AE151A">
      <w:pPr>
        <w:spacing w:line="360" w:lineRule="auto"/>
        <w:jc w:val="both"/>
        <w:rPr>
          <w:rFonts w:ascii="Calibri" w:hAnsi="Calibri"/>
          <w:b/>
          <w:sz w:val="20"/>
          <w:szCs w:val="20"/>
        </w:rPr>
      </w:pPr>
      <w:r w:rsidRPr="0003075C">
        <w:rPr>
          <w:rFonts w:ascii="Calibri" w:hAnsi="Calibri"/>
          <w:b/>
          <w:sz w:val="20"/>
          <w:szCs w:val="20"/>
        </w:rPr>
        <w:t>Reference Textbooks</w:t>
      </w:r>
    </w:p>
    <w:p w14:paraId="24CC9144" w14:textId="77777777" w:rsidR="00AE151A" w:rsidRPr="0003075C" w:rsidRDefault="00AE151A" w:rsidP="00AE151A">
      <w:pPr>
        <w:spacing w:line="360" w:lineRule="auto"/>
        <w:jc w:val="both"/>
        <w:rPr>
          <w:rFonts w:ascii="Calibri" w:hAnsi="Calibri"/>
          <w:sz w:val="20"/>
          <w:szCs w:val="20"/>
        </w:rPr>
      </w:pPr>
      <w:r w:rsidRPr="0003075C">
        <w:rPr>
          <w:rFonts w:ascii="Calibri" w:hAnsi="Calibri"/>
          <w:sz w:val="20"/>
          <w:szCs w:val="20"/>
        </w:rPr>
        <w:t xml:space="preserve">1. </w:t>
      </w:r>
      <w:r w:rsidR="00976E2F" w:rsidRPr="0003075C">
        <w:rPr>
          <w:rFonts w:ascii="Calibri" w:hAnsi="Calibri"/>
          <w:sz w:val="20"/>
          <w:szCs w:val="20"/>
        </w:rPr>
        <w:t>W.C. Oakes, et al. (2006),</w:t>
      </w:r>
      <w:r w:rsidRPr="0003075C">
        <w:rPr>
          <w:rFonts w:ascii="Calibri" w:hAnsi="Calibri"/>
          <w:sz w:val="20"/>
          <w:szCs w:val="20"/>
        </w:rPr>
        <w:t xml:space="preserve"> Engineering your future: a comprehensive introduction to engineering, Great Lakes Press</w:t>
      </w:r>
      <w:r w:rsidR="00976E2F" w:rsidRPr="0003075C">
        <w:rPr>
          <w:rFonts w:ascii="Calibri" w:hAnsi="Calibri"/>
          <w:sz w:val="20"/>
          <w:szCs w:val="20"/>
        </w:rPr>
        <w:t>.</w:t>
      </w:r>
    </w:p>
    <w:p w14:paraId="56EDB00C" w14:textId="77777777" w:rsidR="00AE151A" w:rsidRPr="0003075C" w:rsidRDefault="00AE151A" w:rsidP="00AE151A">
      <w:pPr>
        <w:spacing w:line="360" w:lineRule="auto"/>
        <w:jc w:val="both"/>
        <w:rPr>
          <w:rFonts w:ascii="Calibri" w:hAnsi="Calibri"/>
          <w:sz w:val="20"/>
          <w:szCs w:val="20"/>
        </w:rPr>
      </w:pPr>
      <w:r w:rsidRPr="0003075C">
        <w:rPr>
          <w:rFonts w:ascii="Calibri" w:hAnsi="Calibri"/>
          <w:sz w:val="20"/>
          <w:szCs w:val="20"/>
        </w:rPr>
        <w:t>2. V.D. Hawks and A.B. Strong</w:t>
      </w:r>
      <w:r w:rsidR="00976E2F" w:rsidRPr="0003075C">
        <w:rPr>
          <w:rFonts w:ascii="Calibri" w:hAnsi="Calibri"/>
          <w:sz w:val="20"/>
          <w:szCs w:val="20"/>
        </w:rPr>
        <w:t xml:space="preserve">.(2000), </w:t>
      </w:r>
      <w:r w:rsidRPr="0003075C">
        <w:rPr>
          <w:rFonts w:ascii="Calibri" w:hAnsi="Calibri"/>
          <w:sz w:val="20"/>
          <w:szCs w:val="20"/>
        </w:rPr>
        <w:t>Introduction to engineering technology and engineering, Prentice Hall</w:t>
      </w:r>
      <w:r w:rsidR="00976E2F" w:rsidRPr="0003075C">
        <w:rPr>
          <w:rFonts w:ascii="Calibri" w:hAnsi="Calibri"/>
          <w:sz w:val="20"/>
          <w:szCs w:val="20"/>
        </w:rPr>
        <w:t>.</w:t>
      </w:r>
    </w:p>
    <w:p w14:paraId="7787AE19" w14:textId="77777777" w:rsidR="00BD479E" w:rsidRPr="0003075C" w:rsidRDefault="00BD479E" w:rsidP="00BD479E">
      <w:pPr>
        <w:spacing w:line="360" w:lineRule="auto"/>
        <w:jc w:val="both"/>
        <w:rPr>
          <w:rFonts w:ascii="Calibri" w:hAnsi="Calibri"/>
          <w:sz w:val="20"/>
          <w:szCs w:val="20"/>
        </w:rPr>
      </w:pPr>
    </w:p>
    <w:p w14:paraId="2B2EEAF2" w14:textId="77777777" w:rsidR="00BD479E" w:rsidRPr="0003075C" w:rsidRDefault="00BD479E" w:rsidP="00AE151A">
      <w:pPr>
        <w:spacing w:line="360" w:lineRule="auto"/>
        <w:jc w:val="both"/>
        <w:rPr>
          <w:rFonts w:ascii="Calibri" w:hAnsi="Calibri"/>
          <w:b/>
          <w:sz w:val="20"/>
          <w:szCs w:val="20"/>
        </w:rPr>
      </w:pPr>
      <w:r w:rsidRPr="0003075C">
        <w:rPr>
          <w:rFonts w:ascii="Calibri" w:hAnsi="Calibri"/>
          <w:b/>
          <w:sz w:val="20"/>
          <w:szCs w:val="20"/>
        </w:rPr>
        <w:lastRenderedPageBreak/>
        <w:t>Reference Journals</w:t>
      </w:r>
    </w:p>
    <w:p w14:paraId="41F8151D" w14:textId="77777777" w:rsidR="00BD479E" w:rsidRPr="0003075C" w:rsidRDefault="006B0F32" w:rsidP="00BD479E">
      <w:pPr>
        <w:spacing w:line="360" w:lineRule="auto"/>
        <w:jc w:val="both"/>
        <w:rPr>
          <w:rFonts w:ascii="Calibri" w:hAnsi="Calibri"/>
          <w:b/>
          <w:sz w:val="20"/>
          <w:szCs w:val="20"/>
          <w:lang w:eastAsia="en-GB"/>
        </w:rPr>
      </w:pPr>
      <w:hyperlink r:id="rId15" w:history="1">
        <w:r w:rsidR="00BD479E" w:rsidRPr="0003075C">
          <w:rPr>
            <w:rStyle w:val="Hyperlink"/>
            <w:rFonts w:ascii="Calibri" w:hAnsi="Calibri" w:cs="Arial"/>
            <w:b w:val="0"/>
            <w:bCs w:val="0"/>
            <w:color w:val="auto"/>
            <w:sz w:val="20"/>
            <w:szCs w:val="20"/>
          </w:rPr>
          <w:t>International Journal of Engineering and Technology (IJET)</w:t>
        </w:r>
      </w:hyperlink>
    </w:p>
    <w:p w14:paraId="654ED326" w14:textId="77777777" w:rsidR="00BD479E" w:rsidRPr="0003075C" w:rsidRDefault="00BD479E" w:rsidP="00BD479E">
      <w:pPr>
        <w:spacing w:line="360" w:lineRule="auto"/>
        <w:jc w:val="both"/>
        <w:rPr>
          <w:rFonts w:ascii="Calibri" w:hAnsi="Calibri"/>
          <w:sz w:val="20"/>
          <w:szCs w:val="20"/>
        </w:rPr>
      </w:pPr>
      <w:r w:rsidRPr="0003075C">
        <w:rPr>
          <w:rFonts w:ascii="Calibri" w:hAnsi="Calibri"/>
          <w:bCs/>
          <w:sz w:val="20"/>
          <w:szCs w:val="20"/>
          <w:shd w:val="clear" w:color="auto" w:fill="FFFFFF"/>
        </w:rPr>
        <w:t>Journal</w:t>
      </w:r>
      <w:r w:rsidRPr="0003075C">
        <w:rPr>
          <w:rFonts w:ascii="Calibri" w:hAnsi="Calibri"/>
          <w:sz w:val="20"/>
          <w:szCs w:val="20"/>
          <w:shd w:val="clear" w:color="auto" w:fill="FFFFFF"/>
        </w:rPr>
        <w:t> of </w:t>
      </w:r>
      <w:r w:rsidRPr="0003075C">
        <w:rPr>
          <w:rFonts w:ascii="Calibri" w:hAnsi="Calibri"/>
          <w:bCs/>
          <w:sz w:val="20"/>
          <w:szCs w:val="20"/>
          <w:shd w:val="clear" w:color="auto" w:fill="FFFFFF"/>
        </w:rPr>
        <w:t>Engineering</w:t>
      </w:r>
      <w:r w:rsidRPr="0003075C">
        <w:rPr>
          <w:rFonts w:ascii="Calibri" w:hAnsi="Calibri"/>
          <w:sz w:val="20"/>
          <w:szCs w:val="20"/>
          <w:shd w:val="clear" w:color="auto" w:fill="FFFFFF"/>
        </w:rPr>
        <w:t> and </w:t>
      </w:r>
      <w:r w:rsidRPr="0003075C">
        <w:rPr>
          <w:rFonts w:ascii="Calibri" w:hAnsi="Calibri"/>
          <w:bCs/>
          <w:sz w:val="20"/>
          <w:szCs w:val="20"/>
          <w:shd w:val="clear" w:color="auto" w:fill="FFFFFF"/>
        </w:rPr>
        <w:t>Technology</w:t>
      </w:r>
      <w:r w:rsidRPr="0003075C">
        <w:rPr>
          <w:rFonts w:ascii="Calibri" w:hAnsi="Calibri"/>
          <w:sz w:val="20"/>
          <w:szCs w:val="20"/>
          <w:shd w:val="clear" w:color="auto" w:fill="FFFFFF"/>
        </w:rPr>
        <w:t> Management, ScienceDirect</w:t>
      </w:r>
    </w:p>
    <w:p w14:paraId="1C073BF0" w14:textId="77777777" w:rsidR="00AE41AE" w:rsidRPr="0003075C" w:rsidRDefault="00AE41AE" w:rsidP="00D76B9C">
      <w:pPr>
        <w:spacing w:line="360" w:lineRule="auto"/>
        <w:jc w:val="both"/>
        <w:rPr>
          <w:rFonts w:ascii="Calibri" w:hAnsi="Calibri"/>
          <w:sz w:val="20"/>
          <w:szCs w:val="20"/>
        </w:rPr>
      </w:pPr>
    </w:p>
    <w:p w14:paraId="5C932593" w14:textId="77777777" w:rsidR="00943803" w:rsidRPr="0003075C" w:rsidRDefault="00693190" w:rsidP="00D76B9C">
      <w:pPr>
        <w:pStyle w:val="Subtitle"/>
        <w:spacing w:line="360" w:lineRule="auto"/>
        <w:rPr>
          <w:rFonts w:ascii="Calibri" w:hAnsi="Calibri"/>
        </w:rPr>
      </w:pPr>
      <w:bookmarkStart w:id="121" w:name="_Toc437873778"/>
      <w:r w:rsidRPr="0003075C">
        <w:rPr>
          <w:rFonts w:ascii="Calibri" w:hAnsi="Calibri"/>
        </w:rPr>
        <w:t>EEEI</w:t>
      </w:r>
      <w:r w:rsidR="00943803" w:rsidRPr="0003075C">
        <w:rPr>
          <w:rFonts w:ascii="Calibri" w:hAnsi="Calibri"/>
        </w:rPr>
        <w:t xml:space="preserve"> 123</w:t>
      </w:r>
      <w:r w:rsidR="00943803" w:rsidRPr="0003075C">
        <w:rPr>
          <w:rFonts w:ascii="Calibri" w:hAnsi="Calibri"/>
        </w:rPr>
        <w:tab/>
        <w:t>Engineering Graphics A</w:t>
      </w:r>
      <w:r w:rsidR="00943803" w:rsidRPr="0003075C">
        <w:rPr>
          <w:rFonts w:ascii="Calibri" w:hAnsi="Calibri"/>
        </w:rPr>
        <w:tab/>
      </w:r>
      <w:r w:rsidR="00943803" w:rsidRPr="0003075C">
        <w:rPr>
          <w:rFonts w:ascii="Calibri" w:hAnsi="Calibri"/>
        </w:rPr>
        <w:tab/>
      </w:r>
      <w:r w:rsidR="00943803" w:rsidRPr="0003075C">
        <w:rPr>
          <w:rFonts w:ascii="Calibri" w:hAnsi="Calibri"/>
        </w:rPr>
        <w:tab/>
      </w:r>
      <w:r w:rsidR="00943803" w:rsidRPr="0003075C">
        <w:rPr>
          <w:rFonts w:ascii="Calibri" w:hAnsi="Calibri"/>
        </w:rPr>
        <w:tab/>
      </w:r>
      <w:r w:rsidR="00943803" w:rsidRPr="0003075C">
        <w:rPr>
          <w:rFonts w:ascii="Calibri" w:hAnsi="Calibri"/>
        </w:rPr>
        <w:tab/>
      </w:r>
      <w:r w:rsidR="0078533D" w:rsidRPr="0003075C">
        <w:rPr>
          <w:rFonts w:ascii="Calibri" w:hAnsi="Calibri"/>
        </w:rPr>
        <w:tab/>
      </w:r>
      <w:r w:rsidR="00943803" w:rsidRPr="0003075C">
        <w:rPr>
          <w:rFonts w:ascii="Calibri" w:hAnsi="Calibri"/>
        </w:rPr>
        <w:tab/>
        <w:t>60 hrs,</w:t>
      </w:r>
      <w:r w:rsidR="00943803" w:rsidRPr="0003075C">
        <w:rPr>
          <w:rFonts w:ascii="Calibri" w:hAnsi="Calibri"/>
        </w:rPr>
        <w:tab/>
        <w:t>1.25 unit</w:t>
      </w:r>
      <w:r w:rsidR="0078533D" w:rsidRPr="0003075C">
        <w:rPr>
          <w:rFonts w:ascii="Calibri" w:hAnsi="Calibri"/>
        </w:rPr>
        <w:t>s</w:t>
      </w:r>
      <w:bookmarkEnd w:id="121"/>
    </w:p>
    <w:p w14:paraId="14156BDF" w14:textId="77777777" w:rsidR="00DA3268" w:rsidRPr="0003075C" w:rsidRDefault="00DA3268" w:rsidP="00D76B9C">
      <w:pPr>
        <w:spacing w:line="360" w:lineRule="auto"/>
        <w:jc w:val="both"/>
        <w:rPr>
          <w:rFonts w:ascii="Calibri" w:hAnsi="Calibri"/>
          <w:b/>
          <w:sz w:val="20"/>
          <w:szCs w:val="20"/>
        </w:rPr>
      </w:pPr>
      <w:r w:rsidRPr="0003075C">
        <w:rPr>
          <w:rFonts w:ascii="Calibri" w:hAnsi="Calibri"/>
          <w:b/>
          <w:sz w:val="20"/>
          <w:szCs w:val="20"/>
        </w:rPr>
        <w:t>Prerequisites</w:t>
      </w:r>
    </w:p>
    <w:p w14:paraId="14D7F9F8" w14:textId="77777777" w:rsidR="00DA3268" w:rsidRPr="0003075C" w:rsidRDefault="00DA3268" w:rsidP="00D76B9C">
      <w:pPr>
        <w:spacing w:line="360" w:lineRule="auto"/>
        <w:jc w:val="both"/>
        <w:rPr>
          <w:rFonts w:ascii="Calibri" w:hAnsi="Calibri"/>
          <w:sz w:val="20"/>
          <w:szCs w:val="20"/>
        </w:rPr>
      </w:pPr>
      <w:r w:rsidRPr="0003075C">
        <w:rPr>
          <w:rFonts w:ascii="Calibri" w:hAnsi="Calibri"/>
          <w:sz w:val="20"/>
          <w:szCs w:val="20"/>
        </w:rPr>
        <w:t>None</w:t>
      </w:r>
    </w:p>
    <w:p w14:paraId="3C9D5C29" w14:textId="77777777" w:rsidR="00DA3268" w:rsidRPr="0003075C" w:rsidRDefault="00DA3268" w:rsidP="00D76B9C">
      <w:pPr>
        <w:spacing w:line="360" w:lineRule="auto"/>
        <w:jc w:val="both"/>
        <w:rPr>
          <w:rFonts w:ascii="Calibri" w:hAnsi="Calibri"/>
          <w:b/>
          <w:sz w:val="20"/>
          <w:szCs w:val="20"/>
        </w:rPr>
      </w:pPr>
      <w:r w:rsidRPr="0003075C">
        <w:rPr>
          <w:rFonts w:ascii="Calibri" w:hAnsi="Calibri"/>
          <w:b/>
          <w:sz w:val="20"/>
          <w:szCs w:val="20"/>
        </w:rPr>
        <w:t>Purpose</w:t>
      </w:r>
    </w:p>
    <w:p w14:paraId="7BE56C27" w14:textId="77777777" w:rsidR="00DA3268" w:rsidRPr="0003075C" w:rsidRDefault="00DA3268" w:rsidP="00D76B9C">
      <w:pPr>
        <w:spacing w:line="360" w:lineRule="auto"/>
        <w:jc w:val="both"/>
        <w:rPr>
          <w:rFonts w:ascii="Calibri" w:hAnsi="Calibri"/>
          <w:sz w:val="20"/>
          <w:szCs w:val="20"/>
        </w:rPr>
      </w:pPr>
      <w:r w:rsidRPr="0003075C">
        <w:rPr>
          <w:rFonts w:ascii="Calibri" w:hAnsi="Calibri"/>
          <w:sz w:val="20"/>
          <w:szCs w:val="20"/>
        </w:rPr>
        <w:t>The aim of this course is to enable the student to;</w:t>
      </w:r>
    </w:p>
    <w:p w14:paraId="2B731D83" w14:textId="77777777" w:rsidR="00DA3268" w:rsidRPr="0003075C" w:rsidRDefault="00DA3268" w:rsidP="00693389">
      <w:pPr>
        <w:numPr>
          <w:ilvl w:val="0"/>
          <w:numId w:val="86"/>
        </w:numPr>
        <w:spacing w:line="360" w:lineRule="auto"/>
        <w:jc w:val="both"/>
        <w:rPr>
          <w:rFonts w:ascii="Calibri" w:hAnsi="Calibri"/>
          <w:sz w:val="20"/>
          <w:szCs w:val="20"/>
        </w:rPr>
      </w:pPr>
      <w:r w:rsidRPr="0003075C">
        <w:rPr>
          <w:rFonts w:ascii="Calibri" w:hAnsi="Calibri"/>
          <w:sz w:val="20"/>
          <w:szCs w:val="20"/>
        </w:rPr>
        <w:t>understand basic aspects of engineering drawing practice</w:t>
      </w:r>
    </w:p>
    <w:p w14:paraId="7A40027A" w14:textId="77777777" w:rsidR="00DA3268" w:rsidRPr="0003075C" w:rsidRDefault="00DA3268" w:rsidP="00693389">
      <w:pPr>
        <w:numPr>
          <w:ilvl w:val="0"/>
          <w:numId w:val="86"/>
        </w:numPr>
        <w:spacing w:line="360" w:lineRule="auto"/>
        <w:jc w:val="both"/>
        <w:rPr>
          <w:rFonts w:ascii="Calibri" w:hAnsi="Calibri"/>
          <w:sz w:val="20"/>
          <w:szCs w:val="20"/>
        </w:rPr>
      </w:pPr>
      <w:r w:rsidRPr="0003075C">
        <w:rPr>
          <w:rFonts w:ascii="Calibri" w:hAnsi="Calibri"/>
          <w:sz w:val="20"/>
          <w:szCs w:val="20"/>
        </w:rPr>
        <w:t>gain skills of engineering drawing  and sketching</w:t>
      </w:r>
    </w:p>
    <w:p w14:paraId="04AC0500" w14:textId="77777777" w:rsidR="00DA3268" w:rsidRPr="0003075C" w:rsidRDefault="00DA3268" w:rsidP="00693389">
      <w:pPr>
        <w:numPr>
          <w:ilvl w:val="0"/>
          <w:numId w:val="86"/>
        </w:numPr>
        <w:spacing w:line="360" w:lineRule="auto"/>
        <w:jc w:val="both"/>
        <w:rPr>
          <w:rFonts w:ascii="Calibri" w:hAnsi="Calibri"/>
          <w:sz w:val="20"/>
          <w:szCs w:val="20"/>
        </w:rPr>
      </w:pPr>
      <w:r w:rsidRPr="0003075C">
        <w:rPr>
          <w:rFonts w:ascii="Calibri" w:hAnsi="Calibri"/>
          <w:sz w:val="20"/>
          <w:szCs w:val="20"/>
        </w:rPr>
        <w:t>understand basic electrical and piping drawings</w:t>
      </w:r>
    </w:p>
    <w:p w14:paraId="56487C15" w14:textId="77777777" w:rsidR="00DA3268" w:rsidRPr="0003075C" w:rsidRDefault="00DA3268" w:rsidP="00D76B9C">
      <w:pPr>
        <w:spacing w:line="360" w:lineRule="auto"/>
        <w:jc w:val="both"/>
        <w:rPr>
          <w:rFonts w:ascii="Calibri" w:hAnsi="Calibri"/>
          <w:b/>
          <w:sz w:val="20"/>
          <w:szCs w:val="20"/>
        </w:rPr>
      </w:pPr>
      <w:r w:rsidRPr="0003075C">
        <w:rPr>
          <w:rFonts w:ascii="Calibri" w:hAnsi="Calibri"/>
          <w:b/>
          <w:sz w:val="20"/>
          <w:szCs w:val="20"/>
        </w:rPr>
        <w:t>Learning Outcomes</w:t>
      </w:r>
    </w:p>
    <w:p w14:paraId="35CD1C7A" w14:textId="77777777" w:rsidR="00DA3268" w:rsidRPr="0003075C" w:rsidRDefault="00DA3268" w:rsidP="00D76B9C">
      <w:pPr>
        <w:spacing w:line="360" w:lineRule="auto"/>
        <w:jc w:val="both"/>
        <w:rPr>
          <w:rFonts w:ascii="Calibri" w:hAnsi="Calibri"/>
          <w:sz w:val="20"/>
          <w:szCs w:val="20"/>
        </w:rPr>
      </w:pPr>
      <w:r w:rsidRPr="0003075C">
        <w:rPr>
          <w:rFonts w:ascii="Calibri" w:hAnsi="Calibri"/>
          <w:sz w:val="20"/>
          <w:szCs w:val="20"/>
        </w:rPr>
        <w:t>At the end of this course, the student should be able to;</w:t>
      </w:r>
    </w:p>
    <w:p w14:paraId="18CA4EE9" w14:textId="77777777" w:rsidR="00DA3268" w:rsidRPr="0003075C" w:rsidRDefault="00DA3268" w:rsidP="00693389">
      <w:pPr>
        <w:numPr>
          <w:ilvl w:val="0"/>
          <w:numId w:val="87"/>
        </w:numPr>
        <w:spacing w:line="360" w:lineRule="auto"/>
        <w:jc w:val="both"/>
        <w:rPr>
          <w:rFonts w:ascii="Calibri" w:hAnsi="Calibri"/>
          <w:sz w:val="20"/>
          <w:szCs w:val="20"/>
        </w:rPr>
      </w:pPr>
      <w:r w:rsidRPr="0003075C">
        <w:rPr>
          <w:rFonts w:ascii="Calibri" w:hAnsi="Calibri"/>
          <w:sz w:val="20"/>
          <w:szCs w:val="20"/>
        </w:rPr>
        <w:t xml:space="preserve">select and use appropriate drawing instruments for a particular drawing task and construct loci of points in mechanisms commonly encountered in mechanical engineering  </w:t>
      </w:r>
    </w:p>
    <w:p w14:paraId="24420B46" w14:textId="77777777" w:rsidR="00DA3268" w:rsidRPr="0003075C" w:rsidRDefault="00DA3268" w:rsidP="00693389">
      <w:pPr>
        <w:numPr>
          <w:ilvl w:val="0"/>
          <w:numId w:val="87"/>
        </w:numPr>
        <w:spacing w:line="360" w:lineRule="auto"/>
        <w:jc w:val="both"/>
        <w:rPr>
          <w:rFonts w:ascii="Calibri" w:hAnsi="Calibri"/>
          <w:sz w:val="20"/>
          <w:szCs w:val="20"/>
        </w:rPr>
      </w:pPr>
      <w:r w:rsidRPr="0003075C">
        <w:rPr>
          <w:rFonts w:ascii="Calibri" w:hAnsi="Calibri"/>
          <w:sz w:val="20"/>
          <w:szCs w:val="20"/>
        </w:rPr>
        <w:t>make orthographic drawings given pictorial drawings, interpret orthographic drawings and make isometric and oblique drawings/sketches for a given orthographic drawing</w:t>
      </w:r>
    </w:p>
    <w:p w14:paraId="14B752FA" w14:textId="77777777" w:rsidR="00DA3268" w:rsidRPr="0003075C" w:rsidRDefault="00DA3268" w:rsidP="00693389">
      <w:pPr>
        <w:numPr>
          <w:ilvl w:val="0"/>
          <w:numId w:val="87"/>
        </w:numPr>
        <w:spacing w:line="360" w:lineRule="auto"/>
        <w:jc w:val="both"/>
        <w:rPr>
          <w:rFonts w:ascii="Calibri" w:hAnsi="Calibri"/>
          <w:sz w:val="20"/>
          <w:szCs w:val="20"/>
        </w:rPr>
      </w:pPr>
      <w:r w:rsidRPr="0003075C">
        <w:rPr>
          <w:rFonts w:ascii="Calibri" w:hAnsi="Calibri"/>
          <w:sz w:val="20"/>
          <w:szCs w:val="20"/>
        </w:rPr>
        <w:t>make free-hand sketches</w:t>
      </w:r>
    </w:p>
    <w:p w14:paraId="57F6EC6D" w14:textId="77777777" w:rsidR="00DA3268" w:rsidRPr="0003075C" w:rsidRDefault="00DA3268" w:rsidP="00D76B9C">
      <w:pPr>
        <w:spacing w:line="360" w:lineRule="auto"/>
        <w:jc w:val="both"/>
        <w:rPr>
          <w:rFonts w:ascii="Calibri" w:hAnsi="Calibri"/>
          <w:b/>
          <w:sz w:val="20"/>
          <w:szCs w:val="20"/>
        </w:rPr>
      </w:pPr>
    </w:p>
    <w:p w14:paraId="36D906DC" w14:textId="77777777" w:rsidR="00DA3268" w:rsidRPr="0003075C" w:rsidRDefault="00DA3268" w:rsidP="00D76B9C">
      <w:pPr>
        <w:spacing w:line="360" w:lineRule="auto"/>
        <w:jc w:val="both"/>
        <w:rPr>
          <w:rFonts w:ascii="Calibri" w:hAnsi="Calibri"/>
          <w:b/>
          <w:sz w:val="20"/>
          <w:szCs w:val="20"/>
        </w:rPr>
      </w:pPr>
      <w:r w:rsidRPr="0003075C">
        <w:rPr>
          <w:rFonts w:ascii="Calibri" w:hAnsi="Calibri"/>
          <w:b/>
          <w:sz w:val="20"/>
          <w:szCs w:val="20"/>
        </w:rPr>
        <w:t>Course Description</w:t>
      </w:r>
    </w:p>
    <w:p w14:paraId="3EE90A07" w14:textId="77777777" w:rsidR="00DA3268" w:rsidRPr="0003075C" w:rsidRDefault="00DA3268" w:rsidP="00D76B9C">
      <w:pPr>
        <w:spacing w:line="360" w:lineRule="auto"/>
        <w:rPr>
          <w:rFonts w:ascii="Calibri" w:hAnsi="Calibri"/>
          <w:sz w:val="20"/>
          <w:szCs w:val="20"/>
        </w:rPr>
      </w:pPr>
    </w:p>
    <w:p w14:paraId="0D327BCC" w14:textId="77777777" w:rsidR="00943803" w:rsidRPr="0003075C" w:rsidRDefault="00943803" w:rsidP="00D76B9C">
      <w:pPr>
        <w:spacing w:line="360" w:lineRule="auto"/>
        <w:jc w:val="both"/>
        <w:rPr>
          <w:rFonts w:ascii="Calibri" w:hAnsi="Calibri"/>
          <w:sz w:val="20"/>
          <w:szCs w:val="20"/>
        </w:rPr>
      </w:pPr>
      <w:r w:rsidRPr="0003075C">
        <w:rPr>
          <w:rFonts w:ascii="Calibri" w:hAnsi="Calibri"/>
          <w:sz w:val="20"/>
          <w:szCs w:val="20"/>
        </w:rPr>
        <w:t xml:space="preserve">Introduction to </w:t>
      </w:r>
      <w:r w:rsidR="00D364BE" w:rsidRPr="0003075C">
        <w:rPr>
          <w:rFonts w:ascii="Calibri" w:hAnsi="Calibri"/>
          <w:sz w:val="20"/>
          <w:szCs w:val="20"/>
        </w:rPr>
        <w:t>e</w:t>
      </w:r>
      <w:r w:rsidRPr="0003075C">
        <w:rPr>
          <w:rFonts w:ascii="Calibri" w:hAnsi="Calibri"/>
          <w:sz w:val="20"/>
          <w:szCs w:val="20"/>
        </w:rPr>
        <w:t xml:space="preserve">ngineering </w:t>
      </w:r>
      <w:r w:rsidR="00D364BE" w:rsidRPr="0003075C">
        <w:rPr>
          <w:rFonts w:ascii="Calibri" w:hAnsi="Calibri"/>
          <w:sz w:val="20"/>
          <w:szCs w:val="20"/>
        </w:rPr>
        <w:t>g</w:t>
      </w:r>
      <w:r w:rsidRPr="0003075C">
        <w:rPr>
          <w:rFonts w:ascii="Calibri" w:hAnsi="Calibri"/>
          <w:sz w:val="20"/>
          <w:szCs w:val="20"/>
        </w:rPr>
        <w:t xml:space="preserve">raphics: </w:t>
      </w:r>
      <w:r w:rsidR="00D364BE" w:rsidRPr="0003075C">
        <w:rPr>
          <w:rFonts w:ascii="Calibri" w:hAnsi="Calibri"/>
          <w:sz w:val="20"/>
          <w:szCs w:val="20"/>
        </w:rPr>
        <w:t>d</w:t>
      </w:r>
      <w:r w:rsidRPr="0003075C">
        <w:rPr>
          <w:rFonts w:ascii="Calibri" w:hAnsi="Calibri"/>
          <w:sz w:val="20"/>
          <w:szCs w:val="20"/>
        </w:rPr>
        <w:t xml:space="preserve">efinition and application of </w:t>
      </w:r>
      <w:r w:rsidR="00D364BE" w:rsidRPr="0003075C">
        <w:rPr>
          <w:rFonts w:ascii="Calibri" w:hAnsi="Calibri"/>
          <w:sz w:val="20"/>
          <w:szCs w:val="20"/>
        </w:rPr>
        <w:t>t</w:t>
      </w:r>
      <w:r w:rsidRPr="0003075C">
        <w:rPr>
          <w:rFonts w:ascii="Calibri" w:hAnsi="Calibri"/>
          <w:sz w:val="20"/>
          <w:szCs w:val="20"/>
        </w:rPr>
        <w:t xml:space="preserve">echnical graphics. Engineering graphics </w:t>
      </w:r>
      <w:r w:rsidR="00D364BE" w:rsidRPr="0003075C">
        <w:rPr>
          <w:rFonts w:ascii="Calibri" w:hAnsi="Calibri"/>
          <w:sz w:val="20"/>
          <w:szCs w:val="20"/>
        </w:rPr>
        <w:t>a</w:t>
      </w:r>
      <w:r w:rsidRPr="0003075C">
        <w:rPr>
          <w:rFonts w:ascii="Calibri" w:hAnsi="Calibri"/>
          <w:sz w:val="20"/>
          <w:szCs w:val="20"/>
        </w:rPr>
        <w:t xml:space="preserve">ids and </w:t>
      </w:r>
      <w:r w:rsidR="00D364BE" w:rsidRPr="0003075C">
        <w:rPr>
          <w:rFonts w:ascii="Calibri" w:hAnsi="Calibri"/>
          <w:sz w:val="20"/>
          <w:szCs w:val="20"/>
        </w:rPr>
        <w:t>e</w:t>
      </w:r>
      <w:r w:rsidRPr="0003075C">
        <w:rPr>
          <w:rFonts w:ascii="Calibri" w:hAnsi="Calibri"/>
          <w:sz w:val="20"/>
          <w:szCs w:val="20"/>
        </w:rPr>
        <w:t>quipment</w:t>
      </w:r>
      <w:r w:rsidR="00D364BE" w:rsidRPr="0003075C">
        <w:rPr>
          <w:rFonts w:ascii="Calibri" w:hAnsi="Calibri"/>
          <w:sz w:val="20"/>
          <w:szCs w:val="20"/>
        </w:rPr>
        <w:t>:p</w:t>
      </w:r>
      <w:r w:rsidRPr="0003075C">
        <w:rPr>
          <w:rFonts w:ascii="Calibri" w:hAnsi="Calibri"/>
          <w:sz w:val="20"/>
          <w:szCs w:val="20"/>
        </w:rPr>
        <w:t>encil and ink work</w:t>
      </w:r>
      <w:r w:rsidR="00D364BE" w:rsidRPr="0003075C">
        <w:rPr>
          <w:rFonts w:ascii="Calibri" w:hAnsi="Calibri"/>
          <w:sz w:val="20"/>
          <w:szCs w:val="20"/>
        </w:rPr>
        <w:t>,</w:t>
      </w:r>
      <w:r w:rsidRPr="0003075C">
        <w:rPr>
          <w:rFonts w:ascii="Calibri" w:hAnsi="Calibri"/>
          <w:sz w:val="20"/>
          <w:szCs w:val="20"/>
        </w:rPr>
        <w:t xml:space="preserve"> graphic paper sizes standardized</w:t>
      </w:r>
      <w:r w:rsidR="00D364BE" w:rsidRPr="0003075C">
        <w:rPr>
          <w:rFonts w:ascii="Calibri" w:hAnsi="Calibri"/>
          <w:sz w:val="20"/>
          <w:szCs w:val="20"/>
        </w:rPr>
        <w:t>,</w:t>
      </w:r>
      <w:r w:rsidRPr="0003075C">
        <w:rPr>
          <w:rFonts w:ascii="Calibri" w:hAnsi="Calibri"/>
          <w:sz w:val="20"/>
          <w:szCs w:val="20"/>
        </w:rPr>
        <w:t xml:space="preserve"> paper layout and management</w:t>
      </w:r>
      <w:r w:rsidR="00D364BE" w:rsidRPr="0003075C">
        <w:rPr>
          <w:rFonts w:ascii="Calibri" w:hAnsi="Calibri"/>
          <w:sz w:val="20"/>
          <w:szCs w:val="20"/>
        </w:rPr>
        <w:t>,</w:t>
      </w:r>
      <w:r w:rsidRPr="0003075C">
        <w:rPr>
          <w:rFonts w:ascii="Calibri" w:hAnsi="Calibri"/>
          <w:sz w:val="20"/>
          <w:szCs w:val="20"/>
        </w:rPr>
        <w:t xml:space="preserve"> types of line used and conventional representation. Conventional printing techniques</w:t>
      </w:r>
      <w:r w:rsidR="00D364BE" w:rsidRPr="0003075C">
        <w:rPr>
          <w:rFonts w:ascii="Calibri" w:hAnsi="Calibri"/>
          <w:sz w:val="20"/>
          <w:szCs w:val="20"/>
        </w:rPr>
        <w:t>:</w:t>
      </w:r>
      <w:r w:rsidRPr="0003075C">
        <w:rPr>
          <w:rFonts w:ascii="Calibri" w:hAnsi="Calibri"/>
          <w:sz w:val="20"/>
          <w:szCs w:val="20"/>
        </w:rPr>
        <w:t xml:space="preserve"> line</w:t>
      </w:r>
      <w:r w:rsidR="00D07999" w:rsidRPr="0003075C">
        <w:rPr>
          <w:rFonts w:ascii="Calibri" w:hAnsi="Calibri"/>
          <w:sz w:val="20"/>
          <w:szCs w:val="20"/>
        </w:rPr>
        <w:t>-</w:t>
      </w:r>
      <w:r w:rsidRPr="0003075C">
        <w:rPr>
          <w:rFonts w:ascii="Calibri" w:hAnsi="Calibri"/>
          <w:sz w:val="20"/>
          <w:szCs w:val="20"/>
        </w:rPr>
        <w:t>work and neatness</w:t>
      </w:r>
      <w:r w:rsidR="00D364BE" w:rsidRPr="0003075C">
        <w:rPr>
          <w:rFonts w:ascii="Calibri" w:hAnsi="Calibri"/>
          <w:sz w:val="20"/>
          <w:szCs w:val="20"/>
        </w:rPr>
        <w:t>,c</w:t>
      </w:r>
      <w:r w:rsidRPr="0003075C">
        <w:rPr>
          <w:rFonts w:ascii="Calibri" w:hAnsi="Calibri"/>
          <w:sz w:val="20"/>
          <w:szCs w:val="20"/>
        </w:rPr>
        <w:t>onstruction of triangles and quadrilaterals, construction of polygons</w:t>
      </w:r>
      <w:r w:rsidR="00D364BE" w:rsidRPr="0003075C">
        <w:rPr>
          <w:rFonts w:ascii="Calibri" w:hAnsi="Calibri"/>
          <w:sz w:val="20"/>
          <w:szCs w:val="20"/>
        </w:rPr>
        <w:t>,</w:t>
      </w:r>
      <w:r w:rsidRPr="0003075C">
        <w:rPr>
          <w:rFonts w:ascii="Calibri" w:hAnsi="Calibri"/>
          <w:sz w:val="20"/>
          <w:szCs w:val="20"/>
        </w:rPr>
        <w:t xml:space="preserve"> enlargement and reduction of figures and areas</w:t>
      </w:r>
      <w:r w:rsidR="00D364BE" w:rsidRPr="0003075C">
        <w:rPr>
          <w:rFonts w:ascii="Calibri" w:hAnsi="Calibri"/>
          <w:sz w:val="20"/>
          <w:szCs w:val="20"/>
        </w:rPr>
        <w:t>,</w:t>
      </w:r>
      <w:r w:rsidRPr="0003075C">
        <w:rPr>
          <w:rFonts w:ascii="Calibri" w:hAnsi="Calibri"/>
          <w:sz w:val="20"/>
          <w:szCs w:val="20"/>
        </w:rPr>
        <w:t xml:space="preserve"> construction of circles and tangents</w:t>
      </w:r>
      <w:r w:rsidR="00D364BE" w:rsidRPr="0003075C">
        <w:rPr>
          <w:rFonts w:ascii="Calibri" w:hAnsi="Calibri"/>
          <w:sz w:val="20"/>
          <w:szCs w:val="20"/>
        </w:rPr>
        <w:t>,</w:t>
      </w:r>
      <w:r w:rsidRPr="0003075C">
        <w:rPr>
          <w:rFonts w:ascii="Calibri" w:hAnsi="Calibri"/>
          <w:sz w:val="20"/>
          <w:szCs w:val="20"/>
        </w:rPr>
        <w:t xml:space="preserve"> construction of ellipses, parabolas and hyperbolas, construction of loci</w:t>
      </w:r>
      <w:r w:rsidR="00D364BE" w:rsidRPr="0003075C">
        <w:rPr>
          <w:rFonts w:ascii="Calibri" w:hAnsi="Calibri"/>
          <w:sz w:val="20"/>
          <w:szCs w:val="20"/>
        </w:rPr>
        <w:t>,c</w:t>
      </w:r>
      <w:r w:rsidRPr="0003075C">
        <w:rPr>
          <w:rFonts w:ascii="Calibri" w:hAnsi="Calibri"/>
          <w:sz w:val="20"/>
          <w:szCs w:val="20"/>
        </w:rPr>
        <w:t>onstruction of cycloids, involutes and Archimedian spirals</w:t>
      </w:r>
      <w:r w:rsidR="00D364BE" w:rsidRPr="0003075C">
        <w:rPr>
          <w:rFonts w:ascii="Calibri" w:hAnsi="Calibri"/>
          <w:sz w:val="20"/>
          <w:szCs w:val="20"/>
        </w:rPr>
        <w:t>,</w:t>
      </w:r>
      <w:r w:rsidRPr="0003075C">
        <w:rPr>
          <w:rFonts w:ascii="Calibri" w:hAnsi="Calibri"/>
          <w:sz w:val="20"/>
          <w:szCs w:val="20"/>
        </w:rPr>
        <w:t xml:space="preserve"> sections and true shapes of sections. Introduction to Computer Aided Design</w:t>
      </w:r>
      <w:r w:rsidR="00D364BE" w:rsidRPr="0003075C">
        <w:rPr>
          <w:rFonts w:ascii="Calibri" w:hAnsi="Calibri"/>
          <w:sz w:val="20"/>
          <w:szCs w:val="20"/>
        </w:rPr>
        <w:t xml:space="preserve"> (CAD)</w:t>
      </w:r>
      <w:r w:rsidRPr="0003075C">
        <w:rPr>
          <w:rFonts w:ascii="Calibri" w:hAnsi="Calibri"/>
          <w:sz w:val="20"/>
          <w:szCs w:val="20"/>
        </w:rPr>
        <w:t xml:space="preserve">. </w:t>
      </w:r>
    </w:p>
    <w:p w14:paraId="64C3FF00" w14:textId="77777777" w:rsidR="001A21D6" w:rsidRPr="0003075C" w:rsidRDefault="001A21D6" w:rsidP="00D76B9C">
      <w:pPr>
        <w:spacing w:line="360" w:lineRule="auto"/>
        <w:jc w:val="both"/>
        <w:rPr>
          <w:rFonts w:ascii="Calibri" w:hAnsi="Calibri"/>
          <w:b/>
          <w:sz w:val="20"/>
          <w:szCs w:val="20"/>
        </w:rPr>
      </w:pPr>
      <w:r w:rsidRPr="0003075C">
        <w:rPr>
          <w:rFonts w:ascii="Calibri" w:hAnsi="Calibri"/>
          <w:b/>
          <w:sz w:val="20"/>
          <w:szCs w:val="20"/>
        </w:rPr>
        <w:t>Teaching Methodology</w:t>
      </w:r>
    </w:p>
    <w:p w14:paraId="4E1A7E30" w14:textId="77777777" w:rsidR="001A21D6" w:rsidRPr="0003075C" w:rsidRDefault="001A21D6" w:rsidP="00D76B9C">
      <w:pPr>
        <w:spacing w:line="360" w:lineRule="auto"/>
        <w:jc w:val="both"/>
        <w:rPr>
          <w:rFonts w:ascii="Calibri" w:hAnsi="Calibri"/>
          <w:sz w:val="20"/>
          <w:szCs w:val="20"/>
        </w:rPr>
      </w:pPr>
      <w:r w:rsidRPr="0003075C">
        <w:rPr>
          <w:rFonts w:ascii="Calibri" w:hAnsi="Calibri"/>
          <w:sz w:val="20"/>
          <w:szCs w:val="20"/>
        </w:rPr>
        <w:t>2 hour lectures and 4 hours of practical work per week.</w:t>
      </w:r>
    </w:p>
    <w:p w14:paraId="6967D372" w14:textId="77777777" w:rsidR="001A21D6" w:rsidRPr="0003075C" w:rsidRDefault="001A21D6" w:rsidP="00D76B9C">
      <w:pPr>
        <w:spacing w:line="360" w:lineRule="auto"/>
        <w:jc w:val="both"/>
        <w:rPr>
          <w:rFonts w:ascii="Calibri" w:hAnsi="Calibri"/>
          <w:sz w:val="20"/>
          <w:szCs w:val="20"/>
        </w:rPr>
      </w:pPr>
    </w:p>
    <w:p w14:paraId="4F27BEB7" w14:textId="77777777" w:rsidR="001A21D6" w:rsidRPr="0003075C" w:rsidRDefault="001A21D6" w:rsidP="00D76B9C">
      <w:pPr>
        <w:spacing w:line="360" w:lineRule="auto"/>
        <w:jc w:val="both"/>
        <w:rPr>
          <w:rFonts w:ascii="Calibri" w:hAnsi="Calibri"/>
          <w:sz w:val="20"/>
          <w:szCs w:val="20"/>
        </w:rPr>
      </w:pPr>
      <w:r w:rsidRPr="0003075C">
        <w:rPr>
          <w:rFonts w:ascii="Calibri" w:hAnsi="Calibri"/>
          <w:b/>
          <w:sz w:val="20"/>
          <w:szCs w:val="20"/>
        </w:rPr>
        <w:t>Mode of course assessment:</w:t>
      </w:r>
      <w:r w:rsidRPr="0003075C">
        <w:rPr>
          <w:rFonts w:ascii="Calibri" w:hAnsi="Calibri"/>
          <w:sz w:val="20"/>
          <w:szCs w:val="20"/>
        </w:rPr>
        <w:t xml:space="preserve"> Continuous assessment and written University examinations shall each contribute 50% of the total marks.</w:t>
      </w:r>
    </w:p>
    <w:p w14:paraId="42CC4773" w14:textId="77777777" w:rsidR="001A21D6" w:rsidRPr="0003075C" w:rsidRDefault="001A21D6" w:rsidP="00D76B9C">
      <w:pPr>
        <w:spacing w:line="360" w:lineRule="auto"/>
        <w:jc w:val="both"/>
        <w:rPr>
          <w:rFonts w:ascii="Calibri" w:hAnsi="Calibri"/>
          <w:sz w:val="20"/>
          <w:szCs w:val="20"/>
        </w:rPr>
      </w:pPr>
    </w:p>
    <w:p w14:paraId="31DDDFDE" w14:textId="77777777" w:rsidR="001A21D6" w:rsidRPr="0003075C" w:rsidRDefault="001A21D6" w:rsidP="00D76B9C">
      <w:pPr>
        <w:spacing w:line="360" w:lineRule="auto"/>
        <w:jc w:val="both"/>
        <w:rPr>
          <w:rFonts w:ascii="Calibri" w:hAnsi="Calibri"/>
          <w:b/>
          <w:sz w:val="20"/>
          <w:szCs w:val="20"/>
        </w:rPr>
      </w:pPr>
      <w:r w:rsidRPr="0003075C">
        <w:rPr>
          <w:rFonts w:ascii="Calibri" w:hAnsi="Calibri"/>
          <w:b/>
          <w:sz w:val="20"/>
          <w:szCs w:val="20"/>
        </w:rPr>
        <w:lastRenderedPageBreak/>
        <w:t xml:space="preserve"> Instructional Materials/Equipment</w:t>
      </w:r>
    </w:p>
    <w:p w14:paraId="27E2205E" w14:textId="77777777" w:rsidR="001A21D6" w:rsidRPr="0003075C" w:rsidRDefault="001A21D6" w:rsidP="00693389">
      <w:pPr>
        <w:numPr>
          <w:ilvl w:val="0"/>
          <w:numId w:val="88"/>
        </w:numPr>
        <w:spacing w:line="360" w:lineRule="auto"/>
        <w:jc w:val="both"/>
        <w:rPr>
          <w:rFonts w:ascii="Calibri" w:hAnsi="Calibri"/>
          <w:sz w:val="20"/>
          <w:szCs w:val="20"/>
        </w:rPr>
      </w:pPr>
      <w:r w:rsidRPr="0003075C">
        <w:rPr>
          <w:rFonts w:ascii="Calibri" w:hAnsi="Calibri"/>
          <w:sz w:val="20"/>
          <w:szCs w:val="20"/>
        </w:rPr>
        <w:t>Drawing office</w:t>
      </w:r>
    </w:p>
    <w:p w14:paraId="29006C06" w14:textId="77777777" w:rsidR="001A21D6" w:rsidRPr="0003075C" w:rsidRDefault="001A21D6" w:rsidP="00693389">
      <w:pPr>
        <w:numPr>
          <w:ilvl w:val="0"/>
          <w:numId w:val="88"/>
        </w:numPr>
        <w:spacing w:line="360" w:lineRule="auto"/>
        <w:jc w:val="both"/>
        <w:rPr>
          <w:rFonts w:ascii="Calibri" w:hAnsi="Calibri"/>
          <w:sz w:val="20"/>
          <w:szCs w:val="20"/>
        </w:rPr>
      </w:pPr>
      <w:r w:rsidRPr="0003075C">
        <w:rPr>
          <w:rFonts w:ascii="Calibri" w:hAnsi="Calibri"/>
          <w:sz w:val="20"/>
          <w:szCs w:val="20"/>
        </w:rPr>
        <w:t>Drawing instruments</w:t>
      </w:r>
    </w:p>
    <w:p w14:paraId="103CECA9" w14:textId="77777777" w:rsidR="001A21D6" w:rsidRPr="0003075C" w:rsidRDefault="001A21D6" w:rsidP="00693389">
      <w:pPr>
        <w:numPr>
          <w:ilvl w:val="0"/>
          <w:numId w:val="88"/>
        </w:numPr>
        <w:spacing w:line="360" w:lineRule="auto"/>
        <w:jc w:val="both"/>
        <w:rPr>
          <w:rFonts w:ascii="Calibri" w:hAnsi="Calibri"/>
          <w:sz w:val="20"/>
          <w:szCs w:val="20"/>
        </w:rPr>
      </w:pPr>
      <w:r w:rsidRPr="0003075C">
        <w:rPr>
          <w:rFonts w:ascii="Calibri" w:hAnsi="Calibri"/>
          <w:sz w:val="20"/>
          <w:szCs w:val="20"/>
        </w:rPr>
        <w:t>Computer laboratory</w:t>
      </w:r>
    </w:p>
    <w:p w14:paraId="0C4FD801" w14:textId="77777777" w:rsidR="001A21D6" w:rsidRPr="0003075C" w:rsidRDefault="001A21D6" w:rsidP="00D76B9C">
      <w:pPr>
        <w:spacing w:line="360" w:lineRule="auto"/>
        <w:jc w:val="both"/>
        <w:rPr>
          <w:rFonts w:ascii="Calibri" w:hAnsi="Calibri"/>
          <w:b/>
          <w:sz w:val="20"/>
          <w:szCs w:val="20"/>
        </w:rPr>
      </w:pPr>
    </w:p>
    <w:p w14:paraId="6E1E5236" w14:textId="77777777" w:rsidR="001A21D6" w:rsidRPr="0003075C" w:rsidRDefault="001A21D6" w:rsidP="00D76B9C">
      <w:pPr>
        <w:spacing w:line="360" w:lineRule="auto"/>
        <w:jc w:val="both"/>
        <w:rPr>
          <w:rFonts w:ascii="Calibri" w:hAnsi="Calibri"/>
          <w:b/>
          <w:sz w:val="20"/>
          <w:szCs w:val="20"/>
        </w:rPr>
      </w:pPr>
      <w:r w:rsidRPr="0003075C">
        <w:rPr>
          <w:rFonts w:ascii="Calibri" w:hAnsi="Calibri"/>
          <w:b/>
          <w:sz w:val="20"/>
          <w:szCs w:val="20"/>
        </w:rPr>
        <w:t>Course Text Books</w:t>
      </w:r>
    </w:p>
    <w:p w14:paraId="1C44D622" w14:textId="77777777" w:rsidR="00C54F71" w:rsidRPr="00C54F71" w:rsidRDefault="00C54F71" w:rsidP="00693389">
      <w:pPr>
        <w:numPr>
          <w:ilvl w:val="0"/>
          <w:numId w:val="89"/>
        </w:numPr>
        <w:spacing w:line="360" w:lineRule="auto"/>
        <w:jc w:val="both"/>
        <w:rPr>
          <w:rFonts w:ascii="Calibri" w:hAnsi="Calibri" w:cs="Calibri"/>
          <w:sz w:val="20"/>
          <w:szCs w:val="20"/>
          <w:lang w:val="en-US"/>
        </w:rPr>
      </w:pPr>
      <w:r w:rsidRPr="00C54F71">
        <w:rPr>
          <w:rFonts w:ascii="Calibri" w:hAnsi="Calibri" w:cs="Calibri"/>
          <w:sz w:val="20"/>
          <w:szCs w:val="20"/>
          <w:lang w:val="en-US"/>
        </w:rPr>
        <w:t xml:space="preserve">Morling K. (2012), </w:t>
      </w:r>
      <w:r w:rsidRPr="00C54F71">
        <w:rPr>
          <w:rFonts w:ascii="Calibri" w:hAnsi="Calibri" w:cs="Calibri"/>
          <w:i/>
          <w:sz w:val="20"/>
          <w:szCs w:val="20"/>
          <w:lang w:val="en-US"/>
        </w:rPr>
        <w:t>Geometric and Engineering Drawing</w:t>
      </w:r>
      <w:r w:rsidRPr="00C54F71">
        <w:rPr>
          <w:rFonts w:ascii="Calibri" w:hAnsi="Calibri" w:cs="Calibri"/>
          <w:sz w:val="20"/>
          <w:szCs w:val="20"/>
          <w:lang w:val="en-US"/>
        </w:rPr>
        <w:t>, Butterworth-Heinmann, 2</w:t>
      </w:r>
      <w:r w:rsidRPr="00C54F71">
        <w:rPr>
          <w:rFonts w:ascii="Calibri" w:hAnsi="Calibri" w:cs="Calibri"/>
          <w:sz w:val="20"/>
          <w:szCs w:val="20"/>
          <w:vertAlign w:val="superscript"/>
          <w:lang w:val="en-US"/>
        </w:rPr>
        <w:t>nd</w:t>
      </w:r>
      <w:r w:rsidRPr="00C54F71">
        <w:rPr>
          <w:rFonts w:ascii="Calibri" w:hAnsi="Calibri" w:cs="Calibri"/>
          <w:sz w:val="20"/>
          <w:szCs w:val="20"/>
          <w:lang w:val="en-US"/>
        </w:rPr>
        <w:t xml:space="preserve"> Ed.</w:t>
      </w:r>
    </w:p>
    <w:p w14:paraId="17D79B37" w14:textId="77777777" w:rsidR="001A21D6" w:rsidRPr="00C54F71" w:rsidRDefault="00C54F71" w:rsidP="00693389">
      <w:pPr>
        <w:numPr>
          <w:ilvl w:val="0"/>
          <w:numId w:val="89"/>
        </w:numPr>
        <w:spacing w:line="360" w:lineRule="auto"/>
        <w:jc w:val="both"/>
        <w:rPr>
          <w:rFonts w:ascii="Calibri" w:hAnsi="Calibri"/>
          <w:sz w:val="20"/>
          <w:szCs w:val="20"/>
        </w:rPr>
      </w:pPr>
      <w:r w:rsidRPr="00C54F71">
        <w:rPr>
          <w:rFonts w:ascii="Calibri" w:hAnsi="Calibri" w:cs="Calibri"/>
          <w:sz w:val="20"/>
          <w:szCs w:val="20"/>
          <w:lang w:val="en-US"/>
        </w:rPr>
        <w:t xml:space="preserve">Eide A. R., Jenism R. D &amp; Mashaw L. H, (2010), </w:t>
      </w:r>
      <w:r w:rsidRPr="00C54F71">
        <w:rPr>
          <w:rFonts w:ascii="Calibri" w:hAnsi="Calibri" w:cs="Calibri"/>
          <w:i/>
          <w:sz w:val="20"/>
          <w:szCs w:val="20"/>
          <w:lang w:val="en-US"/>
        </w:rPr>
        <w:t>Engineering graphics fundamentals</w:t>
      </w:r>
      <w:r w:rsidRPr="00C54F71">
        <w:rPr>
          <w:rFonts w:ascii="Calibri" w:hAnsi="Calibri" w:cs="Calibri"/>
          <w:sz w:val="20"/>
          <w:szCs w:val="20"/>
          <w:lang w:val="en-US"/>
        </w:rPr>
        <w:t>, Mc Graw_Hill Inc., 2</w:t>
      </w:r>
      <w:r w:rsidRPr="00C54F71">
        <w:rPr>
          <w:rFonts w:ascii="Calibri" w:hAnsi="Calibri" w:cs="Calibri"/>
          <w:sz w:val="20"/>
          <w:szCs w:val="20"/>
          <w:vertAlign w:val="superscript"/>
          <w:lang w:val="en-US"/>
        </w:rPr>
        <w:t>nd</w:t>
      </w:r>
      <w:r w:rsidRPr="00C54F71">
        <w:rPr>
          <w:rFonts w:ascii="Calibri" w:hAnsi="Calibri" w:cs="Calibri"/>
          <w:sz w:val="20"/>
          <w:szCs w:val="20"/>
          <w:lang w:val="en-US"/>
        </w:rPr>
        <w:t xml:space="preserve"> Ed.</w:t>
      </w:r>
    </w:p>
    <w:p w14:paraId="456A3DAF" w14:textId="77777777" w:rsidR="001A21D6" w:rsidRPr="0003075C" w:rsidRDefault="001A21D6" w:rsidP="00D76B9C">
      <w:pPr>
        <w:spacing w:line="360" w:lineRule="auto"/>
        <w:jc w:val="both"/>
        <w:rPr>
          <w:rFonts w:ascii="Calibri" w:hAnsi="Calibri"/>
          <w:b/>
          <w:sz w:val="20"/>
          <w:szCs w:val="20"/>
        </w:rPr>
      </w:pPr>
    </w:p>
    <w:p w14:paraId="17CD3EF7" w14:textId="77777777" w:rsidR="001A21D6" w:rsidRPr="0003075C" w:rsidRDefault="001A21D6" w:rsidP="00D76B9C">
      <w:pPr>
        <w:spacing w:line="360" w:lineRule="auto"/>
        <w:jc w:val="both"/>
        <w:rPr>
          <w:rFonts w:ascii="Calibri" w:hAnsi="Calibri"/>
          <w:b/>
          <w:sz w:val="20"/>
          <w:szCs w:val="20"/>
        </w:rPr>
      </w:pPr>
      <w:r w:rsidRPr="0003075C">
        <w:rPr>
          <w:rFonts w:ascii="Calibri" w:hAnsi="Calibri"/>
          <w:b/>
          <w:sz w:val="20"/>
          <w:szCs w:val="20"/>
        </w:rPr>
        <w:t>Course Journals</w:t>
      </w:r>
    </w:p>
    <w:p w14:paraId="37F53BC9" w14:textId="77777777" w:rsidR="001A21D6" w:rsidRPr="0003075C" w:rsidRDefault="001A21D6" w:rsidP="00693389">
      <w:pPr>
        <w:numPr>
          <w:ilvl w:val="0"/>
          <w:numId w:val="257"/>
        </w:numPr>
        <w:spacing w:line="360" w:lineRule="auto"/>
        <w:jc w:val="both"/>
        <w:rPr>
          <w:rFonts w:ascii="Calibri" w:hAnsi="Calibri"/>
          <w:sz w:val="20"/>
          <w:szCs w:val="20"/>
        </w:rPr>
      </w:pPr>
      <w:r w:rsidRPr="0003075C">
        <w:rPr>
          <w:rFonts w:ascii="Calibri" w:hAnsi="Calibri"/>
          <w:sz w:val="20"/>
          <w:szCs w:val="20"/>
        </w:rPr>
        <w:t xml:space="preserve">Journal of Engineering Design, </w:t>
      </w:r>
      <w:hyperlink r:id="rId16" w:tooltip="Click for publisher details" w:history="1">
        <w:r w:rsidRPr="0003075C">
          <w:rPr>
            <w:rFonts w:ascii="Calibri" w:hAnsi="Calibri"/>
            <w:b/>
            <w:bCs/>
            <w:sz w:val="20"/>
            <w:szCs w:val="20"/>
          </w:rPr>
          <w:t xml:space="preserve">Taylor &amp; Francis </w:t>
        </w:r>
      </w:hyperlink>
    </w:p>
    <w:p w14:paraId="56034E62" w14:textId="77777777" w:rsidR="001A21D6" w:rsidRPr="0003075C" w:rsidRDefault="001A21D6" w:rsidP="00693389">
      <w:pPr>
        <w:numPr>
          <w:ilvl w:val="0"/>
          <w:numId w:val="257"/>
        </w:numPr>
        <w:spacing w:line="360" w:lineRule="auto"/>
        <w:jc w:val="both"/>
        <w:rPr>
          <w:rFonts w:ascii="Calibri" w:hAnsi="Calibri"/>
          <w:sz w:val="20"/>
          <w:szCs w:val="20"/>
        </w:rPr>
      </w:pPr>
      <w:r w:rsidRPr="0003075C">
        <w:rPr>
          <w:rFonts w:ascii="Calibri" w:hAnsi="Calibri"/>
          <w:sz w:val="20"/>
          <w:szCs w:val="20"/>
        </w:rPr>
        <w:t>Journal of Engineering, Design and Technology</w:t>
      </w:r>
    </w:p>
    <w:p w14:paraId="57E2E090" w14:textId="77777777" w:rsidR="001A21D6" w:rsidRPr="0003075C" w:rsidRDefault="001A21D6" w:rsidP="00D76B9C">
      <w:pPr>
        <w:spacing w:line="360" w:lineRule="auto"/>
        <w:jc w:val="both"/>
        <w:rPr>
          <w:rFonts w:ascii="Calibri" w:hAnsi="Calibri"/>
          <w:sz w:val="20"/>
          <w:szCs w:val="20"/>
        </w:rPr>
      </w:pPr>
    </w:p>
    <w:p w14:paraId="35CDE1C9" w14:textId="77777777" w:rsidR="001A21D6" w:rsidRPr="0003075C" w:rsidRDefault="001A21D6" w:rsidP="00D76B9C">
      <w:pPr>
        <w:spacing w:line="360" w:lineRule="auto"/>
        <w:jc w:val="both"/>
        <w:rPr>
          <w:rFonts w:ascii="Calibri" w:hAnsi="Calibri"/>
          <w:b/>
          <w:sz w:val="20"/>
          <w:szCs w:val="20"/>
        </w:rPr>
      </w:pPr>
      <w:r w:rsidRPr="0003075C">
        <w:rPr>
          <w:rFonts w:ascii="Calibri" w:hAnsi="Calibri"/>
          <w:b/>
          <w:sz w:val="20"/>
          <w:szCs w:val="20"/>
        </w:rPr>
        <w:t>Reference Books</w:t>
      </w:r>
    </w:p>
    <w:p w14:paraId="365B9DF5" w14:textId="77777777" w:rsidR="00C54F71" w:rsidRPr="00C54F71" w:rsidRDefault="00C54F71" w:rsidP="00693389">
      <w:pPr>
        <w:numPr>
          <w:ilvl w:val="0"/>
          <w:numId w:val="311"/>
        </w:numPr>
        <w:spacing w:line="360" w:lineRule="auto"/>
        <w:jc w:val="both"/>
        <w:rPr>
          <w:rFonts w:ascii="Calibri" w:hAnsi="Calibri"/>
          <w:sz w:val="20"/>
          <w:szCs w:val="20"/>
          <w:lang w:val="en-US"/>
        </w:rPr>
      </w:pPr>
      <w:r w:rsidRPr="00C54F71">
        <w:rPr>
          <w:rFonts w:ascii="Calibri" w:hAnsi="Calibri"/>
          <w:sz w:val="20"/>
          <w:szCs w:val="20"/>
          <w:lang w:val="en-US"/>
        </w:rPr>
        <w:t xml:space="preserve">Giesecke F. E., Hill I. L. Norak J. E. &amp; Mitchell A. (2016), </w:t>
      </w:r>
      <w:r w:rsidRPr="00C54F71">
        <w:rPr>
          <w:rFonts w:ascii="Calibri" w:hAnsi="Calibri"/>
          <w:i/>
          <w:sz w:val="20"/>
          <w:szCs w:val="20"/>
          <w:lang w:val="en-US"/>
        </w:rPr>
        <w:t>Technical Drawing with Engineering Graphics</w:t>
      </w:r>
      <w:r w:rsidRPr="00C54F71">
        <w:rPr>
          <w:rFonts w:ascii="Calibri" w:hAnsi="Calibri"/>
          <w:sz w:val="20"/>
          <w:szCs w:val="20"/>
          <w:lang w:val="en-US"/>
        </w:rPr>
        <w:t xml:space="preserve">, Peachpit Press. </w:t>
      </w:r>
    </w:p>
    <w:p w14:paraId="73C793D9" w14:textId="77777777" w:rsidR="00C54F71" w:rsidRPr="00C54F71" w:rsidRDefault="00C54F71" w:rsidP="00693389">
      <w:pPr>
        <w:numPr>
          <w:ilvl w:val="0"/>
          <w:numId w:val="311"/>
        </w:numPr>
        <w:spacing w:line="360" w:lineRule="auto"/>
        <w:jc w:val="both"/>
        <w:rPr>
          <w:rFonts w:ascii="Calibri" w:hAnsi="Calibri"/>
          <w:sz w:val="20"/>
          <w:szCs w:val="20"/>
          <w:lang w:val="en-US"/>
        </w:rPr>
      </w:pPr>
      <w:r w:rsidRPr="00C54F71">
        <w:rPr>
          <w:rFonts w:ascii="Calibri" w:hAnsi="Calibri"/>
          <w:sz w:val="20"/>
          <w:szCs w:val="20"/>
          <w:lang w:val="en-US"/>
        </w:rPr>
        <w:t>Thomas E. F, Jay D.H., Byron U. &amp; Carl L. S., (1997), Mechanical Drawing CAD Communications, Mc Graw-Hill, 11</w:t>
      </w:r>
      <w:r w:rsidRPr="00C54F71">
        <w:rPr>
          <w:rFonts w:ascii="Calibri" w:hAnsi="Calibri"/>
          <w:sz w:val="20"/>
          <w:szCs w:val="20"/>
          <w:vertAlign w:val="superscript"/>
          <w:lang w:val="en-US"/>
        </w:rPr>
        <w:t>th</w:t>
      </w:r>
      <w:r w:rsidRPr="00C54F71">
        <w:rPr>
          <w:rFonts w:ascii="Calibri" w:hAnsi="Calibri"/>
          <w:sz w:val="20"/>
          <w:szCs w:val="20"/>
          <w:lang w:val="en-US"/>
        </w:rPr>
        <w:t xml:space="preserve"> Ed.</w:t>
      </w:r>
    </w:p>
    <w:p w14:paraId="4A7FCF7D" w14:textId="77777777" w:rsidR="00C54F71" w:rsidRPr="00C54F71" w:rsidRDefault="00C54F71" w:rsidP="00693389">
      <w:pPr>
        <w:numPr>
          <w:ilvl w:val="0"/>
          <w:numId w:val="311"/>
        </w:numPr>
        <w:spacing w:line="360" w:lineRule="auto"/>
        <w:jc w:val="both"/>
        <w:rPr>
          <w:rFonts w:ascii="Calibri" w:hAnsi="Calibri"/>
          <w:sz w:val="20"/>
          <w:szCs w:val="20"/>
          <w:lang w:val="en-US"/>
        </w:rPr>
      </w:pPr>
      <w:r w:rsidRPr="00C54F71">
        <w:rPr>
          <w:rFonts w:ascii="Calibri" w:hAnsi="Calibri"/>
          <w:sz w:val="20"/>
          <w:szCs w:val="20"/>
        </w:rPr>
        <w:t>David A. Madsen, David P. Madsen</w:t>
      </w:r>
      <w:r w:rsidRPr="00C54F71">
        <w:rPr>
          <w:rFonts w:ascii="Calibri" w:hAnsi="Calibri"/>
          <w:sz w:val="20"/>
          <w:szCs w:val="20"/>
          <w:lang w:val="en-US"/>
        </w:rPr>
        <w:t xml:space="preserve"> (2016), </w:t>
      </w:r>
      <w:r w:rsidRPr="00C54F71">
        <w:rPr>
          <w:rFonts w:ascii="Calibri" w:hAnsi="Calibri"/>
          <w:i/>
          <w:sz w:val="20"/>
          <w:szCs w:val="20"/>
          <w:lang w:val="en-US"/>
        </w:rPr>
        <w:t>Engineering Drawing and Design</w:t>
      </w:r>
      <w:r w:rsidRPr="00C54F71">
        <w:rPr>
          <w:rFonts w:ascii="Calibri" w:hAnsi="Calibri"/>
          <w:sz w:val="20"/>
          <w:szCs w:val="20"/>
          <w:lang w:val="en-US"/>
        </w:rPr>
        <w:t>, Delmar Cengage Learning.</w:t>
      </w:r>
    </w:p>
    <w:p w14:paraId="2447B85E" w14:textId="77777777" w:rsidR="00EC3861" w:rsidRPr="0003075C" w:rsidRDefault="00EC3861" w:rsidP="00EC3861">
      <w:pPr>
        <w:spacing w:line="360" w:lineRule="auto"/>
        <w:ind w:left="720"/>
        <w:jc w:val="both"/>
        <w:rPr>
          <w:rFonts w:ascii="Calibri" w:hAnsi="Calibri"/>
          <w:sz w:val="20"/>
          <w:szCs w:val="20"/>
        </w:rPr>
      </w:pPr>
    </w:p>
    <w:p w14:paraId="6E78AC56" w14:textId="77777777" w:rsidR="001A21D6" w:rsidRPr="0003075C" w:rsidRDefault="001A21D6" w:rsidP="00D76B9C">
      <w:pPr>
        <w:spacing w:line="360" w:lineRule="auto"/>
        <w:rPr>
          <w:rFonts w:ascii="Calibri" w:hAnsi="Calibri"/>
          <w:sz w:val="20"/>
          <w:szCs w:val="20"/>
        </w:rPr>
      </w:pPr>
      <w:r w:rsidRPr="0003075C">
        <w:rPr>
          <w:rFonts w:ascii="Calibri" w:hAnsi="Calibri"/>
          <w:b/>
          <w:sz w:val="20"/>
          <w:szCs w:val="20"/>
        </w:rPr>
        <w:t>Reference Journals</w:t>
      </w:r>
    </w:p>
    <w:p w14:paraId="2678564E" w14:textId="77777777" w:rsidR="001A21D6" w:rsidRPr="0003075C" w:rsidRDefault="006B0F32" w:rsidP="00693389">
      <w:pPr>
        <w:numPr>
          <w:ilvl w:val="0"/>
          <w:numId w:val="90"/>
        </w:numPr>
        <w:tabs>
          <w:tab w:val="left" w:pos="720"/>
        </w:tabs>
        <w:spacing w:line="360" w:lineRule="auto"/>
        <w:jc w:val="both"/>
        <w:rPr>
          <w:rFonts w:ascii="Calibri" w:hAnsi="Calibri"/>
          <w:sz w:val="20"/>
          <w:szCs w:val="20"/>
        </w:rPr>
      </w:pPr>
      <w:hyperlink r:id="rId17" w:tgtFrame="_blank" w:history="1">
        <w:r w:rsidR="001A21D6" w:rsidRPr="0003075C">
          <w:rPr>
            <w:rStyle w:val="Hyperlink"/>
            <w:rFonts w:ascii="Calibri" w:hAnsi="Calibri"/>
            <w:sz w:val="20"/>
            <w:szCs w:val="20"/>
          </w:rPr>
          <w:t>Research on Distinguishing Character Based on AutoCAD Engineering Drawing</w:t>
        </w:r>
      </w:hyperlink>
      <w:r w:rsidR="001A21D6" w:rsidRPr="0003075C">
        <w:rPr>
          <w:rFonts w:ascii="Calibri" w:hAnsi="Calibri"/>
          <w:sz w:val="20"/>
          <w:szCs w:val="20"/>
        </w:rPr>
        <w:t>; Computer Technology and Development.</w:t>
      </w:r>
    </w:p>
    <w:p w14:paraId="7193B9F0" w14:textId="77777777" w:rsidR="001A21D6" w:rsidRPr="0003075C" w:rsidRDefault="006B0F32" w:rsidP="00693389">
      <w:pPr>
        <w:numPr>
          <w:ilvl w:val="0"/>
          <w:numId w:val="90"/>
        </w:numPr>
        <w:tabs>
          <w:tab w:val="left" w:pos="720"/>
        </w:tabs>
        <w:spacing w:line="360" w:lineRule="auto"/>
        <w:jc w:val="both"/>
        <w:rPr>
          <w:rFonts w:ascii="Calibri" w:hAnsi="Calibri"/>
          <w:sz w:val="20"/>
          <w:szCs w:val="20"/>
        </w:rPr>
      </w:pPr>
      <w:hyperlink r:id="rId18" w:history="1">
        <w:r w:rsidR="001A21D6" w:rsidRPr="0003075C">
          <w:rPr>
            <w:rFonts w:ascii="Calibri" w:hAnsi="Calibri"/>
            <w:sz w:val="20"/>
            <w:szCs w:val="20"/>
          </w:rPr>
          <w:t>Journal of Computer Aided Materials Design</w:t>
        </w:r>
      </w:hyperlink>
    </w:p>
    <w:p w14:paraId="4B511097" w14:textId="77777777" w:rsidR="001A21D6" w:rsidRPr="0003075C" w:rsidRDefault="006B0F32" w:rsidP="00693389">
      <w:pPr>
        <w:numPr>
          <w:ilvl w:val="0"/>
          <w:numId w:val="90"/>
        </w:numPr>
        <w:tabs>
          <w:tab w:val="left" w:pos="720"/>
        </w:tabs>
        <w:spacing w:line="360" w:lineRule="auto"/>
        <w:jc w:val="both"/>
        <w:rPr>
          <w:rFonts w:ascii="Calibri" w:hAnsi="Calibri"/>
          <w:sz w:val="20"/>
          <w:szCs w:val="20"/>
        </w:rPr>
      </w:pPr>
      <w:hyperlink r:id="rId19" w:history="1">
        <w:r w:rsidR="001A21D6" w:rsidRPr="0003075C">
          <w:rPr>
            <w:rFonts w:ascii="Calibri" w:hAnsi="Calibri"/>
            <w:sz w:val="20"/>
            <w:szCs w:val="20"/>
          </w:rPr>
          <w:t>Journal of Mechanical Design</w:t>
        </w:r>
      </w:hyperlink>
    </w:p>
    <w:p w14:paraId="7FF659FA" w14:textId="77777777" w:rsidR="00EC3861" w:rsidRPr="0003075C" w:rsidRDefault="00EC3861" w:rsidP="00EC3861">
      <w:pPr>
        <w:tabs>
          <w:tab w:val="left" w:pos="720"/>
        </w:tabs>
        <w:spacing w:line="360" w:lineRule="auto"/>
        <w:ind w:left="720"/>
        <w:jc w:val="both"/>
        <w:rPr>
          <w:rFonts w:ascii="Calibri" w:hAnsi="Calibri"/>
          <w:sz w:val="20"/>
          <w:szCs w:val="20"/>
        </w:rPr>
      </w:pPr>
    </w:p>
    <w:p w14:paraId="28E6C5F5" w14:textId="77777777" w:rsidR="00943803" w:rsidRPr="0003075C" w:rsidRDefault="00693190" w:rsidP="00D76B9C">
      <w:pPr>
        <w:pStyle w:val="Subtitle"/>
        <w:spacing w:line="360" w:lineRule="auto"/>
        <w:rPr>
          <w:rFonts w:ascii="Calibri" w:hAnsi="Calibri"/>
        </w:rPr>
      </w:pPr>
      <w:bookmarkStart w:id="122" w:name="_Toc437873779"/>
      <w:r w:rsidRPr="0003075C">
        <w:rPr>
          <w:rFonts w:ascii="Calibri" w:hAnsi="Calibri"/>
        </w:rPr>
        <w:t>EEEI</w:t>
      </w:r>
      <w:r w:rsidR="00943803" w:rsidRPr="0003075C">
        <w:rPr>
          <w:rFonts w:ascii="Calibri" w:hAnsi="Calibri"/>
        </w:rPr>
        <w:t xml:space="preserve"> 18</w:t>
      </w:r>
      <w:r w:rsidR="008820F8" w:rsidRPr="0003075C">
        <w:rPr>
          <w:rFonts w:ascii="Calibri" w:hAnsi="Calibri"/>
        </w:rPr>
        <w:t>1</w:t>
      </w:r>
      <w:r w:rsidR="00943803" w:rsidRPr="0003075C">
        <w:rPr>
          <w:rFonts w:ascii="Calibri" w:hAnsi="Calibri"/>
        </w:rPr>
        <w:tab/>
        <w:t>Communication Skills</w:t>
      </w:r>
      <w:r w:rsidR="00943803" w:rsidRPr="0003075C">
        <w:rPr>
          <w:rFonts w:ascii="Calibri" w:hAnsi="Calibri"/>
        </w:rPr>
        <w:tab/>
      </w:r>
      <w:r w:rsidR="00943803" w:rsidRPr="0003075C">
        <w:rPr>
          <w:rFonts w:ascii="Calibri" w:hAnsi="Calibri"/>
        </w:rPr>
        <w:tab/>
      </w:r>
      <w:r w:rsidR="00943803" w:rsidRPr="0003075C">
        <w:rPr>
          <w:rFonts w:ascii="Calibri" w:hAnsi="Calibri"/>
        </w:rPr>
        <w:tab/>
      </w:r>
      <w:r w:rsidR="00943803" w:rsidRPr="0003075C">
        <w:rPr>
          <w:rFonts w:ascii="Calibri" w:hAnsi="Calibri"/>
        </w:rPr>
        <w:tab/>
      </w:r>
      <w:r w:rsidR="00943803" w:rsidRPr="0003075C">
        <w:rPr>
          <w:rFonts w:ascii="Calibri" w:hAnsi="Calibri"/>
        </w:rPr>
        <w:tab/>
      </w:r>
      <w:r w:rsidR="00943803" w:rsidRPr="0003075C">
        <w:rPr>
          <w:rFonts w:ascii="Calibri" w:hAnsi="Calibri"/>
        </w:rPr>
        <w:tab/>
      </w:r>
      <w:r w:rsidR="00D07999" w:rsidRPr="0003075C">
        <w:rPr>
          <w:rFonts w:ascii="Calibri" w:hAnsi="Calibri"/>
        </w:rPr>
        <w:tab/>
      </w:r>
      <w:r w:rsidR="00943803" w:rsidRPr="0003075C">
        <w:rPr>
          <w:rFonts w:ascii="Calibri" w:hAnsi="Calibri"/>
        </w:rPr>
        <w:tab/>
        <w:t>24 hrs,</w:t>
      </w:r>
      <w:r w:rsidR="00943803" w:rsidRPr="0003075C">
        <w:rPr>
          <w:rFonts w:ascii="Calibri" w:hAnsi="Calibri"/>
        </w:rPr>
        <w:tab/>
        <w:t>0.5 units</w:t>
      </w:r>
      <w:bookmarkEnd w:id="122"/>
    </w:p>
    <w:p w14:paraId="3844FE7A" w14:textId="77777777" w:rsidR="004752C1" w:rsidRPr="0003075C" w:rsidRDefault="004752C1" w:rsidP="00D76B9C">
      <w:pPr>
        <w:spacing w:line="360" w:lineRule="auto"/>
        <w:jc w:val="both"/>
        <w:rPr>
          <w:rFonts w:ascii="Calibri" w:hAnsi="Calibri"/>
          <w:b/>
          <w:sz w:val="20"/>
          <w:szCs w:val="20"/>
        </w:rPr>
      </w:pPr>
      <w:r w:rsidRPr="0003075C">
        <w:rPr>
          <w:rFonts w:ascii="Calibri" w:hAnsi="Calibri"/>
          <w:b/>
          <w:sz w:val="20"/>
          <w:szCs w:val="20"/>
        </w:rPr>
        <w:t>Prerequisites</w:t>
      </w:r>
    </w:p>
    <w:p w14:paraId="49E36A2F" w14:textId="77777777" w:rsidR="004752C1" w:rsidRPr="0003075C" w:rsidRDefault="004752C1" w:rsidP="00D76B9C">
      <w:pPr>
        <w:spacing w:line="360" w:lineRule="auto"/>
        <w:jc w:val="both"/>
        <w:rPr>
          <w:rFonts w:ascii="Calibri" w:hAnsi="Calibri"/>
          <w:sz w:val="20"/>
          <w:szCs w:val="20"/>
        </w:rPr>
      </w:pPr>
      <w:r w:rsidRPr="0003075C">
        <w:rPr>
          <w:rFonts w:ascii="Calibri" w:hAnsi="Calibri"/>
          <w:sz w:val="20"/>
          <w:szCs w:val="20"/>
        </w:rPr>
        <w:t>None</w:t>
      </w:r>
    </w:p>
    <w:p w14:paraId="346D5B13" w14:textId="77777777" w:rsidR="004752C1" w:rsidRPr="0003075C" w:rsidRDefault="004752C1" w:rsidP="00D76B9C">
      <w:pPr>
        <w:spacing w:line="360" w:lineRule="auto"/>
        <w:jc w:val="both"/>
        <w:rPr>
          <w:rFonts w:ascii="Calibri" w:hAnsi="Calibri"/>
          <w:b/>
          <w:sz w:val="20"/>
          <w:szCs w:val="20"/>
        </w:rPr>
      </w:pPr>
    </w:p>
    <w:p w14:paraId="624BC51D" w14:textId="77777777" w:rsidR="004752C1" w:rsidRPr="0003075C" w:rsidRDefault="004752C1" w:rsidP="00D76B9C">
      <w:pPr>
        <w:spacing w:line="360" w:lineRule="auto"/>
        <w:jc w:val="both"/>
        <w:rPr>
          <w:rFonts w:ascii="Calibri" w:hAnsi="Calibri"/>
          <w:b/>
          <w:sz w:val="20"/>
          <w:szCs w:val="20"/>
        </w:rPr>
      </w:pPr>
      <w:r w:rsidRPr="0003075C">
        <w:rPr>
          <w:rFonts w:ascii="Calibri" w:hAnsi="Calibri"/>
          <w:b/>
          <w:sz w:val="20"/>
          <w:szCs w:val="20"/>
        </w:rPr>
        <w:t>Purpose</w:t>
      </w:r>
    </w:p>
    <w:p w14:paraId="0FD5C1E1" w14:textId="77777777" w:rsidR="004752C1" w:rsidRPr="0003075C" w:rsidRDefault="004752C1" w:rsidP="00D76B9C">
      <w:pPr>
        <w:spacing w:line="360" w:lineRule="auto"/>
        <w:jc w:val="both"/>
        <w:rPr>
          <w:rFonts w:ascii="Calibri" w:hAnsi="Calibri"/>
          <w:sz w:val="20"/>
          <w:szCs w:val="20"/>
        </w:rPr>
      </w:pPr>
      <w:r w:rsidRPr="0003075C">
        <w:rPr>
          <w:rFonts w:ascii="Calibri" w:hAnsi="Calibri"/>
          <w:sz w:val="20"/>
          <w:szCs w:val="20"/>
        </w:rPr>
        <w:t>The aim of this course is to enable the student to;</w:t>
      </w:r>
    </w:p>
    <w:p w14:paraId="167B8E23" w14:textId="77777777" w:rsidR="004752C1" w:rsidRPr="0003075C" w:rsidRDefault="004752C1" w:rsidP="00693389">
      <w:pPr>
        <w:numPr>
          <w:ilvl w:val="0"/>
          <w:numId w:val="91"/>
        </w:numPr>
        <w:spacing w:line="360" w:lineRule="auto"/>
        <w:jc w:val="both"/>
        <w:rPr>
          <w:rFonts w:ascii="Calibri" w:hAnsi="Calibri"/>
          <w:sz w:val="20"/>
          <w:szCs w:val="20"/>
        </w:rPr>
      </w:pPr>
      <w:r w:rsidRPr="0003075C">
        <w:rPr>
          <w:rFonts w:ascii="Calibri" w:hAnsi="Calibri"/>
          <w:sz w:val="20"/>
          <w:szCs w:val="20"/>
        </w:rPr>
        <w:t>gain oral and written communication effectiveness</w:t>
      </w:r>
    </w:p>
    <w:p w14:paraId="1D088D70" w14:textId="77777777" w:rsidR="004752C1" w:rsidRPr="0003075C" w:rsidRDefault="004752C1" w:rsidP="00693389">
      <w:pPr>
        <w:numPr>
          <w:ilvl w:val="0"/>
          <w:numId w:val="91"/>
        </w:numPr>
        <w:spacing w:line="360" w:lineRule="auto"/>
        <w:jc w:val="both"/>
        <w:rPr>
          <w:rFonts w:ascii="Calibri" w:hAnsi="Calibri"/>
          <w:sz w:val="20"/>
          <w:szCs w:val="20"/>
        </w:rPr>
      </w:pPr>
      <w:r w:rsidRPr="0003075C">
        <w:rPr>
          <w:rFonts w:ascii="Calibri" w:hAnsi="Calibri"/>
          <w:sz w:val="20"/>
          <w:szCs w:val="20"/>
        </w:rPr>
        <w:t>understand information dissemination and information gathering</w:t>
      </w:r>
    </w:p>
    <w:p w14:paraId="6C26C86B" w14:textId="77777777" w:rsidR="004752C1" w:rsidRPr="0003075C" w:rsidRDefault="004752C1" w:rsidP="00693389">
      <w:pPr>
        <w:numPr>
          <w:ilvl w:val="0"/>
          <w:numId w:val="91"/>
        </w:numPr>
        <w:spacing w:line="360" w:lineRule="auto"/>
        <w:jc w:val="both"/>
        <w:rPr>
          <w:rFonts w:ascii="Calibri" w:hAnsi="Calibri"/>
          <w:sz w:val="20"/>
          <w:szCs w:val="20"/>
        </w:rPr>
      </w:pPr>
      <w:r w:rsidRPr="0003075C">
        <w:rPr>
          <w:rFonts w:ascii="Calibri" w:hAnsi="Calibri"/>
          <w:sz w:val="20"/>
          <w:szCs w:val="20"/>
        </w:rPr>
        <w:lastRenderedPageBreak/>
        <w:t>be equipped with information gathering and analysis techniques</w:t>
      </w:r>
    </w:p>
    <w:p w14:paraId="26E39CB2" w14:textId="77777777" w:rsidR="004752C1" w:rsidRPr="0003075C" w:rsidRDefault="004752C1" w:rsidP="00D76B9C">
      <w:pPr>
        <w:spacing w:line="360" w:lineRule="auto"/>
        <w:jc w:val="both"/>
        <w:rPr>
          <w:rFonts w:ascii="Calibri" w:hAnsi="Calibri"/>
          <w:sz w:val="20"/>
          <w:szCs w:val="20"/>
        </w:rPr>
      </w:pPr>
    </w:p>
    <w:p w14:paraId="04FF1AD4" w14:textId="77777777" w:rsidR="004752C1" w:rsidRPr="0003075C" w:rsidRDefault="004752C1" w:rsidP="00D76B9C">
      <w:pPr>
        <w:spacing w:line="360" w:lineRule="auto"/>
        <w:jc w:val="both"/>
        <w:rPr>
          <w:rFonts w:ascii="Calibri" w:hAnsi="Calibri"/>
          <w:b/>
          <w:sz w:val="20"/>
          <w:szCs w:val="20"/>
        </w:rPr>
      </w:pPr>
      <w:r w:rsidRPr="0003075C">
        <w:rPr>
          <w:rFonts w:ascii="Calibri" w:hAnsi="Calibri"/>
          <w:b/>
          <w:sz w:val="20"/>
          <w:szCs w:val="20"/>
        </w:rPr>
        <w:t>Learning Outcomes</w:t>
      </w:r>
    </w:p>
    <w:p w14:paraId="49B4F967" w14:textId="77777777" w:rsidR="004752C1" w:rsidRPr="0003075C" w:rsidRDefault="004752C1" w:rsidP="00D76B9C">
      <w:pPr>
        <w:spacing w:line="360" w:lineRule="auto"/>
        <w:jc w:val="both"/>
        <w:rPr>
          <w:rFonts w:ascii="Calibri" w:hAnsi="Calibri"/>
          <w:sz w:val="20"/>
          <w:szCs w:val="20"/>
        </w:rPr>
      </w:pPr>
      <w:r w:rsidRPr="0003075C">
        <w:rPr>
          <w:rFonts w:ascii="Calibri" w:hAnsi="Calibri"/>
          <w:sz w:val="20"/>
          <w:szCs w:val="20"/>
        </w:rPr>
        <w:t>At the end of this course, the student should be able to;</w:t>
      </w:r>
    </w:p>
    <w:p w14:paraId="3ED0BBB6" w14:textId="77777777" w:rsidR="004752C1" w:rsidRPr="0003075C" w:rsidRDefault="004752C1" w:rsidP="00693389">
      <w:pPr>
        <w:numPr>
          <w:ilvl w:val="0"/>
          <w:numId w:val="92"/>
        </w:numPr>
        <w:spacing w:line="360" w:lineRule="auto"/>
        <w:jc w:val="both"/>
        <w:rPr>
          <w:rFonts w:ascii="Calibri" w:hAnsi="Calibri"/>
          <w:sz w:val="20"/>
          <w:szCs w:val="20"/>
        </w:rPr>
      </w:pPr>
      <w:r w:rsidRPr="0003075C">
        <w:rPr>
          <w:rFonts w:ascii="Calibri" w:hAnsi="Calibri"/>
          <w:sz w:val="20"/>
          <w:szCs w:val="20"/>
        </w:rPr>
        <w:t>write using appropriate style a technical report, essays, and summaries</w:t>
      </w:r>
    </w:p>
    <w:p w14:paraId="68BE000B" w14:textId="77777777" w:rsidR="004752C1" w:rsidRPr="0003075C" w:rsidRDefault="004752C1" w:rsidP="00693389">
      <w:pPr>
        <w:numPr>
          <w:ilvl w:val="0"/>
          <w:numId w:val="92"/>
        </w:numPr>
        <w:spacing w:line="360" w:lineRule="auto"/>
        <w:jc w:val="both"/>
        <w:rPr>
          <w:rFonts w:ascii="Calibri" w:hAnsi="Calibri"/>
          <w:sz w:val="20"/>
          <w:szCs w:val="20"/>
        </w:rPr>
      </w:pPr>
      <w:r w:rsidRPr="0003075C">
        <w:rPr>
          <w:rFonts w:ascii="Calibri" w:hAnsi="Calibri"/>
          <w:sz w:val="20"/>
          <w:szCs w:val="20"/>
        </w:rPr>
        <w:t>prepare visual communication aids</w:t>
      </w:r>
    </w:p>
    <w:p w14:paraId="5C149869" w14:textId="77777777" w:rsidR="004752C1" w:rsidRPr="0003075C" w:rsidRDefault="004752C1" w:rsidP="00693389">
      <w:pPr>
        <w:numPr>
          <w:ilvl w:val="0"/>
          <w:numId w:val="92"/>
        </w:numPr>
        <w:spacing w:line="360" w:lineRule="auto"/>
        <w:jc w:val="both"/>
        <w:rPr>
          <w:rFonts w:ascii="Calibri" w:hAnsi="Calibri"/>
          <w:sz w:val="20"/>
          <w:szCs w:val="20"/>
        </w:rPr>
      </w:pPr>
      <w:r w:rsidRPr="0003075C">
        <w:rPr>
          <w:rFonts w:ascii="Calibri" w:hAnsi="Calibri"/>
          <w:sz w:val="20"/>
          <w:szCs w:val="20"/>
        </w:rPr>
        <w:t xml:space="preserve">be able to source and prepare questionnaires </w:t>
      </w:r>
    </w:p>
    <w:p w14:paraId="1D27DBFF" w14:textId="77777777" w:rsidR="004752C1" w:rsidRPr="0003075C" w:rsidRDefault="004752C1" w:rsidP="00D76B9C">
      <w:pPr>
        <w:spacing w:line="360" w:lineRule="auto"/>
        <w:ind w:left="720"/>
        <w:jc w:val="both"/>
        <w:rPr>
          <w:rFonts w:ascii="Calibri" w:hAnsi="Calibri"/>
          <w:sz w:val="20"/>
          <w:szCs w:val="20"/>
        </w:rPr>
      </w:pPr>
    </w:p>
    <w:p w14:paraId="1D2F960A" w14:textId="77777777" w:rsidR="00BB6693" w:rsidRPr="0003075C" w:rsidRDefault="004752C1" w:rsidP="00D76B9C">
      <w:pPr>
        <w:spacing w:line="360" w:lineRule="auto"/>
        <w:rPr>
          <w:rFonts w:ascii="Calibri" w:hAnsi="Calibri"/>
          <w:b/>
          <w:sz w:val="20"/>
          <w:szCs w:val="20"/>
        </w:rPr>
      </w:pPr>
      <w:r w:rsidRPr="0003075C">
        <w:rPr>
          <w:rFonts w:ascii="Calibri" w:hAnsi="Calibri"/>
          <w:b/>
          <w:sz w:val="20"/>
          <w:szCs w:val="20"/>
        </w:rPr>
        <w:t>Course Description</w:t>
      </w:r>
    </w:p>
    <w:p w14:paraId="459BAD4A" w14:textId="77777777" w:rsidR="004752C1" w:rsidRPr="0003075C" w:rsidRDefault="004752C1" w:rsidP="00D76B9C">
      <w:pPr>
        <w:spacing w:line="360" w:lineRule="auto"/>
        <w:rPr>
          <w:rFonts w:ascii="Calibri" w:hAnsi="Calibri"/>
          <w:b/>
          <w:sz w:val="20"/>
          <w:szCs w:val="20"/>
        </w:rPr>
      </w:pPr>
    </w:p>
    <w:p w14:paraId="0053B772" w14:textId="77777777" w:rsidR="00943803" w:rsidRPr="0003075C" w:rsidRDefault="00943803" w:rsidP="00D76B9C">
      <w:pPr>
        <w:spacing w:line="360" w:lineRule="auto"/>
        <w:jc w:val="both"/>
        <w:rPr>
          <w:rFonts w:ascii="Calibri" w:hAnsi="Calibri"/>
          <w:sz w:val="20"/>
          <w:szCs w:val="20"/>
        </w:rPr>
      </w:pPr>
      <w:r w:rsidRPr="0003075C">
        <w:rPr>
          <w:rFonts w:ascii="Calibri" w:hAnsi="Calibri"/>
          <w:sz w:val="20"/>
          <w:szCs w:val="20"/>
        </w:rPr>
        <w:t>The communication process</w:t>
      </w:r>
      <w:r w:rsidR="00D364BE" w:rsidRPr="0003075C">
        <w:rPr>
          <w:rFonts w:ascii="Calibri" w:hAnsi="Calibri"/>
          <w:sz w:val="20"/>
          <w:szCs w:val="20"/>
        </w:rPr>
        <w:t>:</w:t>
      </w:r>
      <w:r w:rsidRPr="0003075C">
        <w:rPr>
          <w:rFonts w:ascii="Calibri" w:hAnsi="Calibri"/>
          <w:sz w:val="20"/>
          <w:szCs w:val="20"/>
        </w:rPr>
        <w:t xml:space="preserve"> approaches to the study of communication</w:t>
      </w:r>
      <w:r w:rsidR="00D364BE" w:rsidRPr="0003075C">
        <w:rPr>
          <w:rFonts w:ascii="Calibri" w:hAnsi="Calibri"/>
          <w:sz w:val="20"/>
          <w:szCs w:val="20"/>
        </w:rPr>
        <w:t>,</w:t>
      </w:r>
      <w:r w:rsidRPr="0003075C">
        <w:rPr>
          <w:rFonts w:ascii="Calibri" w:hAnsi="Calibri"/>
          <w:sz w:val="20"/>
          <w:szCs w:val="20"/>
        </w:rPr>
        <w:t xml:space="preserve"> information retrieval and library use</w:t>
      </w:r>
      <w:r w:rsidR="00D364BE" w:rsidRPr="0003075C">
        <w:rPr>
          <w:rFonts w:ascii="Calibri" w:hAnsi="Calibri"/>
          <w:sz w:val="20"/>
          <w:szCs w:val="20"/>
        </w:rPr>
        <w:t>,</w:t>
      </w:r>
      <w:r w:rsidRPr="0003075C">
        <w:rPr>
          <w:rFonts w:ascii="Calibri" w:hAnsi="Calibri"/>
          <w:sz w:val="20"/>
          <w:szCs w:val="20"/>
        </w:rPr>
        <w:t xml:space="preserve"> listening skills and lecture comprehension strategies</w:t>
      </w:r>
      <w:r w:rsidR="00D364BE" w:rsidRPr="0003075C">
        <w:rPr>
          <w:rFonts w:ascii="Calibri" w:hAnsi="Calibri"/>
          <w:sz w:val="20"/>
          <w:szCs w:val="20"/>
        </w:rPr>
        <w:t>,</w:t>
      </w:r>
      <w:r w:rsidRPr="0003075C">
        <w:rPr>
          <w:rFonts w:ascii="Calibri" w:hAnsi="Calibri"/>
          <w:sz w:val="20"/>
          <w:szCs w:val="20"/>
        </w:rPr>
        <w:t xml:space="preserve"> writing skills</w:t>
      </w:r>
      <w:r w:rsidR="00D364BE" w:rsidRPr="0003075C">
        <w:rPr>
          <w:rFonts w:ascii="Calibri" w:hAnsi="Calibri"/>
          <w:sz w:val="20"/>
          <w:szCs w:val="20"/>
        </w:rPr>
        <w:t>,</w:t>
      </w:r>
      <w:r w:rsidRPr="0003075C">
        <w:rPr>
          <w:rFonts w:ascii="Calibri" w:hAnsi="Calibri"/>
          <w:sz w:val="20"/>
          <w:szCs w:val="20"/>
        </w:rPr>
        <w:t xml:space="preserve"> direction words, paragraphs and punctuations</w:t>
      </w:r>
      <w:r w:rsidR="00142A24" w:rsidRPr="0003075C">
        <w:rPr>
          <w:rFonts w:ascii="Calibri" w:hAnsi="Calibri"/>
          <w:sz w:val="20"/>
          <w:szCs w:val="20"/>
        </w:rPr>
        <w:t>,</w:t>
      </w:r>
      <w:r w:rsidRPr="0003075C">
        <w:rPr>
          <w:rFonts w:ascii="Calibri" w:hAnsi="Calibri"/>
          <w:sz w:val="20"/>
          <w:szCs w:val="20"/>
        </w:rPr>
        <w:t xml:space="preserve"> methods of taking notes</w:t>
      </w:r>
      <w:r w:rsidR="00142A24" w:rsidRPr="0003075C">
        <w:rPr>
          <w:rFonts w:ascii="Calibri" w:hAnsi="Calibri"/>
          <w:sz w:val="20"/>
          <w:szCs w:val="20"/>
        </w:rPr>
        <w:t>,</w:t>
      </w:r>
      <w:r w:rsidRPr="0003075C">
        <w:rPr>
          <w:rFonts w:ascii="Calibri" w:hAnsi="Calibri"/>
          <w:sz w:val="20"/>
          <w:szCs w:val="20"/>
        </w:rPr>
        <w:t xml:space="preserve"> writing in examinations</w:t>
      </w:r>
      <w:r w:rsidR="00142A24" w:rsidRPr="0003075C">
        <w:rPr>
          <w:rFonts w:ascii="Calibri" w:hAnsi="Calibri"/>
          <w:sz w:val="20"/>
          <w:szCs w:val="20"/>
        </w:rPr>
        <w:t>,</w:t>
      </w:r>
      <w:r w:rsidRPr="0003075C">
        <w:rPr>
          <w:rFonts w:ascii="Calibri" w:hAnsi="Calibri"/>
          <w:sz w:val="20"/>
          <w:szCs w:val="20"/>
        </w:rPr>
        <w:t xml:space="preserve"> writing of assignments, resumes, and reports</w:t>
      </w:r>
      <w:r w:rsidR="00142A24" w:rsidRPr="0003075C">
        <w:rPr>
          <w:rFonts w:ascii="Calibri" w:hAnsi="Calibri"/>
          <w:sz w:val="20"/>
          <w:szCs w:val="20"/>
        </w:rPr>
        <w:t>.</w:t>
      </w:r>
      <w:r w:rsidRPr="0003075C">
        <w:rPr>
          <w:rFonts w:ascii="Calibri" w:hAnsi="Calibri"/>
          <w:sz w:val="20"/>
          <w:szCs w:val="20"/>
        </w:rPr>
        <w:t xml:space="preserve"> Oral representation and public address</w:t>
      </w:r>
      <w:r w:rsidR="00142A24" w:rsidRPr="0003075C">
        <w:rPr>
          <w:rFonts w:ascii="Calibri" w:hAnsi="Calibri"/>
          <w:sz w:val="20"/>
          <w:szCs w:val="20"/>
        </w:rPr>
        <w:t>:</w:t>
      </w:r>
      <w:r w:rsidRPr="0003075C">
        <w:rPr>
          <w:rFonts w:ascii="Calibri" w:hAnsi="Calibri"/>
          <w:sz w:val="20"/>
          <w:szCs w:val="20"/>
        </w:rPr>
        <w:t xml:space="preserve"> information dissemination techniques</w:t>
      </w:r>
      <w:r w:rsidR="00142A24" w:rsidRPr="0003075C">
        <w:rPr>
          <w:rFonts w:ascii="Calibri" w:hAnsi="Calibri"/>
          <w:sz w:val="20"/>
          <w:szCs w:val="20"/>
        </w:rPr>
        <w:t>,</w:t>
      </w:r>
      <w:r w:rsidRPr="0003075C">
        <w:rPr>
          <w:rFonts w:ascii="Calibri" w:hAnsi="Calibri"/>
          <w:sz w:val="20"/>
          <w:szCs w:val="20"/>
        </w:rPr>
        <w:t xml:space="preserve"> communication technology</w:t>
      </w:r>
      <w:r w:rsidR="00142A24" w:rsidRPr="0003075C">
        <w:rPr>
          <w:rFonts w:ascii="Calibri" w:hAnsi="Calibri"/>
          <w:sz w:val="20"/>
          <w:szCs w:val="20"/>
        </w:rPr>
        <w:t>,</w:t>
      </w:r>
      <w:r w:rsidRPr="0003075C">
        <w:rPr>
          <w:rFonts w:ascii="Calibri" w:hAnsi="Calibri"/>
          <w:sz w:val="20"/>
          <w:szCs w:val="20"/>
        </w:rPr>
        <w:t xml:space="preserve"> visual literacy.</w:t>
      </w:r>
    </w:p>
    <w:p w14:paraId="26B12F70" w14:textId="77777777" w:rsidR="007E7069" w:rsidRPr="0003075C" w:rsidRDefault="007E7069" w:rsidP="00D76B9C">
      <w:pPr>
        <w:spacing w:line="360" w:lineRule="auto"/>
        <w:jc w:val="both"/>
        <w:rPr>
          <w:rFonts w:ascii="Calibri" w:hAnsi="Calibri"/>
          <w:b/>
          <w:sz w:val="20"/>
          <w:szCs w:val="20"/>
        </w:rPr>
      </w:pPr>
    </w:p>
    <w:p w14:paraId="767596CE" w14:textId="77777777" w:rsidR="007E7069" w:rsidRPr="0003075C" w:rsidRDefault="007E7069" w:rsidP="00D76B9C">
      <w:pPr>
        <w:spacing w:line="360" w:lineRule="auto"/>
        <w:jc w:val="both"/>
        <w:rPr>
          <w:rFonts w:ascii="Calibri" w:hAnsi="Calibri"/>
          <w:b/>
          <w:sz w:val="20"/>
          <w:szCs w:val="20"/>
        </w:rPr>
      </w:pPr>
      <w:r w:rsidRPr="0003075C">
        <w:rPr>
          <w:rFonts w:ascii="Calibri" w:hAnsi="Calibri"/>
          <w:b/>
          <w:sz w:val="20"/>
          <w:szCs w:val="20"/>
        </w:rPr>
        <w:t>Teaching Methodology</w:t>
      </w:r>
    </w:p>
    <w:p w14:paraId="18275121" w14:textId="77777777" w:rsidR="007E7069" w:rsidRPr="0003075C" w:rsidRDefault="007E7069" w:rsidP="00D76B9C">
      <w:pPr>
        <w:spacing w:line="360" w:lineRule="auto"/>
        <w:jc w:val="both"/>
        <w:rPr>
          <w:rFonts w:ascii="Calibri" w:hAnsi="Calibri"/>
          <w:sz w:val="20"/>
          <w:szCs w:val="20"/>
        </w:rPr>
      </w:pPr>
      <w:r w:rsidRPr="0003075C">
        <w:rPr>
          <w:rFonts w:ascii="Calibri" w:hAnsi="Calibri"/>
          <w:sz w:val="20"/>
          <w:szCs w:val="20"/>
        </w:rPr>
        <w:t>3 hour lectures and 1 hour tutorial per week</w:t>
      </w:r>
    </w:p>
    <w:p w14:paraId="37600EDE" w14:textId="77777777" w:rsidR="007E7069" w:rsidRPr="0003075C" w:rsidRDefault="007E7069" w:rsidP="00D76B9C">
      <w:pPr>
        <w:spacing w:line="360" w:lineRule="auto"/>
        <w:jc w:val="both"/>
        <w:rPr>
          <w:rFonts w:ascii="Calibri" w:hAnsi="Calibri"/>
          <w:sz w:val="20"/>
          <w:szCs w:val="20"/>
        </w:rPr>
      </w:pPr>
    </w:p>
    <w:p w14:paraId="7B27371B" w14:textId="77777777" w:rsidR="007E7069" w:rsidRPr="0003075C" w:rsidRDefault="007E7069" w:rsidP="00D76B9C">
      <w:pPr>
        <w:spacing w:line="360" w:lineRule="auto"/>
        <w:jc w:val="both"/>
        <w:rPr>
          <w:rFonts w:ascii="Calibri" w:hAnsi="Calibri"/>
          <w:sz w:val="20"/>
          <w:szCs w:val="20"/>
        </w:rPr>
      </w:pPr>
      <w:r w:rsidRPr="0003075C">
        <w:rPr>
          <w:rFonts w:ascii="Calibri" w:hAnsi="Calibri"/>
          <w:b/>
          <w:sz w:val="20"/>
          <w:szCs w:val="20"/>
        </w:rPr>
        <w:t>Mode of course assessment:</w:t>
      </w:r>
      <w:r w:rsidRPr="0003075C">
        <w:rPr>
          <w:rFonts w:ascii="Calibri" w:hAnsi="Calibri"/>
          <w:sz w:val="20"/>
          <w:szCs w:val="20"/>
        </w:rPr>
        <w:t xml:space="preserve"> Continuous assessment and written University examinations shall contribute 30% and 70%, respectively of the total marks.</w:t>
      </w:r>
    </w:p>
    <w:p w14:paraId="2A7A0C8F" w14:textId="77777777" w:rsidR="007E7069" w:rsidRPr="0003075C" w:rsidRDefault="007E7069" w:rsidP="00D76B9C">
      <w:pPr>
        <w:spacing w:line="360" w:lineRule="auto"/>
        <w:jc w:val="both"/>
        <w:rPr>
          <w:rFonts w:ascii="Calibri" w:hAnsi="Calibri"/>
          <w:sz w:val="20"/>
          <w:szCs w:val="20"/>
        </w:rPr>
      </w:pPr>
    </w:p>
    <w:p w14:paraId="27408645" w14:textId="77777777" w:rsidR="007E7069" w:rsidRPr="0003075C" w:rsidRDefault="007E7069" w:rsidP="00D76B9C">
      <w:pPr>
        <w:spacing w:line="360" w:lineRule="auto"/>
        <w:jc w:val="both"/>
        <w:rPr>
          <w:rFonts w:ascii="Calibri" w:hAnsi="Calibri"/>
          <w:b/>
          <w:sz w:val="20"/>
          <w:szCs w:val="20"/>
        </w:rPr>
      </w:pPr>
      <w:r w:rsidRPr="0003075C">
        <w:rPr>
          <w:rFonts w:ascii="Calibri" w:hAnsi="Calibri"/>
          <w:b/>
          <w:sz w:val="20"/>
          <w:szCs w:val="20"/>
        </w:rPr>
        <w:t>Instructional Materials/Equipment</w:t>
      </w:r>
    </w:p>
    <w:p w14:paraId="716BC102" w14:textId="77777777" w:rsidR="007E7069" w:rsidRPr="0003075C" w:rsidRDefault="007E7069" w:rsidP="00693389">
      <w:pPr>
        <w:numPr>
          <w:ilvl w:val="0"/>
          <w:numId w:val="93"/>
        </w:numPr>
        <w:spacing w:line="360" w:lineRule="auto"/>
        <w:jc w:val="both"/>
        <w:rPr>
          <w:rFonts w:ascii="Calibri" w:hAnsi="Calibri"/>
          <w:sz w:val="20"/>
          <w:szCs w:val="20"/>
        </w:rPr>
      </w:pPr>
      <w:r w:rsidRPr="0003075C">
        <w:rPr>
          <w:rFonts w:ascii="Calibri" w:hAnsi="Calibri"/>
          <w:sz w:val="20"/>
          <w:szCs w:val="20"/>
        </w:rPr>
        <w:t>Flip charts</w:t>
      </w:r>
    </w:p>
    <w:p w14:paraId="4DD84F8E" w14:textId="77777777" w:rsidR="007E7069" w:rsidRPr="0003075C" w:rsidRDefault="007E7069" w:rsidP="00693389">
      <w:pPr>
        <w:numPr>
          <w:ilvl w:val="0"/>
          <w:numId w:val="93"/>
        </w:numPr>
        <w:spacing w:line="360" w:lineRule="auto"/>
        <w:jc w:val="both"/>
        <w:rPr>
          <w:rFonts w:ascii="Calibri" w:hAnsi="Calibri"/>
          <w:sz w:val="20"/>
          <w:szCs w:val="20"/>
        </w:rPr>
      </w:pPr>
      <w:r w:rsidRPr="0003075C">
        <w:rPr>
          <w:rFonts w:ascii="Calibri" w:hAnsi="Calibri"/>
          <w:sz w:val="20"/>
          <w:szCs w:val="20"/>
        </w:rPr>
        <w:t>LCD  projector</w:t>
      </w:r>
    </w:p>
    <w:p w14:paraId="7E70CEBA" w14:textId="77777777" w:rsidR="007E7069" w:rsidRPr="0003075C" w:rsidRDefault="007E7069" w:rsidP="00D76B9C">
      <w:pPr>
        <w:spacing w:line="360" w:lineRule="auto"/>
        <w:jc w:val="both"/>
        <w:rPr>
          <w:rFonts w:ascii="Calibri" w:hAnsi="Calibri"/>
          <w:sz w:val="20"/>
          <w:szCs w:val="20"/>
        </w:rPr>
      </w:pPr>
    </w:p>
    <w:p w14:paraId="48B7B519" w14:textId="77777777" w:rsidR="007E7069" w:rsidRPr="0003075C" w:rsidRDefault="007E7069" w:rsidP="00D76B9C">
      <w:pPr>
        <w:spacing w:line="360" w:lineRule="auto"/>
        <w:jc w:val="both"/>
        <w:rPr>
          <w:rFonts w:ascii="Calibri" w:hAnsi="Calibri"/>
          <w:b/>
          <w:sz w:val="20"/>
          <w:szCs w:val="20"/>
        </w:rPr>
      </w:pPr>
      <w:r w:rsidRPr="0003075C">
        <w:rPr>
          <w:rFonts w:ascii="Calibri" w:hAnsi="Calibri"/>
          <w:b/>
          <w:sz w:val="20"/>
          <w:szCs w:val="20"/>
        </w:rPr>
        <w:t>Course textbooks</w:t>
      </w:r>
    </w:p>
    <w:p w14:paraId="4AAB5FEA" w14:textId="77777777" w:rsidR="007E7069" w:rsidRPr="00C54F71" w:rsidRDefault="00C54F71" w:rsidP="00693389">
      <w:pPr>
        <w:pStyle w:val="ListParagraph"/>
        <w:numPr>
          <w:ilvl w:val="0"/>
          <w:numId w:val="312"/>
        </w:numPr>
        <w:spacing w:line="360" w:lineRule="auto"/>
        <w:jc w:val="both"/>
        <w:rPr>
          <w:sz w:val="20"/>
          <w:szCs w:val="20"/>
        </w:rPr>
      </w:pPr>
      <w:r w:rsidRPr="00C54F71">
        <w:rPr>
          <w:sz w:val="20"/>
          <w:szCs w:val="20"/>
        </w:rPr>
        <w:t>Davies J. W (201</w:t>
      </w:r>
      <w:r w:rsidR="007E7069" w:rsidRPr="00C54F71">
        <w:rPr>
          <w:sz w:val="20"/>
          <w:szCs w:val="20"/>
        </w:rPr>
        <w:t xml:space="preserve">1) </w:t>
      </w:r>
      <w:r w:rsidR="007E7069" w:rsidRPr="00C54F71">
        <w:rPr>
          <w:i/>
          <w:sz w:val="20"/>
          <w:szCs w:val="20"/>
        </w:rPr>
        <w:t>Communication Skills; A Guide for Engineering and Applied Science Students</w:t>
      </w:r>
      <w:r w:rsidR="007E7069" w:rsidRPr="00C54F71">
        <w:rPr>
          <w:sz w:val="20"/>
          <w:szCs w:val="20"/>
        </w:rPr>
        <w:t>, Prentice Hall</w:t>
      </w:r>
    </w:p>
    <w:p w14:paraId="2B8B7A10" w14:textId="77777777" w:rsidR="007E7069" w:rsidRPr="00C54F71" w:rsidRDefault="00C54F71" w:rsidP="00693389">
      <w:pPr>
        <w:pStyle w:val="ListParagraph"/>
        <w:numPr>
          <w:ilvl w:val="0"/>
          <w:numId w:val="312"/>
        </w:numPr>
        <w:spacing w:line="360" w:lineRule="auto"/>
        <w:jc w:val="both"/>
        <w:rPr>
          <w:rFonts w:cs="Calibri"/>
          <w:sz w:val="20"/>
          <w:szCs w:val="20"/>
        </w:rPr>
      </w:pPr>
      <w:r w:rsidRPr="00C54F71">
        <w:rPr>
          <w:rFonts w:cs="Calibri"/>
          <w:sz w:val="20"/>
          <w:szCs w:val="20"/>
        </w:rPr>
        <w:t xml:space="preserve">Hybels, (2014) </w:t>
      </w:r>
      <w:r w:rsidRPr="00C54F71">
        <w:rPr>
          <w:rFonts w:cs="Calibri"/>
          <w:i/>
          <w:sz w:val="20"/>
          <w:szCs w:val="20"/>
        </w:rPr>
        <w:t>Communicating Effectively</w:t>
      </w:r>
      <w:r w:rsidRPr="00C54F71">
        <w:rPr>
          <w:rFonts w:cs="Calibri"/>
          <w:sz w:val="20"/>
          <w:szCs w:val="20"/>
        </w:rPr>
        <w:t>, HSSL.</w:t>
      </w:r>
    </w:p>
    <w:p w14:paraId="20D67A6D" w14:textId="77777777" w:rsidR="007E7069" w:rsidRPr="0003075C" w:rsidRDefault="007E7069" w:rsidP="00D76B9C">
      <w:pPr>
        <w:spacing w:line="360" w:lineRule="auto"/>
        <w:jc w:val="both"/>
        <w:rPr>
          <w:rFonts w:ascii="Calibri" w:hAnsi="Calibri"/>
          <w:b/>
          <w:sz w:val="20"/>
          <w:szCs w:val="20"/>
        </w:rPr>
      </w:pPr>
      <w:r w:rsidRPr="0003075C">
        <w:rPr>
          <w:rFonts w:ascii="Calibri" w:hAnsi="Calibri"/>
          <w:b/>
          <w:sz w:val="20"/>
          <w:szCs w:val="20"/>
        </w:rPr>
        <w:t>Course journals</w:t>
      </w:r>
    </w:p>
    <w:p w14:paraId="5F236D6E" w14:textId="77777777" w:rsidR="007E7069" w:rsidRPr="0003075C" w:rsidRDefault="007E7069" w:rsidP="00693389">
      <w:pPr>
        <w:numPr>
          <w:ilvl w:val="0"/>
          <w:numId w:val="94"/>
        </w:numPr>
        <w:spacing w:line="360" w:lineRule="auto"/>
        <w:jc w:val="both"/>
        <w:rPr>
          <w:rFonts w:ascii="Calibri" w:hAnsi="Calibri"/>
          <w:sz w:val="20"/>
          <w:szCs w:val="20"/>
        </w:rPr>
      </w:pPr>
      <w:r w:rsidRPr="0003075C">
        <w:rPr>
          <w:rFonts w:ascii="Calibri" w:hAnsi="Calibri"/>
          <w:sz w:val="20"/>
          <w:szCs w:val="20"/>
        </w:rPr>
        <w:t xml:space="preserve">Knut Aspegren (1999) </w:t>
      </w:r>
      <w:r w:rsidRPr="0003075C">
        <w:rPr>
          <w:rFonts w:ascii="Calibri" w:hAnsi="Calibri"/>
          <w:i/>
          <w:sz w:val="20"/>
          <w:szCs w:val="20"/>
        </w:rPr>
        <w:t>BEME Guide No. 2: Teaching and learning communication skills in medicine-a review with quality grading of articles</w:t>
      </w:r>
      <w:r w:rsidRPr="0003075C">
        <w:rPr>
          <w:rFonts w:ascii="Calibri" w:hAnsi="Calibri"/>
          <w:sz w:val="20"/>
          <w:szCs w:val="20"/>
        </w:rPr>
        <w:t>, Medical Teacher</w:t>
      </w:r>
    </w:p>
    <w:p w14:paraId="6D29F9E3" w14:textId="77777777" w:rsidR="007E7069" w:rsidRPr="0003075C" w:rsidRDefault="007E7069" w:rsidP="00693389">
      <w:pPr>
        <w:numPr>
          <w:ilvl w:val="0"/>
          <w:numId w:val="94"/>
        </w:numPr>
        <w:spacing w:line="360" w:lineRule="auto"/>
        <w:jc w:val="both"/>
        <w:rPr>
          <w:rFonts w:ascii="Calibri" w:hAnsi="Calibri"/>
          <w:sz w:val="20"/>
          <w:szCs w:val="20"/>
        </w:rPr>
      </w:pPr>
      <w:r w:rsidRPr="0003075C">
        <w:rPr>
          <w:rFonts w:ascii="Calibri" w:hAnsi="Calibri"/>
          <w:sz w:val="20"/>
          <w:szCs w:val="20"/>
        </w:rPr>
        <w:t xml:space="preserve">European Journal of Cancer (1999), </w:t>
      </w:r>
      <w:r w:rsidRPr="0003075C">
        <w:rPr>
          <w:rFonts w:ascii="Calibri" w:hAnsi="Calibri"/>
          <w:i/>
          <w:sz w:val="20"/>
          <w:szCs w:val="20"/>
        </w:rPr>
        <w:t>Effective communication skills are the key to good cancer care</w:t>
      </w:r>
      <w:r w:rsidRPr="0003075C">
        <w:rPr>
          <w:rFonts w:ascii="Calibri" w:hAnsi="Calibri"/>
          <w:sz w:val="20"/>
          <w:szCs w:val="20"/>
        </w:rPr>
        <w:t>, Elsevier Inc</w:t>
      </w:r>
    </w:p>
    <w:p w14:paraId="7E646D00" w14:textId="77777777" w:rsidR="007E7069" w:rsidRPr="0003075C" w:rsidRDefault="007E7069" w:rsidP="00693389">
      <w:pPr>
        <w:numPr>
          <w:ilvl w:val="0"/>
          <w:numId w:val="94"/>
        </w:numPr>
        <w:spacing w:line="360" w:lineRule="auto"/>
        <w:jc w:val="both"/>
        <w:rPr>
          <w:rFonts w:ascii="Calibri" w:hAnsi="Calibri"/>
          <w:sz w:val="20"/>
          <w:szCs w:val="20"/>
        </w:rPr>
      </w:pPr>
      <w:r w:rsidRPr="0003075C">
        <w:rPr>
          <w:rFonts w:ascii="Calibri" w:hAnsi="Calibri"/>
          <w:sz w:val="20"/>
          <w:szCs w:val="20"/>
        </w:rPr>
        <w:lastRenderedPageBreak/>
        <w:t xml:space="preserve">Flavell, John H. (1968), </w:t>
      </w:r>
      <w:r w:rsidRPr="0003075C">
        <w:rPr>
          <w:rFonts w:ascii="Calibri" w:hAnsi="Calibri"/>
          <w:i/>
          <w:sz w:val="20"/>
          <w:szCs w:val="20"/>
        </w:rPr>
        <w:t>The Development of Role-Taking and Communication Skills in Children</w:t>
      </w:r>
      <w:r w:rsidRPr="0003075C">
        <w:rPr>
          <w:rFonts w:ascii="Calibri" w:hAnsi="Calibri"/>
          <w:sz w:val="20"/>
          <w:szCs w:val="20"/>
        </w:rPr>
        <w:t>, John Wiley and Sons</w:t>
      </w:r>
    </w:p>
    <w:p w14:paraId="6DB69CCC" w14:textId="77777777" w:rsidR="007E7069" w:rsidRPr="0003075C" w:rsidRDefault="007E7069" w:rsidP="00D76B9C">
      <w:pPr>
        <w:spacing w:line="360" w:lineRule="auto"/>
        <w:ind w:left="720"/>
        <w:jc w:val="both"/>
        <w:rPr>
          <w:rFonts w:ascii="Calibri" w:hAnsi="Calibri"/>
          <w:sz w:val="20"/>
          <w:szCs w:val="20"/>
        </w:rPr>
      </w:pPr>
    </w:p>
    <w:p w14:paraId="11AA2B6F" w14:textId="77777777" w:rsidR="007E7069" w:rsidRPr="0003075C" w:rsidRDefault="007E7069" w:rsidP="00D76B9C">
      <w:pPr>
        <w:spacing w:line="360" w:lineRule="auto"/>
        <w:jc w:val="both"/>
        <w:rPr>
          <w:rFonts w:ascii="Calibri" w:hAnsi="Calibri"/>
          <w:b/>
          <w:sz w:val="20"/>
          <w:szCs w:val="20"/>
        </w:rPr>
      </w:pPr>
    </w:p>
    <w:p w14:paraId="4850F566" w14:textId="77777777" w:rsidR="007E7069" w:rsidRPr="0003075C" w:rsidRDefault="007E7069" w:rsidP="00D76B9C">
      <w:pPr>
        <w:spacing w:line="360" w:lineRule="auto"/>
        <w:jc w:val="both"/>
        <w:rPr>
          <w:rFonts w:ascii="Calibri" w:hAnsi="Calibri"/>
          <w:b/>
          <w:sz w:val="20"/>
          <w:szCs w:val="20"/>
        </w:rPr>
      </w:pPr>
      <w:r w:rsidRPr="0003075C">
        <w:rPr>
          <w:rFonts w:ascii="Calibri" w:hAnsi="Calibri"/>
          <w:b/>
          <w:sz w:val="20"/>
          <w:szCs w:val="20"/>
        </w:rPr>
        <w:t xml:space="preserve">Reference textbooks </w:t>
      </w:r>
    </w:p>
    <w:p w14:paraId="64E32D1C" w14:textId="77777777" w:rsidR="007E7069" w:rsidRPr="0003075C" w:rsidRDefault="007E7069" w:rsidP="00693389">
      <w:pPr>
        <w:numPr>
          <w:ilvl w:val="0"/>
          <w:numId w:val="95"/>
        </w:numPr>
        <w:spacing w:line="360" w:lineRule="auto"/>
        <w:jc w:val="both"/>
        <w:rPr>
          <w:rFonts w:ascii="Calibri" w:hAnsi="Calibri"/>
          <w:sz w:val="20"/>
          <w:szCs w:val="20"/>
        </w:rPr>
      </w:pPr>
      <w:r w:rsidRPr="0003075C">
        <w:rPr>
          <w:rFonts w:ascii="Calibri" w:hAnsi="Calibri"/>
          <w:sz w:val="20"/>
          <w:szCs w:val="20"/>
        </w:rPr>
        <w:t xml:space="preserve">Brumif C.J &amp; Johnson K. (1980) </w:t>
      </w:r>
      <w:r w:rsidRPr="0003075C">
        <w:rPr>
          <w:rFonts w:ascii="Calibri" w:hAnsi="Calibri"/>
          <w:i/>
          <w:sz w:val="20"/>
          <w:szCs w:val="20"/>
        </w:rPr>
        <w:t>Communicative Approach to Language Teaching</w:t>
      </w:r>
      <w:r w:rsidRPr="0003075C">
        <w:rPr>
          <w:rFonts w:ascii="Calibri" w:hAnsi="Calibri"/>
          <w:sz w:val="20"/>
          <w:szCs w:val="20"/>
        </w:rPr>
        <w:t>, Oxford University Press</w:t>
      </w:r>
    </w:p>
    <w:p w14:paraId="7A4669F4" w14:textId="77777777" w:rsidR="007E7069" w:rsidRPr="0003075C" w:rsidRDefault="00C54F71" w:rsidP="00693389">
      <w:pPr>
        <w:numPr>
          <w:ilvl w:val="0"/>
          <w:numId w:val="95"/>
        </w:numPr>
        <w:spacing w:line="360" w:lineRule="auto"/>
        <w:jc w:val="both"/>
        <w:rPr>
          <w:rFonts w:ascii="Calibri" w:hAnsi="Calibri"/>
          <w:sz w:val="20"/>
          <w:szCs w:val="20"/>
        </w:rPr>
      </w:pPr>
      <w:r>
        <w:rPr>
          <w:rFonts w:ascii="Calibri" w:hAnsi="Calibri"/>
          <w:sz w:val="20"/>
          <w:szCs w:val="20"/>
        </w:rPr>
        <w:t>Leech G. Svartrik J. (2003</w:t>
      </w:r>
      <w:r w:rsidR="007E7069" w:rsidRPr="0003075C">
        <w:rPr>
          <w:rFonts w:ascii="Calibri" w:hAnsi="Calibri"/>
          <w:sz w:val="20"/>
          <w:szCs w:val="20"/>
        </w:rPr>
        <w:t>), Communicative Grammar of English, Longman Publishers</w:t>
      </w:r>
    </w:p>
    <w:p w14:paraId="7A5BAD39" w14:textId="77777777" w:rsidR="007E7069" w:rsidRPr="0003075C" w:rsidRDefault="007E7069" w:rsidP="00D76B9C">
      <w:pPr>
        <w:tabs>
          <w:tab w:val="left" w:pos="1843"/>
          <w:tab w:val="left" w:pos="3686"/>
          <w:tab w:val="left" w:pos="7371"/>
        </w:tabs>
        <w:spacing w:line="360" w:lineRule="auto"/>
        <w:jc w:val="both"/>
        <w:rPr>
          <w:rFonts w:ascii="Calibri" w:hAnsi="Calibri"/>
          <w:b/>
          <w:sz w:val="20"/>
          <w:szCs w:val="20"/>
        </w:rPr>
      </w:pPr>
    </w:p>
    <w:p w14:paraId="2A116004" w14:textId="77777777" w:rsidR="007E7069" w:rsidRPr="0003075C" w:rsidRDefault="007E7069" w:rsidP="00D76B9C">
      <w:pPr>
        <w:spacing w:line="360" w:lineRule="auto"/>
        <w:jc w:val="both"/>
        <w:rPr>
          <w:rFonts w:ascii="Calibri" w:hAnsi="Calibri"/>
          <w:b/>
          <w:sz w:val="20"/>
          <w:szCs w:val="20"/>
        </w:rPr>
      </w:pPr>
      <w:r w:rsidRPr="0003075C">
        <w:rPr>
          <w:rFonts w:ascii="Calibri" w:hAnsi="Calibri"/>
          <w:b/>
          <w:sz w:val="20"/>
          <w:szCs w:val="20"/>
        </w:rPr>
        <w:t xml:space="preserve">Reference journals </w:t>
      </w:r>
    </w:p>
    <w:p w14:paraId="779D3A1D" w14:textId="77777777" w:rsidR="007E7069" w:rsidRPr="0003075C" w:rsidRDefault="007E7069" w:rsidP="00693389">
      <w:pPr>
        <w:numPr>
          <w:ilvl w:val="0"/>
          <w:numId w:val="96"/>
        </w:numPr>
        <w:spacing w:line="360" w:lineRule="auto"/>
        <w:jc w:val="both"/>
        <w:rPr>
          <w:rFonts w:ascii="Calibri" w:hAnsi="Calibri"/>
          <w:i/>
          <w:sz w:val="20"/>
          <w:szCs w:val="20"/>
        </w:rPr>
      </w:pPr>
      <w:r w:rsidRPr="0003075C">
        <w:rPr>
          <w:rFonts w:ascii="Calibri" w:hAnsi="Calibri"/>
          <w:sz w:val="20"/>
          <w:szCs w:val="20"/>
        </w:rPr>
        <w:t xml:space="preserve">Pamela A. Rowland-Morin (2010) </w:t>
      </w:r>
      <w:r w:rsidRPr="0003075C">
        <w:rPr>
          <w:rFonts w:ascii="Calibri" w:hAnsi="Calibri"/>
          <w:i/>
          <w:sz w:val="20"/>
          <w:szCs w:val="20"/>
        </w:rPr>
        <w:t xml:space="preserve">Verbal Communication Skills and Patient Satisfaction, </w:t>
      </w:r>
      <w:r w:rsidRPr="0003075C">
        <w:rPr>
          <w:rFonts w:ascii="Calibri" w:hAnsi="Calibri"/>
          <w:sz w:val="20"/>
          <w:szCs w:val="20"/>
        </w:rPr>
        <w:t>sage publications</w:t>
      </w:r>
    </w:p>
    <w:p w14:paraId="65CB615F" w14:textId="77777777" w:rsidR="007E7069" w:rsidRPr="0003075C" w:rsidRDefault="007E7069" w:rsidP="00693389">
      <w:pPr>
        <w:numPr>
          <w:ilvl w:val="0"/>
          <w:numId w:val="96"/>
        </w:numPr>
        <w:spacing w:line="360" w:lineRule="auto"/>
        <w:jc w:val="both"/>
        <w:rPr>
          <w:rFonts w:ascii="Calibri" w:hAnsi="Calibri"/>
          <w:sz w:val="20"/>
          <w:szCs w:val="20"/>
        </w:rPr>
      </w:pPr>
      <w:r w:rsidRPr="0003075C">
        <w:rPr>
          <w:rFonts w:ascii="Calibri" w:hAnsi="Calibri"/>
          <w:sz w:val="20"/>
          <w:szCs w:val="20"/>
        </w:rPr>
        <w:t>Ross, John A.,</w:t>
      </w:r>
      <w:r w:rsidRPr="0003075C">
        <w:rPr>
          <w:rFonts w:ascii="Calibri" w:hAnsi="Calibri"/>
          <w:i/>
          <w:sz w:val="20"/>
          <w:szCs w:val="20"/>
        </w:rPr>
        <w:t xml:space="preserve"> The Influence of Computer Communication Skills on Participation in a Computer Conferencing Course,</w:t>
      </w:r>
    </w:p>
    <w:p w14:paraId="466356A6" w14:textId="77777777" w:rsidR="009A3690" w:rsidRPr="0003075C" w:rsidRDefault="007E7069" w:rsidP="00693389">
      <w:pPr>
        <w:numPr>
          <w:ilvl w:val="0"/>
          <w:numId w:val="96"/>
        </w:numPr>
        <w:spacing w:line="360" w:lineRule="auto"/>
        <w:jc w:val="both"/>
        <w:rPr>
          <w:rFonts w:ascii="Calibri" w:hAnsi="Calibri"/>
          <w:sz w:val="20"/>
          <w:szCs w:val="20"/>
        </w:rPr>
      </w:pPr>
      <w:r w:rsidRPr="0003075C">
        <w:rPr>
          <w:rFonts w:ascii="Calibri" w:hAnsi="Calibri"/>
          <w:sz w:val="20"/>
          <w:szCs w:val="20"/>
        </w:rPr>
        <w:t xml:space="preserve">Lucie Morin, Gary Latham (2000), </w:t>
      </w:r>
      <w:r w:rsidRPr="0003075C">
        <w:rPr>
          <w:rFonts w:ascii="Calibri" w:hAnsi="Calibri"/>
          <w:i/>
          <w:sz w:val="20"/>
          <w:szCs w:val="20"/>
        </w:rPr>
        <w:t>The Effect of Mental Practice and Goal Setting as a Transfer of Training Intervention on Supervisors’ Self-efficacy and Communication Skills: An Exploratory Study</w:t>
      </w:r>
      <w:r w:rsidRPr="0003075C">
        <w:rPr>
          <w:rFonts w:ascii="Calibri" w:hAnsi="Calibri"/>
          <w:sz w:val="20"/>
          <w:szCs w:val="20"/>
        </w:rPr>
        <w:t>, John Wiley &amp; Sons</w:t>
      </w:r>
    </w:p>
    <w:p w14:paraId="6BFFEFAD" w14:textId="77777777" w:rsidR="00EC3861" w:rsidRPr="0003075C" w:rsidRDefault="00EC3861" w:rsidP="00EC3861">
      <w:pPr>
        <w:spacing w:line="360" w:lineRule="auto"/>
        <w:ind w:left="720"/>
        <w:jc w:val="both"/>
        <w:rPr>
          <w:rFonts w:ascii="Calibri" w:hAnsi="Calibri"/>
          <w:sz w:val="20"/>
          <w:szCs w:val="20"/>
        </w:rPr>
      </w:pPr>
    </w:p>
    <w:p w14:paraId="549AA3BA" w14:textId="77777777" w:rsidR="006E2598" w:rsidRPr="0003075C" w:rsidRDefault="006E2598" w:rsidP="00D76B9C">
      <w:pPr>
        <w:pStyle w:val="Subtitle"/>
        <w:spacing w:line="360" w:lineRule="auto"/>
        <w:rPr>
          <w:rFonts w:ascii="Calibri" w:hAnsi="Calibri"/>
        </w:rPr>
      </w:pPr>
      <w:bookmarkStart w:id="123" w:name="_Toc364918506"/>
      <w:bookmarkStart w:id="124" w:name="_Toc426868872"/>
      <w:bookmarkStart w:id="125" w:name="_Toc437873780"/>
      <w:r w:rsidRPr="0003075C">
        <w:rPr>
          <w:rFonts w:ascii="Calibri" w:hAnsi="Calibri"/>
        </w:rPr>
        <w:t>UCC001 Health and Emerging Diseases</w:t>
      </w:r>
      <w:r w:rsidRPr="0003075C">
        <w:rPr>
          <w:rFonts w:ascii="Calibri" w:hAnsi="Calibri"/>
        </w:rPr>
        <w:tab/>
      </w:r>
      <w:r w:rsidRPr="0003075C">
        <w:rPr>
          <w:rFonts w:ascii="Calibri" w:hAnsi="Calibri"/>
        </w:rPr>
        <w:tab/>
      </w:r>
      <w:r w:rsidRPr="0003075C">
        <w:rPr>
          <w:rFonts w:ascii="Calibri" w:hAnsi="Calibri"/>
        </w:rPr>
        <w:tab/>
      </w:r>
      <w:r w:rsidRPr="0003075C">
        <w:rPr>
          <w:rFonts w:ascii="Calibri" w:hAnsi="Calibri"/>
        </w:rPr>
        <w:tab/>
      </w:r>
      <w:r w:rsidRPr="0003075C">
        <w:rPr>
          <w:rFonts w:ascii="Calibri" w:hAnsi="Calibri"/>
        </w:rPr>
        <w:tab/>
      </w:r>
      <w:r w:rsidRPr="0003075C">
        <w:rPr>
          <w:rFonts w:ascii="Calibri" w:hAnsi="Calibri"/>
        </w:rPr>
        <w:tab/>
      </w:r>
      <w:r w:rsidRPr="0003075C">
        <w:rPr>
          <w:rFonts w:ascii="Calibri" w:hAnsi="Calibri"/>
        </w:rPr>
        <w:tab/>
        <w:t>24 hrs,</w:t>
      </w:r>
      <w:r w:rsidRPr="0003075C">
        <w:rPr>
          <w:rFonts w:ascii="Calibri" w:hAnsi="Calibri"/>
        </w:rPr>
        <w:tab/>
        <w:t>0.5 units</w:t>
      </w:r>
      <w:bookmarkEnd w:id="123"/>
      <w:bookmarkEnd w:id="124"/>
      <w:bookmarkEnd w:id="125"/>
    </w:p>
    <w:p w14:paraId="4B87F55B" w14:textId="77777777" w:rsidR="00EC3861" w:rsidRPr="0003075C" w:rsidRDefault="00EC3861" w:rsidP="00EC3861">
      <w:pPr>
        <w:spacing w:line="360" w:lineRule="auto"/>
        <w:jc w:val="both"/>
        <w:rPr>
          <w:rFonts w:ascii="Calibri" w:hAnsi="Calibri"/>
          <w:b/>
          <w:sz w:val="20"/>
          <w:szCs w:val="20"/>
        </w:rPr>
      </w:pPr>
      <w:r w:rsidRPr="0003075C">
        <w:rPr>
          <w:rFonts w:ascii="Calibri" w:hAnsi="Calibri"/>
          <w:b/>
          <w:sz w:val="20"/>
          <w:szCs w:val="20"/>
        </w:rPr>
        <w:t>Prerequisites</w:t>
      </w:r>
    </w:p>
    <w:p w14:paraId="39DC7548" w14:textId="77777777" w:rsidR="00EC3861" w:rsidRPr="0003075C" w:rsidRDefault="00EC3861" w:rsidP="00EC3861">
      <w:pPr>
        <w:spacing w:line="360" w:lineRule="auto"/>
        <w:jc w:val="both"/>
        <w:rPr>
          <w:rFonts w:ascii="Calibri" w:hAnsi="Calibri"/>
          <w:sz w:val="20"/>
          <w:szCs w:val="20"/>
        </w:rPr>
      </w:pPr>
      <w:r w:rsidRPr="0003075C">
        <w:rPr>
          <w:rFonts w:ascii="Calibri" w:hAnsi="Calibri"/>
          <w:sz w:val="20"/>
          <w:szCs w:val="20"/>
        </w:rPr>
        <w:t>None</w:t>
      </w:r>
    </w:p>
    <w:p w14:paraId="598C2119" w14:textId="77777777" w:rsidR="00EC3861" w:rsidRPr="0003075C" w:rsidRDefault="00EC3861" w:rsidP="00EC3861">
      <w:pPr>
        <w:spacing w:line="360" w:lineRule="auto"/>
        <w:jc w:val="both"/>
        <w:rPr>
          <w:rFonts w:ascii="Calibri" w:hAnsi="Calibri"/>
          <w:b/>
          <w:sz w:val="20"/>
          <w:szCs w:val="20"/>
        </w:rPr>
      </w:pPr>
    </w:p>
    <w:p w14:paraId="6FDEA308" w14:textId="77777777" w:rsidR="00EC3861" w:rsidRPr="0003075C" w:rsidRDefault="00EC3861" w:rsidP="00EC3861">
      <w:pPr>
        <w:spacing w:line="360" w:lineRule="auto"/>
        <w:jc w:val="both"/>
        <w:rPr>
          <w:rFonts w:ascii="Calibri" w:hAnsi="Calibri"/>
          <w:b/>
          <w:sz w:val="20"/>
          <w:szCs w:val="20"/>
        </w:rPr>
      </w:pPr>
      <w:r w:rsidRPr="0003075C">
        <w:rPr>
          <w:rFonts w:ascii="Calibri" w:hAnsi="Calibri"/>
          <w:b/>
          <w:sz w:val="20"/>
          <w:szCs w:val="20"/>
        </w:rPr>
        <w:t>Purpose</w:t>
      </w:r>
    </w:p>
    <w:p w14:paraId="4B2159C6" w14:textId="77777777" w:rsidR="00EC3861" w:rsidRPr="0003075C" w:rsidRDefault="00EC3861" w:rsidP="00EC3861">
      <w:pPr>
        <w:spacing w:line="360" w:lineRule="auto"/>
        <w:jc w:val="both"/>
        <w:rPr>
          <w:rFonts w:ascii="Calibri" w:hAnsi="Calibri"/>
          <w:sz w:val="20"/>
          <w:szCs w:val="20"/>
        </w:rPr>
      </w:pPr>
      <w:r w:rsidRPr="0003075C">
        <w:rPr>
          <w:rFonts w:ascii="Calibri" w:hAnsi="Calibri"/>
          <w:sz w:val="20"/>
          <w:szCs w:val="20"/>
        </w:rPr>
        <w:t>The aim of this course is to enable the student to;</w:t>
      </w:r>
    </w:p>
    <w:p w14:paraId="597DE21C" w14:textId="77777777" w:rsidR="00EC3861" w:rsidRPr="0003075C" w:rsidRDefault="00EC3861" w:rsidP="00693389">
      <w:pPr>
        <w:numPr>
          <w:ilvl w:val="0"/>
          <w:numId w:val="297"/>
        </w:numPr>
        <w:spacing w:line="360" w:lineRule="auto"/>
        <w:jc w:val="both"/>
        <w:rPr>
          <w:rFonts w:ascii="Calibri" w:hAnsi="Calibri"/>
          <w:sz w:val="20"/>
          <w:szCs w:val="20"/>
        </w:rPr>
      </w:pPr>
      <w:r w:rsidRPr="0003075C">
        <w:rPr>
          <w:rFonts w:ascii="Calibri" w:hAnsi="Calibri"/>
          <w:sz w:val="20"/>
          <w:szCs w:val="20"/>
        </w:rPr>
        <w:t xml:space="preserve">Understand health and emerging diseases </w:t>
      </w:r>
    </w:p>
    <w:p w14:paraId="4D583C90" w14:textId="77777777" w:rsidR="000F2EBE" w:rsidRPr="0003075C" w:rsidRDefault="00C54F71" w:rsidP="00693389">
      <w:pPr>
        <w:numPr>
          <w:ilvl w:val="0"/>
          <w:numId w:val="297"/>
        </w:numPr>
        <w:spacing w:line="360" w:lineRule="auto"/>
        <w:jc w:val="both"/>
        <w:rPr>
          <w:rFonts w:ascii="Calibri" w:hAnsi="Calibri"/>
          <w:sz w:val="20"/>
          <w:szCs w:val="20"/>
        </w:rPr>
      </w:pPr>
      <w:r w:rsidRPr="0003075C">
        <w:rPr>
          <w:rFonts w:ascii="Calibri" w:hAnsi="Calibri"/>
          <w:sz w:val="20"/>
          <w:szCs w:val="20"/>
        </w:rPr>
        <w:t>have an</w:t>
      </w:r>
      <w:r w:rsidR="000F2EBE" w:rsidRPr="0003075C">
        <w:rPr>
          <w:rFonts w:ascii="Calibri" w:hAnsi="Calibri"/>
          <w:sz w:val="20"/>
          <w:szCs w:val="20"/>
        </w:rPr>
        <w:t xml:space="preserve"> overview of various emerging diseases</w:t>
      </w:r>
    </w:p>
    <w:p w14:paraId="4D184BD6" w14:textId="77777777" w:rsidR="00EC3861" w:rsidRPr="0003075C" w:rsidRDefault="000F2EBE" w:rsidP="00693389">
      <w:pPr>
        <w:numPr>
          <w:ilvl w:val="0"/>
          <w:numId w:val="297"/>
        </w:numPr>
        <w:spacing w:line="360" w:lineRule="auto"/>
        <w:jc w:val="both"/>
        <w:rPr>
          <w:rFonts w:ascii="Calibri" w:hAnsi="Calibri"/>
          <w:sz w:val="20"/>
          <w:szCs w:val="20"/>
        </w:rPr>
      </w:pPr>
      <w:r w:rsidRPr="0003075C">
        <w:rPr>
          <w:rFonts w:ascii="Calibri" w:hAnsi="Calibri"/>
          <w:sz w:val="20"/>
          <w:szCs w:val="20"/>
        </w:rPr>
        <w:t xml:space="preserve">Have an overview of human anatomy and physiology.  </w:t>
      </w:r>
    </w:p>
    <w:p w14:paraId="38221D52" w14:textId="77777777" w:rsidR="00EC3861" w:rsidRPr="0003075C" w:rsidRDefault="00EC3861" w:rsidP="00EC3861">
      <w:pPr>
        <w:spacing w:line="360" w:lineRule="auto"/>
        <w:jc w:val="both"/>
        <w:rPr>
          <w:rFonts w:ascii="Calibri" w:hAnsi="Calibri"/>
          <w:b/>
          <w:sz w:val="20"/>
          <w:szCs w:val="20"/>
        </w:rPr>
      </w:pPr>
      <w:r w:rsidRPr="0003075C">
        <w:rPr>
          <w:rFonts w:ascii="Calibri" w:hAnsi="Calibri"/>
          <w:b/>
          <w:sz w:val="20"/>
          <w:szCs w:val="20"/>
        </w:rPr>
        <w:t>Learning Outcomes</w:t>
      </w:r>
    </w:p>
    <w:p w14:paraId="0FCB9EB2" w14:textId="77777777" w:rsidR="00EC3861" w:rsidRPr="0003075C" w:rsidRDefault="00EC3861" w:rsidP="00EC3861">
      <w:pPr>
        <w:spacing w:line="360" w:lineRule="auto"/>
        <w:jc w:val="both"/>
        <w:rPr>
          <w:rFonts w:ascii="Calibri" w:hAnsi="Calibri"/>
          <w:sz w:val="20"/>
          <w:szCs w:val="20"/>
        </w:rPr>
      </w:pPr>
      <w:r w:rsidRPr="0003075C">
        <w:rPr>
          <w:rFonts w:ascii="Calibri" w:hAnsi="Calibri"/>
          <w:sz w:val="20"/>
          <w:szCs w:val="20"/>
        </w:rPr>
        <w:t>At the end of this course, the student should be able to;</w:t>
      </w:r>
    </w:p>
    <w:p w14:paraId="1193C638" w14:textId="77777777" w:rsidR="000F2EBE" w:rsidRPr="0003075C" w:rsidRDefault="000F2EBE" w:rsidP="00693389">
      <w:pPr>
        <w:numPr>
          <w:ilvl w:val="0"/>
          <w:numId w:val="299"/>
        </w:numPr>
        <w:spacing w:line="360" w:lineRule="auto"/>
        <w:rPr>
          <w:rFonts w:ascii="Calibri" w:hAnsi="Calibri"/>
          <w:sz w:val="20"/>
          <w:szCs w:val="20"/>
        </w:rPr>
      </w:pPr>
      <w:r w:rsidRPr="0003075C">
        <w:rPr>
          <w:rFonts w:ascii="Calibri" w:hAnsi="Calibri"/>
          <w:sz w:val="20"/>
          <w:szCs w:val="20"/>
        </w:rPr>
        <w:t>To get students to understand public health and hygiene</w:t>
      </w:r>
    </w:p>
    <w:p w14:paraId="6D28049E" w14:textId="77777777" w:rsidR="000F2EBE" w:rsidRPr="0003075C" w:rsidRDefault="000F2EBE" w:rsidP="00693389">
      <w:pPr>
        <w:numPr>
          <w:ilvl w:val="0"/>
          <w:numId w:val="299"/>
        </w:numPr>
        <w:spacing w:line="360" w:lineRule="auto"/>
        <w:rPr>
          <w:rFonts w:ascii="Calibri" w:hAnsi="Calibri"/>
          <w:sz w:val="20"/>
          <w:szCs w:val="20"/>
        </w:rPr>
      </w:pPr>
      <w:r w:rsidRPr="0003075C">
        <w:rPr>
          <w:rFonts w:ascii="Calibri" w:hAnsi="Calibri"/>
          <w:sz w:val="20"/>
          <w:szCs w:val="20"/>
        </w:rPr>
        <w:t>To promote the understanding of Sexuality and reproductive health</w:t>
      </w:r>
    </w:p>
    <w:p w14:paraId="33461D08" w14:textId="77777777" w:rsidR="000F2EBE" w:rsidRPr="0003075C" w:rsidRDefault="000F2EBE" w:rsidP="00693389">
      <w:pPr>
        <w:numPr>
          <w:ilvl w:val="0"/>
          <w:numId w:val="299"/>
        </w:numPr>
        <w:spacing w:line="360" w:lineRule="auto"/>
        <w:rPr>
          <w:rFonts w:ascii="Calibri" w:hAnsi="Calibri"/>
          <w:sz w:val="20"/>
          <w:szCs w:val="20"/>
        </w:rPr>
      </w:pPr>
      <w:r w:rsidRPr="0003075C">
        <w:rPr>
          <w:rFonts w:ascii="Calibri" w:hAnsi="Calibri"/>
          <w:sz w:val="20"/>
          <w:szCs w:val="20"/>
        </w:rPr>
        <w:t xml:space="preserve"> To promote the understanding of the biology of HIV/AIDS - overview of immune system, natural immunity to HIV/AIDS, the AIDS virus and its life cycle,</w:t>
      </w:r>
    </w:p>
    <w:p w14:paraId="23D48AA8" w14:textId="77777777" w:rsidR="00EC3861" w:rsidRPr="0003075C" w:rsidRDefault="00EC3861" w:rsidP="00EC3861">
      <w:pPr>
        <w:spacing w:line="360" w:lineRule="auto"/>
        <w:ind w:left="720"/>
        <w:jc w:val="both"/>
        <w:rPr>
          <w:rFonts w:ascii="Calibri" w:hAnsi="Calibri"/>
          <w:sz w:val="20"/>
          <w:szCs w:val="20"/>
        </w:rPr>
      </w:pPr>
    </w:p>
    <w:p w14:paraId="2BD82533" w14:textId="77777777" w:rsidR="00EC3861" w:rsidRPr="0003075C" w:rsidRDefault="00EC3861" w:rsidP="00EC3861">
      <w:pPr>
        <w:spacing w:line="360" w:lineRule="auto"/>
        <w:rPr>
          <w:rFonts w:ascii="Calibri" w:hAnsi="Calibri"/>
          <w:b/>
          <w:sz w:val="20"/>
          <w:szCs w:val="20"/>
        </w:rPr>
      </w:pPr>
      <w:r w:rsidRPr="0003075C">
        <w:rPr>
          <w:rFonts w:ascii="Calibri" w:hAnsi="Calibri"/>
          <w:b/>
          <w:sz w:val="20"/>
          <w:szCs w:val="20"/>
        </w:rPr>
        <w:t>Course Description</w:t>
      </w:r>
    </w:p>
    <w:p w14:paraId="1E17EB06" w14:textId="77777777" w:rsidR="006E2598" w:rsidRPr="0003075C" w:rsidRDefault="006E2598" w:rsidP="00D76B9C">
      <w:pPr>
        <w:spacing w:after="100" w:afterAutospacing="1" w:line="360" w:lineRule="auto"/>
        <w:contextualSpacing/>
        <w:jc w:val="both"/>
        <w:rPr>
          <w:rFonts w:ascii="Calibri" w:hAnsi="Calibri"/>
          <w:sz w:val="20"/>
          <w:szCs w:val="20"/>
        </w:rPr>
      </w:pPr>
    </w:p>
    <w:p w14:paraId="16A00253" w14:textId="77777777" w:rsidR="006E2598" w:rsidRPr="0003075C" w:rsidRDefault="006E2598" w:rsidP="00D76B9C">
      <w:pPr>
        <w:spacing w:after="100" w:afterAutospacing="1" w:line="360" w:lineRule="auto"/>
        <w:contextualSpacing/>
        <w:jc w:val="both"/>
        <w:rPr>
          <w:rFonts w:ascii="Calibri" w:hAnsi="Calibri"/>
          <w:sz w:val="20"/>
          <w:szCs w:val="20"/>
        </w:rPr>
      </w:pPr>
      <w:r w:rsidRPr="0003075C">
        <w:rPr>
          <w:rFonts w:ascii="Calibri" w:hAnsi="Calibri"/>
          <w:sz w:val="20"/>
          <w:szCs w:val="20"/>
        </w:rPr>
        <w:t xml:space="preserve">General introduction: an overview of health, emerging environmental health diseases, public health and hygiene, an overview of human anatomy and physiology.  Sexuality and reproductive health: a general overview of, urinary tract </w:t>
      </w:r>
      <w:r w:rsidRPr="0003075C">
        <w:rPr>
          <w:rFonts w:ascii="Calibri" w:hAnsi="Calibri"/>
          <w:sz w:val="20"/>
          <w:szCs w:val="20"/>
        </w:rPr>
        <w:lastRenderedPageBreak/>
        <w:t xml:space="preserve">infections (STI), sexually transmitted diseases (STD). Human Immunodeficiency Virus/Acquired Immune-deficiency Syndrome (HIV/AIDS): the biology of HIV/AIDS - overview of immune system, natural immunity to HIV/AIDS, the AIDS virus and its life cycle, disease progression (epidemiology), transmission and diagnosis; treatment and management - nutrition, prevention and control, anti-retroviral drugs and vaccines, patient management, pregnancy and AIDS; social and cultural practices; Voluntary Counselling and Testing (VCT) services; policies on AIDS; the impact of AIDS on the social set-up and the economy;  history and comparative information on trends of AIDS. An overview of various emerging diseases: a general coverage including Ebola virus, H5N1 influenza (bird flu), and H1N1 (swine flu). </w:t>
      </w:r>
    </w:p>
    <w:p w14:paraId="1385E606" w14:textId="77777777" w:rsidR="000F2EBE" w:rsidRPr="0003075C" w:rsidRDefault="000F2EBE" w:rsidP="00D76B9C">
      <w:pPr>
        <w:spacing w:after="100" w:afterAutospacing="1" w:line="360" w:lineRule="auto"/>
        <w:contextualSpacing/>
        <w:jc w:val="both"/>
        <w:rPr>
          <w:rFonts w:ascii="Calibri" w:hAnsi="Calibri"/>
          <w:sz w:val="20"/>
          <w:szCs w:val="20"/>
        </w:rPr>
      </w:pPr>
    </w:p>
    <w:p w14:paraId="12D62CAE" w14:textId="77777777" w:rsidR="000F2EBE" w:rsidRPr="0003075C" w:rsidRDefault="000F2EBE" w:rsidP="000F2EBE">
      <w:pPr>
        <w:spacing w:line="360" w:lineRule="auto"/>
        <w:jc w:val="both"/>
        <w:rPr>
          <w:rFonts w:ascii="Calibri" w:hAnsi="Calibri"/>
          <w:b/>
          <w:sz w:val="20"/>
          <w:szCs w:val="20"/>
        </w:rPr>
      </w:pPr>
      <w:r w:rsidRPr="0003075C">
        <w:rPr>
          <w:rFonts w:ascii="Calibri" w:hAnsi="Calibri"/>
          <w:b/>
          <w:sz w:val="20"/>
          <w:szCs w:val="20"/>
        </w:rPr>
        <w:t>Teaching Methodology</w:t>
      </w:r>
    </w:p>
    <w:p w14:paraId="3D7CC10A" w14:textId="77777777" w:rsidR="000F2EBE" w:rsidRPr="0003075C" w:rsidRDefault="000F2EBE" w:rsidP="000F2EBE">
      <w:pPr>
        <w:spacing w:line="360" w:lineRule="auto"/>
        <w:jc w:val="both"/>
        <w:rPr>
          <w:rFonts w:ascii="Calibri" w:hAnsi="Calibri"/>
          <w:sz w:val="20"/>
          <w:szCs w:val="20"/>
        </w:rPr>
      </w:pPr>
      <w:r w:rsidRPr="0003075C">
        <w:rPr>
          <w:rFonts w:ascii="Calibri" w:hAnsi="Calibri"/>
          <w:sz w:val="20"/>
          <w:szCs w:val="20"/>
        </w:rPr>
        <w:t>3 hour lectures and 1 hour tutorial per week</w:t>
      </w:r>
    </w:p>
    <w:p w14:paraId="76066E74" w14:textId="77777777" w:rsidR="000F2EBE" w:rsidRPr="0003075C" w:rsidRDefault="000F2EBE" w:rsidP="000F2EBE">
      <w:pPr>
        <w:spacing w:line="360" w:lineRule="auto"/>
        <w:jc w:val="both"/>
        <w:rPr>
          <w:rFonts w:ascii="Calibri" w:hAnsi="Calibri"/>
          <w:sz w:val="20"/>
          <w:szCs w:val="20"/>
        </w:rPr>
      </w:pPr>
    </w:p>
    <w:p w14:paraId="6FC83F77" w14:textId="77777777" w:rsidR="000F2EBE" w:rsidRPr="0003075C" w:rsidRDefault="000F2EBE" w:rsidP="000F2EBE">
      <w:pPr>
        <w:spacing w:line="360" w:lineRule="auto"/>
        <w:jc w:val="both"/>
        <w:rPr>
          <w:rFonts w:ascii="Calibri" w:hAnsi="Calibri"/>
          <w:sz w:val="20"/>
          <w:szCs w:val="20"/>
        </w:rPr>
      </w:pPr>
      <w:r w:rsidRPr="0003075C">
        <w:rPr>
          <w:rFonts w:ascii="Calibri" w:hAnsi="Calibri"/>
          <w:b/>
          <w:sz w:val="20"/>
          <w:szCs w:val="20"/>
        </w:rPr>
        <w:t>Mode of course assessment:</w:t>
      </w:r>
      <w:r w:rsidRPr="0003075C">
        <w:rPr>
          <w:rFonts w:ascii="Calibri" w:hAnsi="Calibri"/>
          <w:sz w:val="20"/>
          <w:szCs w:val="20"/>
        </w:rPr>
        <w:t xml:space="preserve"> Continuous assessment and written University examinations shall contribute 30% and 70%, respectively of the total marks.</w:t>
      </w:r>
    </w:p>
    <w:p w14:paraId="7037A4A6" w14:textId="77777777" w:rsidR="000F2EBE" w:rsidRPr="0003075C" w:rsidRDefault="000F2EBE" w:rsidP="000F2EBE">
      <w:pPr>
        <w:spacing w:line="360" w:lineRule="auto"/>
        <w:jc w:val="both"/>
        <w:rPr>
          <w:rFonts w:ascii="Calibri" w:hAnsi="Calibri"/>
          <w:sz w:val="20"/>
          <w:szCs w:val="20"/>
        </w:rPr>
      </w:pPr>
    </w:p>
    <w:p w14:paraId="21B46E37" w14:textId="77777777" w:rsidR="000F2EBE" w:rsidRPr="0003075C" w:rsidRDefault="000F2EBE" w:rsidP="000F2EBE">
      <w:pPr>
        <w:spacing w:line="360" w:lineRule="auto"/>
        <w:jc w:val="both"/>
        <w:rPr>
          <w:rFonts w:ascii="Calibri" w:hAnsi="Calibri"/>
          <w:b/>
          <w:sz w:val="20"/>
          <w:szCs w:val="20"/>
        </w:rPr>
      </w:pPr>
      <w:r w:rsidRPr="0003075C">
        <w:rPr>
          <w:rFonts w:ascii="Calibri" w:hAnsi="Calibri"/>
          <w:b/>
          <w:sz w:val="20"/>
          <w:szCs w:val="20"/>
        </w:rPr>
        <w:t>Instructional Materials/Equipment</w:t>
      </w:r>
    </w:p>
    <w:p w14:paraId="21F4FBD7" w14:textId="77777777" w:rsidR="000F2EBE" w:rsidRPr="0003075C" w:rsidRDefault="000F2EBE" w:rsidP="00693389">
      <w:pPr>
        <w:numPr>
          <w:ilvl w:val="0"/>
          <w:numId w:val="298"/>
        </w:numPr>
        <w:spacing w:line="360" w:lineRule="auto"/>
        <w:jc w:val="both"/>
        <w:rPr>
          <w:rFonts w:ascii="Calibri" w:hAnsi="Calibri"/>
          <w:sz w:val="20"/>
          <w:szCs w:val="20"/>
        </w:rPr>
      </w:pPr>
      <w:r w:rsidRPr="0003075C">
        <w:rPr>
          <w:rFonts w:ascii="Calibri" w:hAnsi="Calibri"/>
          <w:sz w:val="20"/>
          <w:szCs w:val="20"/>
        </w:rPr>
        <w:t>Flip charts</w:t>
      </w:r>
    </w:p>
    <w:p w14:paraId="4E6E2200" w14:textId="77777777" w:rsidR="000F2EBE" w:rsidRPr="0003075C" w:rsidRDefault="000F2EBE" w:rsidP="00693389">
      <w:pPr>
        <w:numPr>
          <w:ilvl w:val="0"/>
          <w:numId w:val="298"/>
        </w:numPr>
        <w:spacing w:line="360" w:lineRule="auto"/>
        <w:jc w:val="both"/>
        <w:rPr>
          <w:rFonts w:ascii="Calibri" w:hAnsi="Calibri"/>
          <w:sz w:val="20"/>
          <w:szCs w:val="20"/>
        </w:rPr>
      </w:pPr>
      <w:r w:rsidRPr="0003075C">
        <w:rPr>
          <w:rFonts w:ascii="Calibri" w:hAnsi="Calibri"/>
          <w:sz w:val="20"/>
          <w:szCs w:val="20"/>
        </w:rPr>
        <w:t>LCD  projector</w:t>
      </w:r>
    </w:p>
    <w:p w14:paraId="721B2AFF" w14:textId="77777777" w:rsidR="000F2EBE" w:rsidRPr="0003075C" w:rsidRDefault="000F2EBE" w:rsidP="000F2EBE">
      <w:pPr>
        <w:spacing w:line="360" w:lineRule="auto"/>
        <w:jc w:val="both"/>
        <w:rPr>
          <w:rFonts w:ascii="Calibri" w:hAnsi="Calibri"/>
          <w:sz w:val="20"/>
          <w:szCs w:val="20"/>
        </w:rPr>
      </w:pPr>
    </w:p>
    <w:p w14:paraId="174D600A" w14:textId="77777777" w:rsidR="000F2EBE" w:rsidRPr="0003075C" w:rsidRDefault="000F2EBE" w:rsidP="000F2EBE">
      <w:pPr>
        <w:spacing w:line="360" w:lineRule="auto"/>
        <w:jc w:val="both"/>
        <w:rPr>
          <w:rFonts w:ascii="Calibri" w:hAnsi="Calibri"/>
          <w:b/>
          <w:sz w:val="20"/>
          <w:szCs w:val="20"/>
        </w:rPr>
      </w:pPr>
      <w:r w:rsidRPr="0003075C">
        <w:rPr>
          <w:rFonts w:ascii="Calibri" w:hAnsi="Calibri"/>
          <w:b/>
          <w:sz w:val="20"/>
          <w:szCs w:val="20"/>
        </w:rPr>
        <w:t>Course textbooks</w:t>
      </w:r>
    </w:p>
    <w:p w14:paraId="0E6A2C96" w14:textId="77777777" w:rsidR="000F2EBE" w:rsidRPr="0003075C" w:rsidRDefault="00807AD1" w:rsidP="00807AD1">
      <w:pPr>
        <w:spacing w:line="360" w:lineRule="auto"/>
        <w:jc w:val="both"/>
        <w:rPr>
          <w:rFonts w:ascii="Calibri" w:hAnsi="Calibri"/>
          <w:sz w:val="20"/>
          <w:szCs w:val="20"/>
        </w:rPr>
      </w:pPr>
      <w:r w:rsidRPr="0003075C">
        <w:rPr>
          <w:rStyle w:val="li-author"/>
          <w:rFonts w:ascii="Calibri" w:hAnsi="Calibri" w:cs="Arial"/>
          <w:sz w:val="20"/>
          <w:szCs w:val="20"/>
        </w:rPr>
        <w:t xml:space="preserve">Kathy S. Stolley; John E. (2009), </w:t>
      </w:r>
      <w:hyperlink r:id="rId20" w:history="1">
        <w:r w:rsidRPr="0003075C">
          <w:rPr>
            <w:rStyle w:val="Hyperlink"/>
            <w:rFonts w:ascii="Calibri" w:hAnsi="Calibri" w:cs="Arial"/>
            <w:color w:val="auto"/>
            <w:sz w:val="20"/>
            <w:szCs w:val="20"/>
          </w:rPr>
          <w:t>HIV/AIDS</w:t>
        </w:r>
      </w:hyperlink>
      <w:r w:rsidRPr="0003075C">
        <w:rPr>
          <w:rFonts w:ascii="Calibri" w:hAnsi="Calibri"/>
          <w:sz w:val="20"/>
          <w:szCs w:val="20"/>
        </w:rPr>
        <w:t xml:space="preserve">, </w:t>
      </w:r>
      <w:r w:rsidRPr="0003075C">
        <w:rPr>
          <w:rStyle w:val="li-author"/>
          <w:rFonts w:ascii="Calibri" w:hAnsi="Calibri" w:cs="Arial"/>
          <w:sz w:val="20"/>
          <w:szCs w:val="20"/>
        </w:rPr>
        <w:t>Glass</w:t>
      </w:r>
      <w:r w:rsidRPr="0003075C">
        <w:rPr>
          <w:rStyle w:val="li-publisher"/>
          <w:rFonts w:ascii="Calibri" w:hAnsi="Calibri" w:cs="Arial"/>
          <w:sz w:val="20"/>
          <w:szCs w:val="20"/>
        </w:rPr>
        <w:t>Greenwood</w:t>
      </w:r>
    </w:p>
    <w:p w14:paraId="1A3D3EE0" w14:textId="77777777" w:rsidR="000F2EBE" w:rsidRPr="0003075C" w:rsidRDefault="000F2EBE" w:rsidP="000F2EBE">
      <w:pPr>
        <w:spacing w:line="360" w:lineRule="auto"/>
        <w:jc w:val="both"/>
        <w:rPr>
          <w:rFonts w:ascii="Calibri" w:hAnsi="Calibri"/>
          <w:b/>
          <w:sz w:val="20"/>
          <w:szCs w:val="20"/>
        </w:rPr>
      </w:pPr>
      <w:r w:rsidRPr="0003075C">
        <w:rPr>
          <w:rFonts w:ascii="Calibri" w:hAnsi="Calibri"/>
          <w:b/>
          <w:sz w:val="20"/>
          <w:szCs w:val="20"/>
        </w:rPr>
        <w:t>Course Journals</w:t>
      </w:r>
    </w:p>
    <w:p w14:paraId="3AA1DCAF" w14:textId="77777777" w:rsidR="000F2EBE" w:rsidRPr="0003075C" w:rsidRDefault="000F2EBE" w:rsidP="00D76B9C">
      <w:pPr>
        <w:spacing w:after="100" w:afterAutospacing="1" w:line="360" w:lineRule="auto"/>
        <w:contextualSpacing/>
        <w:jc w:val="both"/>
        <w:rPr>
          <w:rFonts w:ascii="Calibri" w:hAnsi="Calibri"/>
          <w:sz w:val="20"/>
          <w:szCs w:val="20"/>
        </w:rPr>
      </w:pPr>
      <w:r w:rsidRPr="0003075C">
        <w:rPr>
          <w:rFonts w:ascii="Calibri" w:hAnsi="Calibri" w:cs="Arial"/>
          <w:sz w:val="20"/>
          <w:szCs w:val="20"/>
          <w:shd w:val="clear" w:color="auto" w:fill="FFFFFF"/>
        </w:rPr>
        <w:t>Journal of Travel Medicine</w:t>
      </w:r>
    </w:p>
    <w:p w14:paraId="6E9C0016" w14:textId="77777777" w:rsidR="006E2598" w:rsidRPr="0003075C" w:rsidRDefault="006E2598" w:rsidP="00D76B9C">
      <w:pPr>
        <w:spacing w:line="360" w:lineRule="auto"/>
        <w:jc w:val="both"/>
        <w:rPr>
          <w:rFonts w:ascii="Calibri" w:hAnsi="Calibri"/>
          <w:sz w:val="20"/>
          <w:szCs w:val="20"/>
        </w:rPr>
      </w:pPr>
    </w:p>
    <w:p w14:paraId="71BC3603" w14:textId="77777777" w:rsidR="009A3690" w:rsidRPr="0003075C" w:rsidRDefault="009A3690" w:rsidP="00D76B9C">
      <w:pPr>
        <w:spacing w:line="360" w:lineRule="auto"/>
        <w:jc w:val="both"/>
        <w:rPr>
          <w:rFonts w:ascii="Calibri" w:hAnsi="Calibri"/>
          <w:b/>
          <w:bCs/>
          <w:sz w:val="20"/>
          <w:szCs w:val="20"/>
        </w:rPr>
      </w:pPr>
    </w:p>
    <w:p w14:paraId="5C711231" w14:textId="77777777" w:rsidR="00CB2A4F" w:rsidRPr="0003075C" w:rsidRDefault="00CB2A4F" w:rsidP="003F68DE">
      <w:pPr>
        <w:pStyle w:val="Heading3"/>
      </w:pPr>
      <w:bookmarkStart w:id="126" w:name="_Toc437873781"/>
      <w:r w:rsidRPr="0003075C">
        <w:t>Semester II</w:t>
      </w:r>
      <w:bookmarkEnd w:id="126"/>
    </w:p>
    <w:p w14:paraId="78D3BA70" w14:textId="77777777" w:rsidR="003070BE" w:rsidRPr="0003075C" w:rsidRDefault="003070BE" w:rsidP="00D76B9C">
      <w:pPr>
        <w:spacing w:line="360" w:lineRule="auto"/>
        <w:jc w:val="both"/>
        <w:rPr>
          <w:rFonts w:ascii="Calibri" w:hAnsi="Calibri"/>
          <w:sz w:val="20"/>
          <w:szCs w:val="20"/>
        </w:rPr>
      </w:pPr>
    </w:p>
    <w:p w14:paraId="6DA45651" w14:textId="77777777" w:rsidR="00581F0F" w:rsidRPr="0003075C" w:rsidRDefault="00693190" w:rsidP="00D76B9C">
      <w:pPr>
        <w:pStyle w:val="Subtitle"/>
        <w:spacing w:line="360" w:lineRule="auto"/>
        <w:rPr>
          <w:rFonts w:ascii="Calibri" w:hAnsi="Calibri"/>
        </w:rPr>
      </w:pPr>
      <w:bookmarkStart w:id="127" w:name="_Toc437873782"/>
      <w:r w:rsidRPr="0003075C">
        <w:rPr>
          <w:rFonts w:ascii="Calibri" w:hAnsi="Calibri"/>
        </w:rPr>
        <w:t>EEEI</w:t>
      </w:r>
      <w:r w:rsidR="00581F0F" w:rsidRPr="0003075C">
        <w:rPr>
          <w:rFonts w:ascii="Calibri" w:hAnsi="Calibri"/>
        </w:rPr>
        <w:t xml:space="preserve"> 102</w:t>
      </w:r>
      <w:r w:rsidR="00581F0F" w:rsidRPr="0003075C">
        <w:rPr>
          <w:rFonts w:ascii="Calibri" w:hAnsi="Calibri"/>
        </w:rPr>
        <w:tab/>
        <w:t>Mathematics IB</w:t>
      </w:r>
      <w:r w:rsidR="00581F0F" w:rsidRPr="0003075C">
        <w:rPr>
          <w:rFonts w:ascii="Calibri" w:hAnsi="Calibri"/>
        </w:rPr>
        <w:tab/>
      </w:r>
      <w:r w:rsidR="00581F0F" w:rsidRPr="0003075C">
        <w:rPr>
          <w:rFonts w:ascii="Calibri" w:hAnsi="Calibri"/>
        </w:rPr>
        <w:tab/>
      </w:r>
      <w:r w:rsidR="00581F0F" w:rsidRPr="0003075C">
        <w:rPr>
          <w:rFonts w:ascii="Calibri" w:hAnsi="Calibri"/>
        </w:rPr>
        <w:tab/>
      </w:r>
      <w:r w:rsidR="00581F0F" w:rsidRPr="0003075C">
        <w:rPr>
          <w:rFonts w:ascii="Calibri" w:hAnsi="Calibri"/>
        </w:rPr>
        <w:tab/>
      </w:r>
      <w:r w:rsidR="00D07999" w:rsidRPr="0003075C">
        <w:rPr>
          <w:rFonts w:ascii="Calibri" w:hAnsi="Calibri"/>
        </w:rPr>
        <w:tab/>
      </w:r>
      <w:r w:rsidR="00581F0F" w:rsidRPr="0003075C">
        <w:rPr>
          <w:rFonts w:ascii="Calibri" w:hAnsi="Calibri"/>
        </w:rPr>
        <w:tab/>
      </w:r>
      <w:r w:rsidR="00581F0F" w:rsidRPr="0003075C">
        <w:rPr>
          <w:rFonts w:ascii="Calibri" w:hAnsi="Calibri"/>
        </w:rPr>
        <w:tab/>
      </w:r>
      <w:r w:rsidR="00D07999" w:rsidRPr="0003075C">
        <w:rPr>
          <w:rFonts w:ascii="Calibri" w:hAnsi="Calibri"/>
        </w:rPr>
        <w:tab/>
      </w:r>
      <w:r w:rsidR="00581F0F" w:rsidRPr="0003075C">
        <w:rPr>
          <w:rFonts w:ascii="Calibri" w:hAnsi="Calibri"/>
        </w:rPr>
        <w:tab/>
      </w:r>
      <w:r w:rsidR="0097132F" w:rsidRPr="0003075C">
        <w:rPr>
          <w:rFonts w:ascii="Calibri" w:hAnsi="Calibri"/>
        </w:rPr>
        <w:t>48</w:t>
      </w:r>
      <w:r w:rsidR="00581F0F" w:rsidRPr="0003075C">
        <w:rPr>
          <w:rFonts w:ascii="Calibri" w:hAnsi="Calibri"/>
        </w:rPr>
        <w:t xml:space="preserve"> hrs,</w:t>
      </w:r>
      <w:r w:rsidR="00581F0F" w:rsidRPr="0003075C">
        <w:rPr>
          <w:rFonts w:ascii="Calibri" w:hAnsi="Calibri"/>
        </w:rPr>
        <w:tab/>
      </w:r>
      <w:r w:rsidR="0097132F" w:rsidRPr="0003075C">
        <w:rPr>
          <w:rFonts w:ascii="Calibri" w:hAnsi="Calibri"/>
        </w:rPr>
        <w:t>1.0</w:t>
      </w:r>
      <w:r w:rsidR="00581F0F" w:rsidRPr="0003075C">
        <w:rPr>
          <w:rFonts w:ascii="Calibri" w:hAnsi="Calibri"/>
        </w:rPr>
        <w:t xml:space="preserve"> units</w:t>
      </w:r>
      <w:bookmarkEnd w:id="127"/>
    </w:p>
    <w:p w14:paraId="5490568A" w14:textId="77777777" w:rsidR="00F25EEA" w:rsidRPr="0003075C" w:rsidRDefault="00F25EEA" w:rsidP="00D76B9C">
      <w:pPr>
        <w:spacing w:line="360" w:lineRule="auto"/>
        <w:jc w:val="both"/>
        <w:rPr>
          <w:rFonts w:ascii="Calibri" w:hAnsi="Calibri"/>
          <w:b/>
          <w:sz w:val="20"/>
          <w:szCs w:val="20"/>
        </w:rPr>
      </w:pPr>
      <w:r w:rsidRPr="0003075C">
        <w:rPr>
          <w:rFonts w:ascii="Calibri" w:hAnsi="Calibri"/>
          <w:b/>
          <w:sz w:val="20"/>
          <w:szCs w:val="20"/>
        </w:rPr>
        <w:t>Prerequisites</w:t>
      </w:r>
    </w:p>
    <w:p w14:paraId="4054C260" w14:textId="77777777" w:rsidR="00F25EEA" w:rsidRPr="0003075C" w:rsidRDefault="0002187A" w:rsidP="00D76B9C">
      <w:pPr>
        <w:spacing w:line="360" w:lineRule="auto"/>
        <w:jc w:val="both"/>
        <w:rPr>
          <w:rFonts w:ascii="Calibri" w:hAnsi="Calibri"/>
          <w:sz w:val="20"/>
          <w:szCs w:val="20"/>
        </w:rPr>
      </w:pPr>
      <w:r w:rsidRPr="0003075C">
        <w:rPr>
          <w:rFonts w:ascii="Calibri" w:hAnsi="Calibri"/>
          <w:sz w:val="20"/>
          <w:szCs w:val="20"/>
        </w:rPr>
        <w:t>EEEI</w:t>
      </w:r>
      <w:r w:rsidR="00F25EEA" w:rsidRPr="0003075C">
        <w:rPr>
          <w:rFonts w:ascii="Calibri" w:hAnsi="Calibri"/>
          <w:sz w:val="20"/>
          <w:szCs w:val="20"/>
        </w:rPr>
        <w:t>101 Mathematics 1A</w:t>
      </w:r>
    </w:p>
    <w:p w14:paraId="0EB1B957" w14:textId="77777777" w:rsidR="00F25EEA" w:rsidRPr="0003075C" w:rsidRDefault="00F25EEA" w:rsidP="00D76B9C">
      <w:pPr>
        <w:spacing w:line="360" w:lineRule="auto"/>
        <w:jc w:val="both"/>
        <w:rPr>
          <w:rFonts w:ascii="Calibri" w:hAnsi="Calibri"/>
          <w:b/>
          <w:sz w:val="20"/>
          <w:szCs w:val="20"/>
        </w:rPr>
      </w:pPr>
    </w:p>
    <w:p w14:paraId="531FF7A0" w14:textId="77777777" w:rsidR="00F25EEA" w:rsidRPr="0003075C" w:rsidRDefault="00F25EEA" w:rsidP="00D76B9C">
      <w:pPr>
        <w:spacing w:line="360" w:lineRule="auto"/>
        <w:jc w:val="both"/>
        <w:rPr>
          <w:rFonts w:ascii="Calibri" w:hAnsi="Calibri"/>
          <w:b/>
          <w:sz w:val="20"/>
          <w:szCs w:val="20"/>
        </w:rPr>
      </w:pPr>
      <w:r w:rsidRPr="0003075C">
        <w:rPr>
          <w:rFonts w:ascii="Calibri" w:hAnsi="Calibri"/>
          <w:b/>
          <w:sz w:val="20"/>
          <w:szCs w:val="20"/>
        </w:rPr>
        <w:t>Purpose</w:t>
      </w:r>
    </w:p>
    <w:p w14:paraId="0C6B97BC" w14:textId="77777777" w:rsidR="00F25EEA" w:rsidRPr="0003075C" w:rsidRDefault="00F25EEA" w:rsidP="00D76B9C">
      <w:pPr>
        <w:spacing w:line="360" w:lineRule="auto"/>
        <w:jc w:val="both"/>
        <w:rPr>
          <w:rFonts w:ascii="Calibri" w:hAnsi="Calibri"/>
          <w:sz w:val="20"/>
          <w:szCs w:val="20"/>
        </w:rPr>
      </w:pPr>
      <w:r w:rsidRPr="0003075C">
        <w:rPr>
          <w:rFonts w:ascii="Calibri" w:hAnsi="Calibri"/>
          <w:sz w:val="20"/>
          <w:szCs w:val="20"/>
        </w:rPr>
        <w:t>The aim of this course is to enable the student to;</w:t>
      </w:r>
    </w:p>
    <w:p w14:paraId="16A8BC46" w14:textId="77777777" w:rsidR="00F25EEA" w:rsidRPr="0003075C" w:rsidRDefault="00F25EEA" w:rsidP="00693389">
      <w:pPr>
        <w:numPr>
          <w:ilvl w:val="0"/>
          <w:numId w:val="203"/>
        </w:numPr>
        <w:spacing w:line="360" w:lineRule="auto"/>
        <w:jc w:val="both"/>
        <w:rPr>
          <w:rFonts w:ascii="Calibri" w:hAnsi="Calibri"/>
          <w:sz w:val="20"/>
          <w:szCs w:val="20"/>
        </w:rPr>
      </w:pPr>
      <w:r w:rsidRPr="0003075C">
        <w:rPr>
          <w:rFonts w:ascii="Calibri" w:hAnsi="Calibri"/>
          <w:sz w:val="20"/>
          <w:szCs w:val="20"/>
        </w:rPr>
        <w:t>learn laws of algebra</w:t>
      </w:r>
    </w:p>
    <w:p w14:paraId="624B8D03" w14:textId="77777777" w:rsidR="00F25EEA" w:rsidRPr="0003075C" w:rsidRDefault="00F25EEA" w:rsidP="00693389">
      <w:pPr>
        <w:numPr>
          <w:ilvl w:val="0"/>
          <w:numId w:val="203"/>
        </w:numPr>
        <w:spacing w:line="360" w:lineRule="auto"/>
        <w:jc w:val="both"/>
        <w:rPr>
          <w:rFonts w:ascii="Calibri" w:hAnsi="Calibri"/>
          <w:sz w:val="20"/>
          <w:szCs w:val="20"/>
        </w:rPr>
      </w:pPr>
      <w:r w:rsidRPr="0003075C">
        <w:rPr>
          <w:rFonts w:ascii="Calibri" w:hAnsi="Calibri"/>
          <w:sz w:val="20"/>
          <w:szCs w:val="20"/>
        </w:rPr>
        <w:t>understand mathematical manipulation involving power series and  complex numbers</w:t>
      </w:r>
    </w:p>
    <w:p w14:paraId="076DA627" w14:textId="77777777" w:rsidR="00F25EEA" w:rsidRPr="0003075C" w:rsidRDefault="00F25EEA" w:rsidP="00693389">
      <w:pPr>
        <w:numPr>
          <w:ilvl w:val="0"/>
          <w:numId w:val="203"/>
        </w:numPr>
        <w:spacing w:line="360" w:lineRule="auto"/>
        <w:jc w:val="both"/>
        <w:rPr>
          <w:rFonts w:ascii="Calibri" w:hAnsi="Calibri"/>
          <w:sz w:val="20"/>
          <w:szCs w:val="20"/>
        </w:rPr>
      </w:pPr>
      <w:r w:rsidRPr="0003075C">
        <w:rPr>
          <w:rFonts w:ascii="Calibri" w:hAnsi="Calibri"/>
          <w:sz w:val="20"/>
          <w:szCs w:val="20"/>
        </w:rPr>
        <w:lastRenderedPageBreak/>
        <w:t>gain knowledge about complex numbers and their application to trigonometry</w:t>
      </w:r>
    </w:p>
    <w:p w14:paraId="148BD587" w14:textId="77777777" w:rsidR="00F25EEA" w:rsidRPr="0003075C" w:rsidRDefault="00F25EEA" w:rsidP="00D76B9C">
      <w:pPr>
        <w:spacing w:line="360" w:lineRule="auto"/>
        <w:jc w:val="both"/>
        <w:rPr>
          <w:rFonts w:ascii="Calibri" w:hAnsi="Calibri"/>
          <w:sz w:val="20"/>
          <w:szCs w:val="20"/>
        </w:rPr>
      </w:pPr>
    </w:p>
    <w:p w14:paraId="538B47BA" w14:textId="77777777" w:rsidR="00F25EEA" w:rsidRPr="0003075C" w:rsidRDefault="00F25EEA" w:rsidP="00D76B9C">
      <w:pPr>
        <w:spacing w:line="360" w:lineRule="auto"/>
        <w:jc w:val="both"/>
        <w:rPr>
          <w:rFonts w:ascii="Calibri" w:hAnsi="Calibri"/>
          <w:b/>
          <w:sz w:val="20"/>
          <w:szCs w:val="20"/>
        </w:rPr>
      </w:pPr>
      <w:r w:rsidRPr="0003075C">
        <w:rPr>
          <w:rFonts w:ascii="Calibri" w:hAnsi="Calibri"/>
          <w:b/>
          <w:sz w:val="20"/>
          <w:szCs w:val="20"/>
        </w:rPr>
        <w:t>Learning Outcomes</w:t>
      </w:r>
    </w:p>
    <w:p w14:paraId="214B8071" w14:textId="77777777" w:rsidR="00F25EEA" w:rsidRPr="0003075C" w:rsidRDefault="00F25EEA" w:rsidP="00D76B9C">
      <w:pPr>
        <w:spacing w:line="360" w:lineRule="auto"/>
        <w:jc w:val="both"/>
        <w:rPr>
          <w:rFonts w:ascii="Calibri" w:hAnsi="Calibri"/>
          <w:sz w:val="20"/>
          <w:szCs w:val="20"/>
        </w:rPr>
      </w:pPr>
      <w:r w:rsidRPr="0003075C">
        <w:rPr>
          <w:rFonts w:ascii="Calibri" w:hAnsi="Calibri"/>
          <w:sz w:val="20"/>
          <w:szCs w:val="20"/>
        </w:rPr>
        <w:t>At the end of this course, the student should be able to;</w:t>
      </w:r>
    </w:p>
    <w:p w14:paraId="688B28AB" w14:textId="77777777" w:rsidR="00F25EEA" w:rsidRPr="0003075C" w:rsidRDefault="00F25EEA" w:rsidP="00693389">
      <w:pPr>
        <w:numPr>
          <w:ilvl w:val="0"/>
          <w:numId w:val="204"/>
        </w:numPr>
        <w:spacing w:line="360" w:lineRule="auto"/>
        <w:jc w:val="both"/>
        <w:rPr>
          <w:rFonts w:ascii="Calibri" w:hAnsi="Calibri"/>
          <w:sz w:val="20"/>
          <w:szCs w:val="20"/>
        </w:rPr>
      </w:pPr>
      <w:r w:rsidRPr="0003075C">
        <w:rPr>
          <w:rFonts w:ascii="Calibri" w:hAnsi="Calibri"/>
          <w:sz w:val="20"/>
          <w:szCs w:val="20"/>
        </w:rPr>
        <w:t>use linear laws to interpret experimental data</w:t>
      </w:r>
    </w:p>
    <w:p w14:paraId="3DA41C1C" w14:textId="77777777" w:rsidR="00F25EEA" w:rsidRPr="0003075C" w:rsidRDefault="00F25EEA" w:rsidP="00693389">
      <w:pPr>
        <w:numPr>
          <w:ilvl w:val="0"/>
          <w:numId w:val="204"/>
        </w:numPr>
        <w:spacing w:line="360" w:lineRule="auto"/>
        <w:jc w:val="both"/>
        <w:rPr>
          <w:rFonts w:ascii="Calibri" w:hAnsi="Calibri"/>
          <w:sz w:val="20"/>
          <w:szCs w:val="20"/>
        </w:rPr>
      </w:pPr>
      <w:r w:rsidRPr="0003075C">
        <w:rPr>
          <w:rFonts w:ascii="Calibri" w:hAnsi="Calibri"/>
          <w:sz w:val="20"/>
          <w:szCs w:val="20"/>
        </w:rPr>
        <w:t>solve mathematical problems involving finite and infinite power series</w:t>
      </w:r>
    </w:p>
    <w:p w14:paraId="5BD73EE7" w14:textId="77777777" w:rsidR="00F25EEA" w:rsidRPr="0003075C" w:rsidRDefault="00F25EEA" w:rsidP="00693389">
      <w:pPr>
        <w:numPr>
          <w:ilvl w:val="0"/>
          <w:numId w:val="204"/>
        </w:numPr>
        <w:spacing w:line="360" w:lineRule="auto"/>
        <w:jc w:val="both"/>
        <w:rPr>
          <w:rFonts w:ascii="Calibri" w:hAnsi="Calibri"/>
          <w:sz w:val="20"/>
          <w:szCs w:val="20"/>
        </w:rPr>
      </w:pPr>
      <w:r w:rsidRPr="0003075C">
        <w:rPr>
          <w:rFonts w:ascii="Calibri" w:hAnsi="Calibri"/>
          <w:sz w:val="20"/>
          <w:szCs w:val="20"/>
        </w:rPr>
        <w:t xml:space="preserve">perform mathematical operations involving complex numbers and application to trigonometric identities </w:t>
      </w:r>
    </w:p>
    <w:p w14:paraId="6B9510DD" w14:textId="77777777" w:rsidR="00F25EEA" w:rsidRPr="0003075C" w:rsidRDefault="00F25EEA" w:rsidP="00D76B9C">
      <w:pPr>
        <w:spacing w:line="360" w:lineRule="auto"/>
        <w:ind w:left="360"/>
        <w:jc w:val="both"/>
        <w:rPr>
          <w:rFonts w:ascii="Calibri" w:hAnsi="Calibri"/>
          <w:sz w:val="20"/>
          <w:szCs w:val="20"/>
        </w:rPr>
      </w:pPr>
    </w:p>
    <w:p w14:paraId="50B4CC2B" w14:textId="77777777" w:rsidR="00F25EEA" w:rsidRPr="0003075C" w:rsidRDefault="00F25EEA" w:rsidP="00D76B9C">
      <w:pPr>
        <w:spacing w:line="360" w:lineRule="auto"/>
        <w:jc w:val="both"/>
        <w:rPr>
          <w:rFonts w:ascii="Calibri" w:hAnsi="Calibri"/>
          <w:b/>
          <w:sz w:val="20"/>
          <w:szCs w:val="20"/>
        </w:rPr>
      </w:pPr>
      <w:r w:rsidRPr="0003075C">
        <w:rPr>
          <w:rFonts w:ascii="Calibri" w:hAnsi="Calibri"/>
          <w:b/>
          <w:sz w:val="20"/>
          <w:szCs w:val="20"/>
        </w:rPr>
        <w:t>Course Description</w:t>
      </w:r>
    </w:p>
    <w:p w14:paraId="43097E63" w14:textId="77777777" w:rsidR="00A459AE" w:rsidRPr="0003075C" w:rsidRDefault="00A459AE" w:rsidP="00D76B9C">
      <w:pPr>
        <w:spacing w:line="360" w:lineRule="auto"/>
        <w:rPr>
          <w:rFonts w:ascii="Calibri" w:hAnsi="Calibri"/>
          <w:sz w:val="20"/>
          <w:szCs w:val="20"/>
        </w:rPr>
      </w:pPr>
    </w:p>
    <w:p w14:paraId="5E4283F7" w14:textId="77777777" w:rsidR="003750BE" w:rsidRPr="0003075C" w:rsidRDefault="003750BE" w:rsidP="00D76B9C">
      <w:pPr>
        <w:spacing w:line="360" w:lineRule="auto"/>
        <w:jc w:val="both"/>
        <w:rPr>
          <w:rFonts w:ascii="Calibri" w:hAnsi="Calibri"/>
          <w:sz w:val="20"/>
          <w:szCs w:val="20"/>
          <w:lang w:val="en-US"/>
        </w:rPr>
      </w:pPr>
      <w:r w:rsidRPr="0003075C">
        <w:rPr>
          <w:rFonts w:ascii="Calibri" w:hAnsi="Calibri"/>
          <w:sz w:val="20"/>
          <w:szCs w:val="20"/>
        </w:rPr>
        <w:t>Algebra: sets, unions, intersection, complements. Algebraic structures: rational indices, multiplication, addition and partial fractions.  Series: arithmetic, geometric, logarithmic, infinite, summation of infinite ser</w:t>
      </w:r>
      <w:r w:rsidR="00A459AE" w:rsidRPr="0003075C">
        <w:rPr>
          <w:rFonts w:ascii="Calibri" w:hAnsi="Calibri"/>
          <w:sz w:val="20"/>
          <w:szCs w:val="20"/>
        </w:rPr>
        <w:t>ies. Matrices: matrix algebra, dete</w:t>
      </w:r>
      <w:r w:rsidRPr="0003075C">
        <w:rPr>
          <w:rFonts w:ascii="Calibri" w:hAnsi="Calibri"/>
          <w:sz w:val="20"/>
          <w:szCs w:val="20"/>
        </w:rPr>
        <w:t xml:space="preserve">rminants, rank of a matrix, transpose, inverse of an nxn matrix, eigenvalues and eigenvectors, </w:t>
      </w:r>
      <w:r w:rsidR="00A95D26" w:rsidRPr="0003075C">
        <w:rPr>
          <w:rFonts w:ascii="Calibri" w:hAnsi="Calibri"/>
          <w:sz w:val="20"/>
          <w:szCs w:val="20"/>
        </w:rPr>
        <w:t>s</w:t>
      </w:r>
      <w:r w:rsidRPr="0003075C">
        <w:rPr>
          <w:rFonts w:ascii="Calibri" w:hAnsi="Calibri"/>
          <w:sz w:val="20"/>
          <w:szCs w:val="20"/>
        </w:rPr>
        <w:t>olution of linear equations, Cramer’s rule, elementary row operations; Gaussian elimination method; lower-upper decomposition.  Solution of homogeneous equations. Complex numbers:</w:t>
      </w:r>
      <w:r w:rsidRPr="0003075C">
        <w:rPr>
          <w:rFonts w:ascii="Calibri" w:hAnsi="Calibri"/>
          <w:sz w:val="20"/>
          <w:szCs w:val="20"/>
          <w:lang w:val="en-US"/>
        </w:rPr>
        <w:t xml:space="preserve"> Argand diagrams, arithmetic operations and their geometric representation. Modulus and argument. De Moivre’s theorem and its applications to trigonometric identities and roots of complex numbers.</w:t>
      </w:r>
    </w:p>
    <w:p w14:paraId="38CD7911" w14:textId="77777777" w:rsidR="00477083" w:rsidRPr="0003075C" w:rsidRDefault="00477083" w:rsidP="00D76B9C">
      <w:pPr>
        <w:spacing w:line="360" w:lineRule="auto"/>
        <w:jc w:val="both"/>
        <w:rPr>
          <w:rFonts w:ascii="Calibri" w:hAnsi="Calibri"/>
          <w:b/>
          <w:sz w:val="20"/>
          <w:szCs w:val="20"/>
        </w:rPr>
      </w:pPr>
      <w:r w:rsidRPr="0003075C">
        <w:rPr>
          <w:rFonts w:ascii="Calibri" w:hAnsi="Calibri"/>
          <w:b/>
          <w:sz w:val="20"/>
          <w:szCs w:val="20"/>
        </w:rPr>
        <w:t>Teaching Methodology</w:t>
      </w:r>
    </w:p>
    <w:p w14:paraId="3DAA4EF4" w14:textId="77777777" w:rsidR="00477083" w:rsidRPr="0003075C" w:rsidRDefault="00477083" w:rsidP="00D76B9C">
      <w:pPr>
        <w:spacing w:line="360" w:lineRule="auto"/>
        <w:jc w:val="both"/>
        <w:rPr>
          <w:rFonts w:ascii="Calibri" w:hAnsi="Calibri"/>
          <w:sz w:val="20"/>
          <w:szCs w:val="20"/>
        </w:rPr>
      </w:pPr>
      <w:r w:rsidRPr="0003075C">
        <w:rPr>
          <w:rFonts w:ascii="Calibri" w:hAnsi="Calibri"/>
          <w:sz w:val="20"/>
          <w:szCs w:val="20"/>
        </w:rPr>
        <w:t>3 hour lectures and 1 hour tutorial per week</w:t>
      </w:r>
    </w:p>
    <w:p w14:paraId="49A3AEF2" w14:textId="77777777" w:rsidR="00477083" w:rsidRPr="0003075C" w:rsidRDefault="00477083" w:rsidP="00D76B9C">
      <w:pPr>
        <w:spacing w:line="360" w:lineRule="auto"/>
        <w:jc w:val="both"/>
        <w:rPr>
          <w:rFonts w:ascii="Calibri" w:hAnsi="Calibri"/>
          <w:sz w:val="20"/>
          <w:szCs w:val="20"/>
        </w:rPr>
      </w:pPr>
    </w:p>
    <w:p w14:paraId="277B5E9F" w14:textId="77777777" w:rsidR="00477083" w:rsidRPr="0003075C" w:rsidRDefault="00477083" w:rsidP="00D76B9C">
      <w:pPr>
        <w:spacing w:line="360" w:lineRule="auto"/>
        <w:jc w:val="both"/>
        <w:rPr>
          <w:rFonts w:ascii="Calibri" w:hAnsi="Calibri"/>
          <w:sz w:val="20"/>
          <w:szCs w:val="20"/>
        </w:rPr>
      </w:pPr>
      <w:r w:rsidRPr="0003075C">
        <w:rPr>
          <w:rFonts w:ascii="Calibri" w:hAnsi="Calibri"/>
          <w:b/>
          <w:sz w:val="20"/>
          <w:szCs w:val="20"/>
        </w:rPr>
        <w:t>Mode of course assessment:</w:t>
      </w:r>
      <w:r w:rsidRPr="0003075C">
        <w:rPr>
          <w:rFonts w:ascii="Calibri" w:hAnsi="Calibri"/>
          <w:sz w:val="20"/>
          <w:szCs w:val="20"/>
        </w:rPr>
        <w:t xml:space="preserve"> Continuous assessment and written University examinations shall contribute 30% and 70%, respectively of the total marks.</w:t>
      </w:r>
    </w:p>
    <w:p w14:paraId="42E9B208" w14:textId="77777777" w:rsidR="00477083" w:rsidRPr="0003075C" w:rsidRDefault="00477083" w:rsidP="00D76B9C">
      <w:pPr>
        <w:spacing w:line="360" w:lineRule="auto"/>
        <w:jc w:val="both"/>
        <w:rPr>
          <w:rFonts w:ascii="Calibri" w:hAnsi="Calibri"/>
          <w:sz w:val="20"/>
          <w:szCs w:val="20"/>
        </w:rPr>
      </w:pPr>
    </w:p>
    <w:p w14:paraId="1A5FC68F" w14:textId="77777777" w:rsidR="00477083" w:rsidRPr="0003075C" w:rsidRDefault="00477083" w:rsidP="00D76B9C">
      <w:pPr>
        <w:spacing w:line="360" w:lineRule="auto"/>
        <w:jc w:val="both"/>
        <w:rPr>
          <w:rFonts w:ascii="Calibri" w:hAnsi="Calibri"/>
          <w:b/>
          <w:sz w:val="20"/>
          <w:szCs w:val="20"/>
        </w:rPr>
      </w:pPr>
      <w:r w:rsidRPr="0003075C">
        <w:rPr>
          <w:rFonts w:ascii="Calibri" w:hAnsi="Calibri"/>
          <w:b/>
          <w:sz w:val="20"/>
          <w:szCs w:val="20"/>
        </w:rPr>
        <w:t>Instructional Materials/Equipment</w:t>
      </w:r>
    </w:p>
    <w:p w14:paraId="675113C5" w14:textId="77777777" w:rsidR="00477083" w:rsidRPr="0003075C" w:rsidRDefault="00477083" w:rsidP="00693389">
      <w:pPr>
        <w:numPr>
          <w:ilvl w:val="0"/>
          <w:numId w:val="205"/>
        </w:numPr>
        <w:spacing w:line="360" w:lineRule="auto"/>
        <w:jc w:val="both"/>
        <w:rPr>
          <w:rFonts w:ascii="Calibri" w:hAnsi="Calibri"/>
          <w:sz w:val="20"/>
          <w:szCs w:val="20"/>
        </w:rPr>
      </w:pPr>
      <w:r w:rsidRPr="0003075C">
        <w:rPr>
          <w:rFonts w:ascii="Calibri" w:hAnsi="Calibri"/>
          <w:sz w:val="20"/>
          <w:szCs w:val="20"/>
        </w:rPr>
        <w:t>Presentation software</w:t>
      </w:r>
    </w:p>
    <w:p w14:paraId="2C7052C5" w14:textId="77777777" w:rsidR="00477083" w:rsidRPr="0003075C" w:rsidRDefault="00477083" w:rsidP="00693389">
      <w:pPr>
        <w:numPr>
          <w:ilvl w:val="0"/>
          <w:numId w:val="205"/>
        </w:numPr>
        <w:spacing w:line="360" w:lineRule="auto"/>
        <w:jc w:val="both"/>
        <w:rPr>
          <w:rFonts w:ascii="Calibri" w:hAnsi="Calibri"/>
          <w:sz w:val="20"/>
          <w:szCs w:val="20"/>
        </w:rPr>
      </w:pPr>
      <w:r w:rsidRPr="0003075C">
        <w:rPr>
          <w:rFonts w:ascii="Calibri" w:hAnsi="Calibri"/>
          <w:sz w:val="20"/>
          <w:szCs w:val="20"/>
        </w:rPr>
        <w:t>LCD  projector</w:t>
      </w:r>
    </w:p>
    <w:p w14:paraId="6C24201D" w14:textId="77777777" w:rsidR="00477083" w:rsidRPr="0003075C" w:rsidRDefault="00477083" w:rsidP="00D76B9C">
      <w:pPr>
        <w:spacing w:line="360" w:lineRule="auto"/>
        <w:jc w:val="both"/>
        <w:rPr>
          <w:rFonts w:ascii="Calibri" w:hAnsi="Calibri"/>
          <w:sz w:val="20"/>
          <w:szCs w:val="20"/>
        </w:rPr>
      </w:pPr>
    </w:p>
    <w:p w14:paraId="40F0DC7D" w14:textId="77777777" w:rsidR="00477083" w:rsidRPr="0003075C" w:rsidRDefault="00477083" w:rsidP="00D76B9C">
      <w:pPr>
        <w:spacing w:line="360" w:lineRule="auto"/>
        <w:jc w:val="both"/>
        <w:rPr>
          <w:rFonts w:ascii="Calibri" w:hAnsi="Calibri"/>
          <w:b/>
          <w:sz w:val="20"/>
          <w:szCs w:val="20"/>
        </w:rPr>
      </w:pPr>
      <w:r w:rsidRPr="0003075C">
        <w:rPr>
          <w:rFonts w:ascii="Calibri" w:hAnsi="Calibri"/>
          <w:b/>
          <w:sz w:val="20"/>
          <w:szCs w:val="20"/>
        </w:rPr>
        <w:t>Course Text Books</w:t>
      </w:r>
    </w:p>
    <w:p w14:paraId="73478D3C" w14:textId="77777777" w:rsidR="00B300A3" w:rsidRPr="00B300A3" w:rsidRDefault="00B300A3" w:rsidP="00693389">
      <w:pPr>
        <w:numPr>
          <w:ilvl w:val="0"/>
          <w:numId w:val="313"/>
        </w:numPr>
        <w:spacing w:line="360" w:lineRule="auto"/>
        <w:jc w:val="both"/>
        <w:rPr>
          <w:rFonts w:ascii="Calibri" w:hAnsi="Calibri"/>
          <w:sz w:val="20"/>
          <w:szCs w:val="20"/>
        </w:rPr>
      </w:pPr>
      <w:r w:rsidRPr="00B300A3">
        <w:rPr>
          <w:rFonts w:ascii="Calibri" w:hAnsi="Calibri"/>
          <w:sz w:val="20"/>
          <w:szCs w:val="20"/>
        </w:rPr>
        <w:t>Ron Larson, (2017), Algebra and Trigonometry, Cengage Learning.</w:t>
      </w:r>
    </w:p>
    <w:p w14:paraId="1B02313B" w14:textId="77777777" w:rsidR="00B300A3" w:rsidRPr="00B300A3" w:rsidRDefault="00B300A3" w:rsidP="00693389">
      <w:pPr>
        <w:numPr>
          <w:ilvl w:val="0"/>
          <w:numId w:val="313"/>
        </w:numPr>
        <w:spacing w:line="360" w:lineRule="auto"/>
        <w:jc w:val="both"/>
        <w:rPr>
          <w:rFonts w:ascii="Calibri" w:hAnsi="Calibri"/>
          <w:sz w:val="20"/>
          <w:szCs w:val="20"/>
        </w:rPr>
      </w:pPr>
      <w:r w:rsidRPr="00B300A3">
        <w:rPr>
          <w:rFonts w:ascii="Calibri" w:hAnsi="Calibri"/>
          <w:sz w:val="20"/>
          <w:szCs w:val="20"/>
        </w:rPr>
        <w:t>Michael Sullivan, (2015) Algebra and Trigonometry, Pearson.</w:t>
      </w:r>
    </w:p>
    <w:p w14:paraId="3E2776C8" w14:textId="77777777" w:rsidR="00477083" w:rsidRPr="0003075C" w:rsidRDefault="00477083" w:rsidP="00D76B9C">
      <w:pPr>
        <w:spacing w:line="360" w:lineRule="auto"/>
        <w:jc w:val="both"/>
        <w:rPr>
          <w:rFonts w:ascii="Calibri" w:hAnsi="Calibri"/>
          <w:b/>
          <w:sz w:val="20"/>
          <w:szCs w:val="20"/>
        </w:rPr>
      </w:pPr>
    </w:p>
    <w:p w14:paraId="0B04A20A" w14:textId="77777777" w:rsidR="00477083" w:rsidRPr="0003075C" w:rsidRDefault="00477083" w:rsidP="00D76B9C">
      <w:pPr>
        <w:spacing w:line="360" w:lineRule="auto"/>
        <w:jc w:val="both"/>
        <w:rPr>
          <w:rFonts w:ascii="Calibri" w:hAnsi="Calibri"/>
          <w:b/>
          <w:sz w:val="20"/>
          <w:szCs w:val="20"/>
        </w:rPr>
      </w:pPr>
      <w:r w:rsidRPr="0003075C">
        <w:rPr>
          <w:rFonts w:ascii="Calibri" w:hAnsi="Calibri"/>
          <w:b/>
          <w:sz w:val="20"/>
          <w:szCs w:val="20"/>
        </w:rPr>
        <w:t>Course journals</w:t>
      </w:r>
    </w:p>
    <w:p w14:paraId="4BC902C5" w14:textId="77777777" w:rsidR="00477083" w:rsidRPr="0003075C" w:rsidRDefault="00477083" w:rsidP="00693389">
      <w:pPr>
        <w:numPr>
          <w:ilvl w:val="0"/>
          <w:numId w:val="206"/>
        </w:numPr>
        <w:spacing w:line="360" w:lineRule="auto"/>
        <w:jc w:val="both"/>
        <w:rPr>
          <w:rFonts w:ascii="Calibri" w:hAnsi="Calibri"/>
          <w:sz w:val="20"/>
          <w:szCs w:val="20"/>
        </w:rPr>
      </w:pPr>
      <w:r w:rsidRPr="0003075C">
        <w:rPr>
          <w:rFonts w:ascii="Calibri" w:hAnsi="Calibri"/>
          <w:sz w:val="20"/>
          <w:szCs w:val="20"/>
        </w:rPr>
        <w:t>Journal of Algebra and Its Applications (JAA)</w:t>
      </w:r>
    </w:p>
    <w:p w14:paraId="797C0EB0" w14:textId="77777777" w:rsidR="00477083" w:rsidRPr="0003075C" w:rsidRDefault="00477083" w:rsidP="00693389">
      <w:pPr>
        <w:numPr>
          <w:ilvl w:val="0"/>
          <w:numId w:val="206"/>
        </w:numPr>
        <w:spacing w:line="360" w:lineRule="auto"/>
        <w:jc w:val="both"/>
        <w:rPr>
          <w:rFonts w:ascii="Calibri" w:hAnsi="Calibri"/>
          <w:sz w:val="20"/>
          <w:szCs w:val="20"/>
        </w:rPr>
      </w:pPr>
      <w:r w:rsidRPr="0003075C">
        <w:rPr>
          <w:rFonts w:ascii="Calibri" w:hAnsi="Calibri"/>
          <w:sz w:val="20"/>
          <w:szCs w:val="20"/>
        </w:rPr>
        <w:t>International Journal of Algebra</w:t>
      </w:r>
    </w:p>
    <w:p w14:paraId="274C6EF3" w14:textId="77777777" w:rsidR="00477083" w:rsidRPr="0003075C" w:rsidRDefault="00477083" w:rsidP="00D76B9C">
      <w:pPr>
        <w:spacing w:line="360" w:lineRule="auto"/>
        <w:jc w:val="both"/>
        <w:rPr>
          <w:rFonts w:ascii="Calibri" w:hAnsi="Calibri"/>
          <w:b/>
          <w:sz w:val="20"/>
          <w:szCs w:val="20"/>
        </w:rPr>
      </w:pPr>
    </w:p>
    <w:p w14:paraId="3A49213E" w14:textId="77777777" w:rsidR="00477083" w:rsidRPr="0003075C" w:rsidRDefault="00477083" w:rsidP="00D76B9C">
      <w:pPr>
        <w:spacing w:line="360" w:lineRule="auto"/>
        <w:jc w:val="both"/>
        <w:rPr>
          <w:rFonts w:ascii="Calibri" w:hAnsi="Calibri"/>
          <w:b/>
          <w:sz w:val="20"/>
          <w:szCs w:val="20"/>
        </w:rPr>
      </w:pPr>
      <w:r w:rsidRPr="0003075C">
        <w:rPr>
          <w:rFonts w:ascii="Calibri" w:hAnsi="Calibri"/>
          <w:b/>
          <w:sz w:val="20"/>
          <w:szCs w:val="20"/>
        </w:rPr>
        <w:lastRenderedPageBreak/>
        <w:t>References Text Books</w:t>
      </w:r>
    </w:p>
    <w:p w14:paraId="228D0D82" w14:textId="77777777" w:rsidR="00B300A3" w:rsidRPr="00B300A3" w:rsidRDefault="00B300A3" w:rsidP="00693389">
      <w:pPr>
        <w:numPr>
          <w:ilvl w:val="0"/>
          <w:numId w:val="314"/>
        </w:numPr>
        <w:spacing w:line="360" w:lineRule="auto"/>
        <w:jc w:val="both"/>
        <w:rPr>
          <w:rFonts w:ascii="Calibri" w:hAnsi="Calibri" w:cs="Calibri"/>
          <w:sz w:val="20"/>
          <w:szCs w:val="20"/>
        </w:rPr>
      </w:pPr>
      <w:r w:rsidRPr="00B300A3">
        <w:rPr>
          <w:rFonts w:ascii="Calibri" w:hAnsi="Calibri" w:cs="Calibri"/>
          <w:sz w:val="20"/>
          <w:szCs w:val="20"/>
        </w:rPr>
        <w:t xml:space="preserve">Margaret L. Lial, John Hornsby, David I. Schneider, Callie Daniels (2016), </w:t>
      </w:r>
      <w:r w:rsidRPr="00B300A3">
        <w:rPr>
          <w:rFonts w:ascii="Calibri" w:hAnsi="Calibri" w:cs="Calibri"/>
          <w:i/>
          <w:sz w:val="20"/>
          <w:szCs w:val="20"/>
        </w:rPr>
        <w:t>College Algebra and Trigonometry,</w:t>
      </w:r>
      <w:r w:rsidRPr="00B300A3">
        <w:rPr>
          <w:rFonts w:ascii="Calibri" w:hAnsi="Calibri" w:cs="Calibri"/>
          <w:sz w:val="20"/>
          <w:szCs w:val="20"/>
        </w:rPr>
        <w:t xml:space="preserve"> Pearson.</w:t>
      </w:r>
    </w:p>
    <w:p w14:paraId="184C00BB" w14:textId="77777777" w:rsidR="00B300A3" w:rsidRPr="00B300A3" w:rsidRDefault="00B300A3" w:rsidP="00693389">
      <w:pPr>
        <w:numPr>
          <w:ilvl w:val="0"/>
          <w:numId w:val="314"/>
        </w:numPr>
        <w:spacing w:line="360" w:lineRule="auto"/>
        <w:jc w:val="both"/>
        <w:rPr>
          <w:rFonts w:ascii="Calibri" w:hAnsi="Calibri" w:cs="Calibri"/>
          <w:sz w:val="20"/>
          <w:szCs w:val="20"/>
        </w:rPr>
      </w:pPr>
      <w:r w:rsidRPr="00B300A3">
        <w:rPr>
          <w:rFonts w:ascii="Calibri" w:hAnsi="Calibri" w:cs="Calibri"/>
          <w:sz w:val="20"/>
          <w:szCs w:val="20"/>
        </w:rPr>
        <w:t xml:space="preserve">Harold R Jacobs, (2016), Elementary Algebra, Master Books. </w:t>
      </w:r>
    </w:p>
    <w:p w14:paraId="36C4CADE" w14:textId="77777777" w:rsidR="00477083" w:rsidRPr="00B300A3" w:rsidRDefault="00B300A3" w:rsidP="00693389">
      <w:pPr>
        <w:numPr>
          <w:ilvl w:val="0"/>
          <w:numId w:val="207"/>
        </w:numPr>
        <w:spacing w:line="360" w:lineRule="auto"/>
        <w:jc w:val="both"/>
        <w:rPr>
          <w:rFonts w:ascii="Calibri" w:hAnsi="Calibri"/>
          <w:sz w:val="20"/>
          <w:szCs w:val="20"/>
        </w:rPr>
      </w:pPr>
      <w:r w:rsidRPr="00B300A3">
        <w:rPr>
          <w:rFonts w:ascii="Calibri" w:hAnsi="Calibri" w:cs="Calibri"/>
          <w:sz w:val="20"/>
          <w:szCs w:val="20"/>
        </w:rPr>
        <w:t xml:space="preserve">Wallace C. Boyden (2014), </w:t>
      </w:r>
      <w:r w:rsidRPr="00B300A3">
        <w:rPr>
          <w:rFonts w:ascii="Calibri" w:hAnsi="Calibri" w:cs="Calibri"/>
          <w:i/>
          <w:sz w:val="20"/>
          <w:szCs w:val="20"/>
        </w:rPr>
        <w:t>A First Book in Algebra,</w:t>
      </w:r>
      <w:r w:rsidRPr="00B300A3">
        <w:rPr>
          <w:rFonts w:ascii="Calibri" w:hAnsi="Calibri" w:cs="Calibri"/>
          <w:sz w:val="20"/>
          <w:szCs w:val="20"/>
        </w:rPr>
        <w:t xml:space="preserve"> CreateSpace Independent Publishing Platform</w:t>
      </w:r>
      <w:r w:rsidRPr="00B300A3">
        <w:rPr>
          <w:rFonts w:ascii="Calibri" w:hAnsi="Calibri" w:cs="Calibri"/>
          <w:b/>
          <w:sz w:val="20"/>
          <w:szCs w:val="20"/>
        </w:rPr>
        <w:t>.</w:t>
      </w:r>
    </w:p>
    <w:p w14:paraId="36A784AF" w14:textId="77777777" w:rsidR="00477083" w:rsidRPr="0003075C" w:rsidRDefault="00477083" w:rsidP="00D76B9C">
      <w:pPr>
        <w:tabs>
          <w:tab w:val="left" w:pos="1843"/>
          <w:tab w:val="left" w:pos="3686"/>
          <w:tab w:val="left" w:pos="7371"/>
        </w:tabs>
        <w:spacing w:line="360" w:lineRule="auto"/>
        <w:jc w:val="both"/>
        <w:rPr>
          <w:rFonts w:ascii="Calibri" w:hAnsi="Calibri"/>
          <w:sz w:val="20"/>
          <w:szCs w:val="20"/>
        </w:rPr>
      </w:pPr>
    </w:p>
    <w:p w14:paraId="539A05D7" w14:textId="77777777" w:rsidR="00477083" w:rsidRPr="0003075C" w:rsidRDefault="00477083" w:rsidP="00D76B9C">
      <w:pPr>
        <w:spacing w:line="360" w:lineRule="auto"/>
        <w:jc w:val="both"/>
        <w:rPr>
          <w:rFonts w:ascii="Calibri" w:hAnsi="Calibri"/>
          <w:b/>
          <w:sz w:val="20"/>
          <w:szCs w:val="20"/>
        </w:rPr>
      </w:pPr>
      <w:r w:rsidRPr="0003075C">
        <w:rPr>
          <w:rFonts w:ascii="Calibri" w:hAnsi="Calibri"/>
          <w:b/>
          <w:sz w:val="20"/>
          <w:szCs w:val="20"/>
        </w:rPr>
        <w:t>References journals</w:t>
      </w:r>
    </w:p>
    <w:p w14:paraId="56DEE1E5" w14:textId="77777777" w:rsidR="00477083" w:rsidRPr="0003075C" w:rsidRDefault="00477083" w:rsidP="00693389">
      <w:pPr>
        <w:numPr>
          <w:ilvl w:val="0"/>
          <w:numId w:val="208"/>
        </w:numPr>
        <w:spacing w:line="360" w:lineRule="auto"/>
        <w:jc w:val="both"/>
        <w:rPr>
          <w:rFonts w:ascii="Calibri" w:hAnsi="Calibri"/>
          <w:sz w:val="20"/>
          <w:szCs w:val="20"/>
        </w:rPr>
      </w:pPr>
      <w:r w:rsidRPr="0003075C">
        <w:rPr>
          <w:rFonts w:ascii="Calibri" w:hAnsi="Calibri"/>
          <w:sz w:val="20"/>
          <w:szCs w:val="20"/>
        </w:rPr>
        <w:t>The Journal of Algebraic Geometry.</w:t>
      </w:r>
    </w:p>
    <w:p w14:paraId="3F8CF166" w14:textId="77777777" w:rsidR="00477083" w:rsidRPr="0003075C" w:rsidRDefault="00477083" w:rsidP="00693389">
      <w:pPr>
        <w:numPr>
          <w:ilvl w:val="0"/>
          <w:numId w:val="208"/>
        </w:numPr>
        <w:spacing w:line="360" w:lineRule="auto"/>
        <w:jc w:val="both"/>
        <w:rPr>
          <w:rFonts w:ascii="Calibri" w:hAnsi="Calibri"/>
          <w:b/>
          <w:sz w:val="20"/>
          <w:szCs w:val="20"/>
        </w:rPr>
      </w:pPr>
      <w:r w:rsidRPr="0003075C">
        <w:rPr>
          <w:rFonts w:ascii="Calibri" w:hAnsi="Calibri"/>
          <w:sz w:val="20"/>
          <w:szCs w:val="20"/>
        </w:rPr>
        <w:t xml:space="preserve">Journal of Algebraic Combinations </w:t>
      </w:r>
    </w:p>
    <w:p w14:paraId="1D159C6A" w14:textId="77777777" w:rsidR="00477083" w:rsidRPr="0003075C" w:rsidRDefault="00477083" w:rsidP="00D76B9C">
      <w:pPr>
        <w:spacing w:line="360" w:lineRule="auto"/>
        <w:jc w:val="both"/>
        <w:rPr>
          <w:rFonts w:ascii="Calibri" w:hAnsi="Calibri"/>
          <w:sz w:val="20"/>
          <w:szCs w:val="20"/>
          <w:lang w:val="en-US"/>
        </w:rPr>
      </w:pPr>
      <w:r w:rsidRPr="0003075C">
        <w:rPr>
          <w:rFonts w:ascii="Calibri" w:hAnsi="Calibri"/>
          <w:sz w:val="20"/>
          <w:szCs w:val="20"/>
        </w:rPr>
        <w:t>Journal of Algebra, Elsevier</w:t>
      </w:r>
    </w:p>
    <w:p w14:paraId="611E577C" w14:textId="77777777" w:rsidR="00D80B1F" w:rsidRPr="0003075C" w:rsidRDefault="00D80B1F" w:rsidP="00D76B9C">
      <w:pPr>
        <w:spacing w:line="360" w:lineRule="auto"/>
        <w:jc w:val="both"/>
        <w:rPr>
          <w:rFonts w:ascii="Calibri" w:hAnsi="Calibri"/>
          <w:b/>
          <w:sz w:val="20"/>
          <w:szCs w:val="20"/>
        </w:rPr>
      </w:pPr>
    </w:p>
    <w:p w14:paraId="640F2D1A" w14:textId="77777777" w:rsidR="00581F0F" w:rsidRPr="0003075C" w:rsidRDefault="00693190" w:rsidP="00D76B9C">
      <w:pPr>
        <w:pStyle w:val="Subtitle"/>
        <w:spacing w:line="360" w:lineRule="auto"/>
        <w:rPr>
          <w:rFonts w:ascii="Calibri" w:hAnsi="Calibri"/>
        </w:rPr>
      </w:pPr>
      <w:bookmarkStart w:id="128" w:name="_Toc437873783"/>
      <w:r w:rsidRPr="0003075C">
        <w:rPr>
          <w:rFonts w:ascii="Calibri" w:hAnsi="Calibri"/>
        </w:rPr>
        <w:t>EEEI</w:t>
      </w:r>
      <w:r w:rsidR="00581F0F" w:rsidRPr="0003075C">
        <w:rPr>
          <w:rFonts w:ascii="Calibri" w:hAnsi="Calibri"/>
        </w:rPr>
        <w:t>112</w:t>
      </w:r>
      <w:r w:rsidR="00581F0F" w:rsidRPr="0003075C">
        <w:rPr>
          <w:rFonts w:ascii="Calibri" w:hAnsi="Calibri"/>
        </w:rPr>
        <w:tab/>
        <w:t>Physics B</w:t>
      </w:r>
      <w:r w:rsidR="00581F0F" w:rsidRPr="0003075C">
        <w:rPr>
          <w:rFonts w:ascii="Calibri" w:hAnsi="Calibri"/>
        </w:rPr>
        <w:tab/>
      </w:r>
      <w:r w:rsidR="00581F0F" w:rsidRPr="0003075C">
        <w:rPr>
          <w:rFonts w:ascii="Calibri" w:hAnsi="Calibri"/>
        </w:rPr>
        <w:tab/>
      </w:r>
      <w:r w:rsidR="00581F0F" w:rsidRPr="0003075C">
        <w:rPr>
          <w:rFonts w:ascii="Calibri" w:hAnsi="Calibri"/>
        </w:rPr>
        <w:tab/>
      </w:r>
      <w:r w:rsidR="00581F0F" w:rsidRPr="0003075C">
        <w:rPr>
          <w:rFonts w:ascii="Calibri" w:hAnsi="Calibri"/>
        </w:rPr>
        <w:tab/>
      </w:r>
      <w:r w:rsidR="00D07999" w:rsidRPr="0003075C">
        <w:rPr>
          <w:rFonts w:ascii="Calibri" w:hAnsi="Calibri"/>
        </w:rPr>
        <w:tab/>
      </w:r>
      <w:r w:rsidR="00581F0F" w:rsidRPr="0003075C">
        <w:rPr>
          <w:rFonts w:ascii="Calibri" w:hAnsi="Calibri"/>
        </w:rPr>
        <w:tab/>
      </w:r>
      <w:r w:rsidR="00581F0F" w:rsidRPr="0003075C">
        <w:rPr>
          <w:rFonts w:ascii="Calibri" w:hAnsi="Calibri"/>
        </w:rPr>
        <w:tab/>
      </w:r>
      <w:r w:rsidR="00581F0F" w:rsidRPr="0003075C">
        <w:rPr>
          <w:rFonts w:ascii="Calibri" w:hAnsi="Calibri"/>
        </w:rPr>
        <w:tab/>
        <w:t>60 hrs,</w:t>
      </w:r>
      <w:r w:rsidR="00581F0F" w:rsidRPr="0003075C">
        <w:rPr>
          <w:rFonts w:ascii="Calibri" w:hAnsi="Calibri"/>
        </w:rPr>
        <w:tab/>
        <w:t>1.25 units</w:t>
      </w:r>
      <w:bookmarkEnd w:id="128"/>
    </w:p>
    <w:p w14:paraId="35421E5B" w14:textId="77777777" w:rsidR="00CE1C52" w:rsidRPr="0003075C" w:rsidRDefault="00CE1C52" w:rsidP="00D76B9C">
      <w:pPr>
        <w:spacing w:line="360" w:lineRule="auto"/>
        <w:jc w:val="both"/>
        <w:rPr>
          <w:rFonts w:ascii="Calibri" w:hAnsi="Calibri"/>
          <w:b/>
          <w:sz w:val="20"/>
          <w:szCs w:val="20"/>
        </w:rPr>
      </w:pPr>
      <w:r w:rsidRPr="0003075C">
        <w:rPr>
          <w:rFonts w:ascii="Calibri" w:hAnsi="Calibri"/>
          <w:b/>
          <w:sz w:val="20"/>
          <w:szCs w:val="20"/>
        </w:rPr>
        <w:t>Prerequisites</w:t>
      </w:r>
    </w:p>
    <w:p w14:paraId="44934FB7" w14:textId="77777777" w:rsidR="00CE1C52" w:rsidRPr="0003075C" w:rsidRDefault="00CE1C52" w:rsidP="00D76B9C">
      <w:pPr>
        <w:spacing w:line="360" w:lineRule="auto"/>
        <w:jc w:val="both"/>
        <w:rPr>
          <w:rFonts w:ascii="Calibri" w:hAnsi="Calibri"/>
          <w:sz w:val="20"/>
          <w:szCs w:val="20"/>
        </w:rPr>
      </w:pPr>
      <w:r w:rsidRPr="0003075C">
        <w:rPr>
          <w:rFonts w:ascii="Calibri" w:hAnsi="Calibri"/>
          <w:sz w:val="20"/>
          <w:szCs w:val="20"/>
        </w:rPr>
        <w:t>Physics A</w:t>
      </w:r>
    </w:p>
    <w:p w14:paraId="62660455" w14:textId="77777777" w:rsidR="00CE1C52" w:rsidRPr="0003075C" w:rsidRDefault="00CE1C52" w:rsidP="00D76B9C">
      <w:pPr>
        <w:spacing w:line="360" w:lineRule="auto"/>
        <w:jc w:val="both"/>
        <w:rPr>
          <w:rFonts w:ascii="Calibri" w:hAnsi="Calibri"/>
          <w:b/>
          <w:sz w:val="20"/>
          <w:szCs w:val="20"/>
        </w:rPr>
      </w:pPr>
    </w:p>
    <w:p w14:paraId="7EC11D72" w14:textId="77777777" w:rsidR="00CE1C52" w:rsidRPr="0003075C" w:rsidRDefault="00CE1C52" w:rsidP="00D76B9C">
      <w:pPr>
        <w:spacing w:line="360" w:lineRule="auto"/>
        <w:jc w:val="both"/>
        <w:rPr>
          <w:rFonts w:ascii="Calibri" w:hAnsi="Calibri"/>
          <w:b/>
          <w:sz w:val="20"/>
          <w:szCs w:val="20"/>
        </w:rPr>
      </w:pPr>
      <w:r w:rsidRPr="0003075C">
        <w:rPr>
          <w:rFonts w:ascii="Calibri" w:hAnsi="Calibri"/>
          <w:b/>
          <w:sz w:val="20"/>
          <w:szCs w:val="20"/>
        </w:rPr>
        <w:t>Purpose</w:t>
      </w:r>
    </w:p>
    <w:p w14:paraId="5193A62F" w14:textId="77777777" w:rsidR="00CE1C52" w:rsidRPr="0003075C" w:rsidRDefault="00CE1C52" w:rsidP="00D76B9C">
      <w:pPr>
        <w:spacing w:line="360" w:lineRule="auto"/>
        <w:jc w:val="both"/>
        <w:rPr>
          <w:rFonts w:ascii="Calibri" w:hAnsi="Calibri"/>
          <w:sz w:val="20"/>
          <w:szCs w:val="20"/>
        </w:rPr>
      </w:pPr>
      <w:r w:rsidRPr="0003075C">
        <w:rPr>
          <w:rFonts w:ascii="Calibri" w:hAnsi="Calibri"/>
          <w:sz w:val="20"/>
          <w:szCs w:val="20"/>
        </w:rPr>
        <w:t>The aim of this course is to enable the student to;</w:t>
      </w:r>
    </w:p>
    <w:p w14:paraId="285B3803" w14:textId="77777777" w:rsidR="00CE1C52" w:rsidRPr="0003075C" w:rsidRDefault="00CE1C52" w:rsidP="00693389">
      <w:pPr>
        <w:numPr>
          <w:ilvl w:val="0"/>
          <w:numId w:val="209"/>
        </w:numPr>
        <w:spacing w:line="360" w:lineRule="auto"/>
        <w:jc w:val="both"/>
        <w:rPr>
          <w:rFonts w:ascii="Calibri" w:hAnsi="Calibri"/>
          <w:sz w:val="20"/>
          <w:szCs w:val="20"/>
        </w:rPr>
      </w:pPr>
      <w:r w:rsidRPr="0003075C">
        <w:rPr>
          <w:rFonts w:ascii="Calibri" w:hAnsi="Calibri"/>
          <w:sz w:val="20"/>
          <w:szCs w:val="20"/>
        </w:rPr>
        <w:t>understand the physical concepts in basic mechanics and thermal physics</w:t>
      </w:r>
    </w:p>
    <w:p w14:paraId="4E8083E3" w14:textId="77777777" w:rsidR="00CE1C52" w:rsidRPr="0003075C" w:rsidRDefault="00CE1C52" w:rsidP="00693389">
      <w:pPr>
        <w:numPr>
          <w:ilvl w:val="0"/>
          <w:numId w:val="209"/>
        </w:numPr>
        <w:spacing w:line="360" w:lineRule="auto"/>
        <w:jc w:val="both"/>
        <w:rPr>
          <w:rFonts w:ascii="Calibri" w:hAnsi="Calibri"/>
          <w:sz w:val="20"/>
          <w:szCs w:val="20"/>
        </w:rPr>
      </w:pPr>
      <w:r w:rsidRPr="0003075C">
        <w:rPr>
          <w:rFonts w:ascii="Calibri" w:hAnsi="Calibri"/>
          <w:sz w:val="20"/>
          <w:szCs w:val="20"/>
        </w:rPr>
        <w:t>gain foundation of engineering applications</w:t>
      </w:r>
    </w:p>
    <w:p w14:paraId="3350692B" w14:textId="77777777" w:rsidR="00CE1C52" w:rsidRPr="0003075C" w:rsidRDefault="00CE1C52" w:rsidP="00693389">
      <w:pPr>
        <w:numPr>
          <w:ilvl w:val="0"/>
          <w:numId w:val="209"/>
        </w:numPr>
        <w:spacing w:line="360" w:lineRule="auto"/>
        <w:jc w:val="both"/>
        <w:rPr>
          <w:rFonts w:ascii="Calibri" w:hAnsi="Calibri"/>
          <w:sz w:val="20"/>
          <w:szCs w:val="20"/>
        </w:rPr>
      </w:pPr>
      <w:r w:rsidRPr="0003075C">
        <w:rPr>
          <w:rFonts w:ascii="Calibri" w:hAnsi="Calibri"/>
          <w:sz w:val="20"/>
          <w:szCs w:val="20"/>
        </w:rPr>
        <w:t>know the basic principles of optics and quantum concepts</w:t>
      </w:r>
    </w:p>
    <w:p w14:paraId="2EDF57F6" w14:textId="77777777" w:rsidR="00CE1C52" w:rsidRPr="0003075C" w:rsidRDefault="00CE1C52" w:rsidP="00693389">
      <w:pPr>
        <w:numPr>
          <w:ilvl w:val="0"/>
          <w:numId w:val="209"/>
        </w:numPr>
        <w:spacing w:line="360" w:lineRule="auto"/>
        <w:jc w:val="both"/>
        <w:rPr>
          <w:rFonts w:ascii="Calibri" w:hAnsi="Calibri"/>
          <w:sz w:val="20"/>
          <w:szCs w:val="20"/>
        </w:rPr>
      </w:pPr>
      <w:r w:rsidRPr="0003075C">
        <w:rPr>
          <w:rFonts w:ascii="Calibri" w:hAnsi="Calibri"/>
          <w:sz w:val="20"/>
          <w:szCs w:val="20"/>
        </w:rPr>
        <w:t>understand the basic principles of operation of optical devices</w:t>
      </w:r>
    </w:p>
    <w:p w14:paraId="493E3AD4" w14:textId="77777777" w:rsidR="00CE1C52" w:rsidRPr="0003075C" w:rsidRDefault="00CE1C52" w:rsidP="00D76B9C">
      <w:pPr>
        <w:spacing w:line="360" w:lineRule="auto"/>
        <w:jc w:val="both"/>
        <w:rPr>
          <w:rFonts w:ascii="Calibri" w:hAnsi="Calibri"/>
          <w:b/>
          <w:sz w:val="20"/>
          <w:szCs w:val="20"/>
        </w:rPr>
      </w:pPr>
      <w:r w:rsidRPr="0003075C">
        <w:rPr>
          <w:rFonts w:ascii="Calibri" w:hAnsi="Calibri"/>
          <w:b/>
          <w:sz w:val="20"/>
          <w:szCs w:val="20"/>
        </w:rPr>
        <w:t>Learning Outcomes</w:t>
      </w:r>
    </w:p>
    <w:p w14:paraId="7363B546" w14:textId="77777777" w:rsidR="00CE1C52" w:rsidRPr="0003075C" w:rsidRDefault="00CE1C52" w:rsidP="00D76B9C">
      <w:pPr>
        <w:spacing w:line="360" w:lineRule="auto"/>
        <w:jc w:val="both"/>
        <w:rPr>
          <w:rFonts w:ascii="Calibri" w:hAnsi="Calibri"/>
          <w:sz w:val="20"/>
          <w:szCs w:val="20"/>
        </w:rPr>
      </w:pPr>
      <w:r w:rsidRPr="0003075C">
        <w:rPr>
          <w:rFonts w:ascii="Calibri" w:hAnsi="Calibri"/>
          <w:sz w:val="20"/>
          <w:szCs w:val="20"/>
        </w:rPr>
        <w:t>At the end of this course, the student should be able to;</w:t>
      </w:r>
    </w:p>
    <w:p w14:paraId="532E2B99" w14:textId="77777777" w:rsidR="00CE1C52" w:rsidRPr="0003075C" w:rsidRDefault="00CE1C52" w:rsidP="00693389">
      <w:pPr>
        <w:numPr>
          <w:ilvl w:val="0"/>
          <w:numId w:val="210"/>
        </w:numPr>
        <w:spacing w:line="360" w:lineRule="auto"/>
        <w:jc w:val="both"/>
        <w:rPr>
          <w:rFonts w:ascii="Calibri" w:hAnsi="Calibri"/>
          <w:sz w:val="20"/>
          <w:szCs w:val="20"/>
        </w:rPr>
      </w:pPr>
      <w:r w:rsidRPr="0003075C">
        <w:rPr>
          <w:rFonts w:ascii="Calibri" w:hAnsi="Calibri"/>
          <w:sz w:val="20"/>
          <w:szCs w:val="20"/>
        </w:rPr>
        <w:t>solve simple problems of kinetics, kinematics and dynamics of particles and rigid bodies</w:t>
      </w:r>
    </w:p>
    <w:p w14:paraId="2D4B7F73" w14:textId="77777777" w:rsidR="00CE1C52" w:rsidRPr="0003075C" w:rsidRDefault="00CE1C52" w:rsidP="00693389">
      <w:pPr>
        <w:numPr>
          <w:ilvl w:val="0"/>
          <w:numId w:val="210"/>
        </w:numPr>
        <w:spacing w:line="360" w:lineRule="auto"/>
        <w:jc w:val="both"/>
        <w:rPr>
          <w:rFonts w:ascii="Calibri" w:hAnsi="Calibri"/>
          <w:sz w:val="20"/>
          <w:szCs w:val="20"/>
        </w:rPr>
      </w:pPr>
      <w:r w:rsidRPr="0003075C">
        <w:rPr>
          <w:rFonts w:ascii="Calibri" w:hAnsi="Calibri"/>
          <w:sz w:val="20"/>
          <w:szCs w:val="20"/>
        </w:rPr>
        <w:t>derive and apply the various scientific formulae for gravitation, elasticity, momentum, circular motion and energy</w:t>
      </w:r>
    </w:p>
    <w:p w14:paraId="446523B6" w14:textId="77777777" w:rsidR="00CE1C52" w:rsidRPr="0003075C" w:rsidRDefault="00CE1C52" w:rsidP="00693389">
      <w:pPr>
        <w:numPr>
          <w:ilvl w:val="0"/>
          <w:numId w:val="210"/>
        </w:numPr>
        <w:spacing w:line="360" w:lineRule="auto"/>
        <w:jc w:val="both"/>
        <w:rPr>
          <w:rFonts w:ascii="Calibri" w:hAnsi="Calibri"/>
          <w:sz w:val="20"/>
          <w:szCs w:val="20"/>
        </w:rPr>
      </w:pPr>
      <w:r w:rsidRPr="0003075C">
        <w:rPr>
          <w:rFonts w:ascii="Calibri" w:hAnsi="Calibri"/>
          <w:sz w:val="20"/>
          <w:szCs w:val="20"/>
        </w:rPr>
        <w:t>explain expansion of matter and mechanisms of heat transfer</w:t>
      </w:r>
    </w:p>
    <w:p w14:paraId="7717DB26" w14:textId="77777777" w:rsidR="00CE1C52" w:rsidRPr="0003075C" w:rsidRDefault="00CE1C52" w:rsidP="00693389">
      <w:pPr>
        <w:numPr>
          <w:ilvl w:val="0"/>
          <w:numId w:val="210"/>
        </w:numPr>
        <w:spacing w:line="360" w:lineRule="auto"/>
        <w:jc w:val="both"/>
        <w:rPr>
          <w:rFonts w:ascii="Calibri" w:hAnsi="Calibri"/>
          <w:sz w:val="20"/>
          <w:szCs w:val="20"/>
        </w:rPr>
      </w:pPr>
      <w:r w:rsidRPr="0003075C">
        <w:rPr>
          <w:rFonts w:ascii="Calibri" w:hAnsi="Calibri"/>
          <w:sz w:val="20"/>
          <w:szCs w:val="20"/>
        </w:rPr>
        <w:t>describe the principles of optics as applied to mirrors, lenses and propagation</w:t>
      </w:r>
    </w:p>
    <w:p w14:paraId="693F3F6E" w14:textId="77777777" w:rsidR="00CE1C52" w:rsidRPr="0003075C" w:rsidRDefault="00CE1C52" w:rsidP="00D76B9C">
      <w:pPr>
        <w:spacing w:line="360" w:lineRule="auto"/>
        <w:ind w:left="360"/>
        <w:jc w:val="both"/>
        <w:rPr>
          <w:rFonts w:ascii="Calibri" w:hAnsi="Calibri"/>
          <w:sz w:val="20"/>
          <w:szCs w:val="20"/>
        </w:rPr>
      </w:pPr>
    </w:p>
    <w:p w14:paraId="3A715E44" w14:textId="77777777" w:rsidR="00C952EC" w:rsidRPr="0003075C" w:rsidRDefault="00CE1C52" w:rsidP="00D76B9C">
      <w:pPr>
        <w:spacing w:line="360" w:lineRule="auto"/>
        <w:jc w:val="both"/>
        <w:rPr>
          <w:rFonts w:ascii="Calibri" w:hAnsi="Calibri"/>
          <w:b/>
          <w:sz w:val="20"/>
          <w:szCs w:val="20"/>
        </w:rPr>
      </w:pPr>
      <w:r w:rsidRPr="0003075C">
        <w:rPr>
          <w:rFonts w:ascii="Calibri" w:hAnsi="Calibri"/>
          <w:b/>
          <w:sz w:val="20"/>
          <w:szCs w:val="20"/>
        </w:rPr>
        <w:t>Course Description</w:t>
      </w:r>
    </w:p>
    <w:p w14:paraId="2A3A217C" w14:textId="77777777" w:rsidR="00397C30" w:rsidRPr="0003075C" w:rsidRDefault="00397C30" w:rsidP="00D76B9C">
      <w:pPr>
        <w:spacing w:line="360" w:lineRule="auto"/>
        <w:rPr>
          <w:rFonts w:ascii="Calibri" w:hAnsi="Calibri"/>
          <w:sz w:val="20"/>
          <w:szCs w:val="20"/>
        </w:rPr>
      </w:pPr>
    </w:p>
    <w:p w14:paraId="1323502A" w14:textId="77777777" w:rsidR="006B1E36" w:rsidRPr="0003075C" w:rsidRDefault="006B1E36" w:rsidP="00D76B9C">
      <w:pPr>
        <w:spacing w:line="360" w:lineRule="auto"/>
        <w:jc w:val="both"/>
        <w:rPr>
          <w:rFonts w:ascii="Calibri" w:hAnsi="Calibri"/>
          <w:sz w:val="20"/>
          <w:szCs w:val="20"/>
        </w:rPr>
      </w:pPr>
      <w:r w:rsidRPr="0003075C">
        <w:rPr>
          <w:rFonts w:ascii="Calibri" w:hAnsi="Calibri"/>
          <w:sz w:val="20"/>
          <w:szCs w:val="20"/>
        </w:rPr>
        <w:t xml:space="preserve">Electricity and magnetism: electric fields; Gauss’s law; electric potential; capacitance and dielectrics; current and resistance; direct electric circuits; magnetic fields; electromagnetic induction and inductance; electromagnetic waves; alternating current; L-C-R AC networks; electronics. Light and optics: the nature of light; the electromagnetic </w:t>
      </w:r>
      <w:r w:rsidRPr="0003075C">
        <w:rPr>
          <w:rFonts w:ascii="Calibri" w:hAnsi="Calibri"/>
          <w:sz w:val="20"/>
          <w:szCs w:val="20"/>
        </w:rPr>
        <w:lastRenderedPageBreak/>
        <w:t xml:space="preserve">spectrum; the propagation of light; geometric optics; physical optics. Modern physics: relativity – special and general theories of relativity; quantum mechanics; nuclear physics; high energy physics. </w:t>
      </w:r>
    </w:p>
    <w:p w14:paraId="4CC724FD" w14:textId="77777777" w:rsidR="00FC08BF" w:rsidRPr="0003075C" w:rsidRDefault="00FC08BF" w:rsidP="00D76B9C">
      <w:pPr>
        <w:spacing w:line="360" w:lineRule="auto"/>
        <w:jc w:val="both"/>
        <w:rPr>
          <w:rFonts w:ascii="Calibri" w:hAnsi="Calibri"/>
          <w:b/>
          <w:sz w:val="20"/>
          <w:szCs w:val="20"/>
        </w:rPr>
      </w:pPr>
      <w:r w:rsidRPr="0003075C">
        <w:rPr>
          <w:rFonts w:ascii="Calibri" w:hAnsi="Calibri"/>
          <w:b/>
          <w:sz w:val="20"/>
          <w:szCs w:val="20"/>
        </w:rPr>
        <w:t>Teaching Methodology</w:t>
      </w:r>
    </w:p>
    <w:p w14:paraId="0EE2CD90" w14:textId="77777777" w:rsidR="00FC08BF" w:rsidRPr="0003075C" w:rsidRDefault="00FC08BF" w:rsidP="00D76B9C">
      <w:pPr>
        <w:spacing w:line="360" w:lineRule="auto"/>
        <w:jc w:val="both"/>
        <w:rPr>
          <w:rFonts w:ascii="Calibri" w:hAnsi="Calibri"/>
          <w:sz w:val="20"/>
          <w:szCs w:val="20"/>
        </w:rPr>
      </w:pPr>
      <w:r w:rsidRPr="0003075C">
        <w:rPr>
          <w:rFonts w:ascii="Calibri" w:hAnsi="Calibri"/>
          <w:sz w:val="20"/>
          <w:szCs w:val="20"/>
        </w:rPr>
        <w:t>2 hour lectures and 1 hour tutorial per week, and at least five 3-hour laboratory sessions per semester organized on a rotational basis.</w:t>
      </w:r>
    </w:p>
    <w:p w14:paraId="2DF4C403" w14:textId="77777777" w:rsidR="00FC08BF" w:rsidRPr="0003075C" w:rsidRDefault="00FC08BF" w:rsidP="00D76B9C">
      <w:pPr>
        <w:spacing w:line="360" w:lineRule="auto"/>
        <w:jc w:val="both"/>
        <w:rPr>
          <w:rFonts w:ascii="Calibri" w:hAnsi="Calibri"/>
          <w:sz w:val="20"/>
          <w:szCs w:val="20"/>
        </w:rPr>
      </w:pPr>
    </w:p>
    <w:p w14:paraId="2210717F" w14:textId="77777777" w:rsidR="00FC08BF" w:rsidRPr="0003075C" w:rsidRDefault="00FC08BF" w:rsidP="00D76B9C">
      <w:pPr>
        <w:spacing w:line="360" w:lineRule="auto"/>
        <w:jc w:val="both"/>
        <w:rPr>
          <w:rFonts w:ascii="Calibri" w:hAnsi="Calibri"/>
          <w:sz w:val="20"/>
          <w:szCs w:val="20"/>
        </w:rPr>
      </w:pPr>
      <w:r w:rsidRPr="0003075C">
        <w:rPr>
          <w:rFonts w:ascii="Calibri" w:hAnsi="Calibri"/>
          <w:b/>
          <w:sz w:val="20"/>
          <w:szCs w:val="20"/>
        </w:rPr>
        <w:t>Mode of course assessment:</w:t>
      </w:r>
      <w:r w:rsidRPr="0003075C">
        <w:rPr>
          <w:rFonts w:ascii="Calibri" w:hAnsi="Calibri"/>
          <w:sz w:val="20"/>
          <w:szCs w:val="20"/>
        </w:rPr>
        <w:t xml:space="preserve"> Continuous assessment and written University examinations shall contribute 30% and 70%, respectively of the total marks.</w:t>
      </w:r>
    </w:p>
    <w:p w14:paraId="6BDED6C6" w14:textId="77777777" w:rsidR="00FC08BF" w:rsidRPr="0003075C" w:rsidRDefault="00FC08BF" w:rsidP="00D76B9C">
      <w:pPr>
        <w:spacing w:line="360" w:lineRule="auto"/>
        <w:jc w:val="both"/>
        <w:rPr>
          <w:rFonts w:ascii="Calibri" w:hAnsi="Calibri"/>
          <w:sz w:val="20"/>
          <w:szCs w:val="20"/>
        </w:rPr>
      </w:pPr>
    </w:p>
    <w:p w14:paraId="5EE24843" w14:textId="77777777" w:rsidR="00FC08BF" w:rsidRPr="0003075C" w:rsidRDefault="00FC08BF" w:rsidP="00D76B9C">
      <w:pPr>
        <w:spacing w:line="360" w:lineRule="auto"/>
        <w:jc w:val="both"/>
        <w:rPr>
          <w:rFonts w:ascii="Calibri" w:hAnsi="Calibri"/>
          <w:b/>
          <w:sz w:val="20"/>
          <w:szCs w:val="20"/>
        </w:rPr>
      </w:pPr>
      <w:r w:rsidRPr="0003075C">
        <w:rPr>
          <w:rFonts w:ascii="Calibri" w:hAnsi="Calibri"/>
          <w:b/>
          <w:sz w:val="20"/>
          <w:szCs w:val="20"/>
        </w:rPr>
        <w:t>Instructional Materials/Equipment</w:t>
      </w:r>
    </w:p>
    <w:p w14:paraId="29FB268E" w14:textId="77777777" w:rsidR="00FC08BF" w:rsidRPr="0003075C" w:rsidRDefault="00FC08BF" w:rsidP="00693389">
      <w:pPr>
        <w:numPr>
          <w:ilvl w:val="0"/>
          <w:numId w:val="211"/>
        </w:numPr>
        <w:spacing w:line="360" w:lineRule="auto"/>
        <w:jc w:val="both"/>
        <w:rPr>
          <w:rFonts w:ascii="Calibri" w:hAnsi="Calibri"/>
          <w:sz w:val="20"/>
          <w:szCs w:val="20"/>
        </w:rPr>
      </w:pPr>
      <w:r w:rsidRPr="0003075C">
        <w:rPr>
          <w:rFonts w:ascii="Calibri" w:hAnsi="Calibri"/>
          <w:sz w:val="20"/>
          <w:szCs w:val="20"/>
        </w:rPr>
        <w:t>Physics laboratories</w:t>
      </w:r>
    </w:p>
    <w:p w14:paraId="2302E4DD" w14:textId="77777777" w:rsidR="00FC08BF" w:rsidRPr="0003075C" w:rsidRDefault="00FC08BF" w:rsidP="00693389">
      <w:pPr>
        <w:numPr>
          <w:ilvl w:val="0"/>
          <w:numId w:val="211"/>
        </w:numPr>
        <w:spacing w:line="360" w:lineRule="auto"/>
        <w:jc w:val="both"/>
        <w:rPr>
          <w:rFonts w:ascii="Calibri" w:hAnsi="Calibri"/>
          <w:sz w:val="20"/>
          <w:szCs w:val="20"/>
        </w:rPr>
      </w:pPr>
      <w:r w:rsidRPr="0003075C">
        <w:rPr>
          <w:rFonts w:ascii="Calibri" w:hAnsi="Calibri"/>
          <w:sz w:val="20"/>
          <w:szCs w:val="20"/>
        </w:rPr>
        <w:t>Computer laboratory</w:t>
      </w:r>
    </w:p>
    <w:p w14:paraId="4112AC81" w14:textId="77777777" w:rsidR="00FC08BF" w:rsidRPr="0003075C" w:rsidRDefault="00FC08BF" w:rsidP="00D76B9C">
      <w:pPr>
        <w:spacing w:line="360" w:lineRule="auto"/>
        <w:jc w:val="both"/>
        <w:rPr>
          <w:rFonts w:ascii="Calibri" w:hAnsi="Calibri"/>
          <w:sz w:val="20"/>
          <w:szCs w:val="20"/>
        </w:rPr>
      </w:pPr>
    </w:p>
    <w:p w14:paraId="0470AFE0" w14:textId="77777777" w:rsidR="00FC08BF" w:rsidRPr="0003075C" w:rsidRDefault="00FC08BF" w:rsidP="00D76B9C">
      <w:pPr>
        <w:spacing w:line="360" w:lineRule="auto"/>
        <w:jc w:val="both"/>
        <w:rPr>
          <w:rFonts w:ascii="Calibri" w:hAnsi="Calibri"/>
          <w:b/>
          <w:sz w:val="20"/>
          <w:szCs w:val="20"/>
        </w:rPr>
      </w:pPr>
      <w:r w:rsidRPr="0003075C">
        <w:rPr>
          <w:rFonts w:ascii="Calibri" w:hAnsi="Calibri"/>
          <w:b/>
          <w:sz w:val="20"/>
          <w:szCs w:val="20"/>
        </w:rPr>
        <w:t>Course Text Books</w:t>
      </w:r>
    </w:p>
    <w:p w14:paraId="7217E423" w14:textId="77777777" w:rsidR="00B300A3" w:rsidRPr="00B300A3" w:rsidRDefault="00B300A3" w:rsidP="00693389">
      <w:pPr>
        <w:numPr>
          <w:ilvl w:val="0"/>
          <w:numId w:val="315"/>
        </w:numPr>
        <w:spacing w:line="360" w:lineRule="auto"/>
        <w:jc w:val="both"/>
        <w:rPr>
          <w:rFonts w:ascii="Calibri" w:hAnsi="Calibri"/>
          <w:sz w:val="20"/>
          <w:szCs w:val="20"/>
        </w:rPr>
      </w:pPr>
      <w:r w:rsidRPr="00B300A3">
        <w:rPr>
          <w:rFonts w:ascii="Calibri" w:hAnsi="Calibri"/>
          <w:sz w:val="20"/>
          <w:szCs w:val="20"/>
        </w:rPr>
        <w:t xml:space="preserve">Young H. D. &amp; Freedman R.A (2015), </w:t>
      </w:r>
      <w:r w:rsidRPr="00B300A3">
        <w:rPr>
          <w:rFonts w:ascii="Calibri" w:hAnsi="Calibri"/>
          <w:i/>
          <w:sz w:val="20"/>
          <w:szCs w:val="20"/>
        </w:rPr>
        <w:t>University Physics with Modern Physics</w:t>
      </w:r>
      <w:r w:rsidRPr="00B300A3">
        <w:rPr>
          <w:rFonts w:ascii="Calibri" w:hAnsi="Calibri"/>
          <w:sz w:val="20"/>
          <w:szCs w:val="20"/>
        </w:rPr>
        <w:t xml:space="preserve">, Pearson. </w:t>
      </w:r>
    </w:p>
    <w:p w14:paraId="199802A9" w14:textId="77777777" w:rsidR="00B300A3" w:rsidRPr="00B300A3" w:rsidRDefault="00B300A3" w:rsidP="00693389">
      <w:pPr>
        <w:numPr>
          <w:ilvl w:val="0"/>
          <w:numId w:val="315"/>
        </w:numPr>
        <w:spacing w:line="360" w:lineRule="auto"/>
        <w:jc w:val="both"/>
        <w:rPr>
          <w:rFonts w:ascii="Calibri" w:hAnsi="Calibri"/>
          <w:sz w:val="20"/>
          <w:szCs w:val="20"/>
        </w:rPr>
      </w:pPr>
      <w:r w:rsidRPr="00B300A3">
        <w:rPr>
          <w:rFonts w:ascii="Calibri" w:hAnsi="Calibri"/>
          <w:sz w:val="20"/>
          <w:szCs w:val="20"/>
        </w:rPr>
        <w:t xml:space="preserve">Ohanian H. C. &amp; Markert J (2007), </w:t>
      </w:r>
      <w:r w:rsidRPr="00B300A3">
        <w:rPr>
          <w:rFonts w:ascii="Calibri" w:hAnsi="Calibri"/>
          <w:i/>
          <w:sz w:val="20"/>
          <w:szCs w:val="20"/>
        </w:rPr>
        <w:t>Physics for Engineers</w:t>
      </w:r>
      <w:r w:rsidRPr="00B300A3">
        <w:rPr>
          <w:rFonts w:ascii="Calibri" w:hAnsi="Calibri"/>
          <w:sz w:val="20"/>
          <w:szCs w:val="20"/>
        </w:rPr>
        <w:t>, W. W. Norton &amp; Co Ltd</w:t>
      </w:r>
    </w:p>
    <w:p w14:paraId="77AACF41" w14:textId="77777777" w:rsidR="00FC08BF" w:rsidRPr="0003075C" w:rsidRDefault="00FC08BF" w:rsidP="00D76B9C">
      <w:pPr>
        <w:spacing w:line="360" w:lineRule="auto"/>
        <w:jc w:val="both"/>
        <w:rPr>
          <w:rFonts w:ascii="Calibri" w:hAnsi="Calibri"/>
          <w:b/>
          <w:sz w:val="20"/>
          <w:szCs w:val="20"/>
        </w:rPr>
      </w:pPr>
    </w:p>
    <w:p w14:paraId="6EDDE3DA" w14:textId="77777777" w:rsidR="00FC08BF" w:rsidRPr="0003075C" w:rsidRDefault="00FC08BF" w:rsidP="00D76B9C">
      <w:pPr>
        <w:spacing w:line="360" w:lineRule="auto"/>
        <w:jc w:val="both"/>
        <w:rPr>
          <w:rFonts w:ascii="Calibri" w:hAnsi="Calibri"/>
          <w:b/>
          <w:sz w:val="20"/>
          <w:szCs w:val="20"/>
        </w:rPr>
      </w:pPr>
      <w:r w:rsidRPr="0003075C">
        <w:rPr>
          <w:rFonts w:ascii="Calibri" w:hAnsi="Calibri"/>
          <w:b/>
          <w:sz w:val="20"/>
          <w:szCs w:val="20"/>
        </w:rPr>
        <w:t>Course journals</w:t>
      </w:r>
    </w:p>
    <w:p w14:paraId="517B0A1F" w14:textId="77777777" w:rsidR="00FC08BF" w:rsidRPr="0003075C" w:rsidRDefault="00FC08BF" w:rsidP="00693389">
      <w:pPr>
        <w:numPr>
          <w:ilvl w:val="0"/>
          <w:numId w:val="212"/>
        </w:numPr>
        <w:spacing w:line="360" w:lineRule="auto"/>
        <w:jc w:val="both"/>
        <w:rPr>
          <w:rFonts w:ascii="Calibri" w:hAnsi="Calibri"/>
          <w:sz w:val="20"/>
          <w:szCs w:val="20"/>
        </w:rPr>
      </w:pPr>
      <w:r w:rsidRPr="0003075C">
        <w:rPr>
          <w:rFonts w:ascii="Calibri" w:hAnsi="Calibri"/>
          <w:sz w:val="20"/>
          <w:szCs w:val="20"/>
        </w:rPr>
        <w:t>Journal of Physics A: Mathematical and General</w:t>
      </w:r>
    </w:p>
    <w:p w14:paraId="78401EB3" w14:textId="77777777" w:rsidR="00FC08BF" w:rsidRPr="0003075C" w:rsidRDefault="00FC08BF" w:rsidP="00693389">
      <w:pPr>
        <w:numPr>
          <w:ilvl w:val="0"/>
          <w:numId w:val="212"/>
        </w:numPr>
        <w:spacing w:line="360" w:lineRule="auto"/>
        <w:jc w:val="both"/>
        <w:rPr>
          <w:rFonts w:ascii="Calibri" w:hAnsi="Calibri"/>
          <w:sz w:val="20"/>
          <w:szCs w:val="20"/>
        </w:rPr>
      </w:pPr>
      <w:r w:rsidRPr="0003075C">
        <w:rPr>
          <w:rFonts w:ascii="Calibri" w:hAnsi="Calibri"/>
          <w:sz w:val="20"/>
          <w:szCs w:val="20"/>
        </w:rPr>
        <w:t>Journal of Physics B: Atomic, Molecular and Optical Physics</w:t>
      </w:r>
    </w:p>
    <w:p w14:paraId="4EE6B841" w14:textId="77777777" w:rsidR="00FC08BF" w:rsidRPr="0003075C" w:rsidRDefault="00FC08BF" w:rsidP="00D76B9C">
      <w:pPr>
        <w:spacing w:line="360" w:lineRule="auto"/>
        <w:jc w:val="both"/>
        <w:rPr>
          <w:rFonts w:ascii="Calibri" w:hAnsi="Calibri"/>
          <w:b/>
          <w:sz w:val="20"/>
          <w:szCs w:val="20"/>
        </w:rPr>
      </w:pPr>
    </w:p>
    <w:p w14:paraId="04377FF1" w14:textId="77777777" w:rsidR="00FC08BF" w:rsidRPr="0003075C" w:rsidRDefault="00FC08BF" w:rsidP="00D76B9C">
      <w:pPr>
        <w:spacing w:line="360" w:lineRule="auto"/>
        <w:jc w:val="both"/>
        <w:rPr>
          <w:rFonts w:ascii="Calibri" w:hAnsi="Calibri"/>
          <w:b/>
          <w:sz w:val="20"/>
          <w:szCs w:val="20"/>
        </w:rPr>
      </w:pPr>
      <w:r w:rsidRPr="0003075C">
        <w:rPr>
          <w:rFonts w:ascii="Calibri" w:hAnsi="Calibri"/>
          <w:b/>
          <w:sz w:val="20"/>
          <w:szCs w:val="20"/>
        </w:rPr>
        <w:t>References Text Books</w:t>
      </w:r>
    </w:p>
    <w:p w14:paraId="6033EA5C" w14:textId="77777777" w:rsidR="00B300A3" w:rsidRPr="00B300A3" w:rsidRDefault="00B300A3" w:rsidP="00693389">
      <w:pPr>
        <w:pStyle w:val="ListParagraph"/>
        <w:numPr>
          <w:ilvl w:val="0"/>
          <w:numId w:val="213"/>
        </w:numPr>
        <w:spacing w:line="360" w:lineRule="auto"/>
        <w:jc w:val="both"/>
        <w:rPr>
          <w:rFonts w:cs="Calibri"/>
          <w:sz w:val="20"/>
          <w:szCs w:val="20"/>
        </w:rPr>
      </w:pPr>
      <w:r w:rsidRPr="00B300A3">
        <w:rPr>
          <w:rFonts w:cs="Calibri"/>
          <w:sz w:val="20"/>
          <w:szCs w:val="20"/>
        </w:rPr>
        <w:t xml:space="preserve">Hugh D. Young , Philip W. Adam, Raymond Joseph Chastain, (2015), </w:t>
      </w:r>
      <w:r w:rsidRPr="00B300A3">
        <w:rPr>
          <w:rFonts w:cs="Calibri"/>
          <w:i/>
          <w:sz w:val="20"/>
          <w:szCs w:val="20"/>
        </w:rPr>
        <w:t>College Physics</w:t>
      </w:r>
      <w:r w:rsidRPr="00B300A3">
        <w:rPr>
          <w:rFonts w:cs="Calibri"/>
          <w:sz w:val="20"/>
          <w:szCs w:val="20"/>
        </w:rPr>
        <w:t>, Pearson.</w:t>
      </w:r>
    </w:p>
    <w:p w14:paraId="42B2B2E6" w14:textId="77777777" w:rsidR="00FC08BF" w:rsidRPr="00B300A3" w:rsidRDefault="00B300A3" w:rsidP="00693389">
      <w:pPr>
        <w:numPr>
          <w:ilvl w:val="0"/>
          <w:numId w:val="213"/>
        </w:numPr>
        <w:spacing w:line="360" w:lineRule="auto"/>
        <w:jc w:val="both"/>
        <w:rPr>
          <w:rFonts w:ascii="Calibri" w:hAnsi="Calibri"/>
          <w:sz w:val="20"/>
          <w:szCs w:val="20"/>
        </w:rPr>
      </w:pPr>
      <w:r w:rsidRPr="00B300A3">
        <w:rPr>
          <w:rFonts w:ascii="Calibri" w:hAnsi="Calibri" w:cs="Calibri"/>
          <w:sz w:val="20"/>
          <w:szCs w:val="20"/>
        </w:rPr>
        <w:t xml:space="preserve">Knight R. D. (2016), </w:t>
      </w:r>
      <w:r w:rsidRPr="00B300A3">
        <w:rPr>
          <w:rFonts w:ascii="Calibri" w:hAnsi="Calibri" w:cs="Calibri"/>
          <w:i/>
          <w:sz w:val="20"/>
          <w:szCs w:val="20"/>
        </w:rPr>
        <w:t>Physics for Scientists and Engineers,  A strategic approach</w:t>
      </w:r>
      <w:r w:rsidRPr="00B300A3">
        <w:rPr>
          <w:rFonts w:ascii="Calibri" w:hAnsi="Calibri" w:cs="Calibri"/>
          <w:sz w:val="20"/>
          <w:szCs w:val="20"/>
        </w:rPr>
        <w:t>, Addison Wesley</w:t>
      </w:r>
    </w:p>
    <w:p w14:paraId="5C85F579" w14:textId="77777777" w:rsidR="00FC08BF" w:rsidRPr="0003075C" w:rsidRDefault="00FC08BF" w:rsidP="00D76B9C">
      <w:pPr>
        <w:spacing w:line="360" w:lineRule="auto"/>
        <w:jc w:val="both"/>
        <w:rPr>
          <w:rFonts w:ascii="Calibri" w:hAnsi="Calibri"/>
          <w:b/>
          <w:sz w:val="20"/>
          <w:szCs w:val="20"/>
        </w:rPr>
      </w:pPr>
    </w:p>
    <w:p w14:paraId="1A270D95" w14:textId="77777777" w:rsidR="00FC08BF" w:rsidRPr="0003075C" w:rsidRDefault="00FC08BF" w:rsidP="00D76B9C">
      <w:pPr>
        <w:spacing w:line="360" w:lineRule="auto"/>
        <w:jc w:val="both"/>
        <w:rPr>
          <w:rFonts w:ascii="Calibri" w:hAnsi="Calibri"/>
          <w:b/>
          <w:sz w:val="20"/>
          <w:szCs w:val="20"/>
        </w:rPr>
      </w:pPr>
      <w:r w:rsidRPr="0003075C">
        <w:rPr>
          <w:rFonts w:ascii="Calibri" w:hAnsi="Calibri"/>
          <w:b/>
          <w:sz w:val="20"/>
          <w:szCs w:val="20"/>
        </w:rPr>
        <w:t>References journals</w:t>
      </w:r>
    </w:p>
    <w:p w14:paraId="6740D2CF" w14:textId="77777777" w:rsidR="00FC08BF" w:rsidRPr="0003075C" w:rsidRDefault="00FC08BF" w:rsidP="00693389">
      <w:pPr>
        <w:numPr>
          <w:ilvl w:val="0"/>
          <w:numId w:val="214"/>
        </w:numPr>
        <w:spacing w:line="360" w:lineRule="auto"/>
        <w:jc w:val="both"/>
        <w:rPr>
          <w:rFonts w:ascii="Calibri" w:hAnsi="Calibri"/>
          <w:sz w:val="20"/>
          <w:szCs w:val="20"/>
        </w:rPr>
      </w:pPr>
      <w:r w:rsidRPr="0003075C">
        <w:rPr>
          <w:rFonts w:ascii="Calibri" w:hAnsi="Calibri"/>
          <w:sz w:val="20"/>
          <w:szCs w:val="20"/>
        </w:rPr>
        <w:t>Journal of Physics: Condensed Matter</w:t>
      </w:r>
    </w:p>
    <w:p w14:paraId="3CE44C8E" w14:textId="77777777" w:rsidR="00FC08BF" w:rsidRPr="0003075C" w:rsidRDefault="00FC08BF" w:rsidP="00693389">
      <w:pPr>
        <w:numPr>
          <w:ilvl w:val="0"/>
          <w:numId w:val="214"/>
        </w:numPr>
        <w:spacing w:line="360" w:lineRule="auto"/>
        <w:jc w:val="both"/>
        <w:rPr>
          <w:rFonts w:ascii="Calibri" w:hAnsi="Calibri"/>
          <w:sz w:val="20"/>
          <w:szCs w:val="20"/>
        </w:rPr>
      </w:pPr>
      <w:r w:rsidRPr="0003075C">
        <w:rPr>
          <w:rFonts w:ascii="Calibri" w:hAnsi="Calibri"/>
          <w:sz w:val="20"/>
          <w:szCs w:val="20"/>
        </w:rPr>
        <w:t>Journal of Physics D: Applied Physics</w:t>
      </w:r>
    </w:p>
    <w:p w14:paraId="1D59B902" w14:textId="77777777" w:rsidR="00FC08BF" w:rsidRPr="0003075C" w:rsidRDefault="00FC08BF" w:rsidP="00693389">
      <w:pPr>
        <w:numPr>
          <w:ilvl w:val="0"/>
          <w:numId w:val="214"/>
        </w:numPr>
        <w:spacing w:line="360" w:lineRule="auto"/>
        <w:jc w:val="both"/>
        <w:rPr>
          <w:rFonts w:ascii="Calibri" w:hAnsi="Calibri"/>
          <w:sz w:val="20"/>
          <w:szCs w:val="20"/>
        </w:rPr>
      </w:pPr>
      <w:r w:rsidRPr="0003075C">
        <w:rPr>
          <w:rFonts w:ascii="Calibri" w:hAnsi="Calibri"/>
          <w:sz w:val="20"/>
          <w:szCs w:val="20"/>
        </w:rPr>
        <w:t>Journal of Physics G: Nuclear and Particle Physics</w:t>
      </w:r>
    </w:p>
    <w:p w14:paraId="161B37E7" w14:textId="77777777" w:rsidR="00CE1C52" w:rsidRPr="0003075C" w:rsidRDefault="00CE1C52" w:rsidP="00D76B9C">
      <w:pPr>
        <w:spacing w:line="360" w:lineRule="auto"/>
        <w:jc w:val="both"/>
        <w:rPr>
          <w:rFonts w:ascii="Calibri" w:hAnsi="Calibri"/>
          <w:sz w:val="20"/>
          <w:szCs w:val="20"/>
        </w:rPr>
      </w:pPr>
    </w:p>
    <w:p w14:paraId="2D3C58E9" w14:textId="77777777" w:rsidR="00D80B1F" w:rsidRPr="0003075C" w:rsidRDefault="00D80B1F" w:rsidP="00D76B9C">
      <w:pPr>
        <w:spacing w:line="360" w:lineRule="auto"/>
        <w:jc w:val="both"/>
        <w:rPr>
          <w:rFonts w:ascii="Calibri" w:hAnsi="Calibri"/>
          <w:b/>
          <w:sz w:val="20"/>
          <w:szCs w:val="20"/>
        </w:rPr>
      </w:pPr>
    </w:p>
    <w:p w14:paraId="7F2B9AC3" w14:textId="77777777" w:rsidR="00581F0F" w:rsidRPr="0003075C" w:rsidRDefault="00693190" w:rsidP="00D76B9C">
      <w:pPr>
        <w:pStyle w:val="Subtitle"/>
        <w:spacing w:line="360" w:lineRule="auto"/>
        <w:rPr>
          <w:rFonts w:ascii="Calibri" w:hAnsi="Calibri"/>
        </w:rPr>
      </w:pPr>
      <w:bookmarkStart w:id="129" w:name="_Toc437873784"/>
      <w:r w:rsidRPr="0003075C">
        <w:rPr>
          <w:rFonts w:ascii="Calibri" w:hAnsi="Calibri"/>
        </w:rPr>
        <w:t>EEEI</w:t>
      </w:r>
      <w:r w:rsidR="00581F0F" w:rsidRPr="0003075C">
        <w:rPr>
          <w:rFonts w:ascii="Calibri" w:hAnsi="Calibri"/>
        </w:rPr>
        <w:t xml:space="preserve"> 114 </w:t>
      </w:r>
      <w:r w:rsidR="00581F0F" w:rsidRPr="0003075C">
        <w:rPr>
          <w:rFonts w:ascii="Calibri" w:hAnsi="Calibri"/>
        </w:rPr>
        <w:tab/>
        <w:t>Chemistry B</w:t>
      </w:r>
      <w:r w:rsidR="00581F0F" w:rsidRPr="0003075C">
        <w:rPr>
          <w:rFonts w:ascii="Calibri" w:hAnsi="Calibri"/>
        </w:rPr>
        <w:tab/>
      </w:r>
      <w:r w:rsidR="00581F0F" w:rsidRPr="0003075C">
        <w:rPr>
          <w:rFonts w:ascii="Calibri" w:hAnsi="Calibri"/>
        </w:rPr>
        <w:tab/>
      </w:r>
      <w:r w:rsidR="00581F0F" w:rsidRPr="0003075C">
        <w:rPr>
          <w:rFonts w:ascii="Calibri" w:hAnsi="Calibri"/>
        </w:rPr>
        <w:tab/>
      </w:r>
      <w:r w:rsidR="00581F0F" w:rsidRPr="0003075C">
        <w:rPr>
          <w:rFonts w:ascii="Calibri" w:hAnsi="Calibri"/>
        </w:rPr>
        <w:tab/>
      </w:r>
      <w:r w:rsidR="00581F0F" w:rsidRPr="0003075C">
        <w:rPr>
          <w:rFonts w:ascii="Calibri" w:hAnsi="Calibri"/>
        </w:rPr>
        <w:tab/>
      </w:r>
      <w:r w:rsidR="00581F0F" w:rsidRPr="0003075C">
        <w:rPr>
          <w:rFonts w:ascii="Calibri" w:hAnsi="Calibri"/>
        </w:rPr>
        <w:tab/>
      </w:r>
      <w:r w:rsidR="0078533D" w:rsidRPr="0003075C">
        <w:rPr>
          <w:rFonts w:ascii="Calibri" w:hAnsi="Calibri"/>
        </w:rPr>
        <w:tab/>
      </w:r>
      <w:r w:rsidR="00D07999" w:rsidRPr="0003075C">
        <w:rPr>
          <w:rFonts w:ascii="Calibri" w:hAnsi="Calibri"/>
        </w:rPr>
        <w:tab/>
      </w:r>
      <w:r w:rsidR="00581F0F" w:rsidRPr="0003075C">
        <w:rPr>
          <w:rFonts w:ascii="Calibri" w:hAnsi="Calibri"/>
        </w:rPr>
        <w:t>48 hrs,</w:t>
      </w:r>
      <w:r w:rsidR="00581F0F" w:rsidRPr="0003075C">
        <w:rPr>
          <w:rFonts w:ascii="Calibri" w:hAnsi="Calibri"/>
        </w:rPr>
        <w:tab/>
        <w:t>1 unit</w:t>
      </w:r>
      <w:bookmarkEnd w:id="129"/>
    </w:p>
    <w:p w14:paraId="46DD2CEA" w14:textId="77777777" w:rsidR="00066D84" w:rsidRPr="0003075C" w:rsidRDefault="00066D84" w:rsidP="00D76B9C">
      <w:pPr>
        <w:spacing w:line="360" w:lineRule="auto"/>
        <w:jc w:val="both"/>
        <w:rPr>
          <w:rFonts w:ascii="Calibri" w:hAnsi="Calibri"/>
          <w:b/>
          <w:sz w:val="20"/>
          <w:szCs w:val="20"/>
          <w:lang w:val="en-US"/>
        </w:rPr>
      </w:pPr>
      <w:r w:rsidRPr="0003075C">
        <w:rPr>
          <w:rFonts w:ascii="Calibri" w:hAnsi="Calibri"/>
          <w:b/>
          <w:sz w:val="20"/>
          <w:szCs w:val="20"/>
          <w:lang w:val="en-US"/>
        </w:rPr>
        <w:t>Prerequisites</w:t>
      </w:r>
    </w:p>
    <w:p w14:paraId="2E10F370" w14:textId="77777777" w:rsidR="00066D84" w:rsidRPr="0003075C" w:rsidRDefault="00066D84" w:rsidP="00D76B9C">
      <w:pPr>
        <w:spacing w:line="360" w:lineRule="auto"/>
        <w:jc w:val="both"/>
        <w:rPr>
          <w:rFonts w:ascii="Calibri" w:hAnsi="Calibri"/>
          <w:sz w:val="20"/>
          <w:szCs w:val="20"/>
          <w:lang w:val="en-US"/>
        </w:rPr>
      </w:pPr>
      <w:r w:rsidRPr="0003075C">
        <w:rPr>
          <w:rFonts w:ascii="Calibri" w:hAnsi="Calibri"/>
          <w:sz w:val="20"/>
          <w:szCs w:val="20"/>
          <w:lang w:val="en-US"/>
        </w:rPr>
        <w:t>Chemistry A</w:t>
      </w:r>
    </w:p>
    <w:p w14:paraId="5B57CEC7" w14:textId="77777777" w:rsidR="00066D84" w:rsidRPr="0003075C" w:rsidRDefault="00066D84" w:rsidP="00D76B9C">
      <w:pPr>
        <w:spacing w:line="360" w:lineRule="auto"/>
        <w:jc w:val="both"/>
        <w:rPr>
          <w:rFonts w:ascii="Calibri" w:hAnsi="Calibri"/>
          <w:b/>
          <w:sz w:val="20"/>
          <w:szCs w:val="20"/>
          <w:lang w:val="en-US"/>
        </w:rPr>
      </w:pPr>
      <w:r w:rsidRPr="0003075C">
        <w:rPr>
          <w:rFonts w:ascii="Calibri" w:hAnsi="Calibri"/>
          <w:b/>
          <w:sz w:val="20"/>
          <w:szCs w:val="20"/>
          <w:lang w:val="en-US"/>
        </w:rPr>
        <w:t>Purpose</w:t>
      </w:r>
    </w:p>
    <w:p w14:paraId="52A47FE2" w14:textId="77777777" w:rsidR="00066D84" w:rsidRPr="0003075C" w:rsidRDefault="00066D84" w:rsidP="00D76B9C">
      <w:pPr>
        <w:spacing w:line="360" w:lineRule="auto"/>
        <w:jc w:val="both"/>
        <w:rPr>
          <w:rFonts w:ascii="Calibri" w:hAnsi="Calibri"/>
          <w:sz w:val="20"/>
          <w:szCs w:val="20"/>
          <w:lang w:val="en-US"/>
        </w:rPr>
      </w:pPr>
      <w:r w:rsidRPr="0003075C">
        <w:rPr>
          <w:rFonts w:ascii="Calibri" w:hAnsi="Calibri"/>
          <w:sz w:val="20"/>
          <w:szCs w:val="20"/>
          <w:lang w:val="en-US"/>
        </w:rPr>
        <w:lastRenderedPageBreak/>
        <w:t>The aim of this course is to enable the student to;</w:t>
      </w:r>
    </w:p>
    <w:p w14:paraId="0BCAE7E8" w14:textId="77777777" w:rsidR="00066D84" w:rsidRPr="0003075C" w:rsidRDefault="00066D84" w:rsidP="00693389">
      <w:pPr>
        <w:numPr>
          <w:ilvl w:val="0"/>
          <w:numId w:val="215"/>
        </w:numPr>
        <w:spacing w:line="360" w:lineRule="auto"/>
        <w:jc w:val="both"/>
        <w:rPr>
          <w:rFonts w:ascii="Calibri" w:hAnsi="Calibri"/>
          <w:sz w:val="20"/>
          <w:szCs w:val="20"/>
          <w:lang w:val="en-US"/>
        </w:rPr>
      </w:pPr>
      <w:r w:rsidRPr="0003075C">
        <w:rPr>
          <w:rFonts w:ascii="Calibri" w:hAnsi="Calibri"/>
          <w:sz w:val="20"/>
          <w:szCs w:val="20"/>
          <w:lang w:val="en-US"/>
        </w:rPr>
        <w:t>appreciate the basic underlying processes and concepts of inorganic chemistry</w:t>
      </w:r>
    </w:p>
    <w:p w14:paraId="022F6ADA" w14:textId="77777777" w:rsidR="00066D84" w:rsidRPr="0003075C" w:rsidRDefault="00066D84" w:rsidP="00693389">
      <w:pPr>
        <w:numPr>
          <w:ilvl w:val="0"/>
          <w:numId w:val="215"/>
        </w:numPr>
        <w:spacing w:line="360" w:lineRule="auto"/>
        <w:jc w:val="both"/>
        <w:rPr>
          <w:rFonts w:ascii="Calibri" w:hAnsi="Calibri"/>
          <w:sz w:val="20"/>
          <w:szCs w:val="20"/>
          <w:lang w:val="en-US"/>
        </w:rPr>
      </w:pPr>
      <w:r w:rsidRPr="0003075C">
        <w:rPr>
          <w:rFonts w:ascii="Calibri" w:hAnsi="Calibri"/>
          <w:sz w:val="20"/>
          <w:szCs w:val="20"/>
          <w:lang w:val="en-US"/>
        </w:rPr>
        <w:t>Have in-depth understanding of  the under-lying principles and concepts of physical chemistry</w:t>
      </w:r>
    </w:p>
    <w:p w14:paraId="7022F02E" w14:textId="77777777" w:rsidR="00066D84" w:rsidRPr="0003075C" w:rsidRDefault="00066D84" w:rsidP="00D76B9C">
      <w:pPr>
        <w:spacing w:line="360" w:lineRule="auto"/>
        <w:jc w:val="both"/>
        <w:rPr>
          <w:rFonts w:ascii="Calibri" w:hAnsi="Calibri"/>
          <w:sz w:val="20"/>
          <w:szCs w:val="20"/>
          <w:lang w:val="en-US"/>
        </w:rPr>
      </w:pPr>
    </w:p>
    <w:p w14:paraId="0764FD64" w14:textId="77777777" w:rsidR="00066D84" w:rsidRPr="0003075C" w:rsidRDefault="00066D84" w:rsidP="00D76B9C">
      <w:pPr>
        <w:spacing w:line="360" w:lineRule="auto"/>
        <w:jc w:val="both"/>
        <w:rPr>
          <w:rFonts w:ascii="Calibri" w:hAnsi="Calibri"/>
          <w:b/>
          <w:sz w:val="20"/>
          <w:szCs w:val="20"/>
          <w:lang w:val="en-US"/>
        </w:rPr>
      </w:pPr>
      <w:r w:rsidRPr="0003075C">
        <w:rPr>
          <w:rFonts w:ascii="Calibri" w:hAnsi="Calibri"/>
          <w:b/>
          <w:sz w:val="20"/>
          <w:szCs w:val="20"/>
          <w:lang w:val="en-US"/>
        </w:rPr>
        <w:t>Learning Outcomes</w:t>
      </w:r>
    </w:p>
    <w:p w14:paraId="4859A64A" w14:textId="77777777" w:rsidR="00066D84" w:rsidRPr="0003075C" w:rsidRDefault="00066D84" w:rsidP="00D76B9C">
      <w:pPr>
        <w:spacing w:line="360" w:lineRule="auto"/>
        <w:jc w:val="both"/>
        <w:rPr>
          <w:rFonts w:ascii="Calibri" w:hAnsi="Calibri"/>
          <w:sz w:val="20"/>
          <w:szCs w:val="20"/>
          <w:lang w:val="en-US"/>
        </w:rPr>
      </w:pPr>
      <w:r w:rsidRPr="0003075C">
        <w:rPr>
          <w:rFonts w:ascii="Calibri" w:hAnsi="Calibri"/>
          <w:sz w:val="20"/>
          <w:szCs w:val="20"/>
          <w:lang w:val="en-US"/>
        </w:rPr>
        <w:t>At the end of this course, the student should be able to;</w:t>
      </w:r>
    </w:p>
    <w:p w14:paraId="324D513B" w14:textId="77777777" w:rsidR="00066D84" w:rsidRPr="0003075C" w:rsidRDefault="00066D84" w:rsidP="00693389">
      <w:pPr>
        <w:numPr>
          <w:ilvl w:val="0"/>
          <w:numId w:val="216"/>
        </w:numPr>
        <w:spacing w:line="360" w:lineRule="auto"/>
        <w:jc w:val="both"/>
        <w:rPr>
          <w:rFonts w:ascii="Calibri" w:hAnsi="Calibri"/>
          <w:sz w:val="20"/>
          <w:szCs w:val="20"/>
          <w:lang w:val="en-US"/>
        </w:rPr>
      </w:pPr>
      <w:r w:rsidRPr="0003075C">
        <w:rPr>
          <w:rFonts w:ascii="Calibri" w:hAnsi="Calibri"/>
          <w:sz w:val="20"/>
          <w:szCs w:val="20"/>
          <w:lang w:val="en-US"/>
        </w:rPr>
        <w:t>state the fundamental properties of matter, number of protons, neutrons, and electrons</w:t>
      </w:r>
    </w:p>
    <w:p w14:paraId="5B3210EF" w14:textId="77777777" w:rsidR="00066D84" w:rsidRPr="0003075C" w:rsidRDefault="00066D84" w:rsidP="00693389">
      <w:pPr>
        <w:numPr>
          <w:ilvl w:val="0"/>
          <w:numId w:val="216"/>
        </w:numPr>
        <w:spacing w:line="360" w:lineRule="auto"/>
        <w:jc w:val="both"/>
        <w:rPr>
          <w:rFonts w:ascii="Calibri" w:hAnsi="Calibri"/>
          <w:sz w:val="20"/>
          <w:szCs w:val="20"/>
          <w:lang w:val="en-US"/>
        </w:rPr>
      </w:pPr>
      <w:r w:rsidRPr="0003075C">
        <w:rPr>
          <w:rFonts w:ascii="Calibri" w:hAnsi="Calibri"/>
          <w:sz w:val="20"/>
          <w:szCs w:val="20"/>
          <w:lang w:val="en-US"/>
        </w:rPr>
        <w:t>describe the periodic table arrangement of elements and the elements’ chemistry characteristics for groups along periods and down periodic table</w:t>
      </w:r>
    </w:p>
    <w:p w14:paraId="2AC08C20" w14:textId="77777777" w:rsidR="00066D84" w:rsidRPr="0003075C" w:rsidRDefault="00066D84" w:rsidP="00693389">
      <w:pPr>
        <w:numPr>
          <w:ilvl w:val="0"/>
          <w:numId w:val="216"/>
        </w:numPr>
        <w:spacing w:line="360" w:lineRule="auto"/>
        <w:jc w:val="both"/>
        <w:rPr>
          <w:rFonts w:ascii="Calibri" w:hAnsi="Calibri"/>
          <w:sz w:val="20"/>
          <w:szCs w:val="20"/>
          <w:lang w:val="en-US"/>
        </w:rPr>
      </w:pPr>
      <w:r w:rsidRPr="0003075C">
        <w:rPr>
          <w:rFonts w:ascii="Calibri" w:hAnsi="Calibri"/>
          <w:sz w:val="20"/>
          <w:szCs w:val="20"/>
          <w:lang w:val="en-US"/>
        </w:rPr>
        <w:t>describe the characteristics of and significance of some salts and elements</w:t>
      </w:r>
    </w:p>
    <w:p w14:paraId="37CC5F4C" w14:textId="77777777" w:rsidR="00066D84" w:rsidRPr="0003075C" w:rsidRDefault="00066D84" w:rsidP="00D76B9C">
      <w:pPr>
        <w:spacing w:line="360" w:lineRule="auto"/>
        <w:ind w:left="360"/>
        <w:jc w:val="both"/>
        <w:rPr>
          <w:rFonts w:ascii="Calibri" w:hAnsi="Calibri"/>
          <w:sz w:val="20"/>
          <w:szCs w:val="20"/>
          <w:lang w:val="en-US"/>
        </w:rPr>
      </w:pPr>
    </w:p>
    <w:p w14:paraId="3670BEE0" w14:textId="77777777" w:rsidR="000E78EC" w:rsidRPr="0003075C" w:rsidRDefault="00066D84" w:rsidP="00D76B9C">
      <w:pPr>
        <w:spacing w:line="360" w:lineRule="auto"/>
        <w:jc w:val="both"/>
        <w:rPr>
          <w:rFonts w:ascii="Calibri" w:hAnsi="Calibri"/>
          <w:b/>
          <w:sz w:val="20"/>
          <w:szCs w:val="20"/>
          <w:lang w:val="en-US"/>
        </w:rPr>
      </w:pPr>
      <w:r w:rsidRPr="0003075C">
        <w:rPr>
          <w:rFonts w:ascii="Calibri" w:hAnsi="Calibri"/>
          <w:b/>
          <w:sz w:val="20"/>
          <w:szCs w:val="20"/>
          <w:lang w:val="en-US"/>
        </w:rPr>
        <w:t>Course Description</w:t>
      </w:r>
    </w:p>
    <w:p w14:paraId="1E57702B" w14:textId="77777777" w:rsidR="007A5601" w:rsidRPr="0003075C" w:rsidRDefault="007A5601" w:rsidP="00D76B9C">
      <w:pPr>
        <w:spacing w:line="360" w:lineRule="auto"/>
        <w:rPr>
          <w:rFonts w:ascii="Calibri" w:hAnsi="Calibri"/>
          <w:sz w:val="20"/>
          <w:szCs w:val="20"/>
        </w:rPr>
      </w:pPr>
    </w:p>
    <w:p w14:paraId="1B76DE77" w14:textId="77777777" w:rsidR="00581F0F" w:rsidRPr="0003075C" w:rsidRDefault="00581F0F" w:rsidP="00D76B9C">
      <w:pPr>
        <w:spacing w:line="360" w:lineRule="auto"/>
        <w:jc w:val="both"/>
        <w:rPr>
          <w:rFonts w:ascii="Calibri" w:hAnsi="Calibri"/>
          <w:sz w:val="20"/>
          <w:szCs w:val="20"/>
        </w:rPr>
      </w:pPr>
      <w:r w:rsidRPr="0003075C">
        <w:rPr>
          <w:rFonts w:ascii="Calibri" w:hAnsi="Calibri"/>
          <w:sz w:val="20"/>
          <w:szCs w:val="20"/>
        </w:rPr>
        <w:t xml:space="preserve">Organic chemistry: </w:t>
      </w:r>
      <w:r w:rsidR="00142A24" w:rsidRPr="0003075C">
        <w:rPr>
          <w:rFonts w:ascii="Calibri" w:hAnsi="Calibri"/>
          <w:sz w:val="20"/>
          <w:szCs w:val="20"/>
        </w:rPr>
        <w:t>s</w:t>
      </w:r>
      <w:r w:rsidRPr="0003075C">
        <w:rPr>
          <w:rFonts w:ascii="Calibri" w:hAnsi="Calibri"/>
          <w:sz w:val="20"/>
          <w:szCs w:val="20"/>
        </w:rPr>
        <w:t xml:space="preserve">ignificance of saturated and unsaturated hydrocarbons, phenols, alcohols, ketones, aldehydes, organic nitrogen compounds, organic halogen compounds structures and characteristics of carbohydrates, proteins and liquids. Applied chemistry: </w:t>
      </w:r>
      <w:r w:rsidR="00142A24" w:rsidRPr="0003075C">
        <w:rPr>
          <w:rFonts w:ascii="Calibri" w:hAnsi="Calibri"/>
          <w:sz w:val="20"/>
          <w:szCs w:val="20"/>
        </w:rPr>
        <w:t>i</w:t>
      </w:r>
      <w:r w:rsidRPr="0003075C">
        <w:rPr>
          <w:rFonts w:ascii="Calibri" w:hAnsi="Calibri"/>
          <w:sz w:val="20"/>
          <w:szCs w:val="20"/>
        </w:rPr>
        <w:t xml:space="preserve">ntroduction to polymer sciences, hard and soft water (causes and treatment), electro-chemistry, the nitrogen cycle, fuels, fertilizers, soaps and non-soapy </w:t>
      </w:r>
      <w:r w:rsidR="00CD43C1" w:rsidRPr="0003075C">
        <w:rPr>
          <w:rFonts w:ascii="Calibri" w:hAnsi="Calibri"/>
          <w:sz w:val="20"/>
          <w:szCs w:val="20"/>
        </w:rPr>
        <w:t>detergents</w:t>
      </w:r>
      <w:r w:rsidRPr="0003075C">
        <w:rPr>
          <w:rFonts w:ascii="Calibri" w:hAnsi="Calibri"/>
          <w:sz w:val="20"/>
          <w:szCs w:val="20"/>
        </w:rPr>
        <w:t>, aerobic and anaerobic digestion.</w:t>
      </w:r>
    </w:p>
    <w:p w14:paraId="3A414197" w14:textId="77777777" w:rsidR="005D1FEB" w:rsidRPr="0003075C" w:rsidRDefault="005D1FEB" w:rsidP="00D76B9C">
      <w:pPr>
        <w:spacing w:line="360" w:lineRule="auto"/>
        <w:jc w:val="both"/>
        <w:rPr>
          <w:rFonts w:ascii="Calibri" w:hAnsi="Calibri"/>
          <w:b/>
          <w:sz w:val="20"/>
          <w:szCs w:val="20"/>
          <w:lang w:val="en-US"/>
        </w:rPr>
      </w:pPr>
    </w:p>
    <w:p w14:paraId="747E06D5" w14:textId="77777777" w:rsidR="005D1FEB" w:rsidRPr="0003075C" w:rsidRDefault="005D1FEB" w:rsidP="00D76B9C">
      <w:pPr>
        <w:spacing w:line="360" w:lineRule="auto"/>
        <w:jc w:val="both"/>
        <w:rPr>
          <w:rFonts w:ascii="Calibri" w:hAnsi="Calibri"/>
          <w:b/>
          <w:sz w:val="20"/>
          <w:szCs w:val="20"/>
          <w:lang w:val="en-US"/>
        </w:rPr>
      </w:pPr>
      <w:r w:rsidRPr="0003075C">
        <w:rPr>
          <w:rFonts w:ascii="Calibri" w:hAnsi="Calibri"/>
          <w:b/>
          <w:sz w:val="20"/>
          <w:szCs w:val="20"/>
          <w:lang w:val="en-US"/>
        </w:rPr>
        <w:t>Teaching Methodology</w:t>
      </w:r>
    </w:p>
    <w:p w14:paraId="21D91670" w14:textId="77777777" w:rsidR="005D1FEB" w:rsidRPr="0003075C" w:rsidRDefault="005D1FEB" w:rsidP="00D76B9C">
      <w:pPr>
        <w:spacing w:line="360" w:lineRule="auto"/>
        <w:jc w:val="both"/>
        <w:rPr>
          <w:rFonts w:ascii="Calibri" w:hAnsi="Calibri"/>
          <w:sz w:val="20"/>
          <w:szCs w:val="20"/>
          <w:lang w:val="en-US"/>
        </w:rPr>
      </w:pPr>
      <w:r w:rsidRPr="0003075C">
        <w:rPr>
          <w:rFonts w:ascii="Calibri" w:hAnsi="Calibri"/>
          <w:sz w:val="20"/>
          <w:szCs w:val="20"/>
          <w:lang w:val="en-US"/>
        </w:rPr>
        <w:t>2 hour lectures and 1 hour tutorial per week, and at least five 3-hour laboratory sessions  per semester organized on a rotational basis.</w:t>
      </w:r>
    </w:p>
    <w:p w14:paraId="203E804F" w14:textId="77777777" w:rsidR="005D1FEB" w:rsidRPr="0003075C" w:rsidRDefault="005D1FEB" w:rsidP="00D76B9C">
      <w:pPr>
        <w:spacing w:line="360" w:lineRule="auto"/>
        <w:jc w:val="both"/>
        <w:rPr>
          <w:rFonts w:ascii="Calibri" w:hAnsi="Calibri"/>
          <w:sz w:val="20"/>
          <w:szCs w:val="20"/>
          <w:lang w:val="en-US"/>
        </w:rPr>
      </w:pPr>
    </w:p>
    <w:p w14:paraId="18CD2454" w14:textId="77777777" w:rsidR="005D1FEB" w:rsidRPr="0003075C" w:rsidRDefault="005D1FEB" w:rsidP="00D76B9C">
      <w:pPr>
        <w:spacing w:line="360" w:lineRule="auto"/>
        <w:jc w:val="both"/>
        <w:rPr>
          <w:rFonts w:ascii="Calibri" w:hAnsi="Calibri"/>
          <w:sz w:val="20"/>
          <w:szCs w:val="20"/>
          <w:lang w:val="en-US"/>
        </w:rPr>
      </w:pPr>
      <w:r w:rsidRPr="0003075C">
        <w:rPr>
          <w:rFonts w:ascii="Calibri" w:hAnsi="Calibri"/>
          <w:b/>
          <w:sz w:val="20"/>
          <w:szCs w:val="20"/>
          <w:lang w:val="en-US"/>
        </w:rPr>
        <w:t>Mode of course assessment:</w:t>
      </w:r>
      <w:r w:rsidRPr="0003075C">
        <w:rPr>
          <w:rFonts w:ascii="Calibri" w:hAnsi="Calibri"/>
          <w:sz w:val="20"/>
          <w:szCs w:val="20"/>
          <w:lang w:val="en-US"/>
        </w:rPr>
        <w:t xml:space="preserve"> Continuous assessment and written University examinations shall contribute 30% and 70%, respectively of the total marks.</w:t>
      </w:r>
    </w:p>
    <w:p w14:paraId="10F764E3" w14:textId="77777777" w:rsidR="005D1FEB" w:rsidRPr="0003075C" w:rsidRDefault="005D1FEB" w:rsidP="00D76B9C">
      <w:pPr>
        <w:spacing w:line="360" w:lineRule="auto"/>
        <w:jc w:val="both"/>
        <w:rPr>
          <w:rFonts w:ascii="Calibri" w:hAnsi="Calibri"/>
          <w:sz w:val="20"/>
          <w:szCs w:val="20"/>
          <w:lang w:val="en-US"/>
        </w:rPr>
      </w:pPr>
    </w:p>
    <w:p w14:paraId="7DE61F0B" w14:textId="77777777" w:rsidR="005D1FEB" w:rsidRPr="0003075C" w:rsidRDefault="005D1FEB" w:rsidP="00D76B9C">
      <w:pPr>
        <w:spacing w:line="360" w:lineRule="auto"/>
        <w:jc w:val="both"/>
        <w:rPr>
          <w:rFonts w:ascii="Calibri" w:hAnsi="Calibri"/>
          <w:sz w:val="20"/>
          <w:szCs w:val="20"/>
          <w:lang w:val="en-US"/>
        </w:rPr>
      </w:pPr>
    </w:p>
    <w:p w14:paraId="0041ED40" w14:textId="77777777" w:rsidR="005D1FEB" w:rsidRPr="0003075C" w:rsidRDefault="005D1FEB" w:rsidP="00D76B9C">
      <w:pPr>
        <w:spacing w:line="360" w:lineRule="auto"/>
        <w:jc w:val="both"/>
        <w:rPr>
          <w:rFonts w:ascii="Calibri" w:hAnsi="Calibri"/>
          <w:b/>
          <w:sz w:val="20"/>
          <w:szCs w:val="20"/>
          <w:lang w:val="en-US"/>
        </w:rPr>
      </w:pPr>
      <w:r w:rsidRPr="0003075C">
        <w:rPr>
          <w:rFonts w:ascii="Calibri" w:hAnsi="Calibri"/>
          <w:b/>
          <w:sz w:val="20"/>
          <w:szCs w:val="20"/>
          <w:lang w:val="en-US"/>
        </w:rPr>
        <w:t>Instructional Materials/Equipment</w:t>
      </w:r>
    </w:p>
    <w:p w14:paraId="7C37544A" w14:textId="77777777" w:rsidR="005D1FEB" w:rsidRPr="0003075C" w:rsidRDefault="005D1FEB" w:rsidP="00693389">
      <w:pPr>
        <w:numPr>
          <w:ilvl w:val="0"/>
          <w:numId w:val="217"/>
        </w:numPr>
        <w:spacing w:line="360" w:lineRule="auto"/>
        <w:jc w:val="both"/>
        <w:rPr>
          <w:rFonts w:ascii="Calibri" w:hAnsi="Calibri"/>
          <w:sz w:val="20"/>
          <w:szCs w:val="20"/>
          <w:lang w:val="en-US"/>
        </w:rPr>
      </w:pPr>
      <w:r w:rsidRPr="0003075C">
        <w:rPr>
          <w:rFonts w:ascii="Calibri" w:hAnsi="Calibri"/>
          <w:sz w:val="20"/>
          <w:szCs w:val="20"/>
          <w:lang w:val="en-US"/>
        </w:rPr>
        <w:t>Chemistry laboratories</w:t>
      </w:r>
    </w:p>
    <w:p w14:paraId="71A982E2" w14:textId="77777777" w:rsidR="005D1FEB" w:rsidRPr="0003075C" w:rsidRDefault="005D1FEB" w:rsidP="00693389">
      <w:pPr>
        <w:numPr>
          <w:ilvl w:val="0"/>
          <w:numId w:val="217"/>
        </w:numPr>
        <w:spacing w:line="360" w:lineRule="auto"/>
        <w:jc w:val="both"/>
        <w:rPr>
          <w:rFonts w:ascii="Calibri" w:hAnsi="Calibri"/>
          <w:sz w:val="20"/>
          <w:szCs w:val="20"/>
          <w:lang w:val="en-US"/>
        </w:rPr>
      </w:pPr>
      <w:r w:rsidRPr="0003075C">
        <w:rPr>
          <w:rFonts w:ascii="Calibri" w:hAnsi="Calibri"/>
          <w:sz w:val="20"/>
          <w:szCs w:val="20"/>
          <w:lang w:val="en-US"/>
        </w:rPr>
        <w:t>LCD  projector</w:t>
      </w:r>
    </w:p>
    <w:p w14:paraId="0F0F04D3" w14:textId="77777777" w:rsidR="005D1FEB" w:rsidRPr="0003075C" w:rsidRDefault="005D1FEB" w:rsidP="00D76B9C">
      <w:pPr>
        <w:spacing w:line="360" w:lineRule="auto"/>
        <w:jc w:val="both"/>
        <w:rPr>
          <w:rFonts w:ascii="Calibri" w:hAnsi="Calibri"/>
          <w:sz w:val="20"/>
          <w:szCs w:val="20"/>
          <w:lang w:val="en-US"/>
        </w:rPr>
      </w:pPr>
    </w:p>
    <w:p w14:paraId="4E38DBB5" w14:textId="77777777" w:rsidR="005D1FEB" w:rsidRPr="0003075C" w:rsidRDefault="005D1FEB" w:rsidP="00D76B9C">
      <w:pPr>
        <w:spacing w:line="360" w:lineRule="auto"/>
        <w:jc w:val="both"/>
        <w:rPr>
          <w:rFonts w:ascii="Calibri" w:hAnsi="Calibri"/>
          <w:b/>
          <w:sz w:val="20"/>
          <w:szCs w:val="20"/>
          <w:lang w:val="en-US"/>
        </w:rPr>
      </w:pPr>
      <w:r w:rsidRPr="0003075C">
        <w:rPr>
          <w:rFonts w:ascii="Calibri" w:hAnsi="Calibri"/>
          <w:b/>
          <w:sz w:val="20"/>
          <w:szCs w:val="20"/>
          <w:lang w:val="en-US"/>
        </w:rPr>
        <w:t>Course Text Books</w:t>
      </w:r>
    </w:p>
    <w:p w14:paraId="76518C69" w14:textId="77777777" w:rsidR="00B300A3" w:rsidRPr="00B300A3" w:rsidRDefault="00B300A3" w:rsidP="00693389">
      <w:pPr>
        <w:pStyle w:val="ListParagraph"/>
        <w:numPr>
          <w:ilvl w:val="0"/>
          <w:numId w:val="316"/>
        </w:numPr>
        <w:spacing w:line="360" w:lineRule="auto"/>
        <w:jc w:val="both"/>
        <w:rPr>
          <w:rFonts w:cs="Calibri"/>
          <w:i/>
          <w:sz w:val="20"/>
          <w:szCs w:val="20"/>
          <w:lang w:val="en-US"/>
        </w:rPr>
      </w:pPr>
      <w:r w:rsidRPr="00B300A3">
        <w:rPr>
          <w:rFonts w:cs="Calibri"/>
          <w:sz w:val="20"/>
          <w:szCs w:val="20"/>
          <w:lang w:val="en-US"/>
        </w:rPr>
        <w:t xml:space="preserve">Lawrence S. Brown, Tom Holme, (2014), </w:t>
      </w:r>
      <w:r w:rsidRPr="00B300A3">
        <w:rPr>
          <w:rFonts w:cs="Calibri"/>
          <w:i/>
          <w:sz w:val="20"/>
          <w:szCs w:val="20"/>
          <w:lang w:val="en-US"/>
        </w:rPr>
        <w:t>Chemistry for Engineering, Cengage Learning.</w:t>
      </w:r>
    </w:p>
    <w:p w14:paraId="31849A4C" w14:textId="77777777" w:rsidR="005D1FEB" w:rsidRPr="00B300A3" w:rsidRDefault="00B300A3" w:rsidP="00693389">
      <w:pPr>
        <w:pStyle w:val="ListParagraph"/>
        <w:numPr>
          <w:ilvl w:val="0"/>
          <w:numId w:val="316"/>
        </w:numPr>
        <w:spacing w:line="360" w:lineRule="auto"/>
        <w:jc w:val="both"/>
        <w:rPr>
          <w:sz w:val="20"/>
          <w:szCs w:val="20"/>
          <w:lang w:val="en-US"/>
        </w:rPr>
      </w:pPr>
      <w:r w:rsidRPr="00B300A3">
        <w:rPr>
          <w:rFonts w:cs="Calibri"/>
          <w:sz w:val="20"/>
          <w:szCs w:val="20"/>
          <w:lang w:val="en-US"/>
        </w:rPr>
        <w:t>Andrew Parsons, Gareth Price, (2017), Chemistry3</w:t>
      </w:r>
      <w:r w:rsidRPr="00B300A3">
        <w:rPr>
          <w:rFonts w:cs="Calibri"/>
          <w:i/>
          <w:sz w:val="20"/>
          <w:szCs w:val="20"/>
          <w:lang w:val="en-US"/>
        </w:rPr>
        <w:t xml:space="preserve">: Introducing Inorganic, Organic and Physical Chemistry, </w:t>
      </w:r>
      <w:r w:rsidRPr="00B300A3">
        <w:rPr>
          <w:rFonts w:cs="Calibri"/>
          <w:sz w:val="20"/>
          <w:szCs w:val="20"/>
          <w:lang w:val="en-US"/>
        </w:rPr>
        <w:t>Oxford University Press.</w:t>
      </w:r>
    </w:p>
    <w:p w14:paraId="47201CB7" w14:textId="77777777" w:rsidR="005D1FEB" w:rsidRPr="0003075C" w:rsidRDefault="005D1FEB" w:rsidP="00D76B9C">
      <w:pPr>
        <w:spacing w:line="360" w:lineRule="auto"/>
        <w:jc w:val="both"/>
        <w:rPr>
          <w:rFonts w:ascii="Calibri" w:hAnsi="Calibri"/>
          <w:b/>
          <w:sz w:val="20"/>
          <w:szCs w:val="20"/>
          <w:lang w:val="en-US"/>
        </w:rPr>
      </w:pPr>
    </w:p>
    <w:p w14:paraId="35FA80C8" w14:textId="77777777" w:rsidR="005D1FEB" w:rsidRPr="0003075C" w:rsidRDefault="005D1FEB" w:rsidP="00D76B9C">
      <w:pPr>
        <w:spacing w:line="360" w:lineRule="auto"/>
        <w:jc w:val="both"/>
        <w:rPr>
          <w:rFonts w:ascii="Calibri" w:hAnsi="Calibri"/>
          <w:b/>
          <w:sz w:val="20"/>
          <w:szCs w:val="20"/>
          <w:lang w:val="en-US"/>
        </w:rPr>
      </w:pPr>
      <w:r w:rsidRPr="0003075C">
        <w:rPr>
          <w:rFonts w:ascii="Calibri" w:hAnsi="Calibri"/>
          <w:b/>
          <w:sz w:val="20"/>
          <w:szCs w:val="20"/>
          <w:lang w:val="en-US"/>
        </w:rPr>
        <w:t>Course Journals</w:t>
      </w:r>
    </w:p>
    <w:p w14:paraId="662B4C80" w14:textId="77777777" w:rsidR="005D1FEB" w:rsidRPr="0003075C" w:rsidRDefault="006B0F32" w:rsidP="00693389">
      <w:pPr>
        <w:numPr>
          <w:ilvl w:val="0"/>
          <w:numId w:val="218"/>
        </w:numPr>
        <w:spacing w:line="360" w:lineRule="auto"/>
        <w:rPr>
          <w:rFonts w:ascii="Calibri" w:hAnsi="Calibri"/>
          <w:sz w:val="20"/>
          <w:szCs w:val="20"/>
          <w:lang w:val="en-US"/>
        </w:rPr>
      </w:pPr>
      <w:hyperlink r:id="rId21" w:tgtFrame="_blank" w:history="1">
        <w:r w:rsidR="005D1FEB" w:rsidRPr="0003075C">
          <w:rPr>
            <w:rFonts w:ascii="Calibri" w:hAnsi="Calibri"/>
            <w:sz w:val="20"/>
            <w:szCs w:val="20"/>
            <w:lang w:val="en-US"/>
          </w:rPr>
          <w:t>International Journal of Chemical and Biomolecular Engineering</w:t>
        </w:r>
      </w:hyperlink>
      <w:r w:rsidR="005D1FEB" w:rsidRPr="0003075C">
        <w:rPr>
          <w:rFonts w:ascii="Calibri" w:hAnsi="Calibri"/>
          <w:sz w:val="20"/>
          <w:szCs w:val="20"/>
          <w:lang w:val="en-US"/>
        </w:rPr>
        <w:t>, World Academy of Science, Engineering and Technology</w:t>
      </w:r>
    </w:p>
    <w:p w14:paraId="2622AE28" w14:textId="77777777" w:rsidR="005D1FEB" w:rsidRPr="0003075C" w:rsidRDefault="006B0F32" w:rsidP="00693389">
      <w:pPr>
        <w:numPr>
          <w:ilvl w:val="0"/>
          <w:numId w:val="218"/>
        </w:numPr>
        <w:spacing w:line="360" w:lineRule="auto"/>
        <w:rPr>
          <w:rFonts w:ascii="Calibri" w:hAnsi="Calibri"/>
          <w:b/>
          <w:sz w:val="20"/>
          <w:szCs w:val="20"/>
          <w:lang w:val="en-US"/>
        </w:rPr>
      </w:pPr>
      <w:hyperlink r:id="rId22" w:tgtFrame="_blank" w:history="1">
        <w:r w:rsidR="005D1FEB" w:rsidRPr="0003075C">
          <w:rPr>
            <w:rFonts w:ascii="Calibri" w:hAnsi="Calibri"/>
            <w:sz w:val="20"/>
            <w:szCs w:val="20"/>
            <w:lang w:val="en-US"/>
          </w:rPr>
          <w:t>Inter</w:t>
        </w:r>
        <w:r w:rsidR="005E5237" w:rsidRPr="0003075C">
          <w:rPr>
            <w:rFonts w:ascii="Calibri" w:hAnsi="Calibri"/>
            <w:sz w:val="20"/>
            <w:szCs w:val="20"/>
            <w:lang w:val="en-US"/>
          </w:rPr>
          <w:t>h</w:t>
        </w:r>
        <w:r w:rsidR="005D1FEB" w:rsidRPr="0003075C">
          <w:rPr>
            <w:rFonts w:ascii="Calibri" w:hAnsi="Calibri"/>
            <w:sz w:val="20"/>
            <w:szCs w:val="20"/>
            <w:lang w:val="en-US"/>
          </w:rPr>
          <w:t>l Journal of Electrochemical Science</w:t>
        </w:r>
      </w:hyperlink>
      <w:r w:rsidR="005D1FEB" w:rsidRPr="0003075C">
        <w:rPr>
          <w:rFonts w:ascii="Calibri" w:hAnsi="Calibri"/>
          <w:sz w:val="20"/>
          <w:szCs w:val="20"/>
          <w:lang w:val="en-US"/>
        </w:rPr>
        <w:t xml:space="preserve">, Electrochemical Science Group </w:t>
      </w:r>
      <w:r w:rsidR="005D1FEB" w:rsidRPr="0003075C">
        <w:rPr>
          <w:rFonts w:ascii="Calibri" w:hAnsi="Calibri"/>
          <w:sz w:val="20"/>
          <w:szCs w:val="20"/>
          <w:lang w:val="en-US"/>
        </w:rPr>
        <w:br/>
      </w:r>
    </w:p>
    <w:p w14:paraId="1B7FFE57" w14:textId="77777777" w:rsidR="005D1FEB" w:rsidRPr="0003075C" w:rsidRDefault="005D1FEB" w:rsidP="00D76B9C">
      <w:pPr>
        <w:spacing w:line="360" w:lineRule="auto"/>
        <w:jc w:val="both"/>
        <w:rPr>
          <w:rFonts w:ascii="Calibri" w:hAnsi="Calibri"/>
          <w:b/>
          <w:sz w:val="20"/>
          <w:szCs w:val="20"/>
          <w:lang w:val="en-US"/>
        </w:rPr>
      </w:pPr>
      <w:r w:rsidRPr="0003075C">
        <w:rPr>
          <w:rFonts w:ascii="Calibri" w:hAnsi="Calibri"/>
          <w:b/>
          <w:sz w:val="20"/>
          <w:szCs w:val="20"/>
          <w:lang w:val="en-US"/>
        </w:rPr>
        <w:t>References Books</w:t>
      </w:r>
    </w:p>
    <w:p w14:paraId="184CFFDD" w14:textId="77777777" w:rsidR="00B300A3" w:rsidRPr="00B300A3" w:rsidRDefault="00B300A3" w:rsidP="00693389">
      <w:pPr>
        <w:numPr>
          <w:ilvl w:val="0"/>
          <w:numId w:val="317"/>
        </w:numPr>
        <w:tabs>
          <w:tab w:val="left" w:pos="1843"/>
        </w:tabs>
        <w:spacing w:line="360" w:lineRule="auto"/>
        <w:jc w:val="both"/>
        <w:rPr>
          <w:rFonts w:ascii="Calibri" w:hAnsi="Calibri"/>
          <w:sz w:val="20"/>
          <w:szCs w:val="20"/>
          <w:lang w:val="en-US"/>
        </w:rPr>
      </w:pPr>
      <w:r w:rsidRPr="00B300A3">
        <w:rPr>
          <w:rFonts w:ascii="Calibri" w:hAnsi="Calibri"/>
          <w:sz w:val="20"/>
          <w:szCs w:val="20"/>
          <w:lang w:val="en-US"/>
        </w:rPr>
        <w:t xml:space="preserve">Zumdahl S. S. &amp; Zumdahl S. A. (2014), </w:t>
      </w:r>
      <w:r w:rsidRPr="00B300A3">
        <w:rPr>
          <w:rFonts w:ascii="Calibri" w:hAnsi="Calibri"/>
          <w:i/>
          <w:sz w:val="20"/>
          <w:szCs w:val="20"/>
          <w:lang w:val="en-US"/>
        </w:rPr>
        <w:t>Chemistry</w:t>
      </w:r>
      <w:r w:rsidRPr="00B300A3">
        <w:rPr>
          <w:rFonts w:ascii="Calibri" w:hAnsi="Calibri"/>
          <w:sz w:val="20"/>
          <w:szCs w:val="20"/>
          <w:lang w:val="en-US"/>
        </w:rPr>
        <w:t>, Houghton Mifflin Company</w:t>
      </w:r>
    </w:p>
    <w:p w14:paraId="5D0073DC" w14:textId="77777777" w:rsidR="00B300A3" w:rsidRPr="00B300A3" w:rsidRDefault="00B300A3" w:rsidP="00693389">
      <w:pPr>
        <w:numPr>
          <w:ilvl w:val="0"/>
          <w:numId w:val="317"/>
        </w:numPr>
        <w:tabs>
          <w:tab w:val="left" w:pos="1843"/>
        </w:tabs>
        <w:spacing w:line="360" w:lineRule="auto"/>
        <w:jc w:val="both"/>
        <w:rPr>
          <w:rFonts w:ascii="Calibri" w:hAnsi="Calibri"/>
          <w:sz w:val="20"/>
          <w:szCs w:val="20"/>
          <w:lang w:val="en-US"/>
        </w:rPr>
      </w:pPr>
      <w:r w:rsidRPr="00B300A3">
        <w:rPr>
          <w:rFonts w:ascii="Calibri" w:hAnsi="Calibri"/>
          <w:sz w:val="20"/>
          <w:szCs w:val="20"/>
          <w:lang w:val="en-US"/>
        </w:rPr>
        <w:t xml:space="preserve">Epstein L. M. &amp; Krieger P. (2015), </w:t>
      </w:r>
      <w:r w:rsidRPr="00B300A3">
        <w:rPr>
          <w:rFonts w:ascii="Calibri" w:hAnsi="Calibri"/>
          <w:i/>
          <w:sz w:val="20"/>
          <w:szCs w:val="20"/>
          <w:lang w:val="en-US"/>
        </w:rPr>
        <w:t>Schaum’s Outline of College Chemistry</w:t>
      </w:r>
      <w:r w:rsidRPr="00B300A3">
        <w:rPr>
          <w:rFonts w:ascii="Calibri" w:hAnsi="Calibri"/>
          <w:sz w:val="20"/>
          <w:szCs w:val="20"/>
          <w:lang w:val="en-US"/>
        </w:rPr>
        <w:t>, McGraw Hill 10</w:t>
      </w:r>
      <w:r w:rsidRPr="00B300A3">
        <w:rPr>
          <w:rFonts w:ascii="Calibri" w:hAnsi="Calibri"/>
          <w:sz w:val="20"/>
          <w:szCs w:val="20"/>
          <w:vertAlign w:val="superscript"/>
          <w:lang w:val="en-US"/>
        </w:rPr>
        <w:t>th</w:t>
      </w:r>
      <w:r w:rsidRPr="00B300A3">
        <w:rPr>
          <w:rFonts w:ascii="Calibri" w:hAnsi="Calibri"/>
          <w:sz w:val="20"/>
          <w:szCs w:val="20"/>
          <w:lang w:val="en-US"/>
        </w:rPr>
        <w:t xml:space="preserve"> Ed.</w:t>
      </w:r>
    </w:p>
    <w:p w14:paraId="7569B010" w14:textId="77777777" w:rsidR="00B300A3" w:rsidRDefault="00B300A3" w:rsidP="00693389">
      <w:pPr>
        <w:numPr>
          <w:ilvl w:val="0"/>
          <w:numId w:val="317"/>
        </w:numPr>
        <w:tabs>
          <w:tab w:val="left" w:pos="1843"/>
        </w:tabs>
        <w:spacing w:line="360" w:lineRule="auto"/>
        <w:jc w:val="both"/>
        <w:rPr>
          <w:rFonts w:ascii="Calibri" w:hAnsi="Calibri"/>
          <w:sz w:val="20"/>
          <w:szCs w:val="20"/>
          <w:lang w:val="en-US"/>
        </w:rPr>
      </w:pPr>
      <w:r w:rsidRPr="00B300A3">
        <w:rPr>
          <w:rFonts w:ascii="Calibri" w:hAnsi="Calibri"/>
          <w:sz w:val="20"/>
          <w:szCs w:val="20"/>
          <w:lang w:val="en-US"/>
        </w:rPr>
        <w:t xml:space="preserve">Pignataro B. (2010), </w:t>
      </w:r>
      <w:r w:rsidRPr="00B300A3">
        <w:rPr>
          <w:rFonts w:ascii="Calibri" w:hAnsi="Calibri"/>
          <w:bCs/>
          <w:i/>
          <w:iCs/>
          <w:sz w:val="20"/>
          <w:szCs w:val="20"/>
          <w:lang w:val="en-US"/>
        </w:rPr>
        <w:t>Ideas in Chemistry and Molecular Sciences:  Advances in Synthetic Chemistry</w:t>
      </w:r>
      <w:r w:rsidRPr="00B300A3">
        <w:rPr>
          <w:rFonts w:ascii="Calibri" w:hAnsi="Calibri"/>
          <w:sz w:val="20"/>
          <w:szCs w:val="20"/>
          <w:lang w:val="en-US"/>
        </w:rPr>
        <w:t>, Wiley.</w:t>
      </w:r>
    </w:p>
    <w:p w14:paraId="72943A4A" w14:textId="77777777" w:rsidR="005D1FEB" w:rsidRPr="00B300A3" w:rsidRDefault="00B300A3" w:rsidP="00693389">
      <w:pPr>
        <w:numPr>
          <w:ilvl w:val="0"/>
          <w:numId w:val="317"/>
        </w:numPr>
        <w:tabs>
          <w:tab w:val="left" w:pos="1843"/>
        </w:tabs>
        <w:spacing w:line="360" w:lineRule="auto"/>
        <w:jc w:val="both"/>
        <w:rPr>
          <w:rFonts w:ascii="Calibri" w:hAnsi="Calibri"/>
          <w:sz w:val="20"/>
          <w:szCs w:val="20"/>
          <w:lang w:val="en-US"/>
        </w:rPr>
      </w:pPr>
      <w:r w:rsidRPr="00B300A3">
        <w:rPr>
          <w:rFonts w:ascii="Calibri" w:hAnsi="Calibri"/>
          <w:sz w:val="20"/>
          <w:szCs w:val="20"/>
          <w:lang w:val="en-US"/>
        </w:rPr>
        <w:t xml:space="preserve">Haynes William M., (2016), </w:t>
      </w:r>
      <w:r w:rsidRPr="00B300A3">
        <w:rPr>
          <w:rFonts w:ascii="Calibri" w:hAnsi="Calibri"/>
          <w:bCs/>
          <w:i/>
          <w:iCs/>
          <w:sz w:val="20"/>
          <w:szCs w:val="20"/>
          <w:lang w:val="en-US"/>
        </w:rPr>
        <w:t>CRC Handbook of Chemistry and Physics</w:t>
      </w:r>
      <w:r w:rsidRPr="00B300A3">
        <w:rPr>
          <w:rFonts w:ascii="Calibri" w:hAnsi="Calibri"/>
          <w:sz w:val="20"/>
          <w:szCs w:val="20"/>
          <w:lang w:val="en-US"/>
        </w:rPr>
        <w:t>, CRC Press.</w:t>
      </w:r>
    </w:p>
    <w:p w14:paraId="3B8D190D" w14:textId="77777777" w:rsidR="005D1FEB" w:rsidRPr="0003075C" w:rsidRDefault="005D1FEB" w:rsidP="00D76B9C">
      <w:pPr>
        <w:tabs>
          <w:tab w:val="left" w:pos="1843"/>
        </w:tabs>
        <w:spacing w:line="360" w:lineRule="auto"/>
        <w:jc w:val="both"/>
        <w:rPr>
          <w:rFonts w:ascii="Calibri" w:hAnsi="Calibri"/>
          <w:sz w:val="20"/>
          <w:szCs w:val="20"/>
          <w:lang w:val="en-US"/>
        </w:rPr>
      </w:pPr>
      <w:r w:rsidRPr="0003075C">
        <w:rPr>
          <w:rFonts w:ascii="Calibri" w:hAnsi="Calibri"/>
          <w:b/>
          <w:sz w:val="20"/>
          <w:szCs w:val="20"/>
          <w:lang w:val="en-US"/>
        </w:rPr>
        <w:t>Reference Journals</w:t>
      </w:r>
    </w:p>
    <w:p w14:paraId="2F06DE6B" w14:textId="77777777" w:rsidR="005D1FEB" w:rsidRPr="0003075C" w:rsidRDefault="005D1FEB" w:rsidP="00693389">
      <w:pPr>
        <w:numPr>
          <w:ilvl w:val="0"/>
          <w:numId w:val="219"/>
        </w:numPr>
        <w:tabs>
          <w:tab w:val="left" w:pos="720"/>
        </w:tabs>
        <w:spacing w:line="360" w:lineRule="auto"/>
        <w:rPr>
          <w:rFonts w:ascii="Calibri" w:hAnsi="Calibri"/>
          <w:sz w:val="20"/>
          <w:szCs w:val="20"/>
          <w:lang w:val="en-US"/>
        </w:rPr>
      </w:pPr>
      <w:r w:rsidRPr="0003075C">
        <w:rPr>
          <w:rFonts w:ascii="Calibri" w:hAnsi="Calibri"/>
          <w:sz w:val="20"/>
          <w:szCs w:val="20"/>
          <w:lang w:val="en-US"/>
        </w:rPr>
        <w:t xml:space="preserve">Journal of </w:t>
      </w:r>
      <w:hyperlink r:id="rId23" w:tgtFrame="_blank" w:history="1">
        <w:r w:rsidRPr="0003075C">
          <w:rPr>
            <w:rFonts w:ascii="Calibri" w:hAnsi="Calibri"/>
            <w:sz w:val="20"/>
            <w:szCs w:val="20"/>
            <w:lang w:val="en-US"/>
          </w:rPr>
          <w:t>Analytical Chemistry Insights</w:t>
        </w:r>
      </w:hyperlink>
      <w:r w:rsidRPr="0003075C">
        <w:rPr>
          <w:rFonts w:ascii="Calibri" w:hAnsi="Calibri"/>
          <w:sz w:val="20"/>
          <w:szCs w:val="20"/>
          <w:lang w:val="en-US"/>
        </w:rPr>
        <w:t>, Libertas Academica</w:t>
      </w:r>
    </w:p>
    <w:p w14:paraId="358F686B" w14:textId="77777777" w:rsidR="005D1FEB" w:rsidRPr="0003075C" w:rsidRDefault="006B0F32" w:rsidP="00693389">
      <w:pPr>
        <w:numPr>
          <w:ilvl w:val="0"/>
          <w:numId w:val="219"/>
        </w:numPr>
        <w:tabs>
          <w:tab w:val="left" w:pos="720"/>
        </w:tabs>
        <w:spacing w:line="360" w:lineRule="auto"/>
        <w:rPr>
          <w:rFonts w:ascii="Calibri" w:hAnsi="Calibri"/>
          <w:sz w:val="20"/>
          <w:szCs w:val="20"/>
          <w:lang w:val="en-US"/>
        </w:rPr>
      </w:pPr>
      <w:hyperlink r:id="rId24" w:tgtFrame="_blank" w:history="1">
        <w:r w:rsidR="005D1FEB" w:rsidRPr="0003075C">
          <w:rPr>
            <w:rFonts w:ascii="Calibri" w:hAnsi="Calibri"/>
            <w:sz w:val="20"/>
            <w:szCs w:val="20"/>
            <w:lang w:val="en-US"/>
          </w:rPr>
          <w:t>Open Analytical Chemistry Journal</w:t>
        </w:r>
      </w:hyperlink>
      <w:r w:rsidR="005D1FEB" w:rsidRPr="0003075C">
        <w:rPr>
          <w:rFonts w:ascii="Calibri" w:hAnsi="Calibri"/>
          <w:sz w:val="20"/>
          <w:szCs w:val="20"/>
          <w:lang w:val="en-US"/>
        </w:rPr>
        <w:t xml:space="preserve">, Bentham open </w:t>
      </w:r>
    </w:p>
    <w:p w14:paraId="59A59787" w14:textId="77777777" w:rsidR="00066D84" w:rsidRPr="0003075C" w:rsidRDefault="006B0F32" w:rsidP="00D76B9C">
      <w:pPr>
        <w:spacing w:line="360" w:lineRule="auto"/>
        <w:jc w:val="both"/>
        <w:rPr>
          <w:rFonts w:ascii="Calibri" w:hAnsi="Calibri"/>
          <w:b/>
          <w:bCs/>
          <w:sz w:val="20"/>
          <w:szCs w:val="20"/>
        </w:rPr>
      </w:pPr>
      <w:hyperlink r:id="rId25" w:tgtFrame="_blank" w:history="1">
        <w:r w:rsidR="005D1FEB" w:rsidRPr="0003075C">
          <w:rPr>
            <w:rFonts w:ascii="Calibri" w:hAnsi="Calibri"/>
            <w:sz w:val="20"/>
            <w:szCs w:val="20"/>
            <w:lang w:val="en-US"/>
          </w:rPr>
          <w:t>Journal of Automated Methods and Management in Chemistry</w:t>
        </w:r>
      </w:hyperlink>
      <w:r w:rsidR="005D1FEB" w:rsidRPr="0003075C">
        <w:rPr>
          <w:rFonts w:ascii="Calibri" w:hAnsi="Calibri"/>
          <w:sz w:val="20"/>
          <w:szCs w:val="20"/>
          <w:lang w:val="en-US"/>
        </w:rPr>
        <w:t>,  Hindawi Publishing Corporation</w:t>
      </w:r>
    </w:p>
    <w:p w14:paraId="40B2FAE6" w14:textId="77777777" w:rsidR="00D80B1F" w:rsidRPr="0003075C" w:rsidRDefault="00D80B1F" w:rsidP="00D76B9C">
      <w:pPr>
        <w:spacing w:line="360" w:lineRule="auto"/>
        <w:jc w:val="both"/>
        <w:rPr>
          <w:rFonts w:ascii="Calibri" w:hAnsi="Calibri"/>
          <w:b/>
          <w:sz w:val="20"/>
          <w:szCs w:val="20"/>
        </w:rPr>
      </w:pPr>
    </w:p>
    <w:p w14:paraId="2D500FC4" w14:textId="77777777" w:rsidR="00581F0F" w:rsidRPr="0003075C" w:rsidRDefault="00693190" w:rsidP="00D76B9C">
      <w:pPr>
        <w:pStyle w:val="Subtitle"/>
        <w:spacing w:line="360" w:lineRule="auto"/>
        <w:rPr>
          <w:rFonts w:ascii="Calibri" w:hAnsi="Calibri"/>
        </w:rPr>
      </w:pPr>
      <w:bookmarkStart w:id="130" w:name="_Toc437873785"/>
      <w:r w:rsidRPr="0003075C">
        <w:rPr>
          <w:rFonts w:ascii="Calibri" w:hAnsi="Calibri"/>
        </w:rPr>
        <w:t>EEEI</w:t>
      </w:r>
      <w:r w:rsidR="00581F0F" w:rsidRPr="0003075C">
        <w:rPr>
          <w:rFonts w:ascii="Calibri" w:hAnsi="Calibri"/>
        </w:rPr>
        <w:t xml:space="preserve"> 116</w:t>
      </w:r>
      <w:r w:rsidR="00581F0F" w:rsidRPr="0003075C">
        <w:rPr>
          <w:rFonts w:ascii="Calibri" w:hAnsi="Calibri"/>
        </w:rPr>
        <w:tab/>
        <w:t>Earth and Environmental Science</w:t>
      </w:r>
      <w:r w:rsidR="00146663" w:rsidRPr="0003075C">
        <w:rPr>
          <w:rFonts w:ascii="Calibri" w:hAnsi="Calibri"/>
        </w:rPr>
        <w:tab/>
      </w:r>
      <w:r w:rsidR="00146663" w:rsidRPr="0003075C">
        <w:rPr>
          <w:rFonts w:ascii="Calibri" w:hAnsi="Calibri"/>
        </w:rPr>
        <w:tab/>
      </w:r>
      <w:r w:rsidR="00146663" w:rsidRPr="0003075C">
        <w:rPr>
          <w:rFonts w:ascii="Calibri" w:hAnsi="Calibri"/>
        </w:rPr>
        <w:tab/>
      </w:r>
      <w:r w:rsidR="00146663" w:rsidRPr="0003075C">
        <w:rPr>
          <w:rFonts w:ascii="Calibri" w:hAnsi="Calibri"/>
        </w:rPr>
        <w:tab/>
      </w:r>
      <w:r w:rsidR="00D07999" w:rsidRPr="0003075C">
        <w:rPr>
          <w:rFonts w:ascii="Calibri" w:hAnsi="Calibri"/>
        </w:rPr>
        <w:tab/>
      </w:r>
      <w:r w:rsidR="00D07999" w:rsidRPr="0003075C">
        <w:rPr>
          <w:rFonts w:ascii="Calibri" w:hAnsi="Calibri"/>
        </w:rPr>
        <w:tab/>
      </w:r>
      <w:r w:rsidR="00581F0F" w:rsidRPr="0003075C">
        <w:rPr>
          <w:rFonts w:ascii="Calibri" w:hAnsi="Calibri"/>
        </w:rPr>
        <w:tab/>
        <w:t>48 hrs,</w:t>
      </w:r>
      <w:r w:rsidR="00581F0F" w:rsidRPr="0003075C">
        <w:rPr>
          <w:rFonts w:ascii="Calibri" w:hAnsi="Calibri"/>
        </w:rPr>
        <w:tab/>
        <w:t>1 unit</w:t>
      </w:r>
      <w:bookmarkEnd w:id="130"/>
    </w:p>
    <w:p w14:paraId="73798D3E" w14:textId="77777777" w:rsidR="00657278" w:rsidRPr="0003075C" w:rsidRDefault="00657278" w:rsidP="00D76B9C">
      <w:pPr>
        <w:spacing w:line="360" w:lineRule="auto"/>
        <w:rPr>
          <w:rFonts w:ascii="Calibri" w:hAnsi="Calibri"/>
          <w:sz w:val="20"/>
          <w:szCs w:val="20"/>
        </w:rPr>
      </w:pPr>
    </w:p>
    <w:p w14:paraId="192C88D3" w14:textId="77777777" w:rsidR="00657278" w:rsidRPr="0003075C" w:rsidRDefault="00657278" w:rsidP="00D76B9C">
      <w:pPr>
        <w:spacing w:line="360" w:lineRule="auto"/>
        <w:rPr>
          <w:rFonts w:ascii="Calibri" w:hAnsi="Calibri"/>
          <w:b/>
          <w:sz w:val="20"/>
          <w:szCs w:val="20"/>
        </w:rPr>
      </w:pPr>
      <w:r w:rsidRPr="0003075C">
        <w:rPr>
          <w:rFonts w:ascii="Calibri" w:hAnsi="Calibri"/>
          <w:b/>
          <w:sz w:val="20"/>
          <w:szCs w:val="20"/>
        </w:rPr>
        <w:t>Aims</w:t>
      </w:r>
    </w:p>
    <w:p w14:paraId="5C89BF86" w14:textId="77777777" w:rsidR="00B46626" w:rsidRPr="0003075C" w:rsidRDefault="00B46626" w:rsidP="00D76B9C">
      <w:pPr>
        <w:spacing w:line="360" w:lineRule="auto"/>
        <w:rPr>
          <w:rFonts w:ascii="Calibri" w:hAnsi="Calibri"/>
          <w:sz w:val="20"/>
          <w:szCs w:val="20"/>
        </w:rPr>
      </w:pPr>
      <w:r w:rsidRPr="0003075C">
        <w:rPr>
          <w:rFonts w:ascii="Calibri" w:hAnsi="Calibri"/>
          <w:sz w:val="20"/>
          <w:szCs w:val="20"/>
        </w:rPr>
        <w:t>The aim of the Earth and Environmental Sc</w:t>
      </w:r>
      <w:r w:rsidR="00657278" w:rsidRPr="0003075C">
        <w:rPr>
          <w:rFonts w:ascii="Calibri" w:hAnsi="Calibri"/>
          <w:sz w:val="20"/>
          <w:szCs w:val="20"/>
        </w:rPr>
        <w:t xml:space="preserve">ience </w:t>
      </w:r>
      <w:r w:rsidRPr="0003075C">
        <w:rPr>
          <w:rFonts w:ascii="Calibri" w:hAnsi="Calibri"/>
          <w:sz w:val="20"/>
          <w:szCs w:val="20"/>
        </w:rPr>
        <w:t>Syllabus is to provide learning experiences through which students will:</w:t>
      </w:r>
    </w:p>
    <w:p w14:paraId="2B854C5A" w14:textId="77777777" w:rsidR="00657278" w:rsidRPr="0003075C" w:rsidRDefault="00657278" w:rsidP="00D76B9C">
      <w:pPr>
        <w:spacing w:line="360" w:lineRule="auto"/>
        <w:rPr>
          <w:rFonts w:ascii="Calibri" w:hAnsi="Calibri"/>
          <w:sz w:val="20"/>
          <w:szCs w:val="20"/>
        </w:rPr>
      </w:pPr>
    </w:p>
    <w:p w14:paraId="33CED5EA" w14:textId="77777777" w:rsidR="00B46626" w:rsidRPr="0003075C" w:rsidRDefault="00B46626" w:rsidP="00693389">
      <w:pPr>
        <w:numPr>
          <w:ilvl w:val="0"/>
          <w:numId w:val="164"/>
        </w:numPr>
        <w:spacing w:line="360" w:lineRule="auto"/>
        <w:rPr>
          <w:rFonts w:ascii="Calibri" w:hAnsi="Calibri"/>
          <w:sz w:val="20"/>
          <w:szCs w:val="20"/>
        </w:rPr>
      </w:pPr>
      <w:r w:rsidRPr="0003075C">
        <w:rPr>
          <w:rFonts w:ascii="Calibri" w:hAnsi="Calibri"/>
          <w:sz w:val="20"/>
          <w:szCs w:val="20"/>
        </w:rPr>
        <w:t>acquire knowledge and understanding about fundamental concepts related to planet Earth and its environments, the historical development of these concepts and their application to personal, social, economic, technological and environmental situations</w:t>
      </w:r>
    </w:p>
    <w:p w14:paraId="20F134D9" w14:textId="77777777" w:rsidR="00B46626" w:rsidRPr="0003075C" w:rsidRDefault="00B46626" w:rsidP="00693389">
      <w:pPr>
        <w:numPr>
          <w:ilvl w:val="0"/>
          <w:numId w:val="164"/>
        </w:numPr>
        <w:spacing w:line="360" w:lineRule="auto"/>
        <w:rPr>
          <w:rFonts w:ascii="Calibri" w:hAnsi="Calibri"/>
          <w:sz w:val="20"/>
          <w:szCs w:val="20"/>
        </w:rPr>
      </w:pPr>
      <w:r w:rsidRPr="0003075C">
        <w:rPr>
          <w:rFonts w:ascii="Calibri" w:hAnsi="Calibri"/>
          <w:sz w:val="20"/>
          <w:szCs w:val="20"/>
        </w:rPr>
        <w:t>progress from the consideration of specific data and knowledge to the understanding of models and concepts and the explanation of generalised Earth and Environmental Science terms; from the collection and organisation of information to problem-solving; and from the use of simple communication skills to those which are more sophisticated</w:t>
      </w:r>
    </w:p>
    <w:p w14:paraId="60851D35" w14:textId="77777777" w:rsidR="00917A95" w:rsidRPr="0003075C" w:rsidRDefault="00B46626" w:rsidP="00693389">
      <w:pPr>
        <w:numPr>
          <w:ilvl w:val="0"/>
          <w:numId w:val="164"/>
        </w:numPr>
        <w:spacing w:line="360" w:lineRule="auto"/>
        <w:rPr>
          <w:rFonts w:ascii="Calibri" w:hAnsi="Calibri"/>
          <w:sz w:val="20"/>
          <w:szCs w:val="20"/>
        </w:rPr>
      </w:pPr>
      <w:r w:rsidRPr="0003075C">
        <w:rPr>
          <w:rFonts w:ascii="Calibri" w:hAnsi="Calibri"/>
          <w:sz w:val="20"/>
          <w:szCs w:val="20"/>
        </w:rPr>
        <w:t>develop positive attitudes towards the study of planet Earth and its environments, and towards the opinions held by others, recognising the importance of evidence and critically evaluating differing scientific opinions related to various aspects of Earth and Environmental Science.</w:t>
      </w:r>
    </w:p>
    <w:p w14:paraId="6DBE52D1" w14:textId="77777777" w:rsidR="00657278" w:rsidRPr="0003075C" w:rsidRDefault="00657278" w:rsidP="00D76B9C">
      <w:pPr>
        <w:spacing w:line="360" w:lineRule="auto"/>
        <w:rPr>
          <w:rFonts w:ascii="Calibri" w:hAnsi="Calibri"/>
          <w:sz w:val="20"/>
          <w:szCs w:val="20"/>
        </w:rPr>
      </w:pPr>
    </w:p>
    <w:p w14:paraId="397C1097" w14:textId="77777777" w:rsidR="00657278" w:rsidRPr="0003075C" w:rsidRDefault="00657278" w:rsidP="00D76B9C">
      <w:pPr>
        <w:spacing w:line="360" w:lineRule="auto"/>
        <w:rPr>
          <w:rFonts w:ascii="Calibri" w:hAnsi="Calibri"/>
          <w:b/>
          <w:sz w:val="20"/>
          <w:szCs w:val="20"/>
        </w:rPr>
      </w:pPr>
      <w:r w:rsidRPr="0003075C">
        <w:rPr>
          <w:rFonts w:ascii="Calibri" w:hAnsi="Calibri"/>
          <w:b/>
          <w:sz w:val="20"/>
          <w:szCs w:val="20"/>
        </w:rPr>
        <w:t>Learning Outcomes</w:t>
      </w:r>
    </w:p>
    <w:p w14:paraId="679543A6" w14:textId="77777777" w:rsidR="00657278" w:rsidRPr="0003075C" w:rsidRDefault="006C412D" w:rsidP="00693389">
      <w:pPr>
        <w:numPr>
          <w:ilvl w:val="0"/>
          <w:numId w:val="163"/>
        </w:numPr>
        <w:spacing w:line="360" w:lineRule="auto"/>
        <w:rPr>
          <w:rFonts w:ascii="Calibri" w:hAnsi="Calibri"/>
          <w:sz w:val="20"/>
          <w:szCs w:val="20"/>
        </w:rPr>
      </w:pPr>
      <w:r w:rsidRPr="0003075C">
        <w:rPr>
          <w:rFonts w:ascii="Calibri" w:hAnsi="Calibri"/>
          <w:sz w:val="20"/>
          <w:szCs w:val="20"/>
        </w:rPr>
        <w:lastRenderedPageBreak/>
        <w:t>evaluates how major advances in scientific understanding or technology have changed the direction or nature of scientific thinking</w:t>
      </w:r>
    </w:p>
    <w:p w14:paraId="64512C7E" w14:textId="77777777" w:rsidR="006A74B4" w:rsidRPr="0003075C" w:rsidRDefault="006A74B4" w:rsidP="00693389">
      <w:pPr>
        <w:numPr>
          <w:ilvl w:val="0"/>
          <w:numId w:val="163"/>
        </w:numPr>
        <w:autoSpaceDE w:val="0"/>
        <w:autoSpaceDN w:val="0"/>
        <w:adjustRightInd w:val="0"/>
        <w:spacing w:line="360" w:lineRule="auto"/>
        <w:rPr>
          <w:rFonts w:ascii="Calibri" w:hAnsi="Calibri"/>
          <w:color w:val="000000"/>
          <w:sz w:val="20"/>
          <w:szCs w:val="20"/>
          <w:lang w:val="en-US"/>
        </w:rPr>
      </w:pPr>
      <w:r w:rsidRPr="0003075C">
        <w:rPr>
          <w:rFonts w:ascii="Calibri" w:hAnsi="Calibri"/>
          <w:color w:val="000000"/>
          <w:sz w:val="20"/>
          <w:szCs w:val="20"/>
          <w:lang w:val="en-US"/>
        </w:rPr>
        <w:t xml:space="preserve">analyses the ways in which models, theories and laws in Earth and Environmental Science have been tested and validated </w:t>
      </w:r>
    </w:p>
    <w:p w14:paraId="1924BAE9" w14:textId="77777777" w:rsidR="006A74B4" w:rsidRPr="0003075C" w:rsidRDefault="006A74B4" w:rsidP="00D76B9C">
      <w:pPr>
        <w:autoSpaceDE w:val="0"/>
        <w:autoSpaceDN w:val="0"/>
        <w:adjustRightInd w:val="0"/>
        <w:spacing w:line="360" w:lineRule="auto"/>
        <w:rPr>
          <w:rFonts w:ascii="Calibri" w:hAnsi="Calibri"/>
          <w:color w:val="000000"/>
          <w:sz w:val="20"/>
          <w:szCs w:val="20"/>
          <w:lang w:val="en-US"/>
        </w:rPr>
      </w:pPr>
    </w:p>
    <w:p w14:paraId="31234E05" w14:textId="77777777" w:rsidR="006A74B4" w:rsidRPr="0003075C" w:rsidRDefault="006A74B4" w:rsidP="00693389">
      <w:pPr>
        <w:numPr>
          <w:ilvl w:val="0"/>
          <w:numId w:val="163"/>
        </w:numPr>
        <w:autoSpaceDE w:val="0"/>
        <w:autoSpaceDN w:val="0"/>
        <w:adjustRightInd w:val="0"/>
        <w:spacing w:line="360" w:lineRule="auto"/>
        <w:rPr>
          <w:rFonts w:ascii="Calibri" w:hAnsi="Calibri"/>
          <w:color w:val="000000"/>
          <w:sz w:val="20"/>
          <w:szCs w:val="20"/>
          <w:lang w:val="en-US"/>
        </w:rPr>
      </w:pPr>
      <w:r w:rsidRPr="0003075C">
        <w:rPr>
          <w:rFonts w:ascii="Calibri" w:hAnsi="Calibri"/>
          <w:color w:val="000000"/>
          <w:sz w:val="20"/>
          <w:szCs w:val="20"/>
          <w:lang w:val="en-US"/>
        </w:rPr>
        <w:t xml:space="preserve">assesses the impact of particular advances in Earth and Environmental Science on the development of technologies </w:t>
      </w:r>
    </w:p>
    <w:p w14:paraId="3274D355" w14:textId="77777777" w:rsidR="006A74B4" w:rsidRPr="0003075C" w:rsidRDefault="006A74B4" w:rsidP="00D76B9C">
      <w:pPr>
        <w:autoSpaceDE w:val="0"/>
        <w:autoSpaceDN w:val="0"/>
        <w:adjustRightInd w:val="0"/>
        <w:spacing w:line="360" w:lineRule="auto"/>
        <w:rPr>
          <w:rFonts w:ascii="Calibri" w:hAnsi="Calibri"/>
          <w:color w:val="000000"/>
          <w:sz w:val="20"/>
          <w:szCs w:val="20"/>
          <w:lang w:val="en-US"/>
        </w:rPr>
      </w:pPr>
    </w:p>
    <w:p w14:paraId="46DC4297" w14:textId="77777777" w:rsidR="006A74B4" w:rsidRPr="0003075C" w:rsidRDefault="006A74B4" w:rsidP="00693389">
      <w:pPr>
        <w:numPr>
          <w:ilvl w:val="0"/>
          <w:numId w:val="163"/>
        </w:numPr>
        <w:autoSpaceDE w:val="0"/>
        <w:autoSpaceDN w:val="0"/>
        <w:adjustRightInd w:val="0"/>
        <w:spacing w:line="360" w:lineRule="auto"/>
        <w:rPr>
          <w:rFonts w:ascii="Calibri" w:hAnsi="Calibri"/>
          <w:color w:val="000000"/>
          <w:sz w:val="20"/>
          <w:szCs w:val="20"/>
          <w:lang w:val="en-US"/>
        </w:rPr>
      </w:pPr>
      <w:r w:rsidRPr="0003075C">
        <w:rPr>
          <w:rFonts w:ascii="Calibri" w:hAnsi="Calibri"/>
          <w:color w:val="000000"/>
          <w:sz w:val="20"/>
          <w:szCs w:val="20"/>
          <w:lang w:val="en-US"/>
        </w:rPr>
        <w:t>assesses the impact of applications of Earth and Environmental Science on society and the environment</w:t>
      </w:r>
    </w:p>
    <w:p w14:paraId="0AF3651D" w14:textId="77777777" w:rsidR="006A74B4" w:rsidRPr="0003075C" w:rsidRDefault="006A74B4" w:rsidP="00D76B9C">
      <w:pPr>
        <w:spacing w:line="360" w:lineRule="auto"/>
        <w:rPr>
          <w:rFonts w:ascii="Calibri" w:hAnsi="Calibri"/>
          <w:b/>
          <w:sz w:val="20"/>
          <w:szCs w:val="20"/>
        </w:rPr>
      </w:pPr>
    </w:p>
    <w:p w14:paraId="367ABD3D" w14:textId="77777777" w:rsidR="006A74B4" w:rsidRPr="0003075C" w:rsidRDefault="006A74B4" w:rsidP="00D76B9C">
      <w:pPr>
        <w:spacing w:line="360" w:lineRule="auto"/>
        <w:rPr>
          <w:rFonts w:ascii="Calibri" w:hAnsi="Calibri"/>
          <w:b/>
          <w:sz w:val="20"/>
          <w:szCs w:val="20"/>
        </w:rPr>
      </w:pPr>
    </w:p>
    <w:p w14:paraId="1DBA8D60" w14:textId="77777777" w:rsidR="00657278" w:rsidRPr="0003075C" w:rsidRDefault="007D64EB" w:rsidP="00D76B9C">
      <w:pPr>
        <w:spacing w:line="360" w:lineRule="auto"/>
        <w:rPr>
          <w:rFonts w:ascii="Calibri" w:hAnsi="Calibri"/>
          <w:b/>
          <w:sz w:val="20"/>
          <w:szCs w:val="20"/>
        </w:rPr>
      </w:pPr>
      <w:r w:rsidRPr="0003075C">
        <w:rPr>
          <w:rFonts w:ascii="Calibri" w:hAnsi="Calibri"/>
          <w:b/>
          <w:sz w:val="20"/>
          <w:szCs w:val="20"/>
        </w:rPr>
        <w:t>Course Description</w:t>
      </w:r>
    </w:p>
    <w:p w14:paraId="18CE68E7" w14:textId="77777777" w:rsidR="00581F0F" w:rsidRPr="0003075C" w:rsidRDefault="00581F0F" w:rsidP="00D76B9C">
      <w:pPr>
        <w:spacing w:line="360" w:lineRule="auto"/>
        <w:jc w:val="both"/>
        <w:rPr>
          <w:rFonts w:ascii="Calibri" w:hAnsi="Calibri"/>
          <w:sz w:val="20"/>
          <w:szCs w:val="20"/>
        </w:rPr>
      </w:pPr>
      <w:r w:rsidRPr="0003075C">
        <w:rPr>
          <w:rFonts w:ascii="Calibri" w:hAnsi="Calibri"/>
          <w:sz w:val="20"/>
          <w:szCs w:val="20"/>
        </w:rPr>
        <w:t>Introduction to geology</w:t>
      </w:r>
      <w:r w:rsidR="00142A24" w:rsidRPr="0003075C">
        <w:rPr>
          <w:rFonts w:ascii="Calibri" w:hAnsi="Calibri"/>
          <w:sz w:val="20"/>
          <w:szCs w:val="20"/>
        </w:rPr>
        <w:t>:</w:t>
      </w:r>
      <w:r w:rsidR="00CD43C1" w:rsidRPr="0003075C">
        <w:rPr>
          <w:rFonts w:ascii="Calibri" w:hAnsi="Calibri"/>
          <w:sz w:val="20"/>
          <w:szCs w:val="20"/>
        </w:rPr>
        <w:t>litho logical</w:t>
      </w:r>
      <w:r w:rsidRPr="0003075C">
        <w:rPr>
          <w:rFonts w:ascii="Calibri" w:hAnsi="Calibri"/>
          <w:sz w:val="20"/>
          <w:szCs w:val="20"/>
        </w:rPr>
        <w:t xml:space="preserve"> constituents of rocks</w:t>
      </w:r>
      <w:r w:rsidR="00142A24" w:rsidRPr="0003075C">
        <w:rPr>
          <w:rFonts w:ascii="Calibri" w:hAnsi="Calibri"/>
          <w:sz w:val="20"/>
          <w:szCs w:val="20"/>
        </w:rPr>
        <w:t>,</w:t>
      </w:r>
      <w:r w:rsidRPr="0003075C">
        <w:rPr>
          <w:rFonts w:ascii="Calibri" w:hAnsi="Calibri"/>
          <w:sz w:val="20"/>
          <w:szCs w:val="20"/>
        </w:rPr>
        <w:t xml:space="preserve"> the geological time-scale; the concept of facies</w:t>
      </w:r>
      <w:r w:rsidR="00142A24" w:rsidRPr="0003075C">
        <w:rPr>
          <w:rFonts w:ascii="Calibri" w:hAnsi="Calibri"/>
          <w:sz w:val="20"/>
          <w:szCs w:val="20"/>
        </w:rPr>
        <w:t>,</w:t>
      </w:r>
      <w:r w:rsidRPr="0003075C">
        <w:rPr>
          <w:rFonts w:ascii="Calibri" w:hAnsi="Calibri"/>
          <w:sz w:val="20"/>
          <w:szCs w:val="20"/>
        </w:rPr>
        <w:t xml:space="preserve"> elements of structural geology. Soil genesis and formation</w:t>
      </w:r>
      <w:r w:rsidR="00142A24" w:rsidRPr="0003075C">
        <w:rPr>
          <w:rFonts w:ascii="Calibri" w:hAnsi="Calibri"/>
          <w:sz w:val="20"/>
          <w:szCs w:val="20"/>
        </w:rPr>
        <w:t>:</w:t>
      </w:r>
      <w:r w:rsidRPr="0003075C">
        <w:rPr>
          <w:rFonts w:ascii="Calibri" w:hAnsi="Calibri"/>
          <w:sz w:val="20"/>
          <w:szCs w:val="20"/>
        </w:rPr>
        <w:t xml:space="preserve"> factors of soil formation</w:t>
      </w:r>
      <w:r w:rsidR="00142A24" w:rsidRPr="0003075C">
        <w:rPr>
          <w:rFonts w:ascii="Calibri" w:hAnsi="Calibri"/>
          <w:sz w:val="20"/>
          <w:szCs w:val="20"/>
        </w:rPr>
        <w:t>,</w:t>
      </w:r>
      <w:r w:rsidRPr="0003075C">
        <w:rPr>
          <w:rFonts w:ascii="Calibri" w:hAnsi="Calibri"/>
          <w:sz w:val="20"/>
          <w:szCs w:val="20"/>
        </w:rPr>
        <w:t xml:space="preserve"> parent material, relief, climate, vegetation, fauna, time and man</w:t>
      </w:r>
      <w:r w:rsidR="00142A24" w:rsidRPr="0003075C">
        <w:rPr>
          <w:rFonts w:ascii="Calibri" w:hAnsi="Calibri"/>
          <w:sz w:val="20"/>
          <w:szCs w:val="20"/>
        </w:rPr>
        <w:t>, and p</w:t>
      </w:r>
      <w:r w:rsidRPr="0003075C">
        <w:rPr>
          <w:rFonts w:ascii="Calibri" w:hAnsi="Calibri"/>
          <w:sz w:val="20"/>
          <w:szCs w:val="20"/>
        </w:rPr>
        <w:t xml:space="preserve">hysical properties of soil. Introduction and scope of environment: </w:t>
      </w:r>
      <w:r w:rsidR="00142A24" w:rsidRPr="0003075C">
        <w:rPr>
          <w:rFonts w:ascii="Calibri" w:hAnsi="Calibri"/>
          <w:sz w:val="20"/>
          <w:szCs w:val="20"/>
        </w:rPr>
        <w:t>c</w:t>
      </w:r>
      <w:r w:rsidRPr="0003075C">
        <w:rPr>
          <w:rFonts w:ascii="Calibri" w:hAnsi="Calibri"/>
          <w:sz w:val="20"/>
          <w:szCs w:val="20"/>
        </w:rPr>
        <w:t>onservation of natural resources i.e. forest resource, water resource, mineral resource, energy resource, land resource etc</w:t>
      </w:r>
      <w:r w:rsidR="00142A24" w:rsidRPr="0003075C">
        <w:rPr>
          <w:rFonts w:ascii="Calibri" w:hAnsi="Calibri"/>
          <w:sz w:val="20"/>
          <w:szCs w:val="20"/>
        </w:rPr>
        <w:t>, r</w:t>
      </w:r>
      <w:r w:rsidRPr="0003075C">
        <w:rPr>
          <w:rFonts w:ascii="Calibri" w:hAnsi="Calibri"/>
          <w:sz w:val="20"/>
          <w:szCs w:val="20"/>
        </w:rPr>
        <w:t>ole of individual for resource conservation and sustainable development. Ecosystem and its basic concept</w:t>
      </w:r>
      <w:r w:rsidR="00142A24" w:rsidRPr="0003075C">
        <w:rPr>
          <w:rFonts w:ascii="Calibri" w:hAnsi="Calibri"/>
          <w:sz w:val="20"/>
          <w:szCs w:val="20"/>
        </w:rPr>
        <w:t>:s</w:t>
      </w:r>
      <w:r w:rsidRPr="0003075C">
        <w:rPr>
          <w:rFonts w:ascii="Calibri" w:hAnsi="Calibri"/>
          <w:sz w:val="20"/>
          <w:szCs w:val="20"/>
        </w:rPr>
        <w:t xml:space="preserve">tructure and function of an ecosystem, </w:t>
      </w:r>
      <w:r w:rsidR="00142A24" w:rsidRPr="0003075C">
        <w:rPr>
          <w:rFonts w:ascii="Calibri" w:hAnsi="Calibri"/>
          <w:sz w:val="20"/>
          <w:szCs w:val="20"/>
        </w:rPr>
        <w:t>p</w:t>
      </w:r>
      <w:r w:rsidRPr="0003075C">
        <w:rPr>
          <w:rFonts w:ascii="Calibri" w:hAnsi="Calibri"/>
          <w:sz w:val="20"/>
          <w:szCs w:val="20"/>
        </w:rPr>
        <w:t xml:space="preserve">roducers, consumers and decomposers, </w:t>
      </w:r>
      <w:r w:rsidR="00142A24" w:rsidRPr="0003075C">
        <w:rPr>
          <w:rFonts w:ascii="Calibri" w:hAnsi="Calibri"/>
          <w:sz w:val="20"/>
          <w:szCs w:val="20"/>
        </w:rPr>
        <w:t>e</w:t>
      </w:r>
      <w:r w:rsidRPr="0003075C">
        <w:rPr>
          <w:rFonts w:ascii="Calibri" w:hAnsi="Calibri"/>
          <w:sz w:val="20"/>
          <w:szCs w:val="20"/>
        </w:rPr>
        <w:t xml:space="preserve">nergy flow in the ecosystem, </w:t>
      </w:r>
      <w:r w:rsidR="00142A24" w:rsidRPr="0003075C">
        <w:rPr>
          <w:rFonts w:ascii="Calibri" w:hAnsi="Calibri"/>
          <w:sz w:val="20"/>
          <w:szCs w:val="20"/>
        </w:rPr>
        <w:t>e</w:t>
      </w:r>
      <w:r w:rsidRPr="0003075C">
        <w:rPr>
          <w:rFonts w:ascii="Calibri" w:hAnsi="Calibri"/>
          <w:sz w:val="20"/>
          <w:szCs w:val="20"/>
        </w:rPr>
        <w:t xml:space="preserve">cological succession, </w:t>
      </w:r>
      <w:r w:rsidR="00142A24" w:rsidRPr="0003075C">
        <w:rPr>
          <w:rFonts w:ascii="Calibri" w:hAnsi="Calibri"/>
          <w:sz w:val="20"/>
          <w:szCs w:val="20"/>
        </w:rPr>
        <w:t>f</w:t>
      </w:r>
      <w:r w:rsidRPr="0003075C">
        <w:rPr>
          <w:rFonts w:ascii="Calibri" w:hAnsi="Calibri"/>
          <w:sz w:val="20"/>
          <w:szCs w:val="20"/>
        </w:rPr>
        <w:t xml:space="preserve">ood chains, food webs and ecological pyramids. Biodiversity and its conservation: </w:t>
      </w:r>
      <w:r w:rsidR="00142A24" w:rsidRPr="0003075C">
        <w:rPr>
          <w:rFonts w:ascii="Calibri" w:hAnsi="Calibri"/>
          <w:sz w:val="20"/>
          <w:szCs w:val="20"/>
        </w:rPr>
        <w:t>i</w:t>
      </w:r>
      <w:r w:rsidRPr="0003075C">
        <w:rPr>
          <w:rFonts w:ascii="Calibri" w:hAnsi="Calibri"/>
          <w:sz w:val="20"/>
          <w:szCs w:val="20"/>
        </w:rPr>
        <w:t xml:space="preserve">ntroduction </w:t>
      </w:r>
      <w:r w:rsidR="00142A24" w:rsidRPr="0003075C">
        <w:rPr>
          <w:rFonts w:ascii="Calibri" w:hAnsi="Calibri"/>
          <w:sz w:val="20"/>
          <w:szCs w:val="20"/>
        </w:rPr>
        <w:t>–d</w:t>
      </w:r>
      <w:r w:rsidRPr="0003075C">
        <w:rPr>
          <w:rFonts w:ascii="Calibri" w:hAnsi="Calibri"/>
          <w:sz w:val="20"/>
          <w:szCs w:val="20"/>
        </w:rPr>
        <w:t>efinition</w:t>
      </w:r>
      <w:r w:rsidR="00142A24" w:rsidRPr="0003075C">
        <w:rPr>
          <w:rFonts w:ascii="Calibri" w:hAnsi="Calibri"/>
          <w:sz w:val="20"/>
          <w:szCs w:val="20"/>
        </w:rPr>
        <w:t>,</w:t>
      </w:r>
      <w:r w:rsidRPr="0003075C">
        <w:rPr>
          <w:rFonts w:ascii="Calibri" w:hAnsi="Calibri"/>
          <w:sz w:val="20"/>
          <w:szCs w:val="20"/>
        </w:rPr>
        <w:t xml:space="preserve"> genetic, species and ecosystem diversity, </w:t>
      </w:r>
      <w:r w:rsidR="00142A24" w:rsidRPr="0003075C">
        <w:rPr>
          <w:rFonts w:ascii="Calibri" w:hAnsi="Calibri"/>
          <w:sz w:val="20"/>
          <w:szCs w:val="20"/>
        </w:rPr>
        <w:t>n</w:t>
      </w:r>
      <w:r w:rsidRPr="0003075C">
        <w:rPr>
          <w:rFonts w:ascii="Calibri" w:hAnsi="Calibri"/>
          <w:sz w:val="20"/>
          <w:szCs w:val="20"/>
        </w:rPr>
        <w:t xml:space="preserve">ational and global scenario.  Environmental </w:t>
      </w:r>
      <w:r w:rsidR="00142A24" w:rsidRPr="0003075C">
        <w:rPr>
          <w:rFonts w:ascii="Calibri" w:hAnsi="Calibri"/>
          <w:sz w:val="20"/>
          <w:szCs w:val="20"/>
        </w:rPr>
        <w:t>p</w:t>
      </w:r>
      <w:r w:rsidRPr="0003075C">
        <w:rPr>
          <w:rFonts w:ascii="Calibri" w:hAnsi="Calibri"/>
          <w:sz w:val="20"/>
          <w:szCs w:val="20"/>
        </w:rPr>
        <w:t>ollution</w:t>
      </w:r>
      <w:r w:rsidR="00142A24" w:rsidRPr="0003075C">
        <w:rPr>
          <w:rFonts w:ascii="Calibri" w:hAnsi="Calibri"/>
          <w:sz w:val="20"/>
          <w:szCs w:val="20"/>
        </w:rPr>
        <w:t>:d</w:t>
      </w:r>
      <w:r w:rsidRPr="0003075C">
        <w:rPr>
          <w:rFonts w:ascii="Calibri" w:hAnsi="Calibri"/>
          <w:sz w:val="20"/>
          <w:szCs w:val="20"/>
        </w:rPr>
        <w:t xml:space="preserve">efinition, </w:t>
      </w:r>
      <w:r w:rsidR="00142A24" w:rsidRPr="0003075C">
        <w:rPr>
          <w:rFonts w:ascii="Calibri" w:hAnsi="Calibri"/>
          <w:sz w:val="20"/>
          <w:szCs w:val="20"/>
        </w:rPr>
        <w:t>c</w:t>
      </w:r>
      <w:r w:rsidRPr="0003075C">
        <w:rPr>
          <w:rFonts w:ascii="Calibri" w:hAnsi="Calibri"/>
          <w:sz w:val="20"/>
          <w:szCs w:val="20"/>
        </w:rPr>
        <w:t>auses, effects and control measures</w:t>
      </w:r>
      <w:r w:rsidR="00142A24" w:rsidRPr="0003075C">
        <w:rPr>
          <w:rFonts w:ascii="Calibri" w:hAnsi="Calibri"/>
          <w:sz w:val="20"/>
          <w:szCs w:val="20"/>
        </w:rPr>
        <w:t xml:space="preserve">. </w:t>
      </w:r>
      <w:r w:rsidRPr="0003075C">
        <w:rPr>
          <w:rFonts w:ascii="Calibri" w:hAnsi="Calibri"/>
          <w:sz w:val="20"/>
          <w:szCs w:val="20"/>
        </w:rPr>
        <w:t>Sustainable development</w:t>
      </w:r>
      <w:r w:rsidR="00142A24" w:rsidRPr="0003075C">
        <w:rPr>
          <w:rFonts w:ascii="Calibri" w:hAnsi="Calibri"/>
          <w:sz w:val="20"/>
          <w:szCs w:val="20"/>
        </w:rPr>
        <w:t>:u</w:t>
      </w:r>
      <w:r w:rsidRPr="0003075C">
        <w:rPr>
          <w:rFonts w:ascii="Calibri" w:hAnsi="Calibri"/>
          <w:sz w:val="20"/>
          <w:szCs w:val="20"/>
        </w:rPr>
        <w:t xml:space="preserve">rban problems related to energy, </w:t>
      </w:r>
      <w:r w:rsidR="00142A24" w:rsidRPr="0003075C">
        <w:rPr>
          <w:rFonts w:ascii="Calibri" w:hAnsi="Calibri"/>
          <w:sz w:val="20"/>
          <w:szCs w:val="20"/>
        </w:rPr>
        <w:t>w</w:t>
      </w:r>
      <w:r w:rsidRPr="0003075C">
        <w:rPr>
          <w:rFonts w:ascii="Calibri" w:hAnsi="Calibri"/>
          <w:sz w:val="20"/>
          <w:szCs w:val="20"/>
        </w:rPr>
        <w:t xml:space="preserve">ater conservation, rain water harvesting, watershed management, </w:t>
      </w:r>
      <w:r w:rsidR="00142A24" w:rsidRPr="0003075C">
        <w:rPr>
          <w:rFonts w:ascii="Calibri" w:hAnsi="Calibri"/>
          <w:sz w:val="20"/>
          <w:szCs w:val="20"/>
        </w:rPr>
        <w:t>wasteland reclamation, e</w:t>
      </w:r>
      <w:r w:rsidRPr="0003075C">
        <w:rPr>
          <w:rFonts w:ascii="Calibri" w:hAnsi="Calibri"/>
          <w:sz w:val="20"/>
          <w:szCs w:val="20"/>
        </w:rPr>
        <w:t>nvironmental ethics</w:t>
      </w:r>
      <w:r w:rsidR="00142A24" w:rsidRPr="0003075C">
        <w:rPr>
          <w:rFonts w:ascii="Calibri" w:hAnsi="Calibri"/>
          <w:sz w:val="20"/>
          <w:szCs w:val="20"/>
        </w:rPr>
        <w:t>,c</w:t>
      </w:r>
      <w:r w:rsidRPr="0003075C">
        <w:rPr>
          <w:rFonts w:ascii="Calibri" w:hAnsi="Calibri"/>
          <w:sz w:val="20"/>
          <w:szCs w:val="20"/>
        </w:rPr>
        <w:t xml:space="preserve">limate change, global warming, acid rain, ozone layer depletion, </w:t>
      </w:r>
      <w:r w:rsidR="00142A24" w:rsidRPr="0003075C">
        <w:rPr>
          <w:rFonts w:ascii="Calibri" w:hAnsi="Calibri"/>
          <w:sz w:val="20"/>
          <w:szCs w:val="20"/>
        </w:rPr>
        <w:t xml:space="preserve">and </w:t>
      </w:r>
      <w:r w:rsidRPr="0003075C">
        <w:rPr>
          <w:rFonts w:ascii="Calibri" w:hAnsi="Calibri"/>
          <w:sz w:val="20"/>
          <w:szCs w:val="20"/>
        </w:rPr>
        <w:t xml:space="preserve">nuclear accidents. </w:t>
      </w:r>
    </w:p>
    <w:p w14:paraId="419B3544" w14:textId="77777777" w:rsidR="007836D6" w:rsidRPr="0003075C" w:rsidRDefault="007836D6" w:rsidP="00D76B9C">
      <w:pPr>
        <w:spacing w:line="360" w:lineRule="auto"/>
        <w:jc w:val="both"/>
        <w:rPr>
          <w:rFonts w:ascii="Calibri" w:hAnsi="Calibri"/>
          <w:sz w:val="20"/>
          <w:szCs w:val="20"/>
        </w:rPr>
      </w:pPr>
    </w:p>
    <w:p w14:paraId="7A575940" w14:textId="77777777" w:rsidR="0014512D" w:rsidRPr="0003075C" w:rsidRDefault="0014512D" w:rsidP="00D76B9C">
      <w:pPr>
        <w:spacing w:line="360" w:lineRule="auto"/>
        <w:jc w:val="both"/>
        <w:rPr>
          <w:rFonts w:ascii="Calibri" w:hAnsi="Calibri"/>
          <w:b/>
          <w:sz w:val="20"/>
          <w:szCs w:val="20"/>
        </w:rPr>
      </w:pPr>
      <w:r w:rsidRPr="0003075C">
        <w:rPr>
          <w:rFonts w:ascii="Calibri" w:hAnsi="Calibri"/>
          <w:b/>
          <w:sz w:val="20"/>
          <w:szCs w:val="20"/>
        </w:rPr>
        <w:t>Teaching Methodology</w:t>
      </w:r>
    </w:p>
    <w:p w14:paraId="0407ED81" w14:textId="77777777" w:rsidR="0014512D" w:rsidRPr="0003075C" w:rsidRDefault="0014512D" w:rsidP="00EE1834">
      <w:pPr>
        <w:pStyle w:val="ListParagraph"/>
        <w:numPr>
          <w:ilvl w:val="0"/>
          <w:numId w:val="9"/>
        </w:numPr>
        <w:spacing w:after="200" w:line="360" w:lineRule="auto"/>
        <w:jc w:val="both"/>
        <w:rPr>
          <w:sz w:val="20"/>
          <w:szCs w:val="20"/>
        </w:rPr>
      </w:pPr>
      <w:r w:rsidRPr="0003075C">
        <w:rPr>
          <w:sz w:val="20"/>
          <w:szCs w:val="20"/>
        </w:rPr>
        <w:t>Overhead projector</w:t>
      </w:r>
    </w:p>
    <w:p w14:paraId="3F2F2E14" w14:textId="77777777" w:rsidR="0014512D" w:rsidRPr="0003075C" w:rsidRDefault="0014512D" w:rsidP="00EE1834">
      <w:pPr>
        <w:pStyle w:val="ListParagraph"/>
        <w:numPr>
          <w:ilvl w:val="0"/>
          <w:numId w:val="9"/>
        </w:numPr>
        <w:spacing w:after="200" w:line="360" w:lineRule="auto"/>
        <w:jc w:val="both"/>
        <w:rPr>
          <w:sz w:val="20"/>
          <w:szCs w:val="20"/>
        </w:rPr>
      </w:pPr>
      <w:r w:rsidRPr="0003075C">
        <w:rPr>
          <w:sz w:val="20"/>
          <w:szCs w:val="20"/>
        </w:rPr>
        <w:t>Lecture room</w:t>
      </w:r>
    </w:p>
    <w:p w14:paraId="1007824C" w14:textId="77777777" w:rsidR="0014512D" w:rsidRPr="0003075C" w:rsidRDefault="0014512D" w:rsidP="00D76B9C">
      <w:pPr>
        <w:spacing w:line="360" w:lineRule="auto"/>
        <w:jc w:val="both"/>
        <w:rPr>
          <w:rFonts w:ascii="Calibri" w:hAnsi="Calibri"/>
          <w:b/>
          <w:sz w:val="20"/>
          <w:szCs w:val="20"/>
        </w:rPr>
      </w:pPr>
      <w:r w:rsidRPr="0003075C">
        <w:rPr>
          <w:rFonts w:ascii="Calibri" w:hAnsi="Calibri"/>
          <w:b/>
          <w:sz w:val="20"/>
          <w:szCs w:val="20"/>
        </w:rPr>
        <w:t>Modes of course assessment</w:t>
      </w:r>
    </w:p>
    <w:p w14:paraId="0B1E4699" w14:textId="77777777" w:rsidR="0014512D" w:rsidRPr="0003075C" w:rsidRDefault="0014512D" w:rsidP="00D76B9C">
      <w:pPr>
        <w:spacing w:line="360" w:lineRule="auto"/>
        <w:jc w:val="both"/>
        <w:rPr>
          <w:rFonts w:ascii="Calibri" w:hAnsi="Calibri"/>
          <w:sz w:val="20"/>
          <w:szCs w:val="20"/>
        </w:rPr>
      </w:pPr>
      <w:r w:rsidRPr="0003075C">
        <w:rPr>
          <w:rFonts w:ascii="Calibri" w:hAnsi="Calibri"/>
          <w:sz w:val="20"/>
          <w:szCs w:val="20"/>
        </w:rPr>
        <w:t>Coursework for the unit shall be by continuous assessment and shall be defined as comprising assignments and continuous assessment tests and Univer</w:t>
      </w:r>
      <w:r w:rsidR="005C2FF1" w:rsidRPr="0003075C">
        <w:rPr>
          <w:rFonts w:ascii="Calibri" w:hAnsi="Calibri"/>
          <w:sz w:val="20"/>
          <w:szCs w:val="20"/>
        </w:rPr>
        <w:t>sity examination to contribute 30% and 7</w:t>
      </w:r>
      <w:r w:rsidRPr="0003075C">
        <w:rPr>
          <w:rFonts w:ascii="Calibri" w:hAnsi="Calibri"/>
          <w:sz w:val="20"/>
          <w:szCs w:val="20"/>
        </w:rPr>
        <w:t>0% respectively for the total marks.</w:t>
      </w:r>
    </w:p>
    <w:p w14:paraId="23871CC6" w14:textId="77777777" w:rsidR="0014512D" w:rsidRPr="0003075C" w:rsidRDefault="0014512D" w:rsidP="00D76B9C">
      <w:pPr>
        <w:spacing w:line="360" w:lineRule="auto"/>
        <w:jc w:val="both"/>
        <w:rPr>
          <w:rFonts w:ascii="Calibri" w:hAnsi="Calibri"/>
          <w:sz w:val="20"/>
          <w:szCs w:val="20"/>
        </w:rPr>
      </w:pPr>
    </w:p>
    <w:p w14:paraId="11678C75" w14:textId="77777777" w:rsidR="0014512D" w:rsidRPr="0003075C" w:rsidRDefault="0014512D" w:rsidP="00D76B9C">
      <w:pPr>
        <w:spacing w:line="360" w:lineRule="auto"/>
        <w:jc w:val="both"/>
        <w:rPr>
          <w:rFonts w:ascii="Calibri" w:hAnsi="Calibri"/>
          <w:sz w:val="20"/>
          <w:szCs w:val="20"/>
        </w:rPr>
      </w:pPr>
      <w:r w:rsidRPr="0003075C">
        <w:rPr>
          <w:rFonts w:ascii="Calibri" w:hAnsi="Calibri"/>
          <w:b/>
          <w:sz w:val="20"/>
          <w:szCs w:val="20"/>
        </w:rPr>
        <w:t>Instructional materials/Equipment</w:t>
      </w:r>
    </w:p>
    <w:p w14:paraId="4C8424A4" w14:textId="77777777" w:rsidR="0014512D" w:rsidRPr="0003075C" w:rsidRDefault="0014512D" w:rsidP="00EE1834">
      <w:pPr>
        <w:pStyle w:val="ListParagraph"/>
        <w:numPr>
          <w:ilvl w:val="0"/>
          <w:numId w:val="9"/>
        </w:numPr>
        <w:spacing w:after="200" w:line="360" w:lineRule="auto"/>
        <w:jc w:val="both"/>
        <w:rPr>
          <w:sz w:val="20"/>
          <w:szCs w:val="20"/>
        </w:rPr>
      </w:pPr>
      <w:r w:rsidRPr="0003075C">
        <w:rPr>
          <w:sz w:val="20"/>
          <w:szCs w:val="20"/>
        </w:rPr>
        <w:t>Overhead projector</w:t>
      </w:r>
    </w:p>
    <w:p w14:paraId="047E9401" w14:textId="77777777" w:rsidR="007D64EB" w:rsidRPr="0003075C" w:rsidRDefault="0014512D" w:rsidP="00EE1834">
      <w:pPr>
        <w:pStyle w:val="ListParagraph"/>
        <w:numPr>
          <w:ilvl w:val="0"/>
          <w:numId w:val="9"/>
        </w:numPr>
        <w:spacing w:after="200" w:line="360" w:lineRule="auto"/>
        <w:jc w:val="both"/>
        <w:rPr>
          <w:sz w:val="20"/>
          <w:szCs w:val="20"/>
        </w:rPr>
      </w:pPr>
      <w:r w:rsidRPr="0003075C">
        <w:rPr>
          <w:sz w:val="20"/>
          <w:szCs w:val="20"/>
        </w:rPr>
        <w:t>Lecture room</w:t>
      </w:r>
    </w:p>
    <w:p w14:paraId="07009779" w14:textId="77777777" w:rsidR="00F213AF" w:rsidRPr="0003075C" w:rsidRDefault="00F213AF" w:rsidP="00D76B9C">
      <w:pPr>
        <w:spacing w:line="360" w:lineRule="auto"/>
        <w:rPr>
          <w:rFonts w:ascii="Calibri" w:hAnsi="Calibri" w:cs="Arial"/>
          <w:b/>
          <w:sz w:val="20"/>
          <w:szCs w:val="20"/>
        </w:rPr>
      </w:pPr>
      <w:r w:rsidRPr="0003075C">
        <w:rPr>
          <w:rFonts w:ascii="Calibri" w:hAnsi="Calibri" w:cs="Arial"/>
          <w:b/>
          <w:sz w:val="20"/>
          <w:szCs w:val="20"/>
        </w:rPr>
        <w:lastRenderedPageBreak/>
        <w:t xml:space="preserve">Recommended Books: </w:t>
      </w:r>
    </w:p>
    <w:p w14:paraId="3CBFBDC5" w14:textId="77777777" w:rsidR="00B300A3" w:rsidRPr="00B300A3" w:rsidRDefault="00F213AF" w:rsidP="00B300A3">
      <w:pPr>
        <w:spacing w:line="360" w:lineRule="auto"/>
        <w:ind w:left="360" w:hanging="360"/>
        <w:rPr>
          <w:rFonts w:ascii="Calibri" w:hAnsi="Calibri" w:cs="Arial"/>
          <w:i/>
          <w:sz w:val="20"/>
          <w:szCs w:val="20"/>
        </w:rPr>
      </w:pPr>
      <w:r w:rsidRPr="0003075C">
        <w:rPr>
          <w:rFonts w:ascii="Calibri" w:hAnsi="Calibri" w:cs="Arial"/>
          <w:sz w:val="20"/>
          <w:szCs w:val="20"/>
        </w:rPr>
        <w:t xml:space="preserve">1. </w:t>
      </w:r>
      <w:r w:rsidRPr="0003075C">
        <w:rPr>
          <w:rFonts w:ascii="Calibri" w:hAnsi="Calibri" w:cs="Arial"/>
          <w:sz w:val="20"/>
          <w:szCs w:val="20"/>
        </w:rPr>
        <w:tab/>
      </w:r>
      <w:r w:rsidR="00B300A3" w:rsidRPr="00B300A3">
        <w:rPr>
          <w:rFonts w:ascii="Calibri" w:hAnsi="Calibri" w:cs="Arial"/>
          <w:i/>
          <w:sz w:val="20"/>
          <w:szCs w:val="20"/>
        </w:rPr>
        <w:t>Botkin, D.B &amp; Keller, (2014) Environmental Science: Earth as a Living Planet, John Wiley &amp; Sons.</w:t>
      </w:r>
    </w:p>
    <w:p w14:paraId="22E00CFA" w14:textId="77777777" w:rsidR="00B300A3" w:rsidRPr="00B300A3" w:rsidRDefault="00B300A3" w:rsidP="00B300A3">
      <w:pPr>
        <w:spacing w:line="360" w:lineRule="auto"/>
        <w:ind w:left="360" w:hanging="360"/>
        <w:rPr>
          <w:rFonts w:ascii="Calibri" w:hAnsi="Calibri" w:cs="Arial"/>
          <w:i/>
          <w:sz w:val="20"/>
          <w:szCs w:val="20"/>
        </w:rPr>
      </w:pPr>
      <w:r w:rsidRPr="00B300A3">
        <w:rPr>
          <w:rFonts w:ascii="Calibri" w:hAnsi="Calibri" w:cs="Arial"/>
          <w:i/>
          <w:sz w:val="20"/>
          <w:szCs w:val="20"/>
        </w:rPr>
        <w:t xml:space="preserve">2. </w:t>
      </w:r>
      <w:r w:rsidRPr="00B300A3">
        <w:rPr>
          <w:rFonts w:ascii="Calibri" w:hAnsi="Calibri" w:cs="Arial"/>
          <w:i/>
          <w:sz w:val="20"/>
          <w:szCs w:val="20"/>
        </w:rPr>
        <w:tab/>
        <w:t>McKinney, M.L., Schoch, R.M. &amp; Yonavjak, L. (2013) Environmental Science: systems and solutions, Jones &amp; Bartlett Publishers.</w:t>
      </w:r>
    </w:p>
    <w:p w14:paraId="085EA791" w14:textId="77777777" w:rsidR="00B300A3" w:rsidRPr="00B300A3" w:rsidRDefault="00B300A3" w:rsidP="00B300A3">
      <w:pPr>
        <w:spacing w:line="360" w:lineRule="auto"/>
        <w:ind w:left="360" w:hanging="360"/>
        <w:rPr>
          <w:rFonts w:ascii="Calibri" w:hAnsi="Calibri" w:cs="Arial"/>
          <w:i/>
          <w:sz w:val="20"/>
          <w:szCs w:val="20"/>
        </w:rPr>
      </w:pPr>
      <w:r w:rsidRPr="00B300A3">
        <w:rPr>
          <w:rFonts w:ascii="Calibri" w:hAnsi="Calibri" w:cs="Arial"/>
          <w:i/>
          <w:sz w:val="20"/>
          <w:szCs w:val="20"/>
        </w:rPr>
        <w:t xml:space="preserve">3. </w:t>
      </w:r>
      <w:r w:rsidRPr="00B300A3">
        <w:rPr>
          <w:rFonts w:ascii="Calibri" w:hAnsi="Calibri" w:cs="Arial"/>
          <w:i/>
          <w:sz w:val="20"/>
          <w:szCs w:val="20"/>
        </w:rPr>
        <w:tab/>
        <w:t xml:space="preserve">Wright, R.T. &amp; Nebel, B.J. (2016) Environmental Science: Toward a Sustainable Future, Pearson Educational. </w:t>
      </w:r>
    </w:p>
    <w:p w14:paraId="324F29DD" w14:textId="77777777" w:rsidR="007D64EB" w:rsidRPr="0003075C" w:rsidRDefault="00B300A3" w:rsidP="00B300A3">
      <w:pPr>
        <w:spacing w:line="360" w:lineRule="auto"/>
        <w:ind w:left="360" w:hanging="360"/>
        <w:rPr>
          <w:rFonts w:ascii="Calibri" w:hAnsi="Calibri"/>
          <w:sz w:val="20"/>
          <w:szCs w:val="20"/>
        </w:rPr>
      </w:pPr>
      <w:r w:rsidRPr="00B300A3">
        <w:rPr>
          <w:rFonts w:ascii="Calibri" w:hAnsi="Calibri" w:cs="Arial"/>
          <w:i/>
          <w:sz w:val="20"/>
          <w:szCs w:val="20"/>
        </w:rPr>
        <w:t xml:space="preserve">4. </w:t>
      </w:r>
      <w:r w:rsidRPr="00B300A3">
        <w:rPr>
          <w:rFonts w:ascii="Calibri" w:hAnsi="Calibri" w:cs="Arial"/>
          <w:i/>
          <w:sz w:val="20"/>
          <w:szCs w:val="20"/>
        </w:rPr>
        <w:tab/>
        <w:t>Miller, G., (2005) Environmental Science: working with the Earth, Thomson Learnin</w:t>
      </w:r>
    </w:p>
    <w:p w14:paraId="2205C201" w14:textId="77777777" w:rsidR="00D80B1F" w:rsidRPr="0003075C" w:rsidRDefault="00D80B1F" w:rsidP="00D76B9C">
      <w:pPr>
        <w:spacing w:line="360" w:lineRule="auto"/>
        <w:rPr>
          <w:rFonts w:ascii="Calibri" w:hAnsi="Calibri"/>
          <w:sz w:val="20"/>
          <w:szCs w:val="20"/>
        </w:rPr>
      </w:pPr>
    </w:p>
    <w:p w14:paraId="51F0551D" w14:textId="77777777" w:rsidR="00581F0F" w:rsidRPr="0003075C" w:rsidRDefault="00693190" w:rsidP="00D76B9C">
      <w:pPr>
        <w:pStyle w:val="Subtitle"/>
        <w:spacing w:line="360" w:lineRule="auto"/>
        <w:rPr>
          <w:rFonts w:ascii="Calibri" w:hAnsi="Calibri"/>
        </w:rPr>
      </w:pPr>
      <w:bookmarkStart w:id="131" w:name="_Toc437873786"/>
      <w:r w:rsidRPr="00B300A3">
        <w:rPr>
          <w:rFonts w:ascii="Calibri" w:hAnsi="Calibri"/>
          <w:highlight w:val="red"/>
        </w:rPr>
        <w:t>EEEI</w:t>
      </w:r>
      <w:r w:rsidR="00581F0F" w:rsidRPr="00B300A3">
        <w:rPr>
          <w:rFonts w:ascii="Calibri" w:hAnsi="Calibri"/>
          <w:highlight w:val="red"/>
        </w:rPr>
        <w:t xml:space="preserve"> 118</w:t>
      </w:r>
      <w:r w:rsidR="00581F0F" w:rsidRPr="00B300A3">
        <w:rPr>
          <w:rFonts w:ascii="Calibri" w:hAnsi="Calibri"/>
          <w:highlight w:val="red"/>
        </w:rPr>
        <w:tab/>
        <w:t>Computer Programming</w:t>
      </w:r>
      <w:r w:rsidR="00581F0F" w:rsidRPr="00B300A3">
        <w:rPr>
          <w:rFonts w:ascii="Calibri" w:hAnsi="Calibri"/>
        </w:rPr>
        <w:tab/>
      </w:r>
      <w:r w:rsidR="00581F0F" w:rsidRPr="0003075C">
        <w:rPr>
          <w:rFonts w:ascii="Calibri" w:hAnsi="Calibri"/>
        </w:rPr>
        <w:tab/>
      </w:r>
      <w:r w:rsidR="00581F0F" w:rsidRPr="0003075C">
        <w:rPr>
          <w:rFonts w:ascii="Calibri" w:hAnsi="Calibri"/>
        </w:rPr>
        <w:tab/>
      </w:r>
      <w:r w:rsidR="00D07999" w:rsidRPr="0003075C">
        <w:rPr>
          <w:rFonts w:ascii="Calibri" w:hAnsi="Calibri"/>
        </w:rPr>
        <w:tab/>
      </w:r>
      <w:r w:rsidR="00D07999" w:rsidRPr="0003075C">
        <w:rPr>
          <w:rFonts w:ascii="Calibri" w:hAnsi="Calibri"/>
        </w:rPr>
        <w:tab/>
      </w:r>
      <w:r w:rsidR="00D07999" w:rsidRPr="0003075C">
        <w:rPr>
          <w:rFonts w:ascii="Calibri" w:hAnsi="Calibri"/>
        </w:rPr>
        <w:tab/>
      </w:r>
      <w:r w:rsidR="00D07999" w:rsidRPr="0003075C">
        <w:rPr>
          <w:rFonts w:ascii="Calibri" w:hAnsi="Calibri"/>
        </w:rPr>
        <w:tab/>
      </w:r>
      <w:r w:rsidR="00146663" w:rsidRPr="0003075C">
        <w:rPr>
          <w:rFonts w:ascii="Calibri" w:hAnsi="Calibri"/>
        </w:rPr>
        <w:t>60</w:t>
      </w:r>
      <w:r w:rsidR="00581F0F" w:rsidRPr="0003075C">
        <w:rPr>
          <w:rFonts w:ascii="Calibri" w:hAnsi="Calibri"/>
        </w:rPr>
        <w:t xml:space="preserve"> hrs</w:t>
      </w:r>
      <w:r w:rsidR="00146663" w:rsidRPr="0003075C">
        <w:rPr>
          <w:rFonts w:ascii="Calibri" w:hAnsi="Calibri"/>
        </w:rPr>
        <w:t>,</w:t>
      </w:r>
      <w:r w:rsidR="00146663" w:rsidRPr="0003075C">
        <w:rPr>
          <w:rFonts w:ascii="Calibri" w:hAnsi="Calibri"/>
        </w:rPr>
        <w:tab/>
      </w:r>
      <w:r w:rsidR="00581F0F" w:rsidRPr="0003075C">
        <w:rPr>
          <w:rFonts w:ascii="Calibri" w:hAnsi="Calibri"/>
        </w:rPr>
        <w:t>1</w:t>
      </w:r>
      <w:r w:rsidR="00146663" w:rsidRPr="0003075C">
        <w:rPr>
          <w:rFonts w:ascii="Calibri" w:hAnsi="Calibri"/>
        </w:rPr>
        <w:t>.25</w:t>
      </w:r>
      <w:r w:rsidR="00581F0F" w:rsidRPr="0003075C">
        <w:rPr>
          <w:rFonts w:ascii="Calibri" w:hAnsi="Calibri"/>
        </w:rPr>
        <w:t xml:space="preserve"> unit</w:t>
      </w:r>
      <w:r w:rsidR="0078533D" w:rsidRPr="0003075C">
        <w:rPr>
          <w:rFonts w:ascii="Calibri" w:hAnsi="Calibri"/>
        </w:rPr>
        <w:t>s</w:t>
      </w:r>
      <w:bookmarkEnd w:id="131"/>
    </w:p>
    <w:p w14:paraId="0BFE0E95" w14:textId="77777777" w:rsidR="00942F7C" w:rsidRPr="0003075C" w:rsidRDefault="00942F7C" w:rsidP="00D76B9C">
      <w:pPr>
        <w:spacing w:line="360" w:lineRule="auto"/>
        <w:jc w:val="both"/>
        <w:rPr>
          <w:rFonts w:ascii="Calibri" w:hAnsi="Calibri"/>
          <w:b/>
          <w:sz w:val="20"/>
          <w:szCs w:val="20"/>
        </w:rPr>
      </w:pPr>
      <w:r w:rsidRPr="0003075C">
        <w:rPr>
          <w:rFonts w:ascii="Calibri" w:hAnsi="Calibri"/>
          <w:b/>
          <w:sz w:val="20"/>
          <w:szCs w:val="20"/>
        </w:rPr>
        <w:t>Prerequisites</w:t>
      </w:r>
    </w:p>
    <w:p w14:paraId="2C8223D3" w14:textId="77777777" w:rsidR="00942F7C" w:rsidRPr="0003075C" w:rsidRDefault="0017489B" w:rsidP="00D76B9C">
      <w:pPr>
        <w:spacing w:line="360" w:lineRule="auto"/>
        <w:jc w:val="both"/>
        <w:rPr>
          <w:rFonts w:ascii="Calibri" w:hAnsi="Calibri"/>
          <w:b/>
          <w:sz w:val="20"/>
          <w:szCs w:val="20"/>
        </w:rPr>
      </w:pPr>
      <w:r w:rsidRPr="0003075C">
        <w:rPr>
          <w:rFonts w:ascii="Calibri" w:hAnsi="Calibri"/>
          <w:sz w:val="20"/>
          <w:szCs w:val="20"/>
        </w:rPr>
        <w:t>EEEI 117</w:t>
      </w:r>
      <w:r w:rsidRPr="0003075C">
        <w:rPr>
          <w:rFonts w:ascii="Calibri" w:hAnsi="Calibri"/>
          <w:sz w:val="20"/>
          <w:szCs w:val="20"/>
        </w:rPr>
        <w:tab/>
        <w:t xml:space="preserve">Introduction to Computing </w:t>
      </w:r>
    </w:p>
    <w:p w14:paraId="17A52A40" w14:textId="77777777" w:rsidR="00942F7C" w:rsidRPr="0003075C" w:rsidRDefault="00942F7C" w:rsidP="00D76B9C">
      <w:pPr>
        <w:spacing w:line="360" w:lineRule="auto"/>
        <w:jc w:val="both"/>
        <w:rPr>
          <w:rFonts w:ascii="Calibri" w:hAnsi="Calibri"/>
          <w:b/>
          <w:sz w:val="20"/>
          <w:szCs w:val="20"/>
        </w:rPr>
      </w:pPr>
    </w:p>
    <w:p w14:paraId="36528F80" w14:textId="77777777" w:rsidR="00942F7C" w:rsidRPr="0003075C" w:rsidRDefault="00942F7C" w:rsidP="00D76B9C">
      <w:pPr>
        <w:spacing w:line="360" w:lineRule="auto"/>
        <w:jc w:val="both"/>
        <w:rPr>
          <w:rFonts w:ascii="Calibri" w:hAnsi="Calibri"/>
          <w:b/>
          <w:sz w:val="20"/>
          <w:szCs w:val="20"/>
        </w:rPr>
      </w:pPr>
      <w:r w:rsidRPr="0003075C">
        <w:rPr>
          <w:rFonts w:ascii="Calibri" w:hAnsi="Calibri"/>
          <w:b/>
          <w:sz w:val="20"/>
          <w:szCs w:val="20"/>
        </w:rPr>
        <w:t>Purpose</w:t>
      </w:r>
    </w:p>
    <w:p w14:paraId="1857E876" w14:textId="77777777" w:rsidR="00942F7C" w:rsidRPr="0003075C" w:rsidRDefault="00942F7C" w:rsidP="00D76B9C">
      <w:pPr>
        <w:spacing w:line="360" w:lineRule="auto"/>
        <w:jc w:val="both"/>
        <w:rPr>
          <w:rFonts w:ascii="Calibri" w:hAnsi="Calibri"/>
          <w:sz w:val="20"/>
          <w:szCs w:val="20"/>
        </w:rPr>
      </w:pPr>
      <w:r w:rsidRPr="0003075C">
        <w:rPr>
          <w:rFonts w:ascii="Calibri" w:hAnsi="Calibri"/>
          <w:sz w:val="20"/>
          <w:szCs w:val="20"/>
        </w:rPr>
        <w:t>The aim of this course is to enable the student to;</w:t>
      </w:r>
    </w:p>
    <w:p w14:paraId="7F7DAADD" w14:textId="77777777" w:rsidR="00942F7C" w:rsidRPr="0003075C" w:rsidRDefault="00942F7C" w:rsidP="00693389">
      <w:pPr>
        <w:pStyle w:val="ListParagraph"/>
        <w:numPr>
          <w:ilvl w:val="0"/>
          <w:numId w:val="65"/>
        </w:numPr>
        <w:tabs>
          <w:tab w:val="left" w:pos="360"/>
        </w:tabs>
        <w:spacing w:line="360" w:lineRule="auto"/>
        <w:jc w:val="both"/>
        <w:rPr>
          <w:sz w:val="20"/>
          <w:szCs w:val="20"/>
        </w:rPr>
      </w:pPr>
      <w:r w:rsidRPr="0003075C">
        <w:rPr>
          <w:sz w:val="20"/>
          <w:szCs w:val="20"/>
        </w:rPr>
        <w:t>understand the basic concepts of programming</w:t>
      </w:r>
    </w:p>
    <w:p w14:paraId="1310E2BD" w14:textId="77777777" w:rsidR="00942F7C" w:rsidRPr="0003075C" w:rsidRDefault="00942F7C" w:rsidP="00693389">
      <w:pPr>
        <w:pStyle w:val="ListParagraph"/>
        <w:numPr>
          <w:ilvl w:val="0"/>
          <w:numId w:val="65"/>
        </w:numPr>
        <w:tabs>
          <w:tab w:val="left" w:pos="360"/>
        </w:tabs>
        <w:spacing w:line="360" w:lineRule="auto"/>
        <w:jc w:val="both"/>
        <w:rPr>
          <w:sz w:val="20"/>
          <w:szCs w:val="20"/>
        </w:rPr>
      </w:pPr>
      <w:r w:rsidRPr="0003075C">
        <w:rPr>
          <w:sz w:val="20"/>
          <w:szCs w:val="20"/>
        </w:rPr>
        <w:t>be equipped with knowledge of writing programs</w:t>
      </w:r>
    </w:p>
    <w:p w14:paraId="09D72948" w14:textId="77777777" w:rsidR="00942F7C" w:rsidRPr="0003075C" w:rsidRDefault="00942F7C" w:rsidP="00693389">
      <w:pPr>
        <w:numPr>
          <w:ilvl w:val="0"/>
          <w:numId w:val="65"/>
        </w:numPr>
        <w:spacing w:line="360" w:lineRule="auto"/>
        <w:jc w:val="both"/>
        <w:rPr>
          <w:rFonts w:ascii="Calibri" w:hAnsi="Calibri"/>
          <w:sz w:val="20"/>
          <w:szCs w:val="20"/>
        </w:rPr>
      </w:pPr>
      <w:r w:rsidRPr="0003075C">
        <w:rPr>
          <w:rFonts w:ascii="Calibri" w:hAnsi="Calibri"/>
          <w:sz w:val="20"/>
          <w:szCs w:val="20"/>
        </w:rPr>
        <w:t>be introduced to the C language</w:t>
      </w:r>
    </w:p>
    <w:p w14:paraId="1E57609C" w14:textId="77777777" w:rsidR="00942F7C" w:rsidRPr="0003075C" w:rsidRDefault="00942F7C" w:rsidP="00D76B9C">
      <w:pPr>
        <w:spacing w:line="360" w:lineRule="auto"/>
        <w:jc w:val="both"/>
        <w:rPr>
          <w:rFonts w:ascii="Calibri" w:hAnsi="Calibri"/>
          <w:sz w:val="20"/>
          <w:szCs w:val="20"/>
        </w:rPr>
      </w:pPr>
    </w:p>
    <w:p w14:paraId="19221605" w14:textId="77777777" w:rsidR="00942F7C" w:rsidRPr="0003075C" w:rsidRDefault="00942F7C" w:rsidP="00D76B9C">
      <w:pPr>
        <w:spacing w:line="360" w:lineRule="auto"/>
        <w:jc w:val="both"/>
        <w:rPr>
          <w:rFonts w:ascii="Calibri" w:hAnsi="Calibri"/>
          <w:b/>
          <w:sz w:val="20"/>
          <w:szCs w:val="20"/>
        </w:rPr>
      </w:pPr>
      <w:r w:rsidRPr="0003075C">
        <w:rPr>
          <w:rFonts w:ascii="Calibri" w:hAnsi="Calibri"/>
          <w:b/>
          <w:sz w:val="20"/>
          <w:szCs w:val="20"/>
        </w:rPr>
        <w:t>Learning Outcomes</w:t>
      </w:r>
    </w:p>
    <w:p w14:paraId="4BB36D05" w14:textId="77777777" w:rsidR="00942F7C" w:rsidRPr="0003075C" w:rsidRDefault="00942F7C" w:rsidP="00D76B9C">
      <w:pPr>
        <w:spacing w:line="360" w:lineRule="auto"/>
        <w:jc w:val="both"/>
        <w:rPr>
          <w:rFonts w:ascii="Calibri" w:hAnsi="Calibri"/>
          <w:sz w:val="20"/>
          <w:szCs w:val="20"/>
        </w:rPr>
      </w:pPr>
      <w:r w:rsidRPr="0003075C">
        <w:rPr>
          <w:rFonts w:ascii="Calibri" w:hAnsi="Calibri"/>
          <w:sz w:val="20"/>
          <w:szCs w:val="20"/>
        </w:rPr>
        <w:t>At the end of this course, the student should be able to;</w:t>
      </w:r>
    </w:p>
    <w:p w14:paraId="3D6A434A" w14:textId="77777777" w:rsidR="00942F7C" w:rsidRPr="0003075C" w:rsidRDefault="00942F7C" w:rsidP="00693389">
      <w:pPr>
        <w:pStyle w:val="ListParagraph"/>
        <w:numPr>
          <w:ilvl w:val="0"/>
          <w:numId w:val="66"/>
        </w:numPr>
        <w:tabs>
          <w:tab w:val="left" w:pos="360"/>
        </w:tabs>
        <w:spacing w:line="360" w:lineRule="auto"/>
        <w:jc w:val="both"/>
        <w:rPr>
          <w:sz w:val="20"/>
          <w:szCs w:val="20"/>
        </w:rPr>
      </w:pPr>
      <w:r w:rsidRPr="0003075C">
        <w:rPr>
          <w:sz w:val="20"/>
          <w:szCs w:val="20"/>
        </w:rPr>
        <w:t>understand the concepts and principles of good programming practices and techniques.</w:t>
      </w:r>
    </w:p>
    <w:p w14:paraId="30A44BFE" w14:textId="77777777" w:rsidR="00942F7C" w:rsidRPr="0003075C" w:rsidRDefault="00942F7C" w:rsidP="00693389">
      <w:pPr>
        <w:numPr>
          <w:ilvl w:val="0"/>
          <w:numId w:val="66"/>
        </w:numPr>
        <w:spacing w:line="360" w:lineRule="auto"/>
        <w:jc w:val="both"/>
        <w:rPr>
          <w:rFonts w:ascii="Calibri" w:hAnsi="Calibri"/>
          <w:sz w:val="20"/>
          <w:szCs w:val="20"/>
        </w:rPr>
      </w:pPr>
      <w:r w:rsidRPr="0003075C">
        <w:rPr>
          <w:rFonts w:ascii="Calibri" w:hAnsi="Calibri"/>
          <w:sz w:val="20"/>
          <w:szCs w:val="20"/>
        </w:rPr>
        <w:t>understand algorithmic problem solving processes and basic structure of a program,</w:t>
      </w:r>
    </w:p>
    <w:p w14:paraId="2A042E82" w14:textId="77777777" w:rsidR="00942F7C" w:rsidRPr="0003075C" w:rsidRDefault="00942F7C" w:rsidP="00693389">
      <w:pPr>
        <w:numPr>
          <w:ilvl w:val="0"/>
          <w:numId w:val="66"/>
        </w:numPr>
        <w:spacing w:line="360" w:lineRule="auto"/>
        <w:jc w:val="both"/>
        <w:rPr>
          <w:rFonts w:ascii="Calibri" w:hAnsi="Calibri"/>
          <w:sz w:val="20"/>
          <w:szCs w:val="20"/>
        </w:rPr>
      </w:pPr>
      <w:r w:rsidRPr="0003075C">
        <w:rPr>
          <w:rFonts w:ascii="Calibri" w:hAnsi="Calibri"/>
          <w:sz w:val="20"/>
          <w:szCs w:val="20"/>
        </w:rPr>
        <w:t>use basic fundamental data types and control structures and how to break a large problem into smaller parts..</w:t>
      </w:r>
    </w:p>
    <w:p w14:paraId="7D7905E4" w14:textId="77777777" w:rsidR="00942F7C" w:rsidRPr="0003075C" w:rsidRDefault="00942F7C" w:rsidP="00D76B9C">
      <w:pPr>
        <w:spacing w:line="360" w:lineRule="auto"/>
        <w:jc w:val="both"/>
        <w:rPr>
          <w:rFonts w:ascii="Calibri" w:hAnsi="Calibri"/>
          <w:sz w:val="20"/>
          <w:szCs w:val="20"/>
        </w:rPr>
      </w:pPr>
    </w:p>
    <w:p w14:paraId="26E405C6" w14:textId="77777777" w:rsidR="00942F7C" w:rsidRPr="0003075C" w:rsidRDefault="00942F7C" w:rsidP="00D76B9C">
      <w:pPr>
        <w:spacing w:line="360" w:lineRule="auto"/>
        <w:jc w:val="both"/>
        <w:rPr>
          <w:rFonts w:ascii="Calibri" w:hAnsi="Calibri"/>
          <w:b/>
          <w:sz w:val="20"/>
          <w:szCs w:val="20"/>
        </w:rPr>
      </w:pPr>
      <w:r w:rsidRPr="0003075C">
        <w:rPr>
          <w:rFonts w:ascii="Calibri" w:hAnsi="Calibri"/>
          <w:b/>
          <w:sz w:val="20"/>
          <w:szCs w:val="20"/>
        </w:rPr>
        <w:t>Course Description</w:t>
      </w:r>
    </w:p>
    <w:p w14:paraId="14BE3FD8" w14:textId="77777777" w:rsidR="00C04650" w:rsidRPr="0003075C" w:rsidRDefault="00C04650" w:rsidP="00D76B9C">
      <w:pPr>
        <w:spacing w:line="360" w:lineRule="auto"/>
        <w:rPr>
          <w:rFonts w:ascii="Calibri" w:hAnsi="Calibri"/>
          <w:sz w:val="20"/>
          <w:szCs w:val="20"/>
        </w:rPr>
      </w:pPr>
    </w:p>
    <w:p w14:paraId="61A3FCCF" w14:textId="77777777" w:rsidR="00581F0F" w:rsidRPr="0003075C" w:rsidRDefault="00581F0F" w:rsidP="00D76B9C">
      <w:pPr>
        <w:spacing w:line="360" w:lineRule="auto"/>
        <w:jc w:val="both"/>
        <w:rPr>
          <w:rFonts w:ascii="Calibri" w:hAnsi="Calibri"/>
          <w:sz w:val="20"/>
          <w:szCs w:val="20"/>
        </w:rPr>
      </w:pPr>
      <w:r w:rsidRPr="0003075C">
        <w:rPr>
          <w:rFonts w:ascii="Calibri" w:hAnsi="Calibri"/>
          <w:sz w:val="20"/>
          <w:szCs w:val="20"/>
        </w:rPr>
        <w:t>Introduction to office applications: word processing, spread</w:t>
      </w:r>
      <w:r w:rsidR="00CD43C1" w:rsidRPr="0003075C">
        <w:rPr>
          <w:rFonts w:ascii="Calibri" w:hAnsi="Calibri"/>
          <w:sz w:val="20"/>
          <w:szCs w:val="20"/>
        </w:rPr>
        <w:t>sheets</w:t>
      </w:r>
      <w:r w:rsidRPr="0003075C">
        <w:rPr>
          <w:rFonts w:ascii="Calibri" w:hAnsi="Calibri"/>
          <w:sz w:val="20"/>
          <w:szCs w:val="20"/>
        </w:rPr>
        <w:t xml:space="preserve">, simple database, advanced Internet-based applications (file transfer, HTML and java programming etc.) Introduction to programming: developing simple computer programs in a high-level programming language. Types and declarations: </w:t>
      </w:r>
      <w:r w:rsidR="00782325" w:rsidRPr="0003075C">
        <w:rPr>
          <w:rFonts w:ascii="Calibri" w:hAnsi="Calibri"/>
          <w:sz w:val="20"/>
          <w:szCs w:val="20"/>
        </w:rPr>
        <w:t>t</w:t>
      </w:r>
      <w:r w:rsidRPr="0003075C">
        <w:rPr>
          <w:rFonts w:ascii="Calibri" w:hAnsi="Calibri"/>
          <w:sz w:val="20"/>
          <w:szCs w:val="20"/>
        </w:rPr>
        <w:t>ypes – Boolean, character, integer, floating point, void, enumerated</w:t>
      </w:r>
      <w:r w:rsidR="00782325" w:rsidRPr="0003075C">
        <w:rPr>
          <w:rFonts w:ascii="Calibri" w:hAnsi="Calibri"/>
          <w:sz w:val="20"/>
          <w:szCs w:val="20"/>
        </w:rPr>
        <w:t>, c</w:t>
      </w:r>
      <w:r w:rsidRPr="0003075C">
        <w:rPr>
          <w:rFonts w:ascii="Calibri" w:hAnsi="Calibri"/>
          <w:sz w:val="20"/>
          <w:szCs w:val="20"/>
        </w:rPr>
        <w:t>onditional statements and loops. Declarations</w:t>
      </w:r>
      <w:r w:rsidR="00782325" w:rsidRPr="0003075C">
        <w:rPr>
          <w:rFonts w:ascii="Calibri" w:hAnsi="Calibri"/>
          <w:sz w:val="20"/>
          <w:szCs w:val="20"/>
        </w:rPr>
        <w:t xml:space="preserve">: </w:t>
      </w:r>
      <w:r w:rsidRPr="0003075C">
        <w:rPr>
          <w:rFonts w:ascii="Calibri" w:hAnsi="Calibri"/>
          <w:sz w:val="20"/>
          <w:szCs w:val="20"/>
        </w:rPr>
        <w:t xml:space="preserve">structure, multiple names, scopes, initialization, </w:t>
      </w:r>
      <w:r w:rsidR="00782325" w:rsidRPr="0003075C">
        <w:rPr>
          <w:rFonts w:ascii="Calibri" w:hAnsi="Calibri"/>
          <w:sz w:val="20"/>
          <w:szCs w:val="20"/>
        </w:rPr>
        <w:t>f</w:t>
      </w:r>
      <w:r w:rsidRPr="0003075C">
        <w:rPr>
          <w:rFonts w:ascii="Calibri" w:hAnsi="Calibri"/>
          <w:sz w:val="20"/>
          <w:szCs w:val="20"/>
        </w:rPr>
        <w:t>unction declaration, argument passing, value return. Classes</w:t>
      </w:r>
      <w:r w:rsidR="00782325" w:rsidRPr="0003075C">
        <w:rPr>
          <w:rFonts w:ascii="Calibri" w:hAnsi="Calibri"/>
          <w:sz w:val="20"/>
          <w:szCs w:val="20"/>
        </w:rPr>
        <w:t>:</w:t>
      </w:r>
      <w:r w:rsidRPr="0003075C">
        <w:rPr>
          <w:rFonts w:ascii="Calibri" w:hAnsi="Calibri"/>
          <w:sz w:val="20"/>
          <w:szCs w:val="20"/>
        </w:rPr>
        <w:t xml:space="preserve"> objects, private, public and protected variables. Pointers, arrays, constants, reference, pointer to void, new operator, del</w:t>
      </w:r>
      <w:r w:rsidR="0020653A" w:rsidRPr="0003075C">
        <w:rPr>
          <w:rFonts w:ascii="Calibri" w:hAnsi="Calibri"/>
          <w:sz w:val="20"/>
          <w:szCs w:val="20"/>
        </w:rPr>
        <w:t>EEEI</w:t>
      </w:r>
      <w:r w:rsidRPr="0003075C">
        <w:rPr>
          <w:rFonts w:ascii="Calibri" w:hAnsi="Calibri"/>
          <w:sz w:val="20"/>
          <w:szCs w:val="20"/>
        </w:rPr>
        <w:t xml:space="preserve"> operator.Computer applications in engineering: CAD/CAM systems, </w:t>
      </w:r>
      <w:r w:rsidR="00782325" w:rsidRPr="0003075C">
        <w:rPr>
          <w:rFonts w:ascii="Calibri" w:hAnsi="Calibri"/>
          <w:sz w:val="20"/>
          <w:szCs w:val="20"/>
        </w:rPr>
        <w:t>c</w:t>
      </w:r>
      <w:r w:rsidRPr="0003075C">
        <w:rPr>
          <w:rFonts w:ascii="Calibri" w:hAnsi="Calibri"/>
          <w:sz w:val="20"/>
          <w:szCs w:val="20"/>
        </w:rPr>
        <w:t xml:space="preserve">ontrol systems, </w:t>
      </w:r>
      <w:r w:rsidR="00782325" w:rsidRPr="0003075C">
        <w:rPr>
          <w:rFonts w:ascii="Calibri" w:hAnsi="Calibri"/>
          <w:sz w:val="20"/>
          <w:szCs w:val="20"/>
        </w:rPr>
        <w:t>r</w:t>
      </w:r>
      <w:r w:rsidRPr="0003075C">
        <w:rPr>
          <w:rFonts w:ascii="Calibri" w:hAnsi="Calibri"/>
          <w:sz w:val="20"/>
          <w:szCs w:val="20"/>
        </w:rPr>
        <w:t xml:space="preserve">obotics, </w:t>
      </w:r>
      <w:r w:rsidR="00782325" w:rsidRPr="0003075C">
        <w:rPr>
          <w:rFonts w:ascii="Calibri" w:hAnsi="Calibri"/>
          <w:sz w:val="20"/>
          <w:szCs w:val="20"/>
        </w:rPr>
        <w:t>v</w:t>
      </w:r>
      <w:r w:rsidRPr="0003075C">
        <w:rPr>
          <w:rFonts w:ascii="Calibri" w:hAnsi="Calibri"/>
          <w:sz w:val="20"/>
          <w:szCs w:val="20"/>
        </w:rPr>
        <w:t xml:space="preserve">irtual reality, </w:t>
      </w:r>
      <w:r w:rsidR="00782325" w:rsidRPr="0003075C">
        <w:rPr>
          <w:rFonts w:ascii="Calibri" w:hAnsi="Calibri"/>
          <w:sz w:val="20"/>
          <w:szCs w:val="20"/>
        </w:rPr>
        <w:t>i</w:t>
      </w:r>
      <w:r w:rsidRPr="0003075C">
        <w:rPr>
          <w:rFonts w:ascii="Calibri" w:hAnsi="Calibri"/>
          <w:sz w:val="20"/>
          <w:szCs w:val="20"/>
        </w:rPr>
        <w:t>nformation systems in engineering</w:t>
      </w:r>
      <w:r w:rsidR="00782325" w:rsidRPr="0003075C">
        <w:rPr>
          <w:rFonts w:ascii="Calibri" w:hAnsi="Calibri"/>
          <w:sz w:val="20"/>
          <w:szCs w:val="20"/>
        </w:rPr>
        <w:t>.</w:t>
      </w:r>
    </w:p>
    <w:p w14:paraId="6B268C01" w14:textId="77777777" w:rsidR="00ED6729" w:rsidRPr="0003075C" w:rsidRDefault="00ED6729" w:rsidP="00D76B9C">
      <w:pPr>
        <w:spacing w:line="360" w:lineRule="auto"/>
        <w:jc w:val="both"/>
        <w:rPr>
          <w:rFonts w:ascii="Calibri" w:hAnsi="Calibri"/>
          <w:b/>
          <w:sz w:val="20"/>
          <w:szCs w:val="20"/>
        </w:rPr>
      </w:pPr>
      <w:r w:rsidRPr="0003075C">
        <w:rPr>
          <w:rFonts w:ascii="Calibri" w:hAnsi="Calibri"/>
          <w:b/>
          <w:sz w:val="20"/>
          <w:szCs w:val="20"/>
        </w:rPr>
        <w:t>Teaching Methodology</w:t>
      </w:r>
    </w:p>
    <w:p w14:paraId="40D5F767" w14:textId="77777777" w:rsidR="00ED6729" w:rsidRPr="0003075C" w:rsidRDefault="00ED6729" w:rsidP="00D76B9C">
      <w:pPr>
        <w:spacing w:line="360" w:lineRule="auto"/>
        <w:jc w:val="both"/>
        <w:rPr>
          <w:rFonts w:ascii="Calibri" w:hAnsi="Calibri"/>
          <w:sz w:val="20"/>
          <w:szCs w:val="20"/>
        </w:rPr>
      </w:pPr>
      <w:r w:rsidRPr="0003075C">
        <w:rPr>
          <w:rFonts w:ascii="Calibri" w:hAnsi="Calibri"/>
          <w:sz w:val="20"/>
          <w:szCs w:val="20"/>
        </w:rPr>
        <w:lastRenderedPageBreak/>
        <w:t>2 hour lectures and 1 hour tutorial per week, and at least five 3-hour laboratory sessions per semester organized on a rotational basis.</w:t>
      </w:r>
    </w:p>
    <w:p w14:paraId="6B80F9C4" w14:textId="77777777" w:rsidR="00ED6729" w:rsidRPr="0003075C" w:rsidRDefault="00ED6729" w:rsidP="00D76B9C">
      <w:pPr>
        <w:spacing w:line="360" w:lineRule="auto"/>
        <w:jc w:val="both"/>
        <w:rPr>
          <w:rFonts w:ascii="Calibri" w:hAnsi="Calibri"/>
          <w:sz w:val="20"/>
          <w:szCs w:val="20"/>
        </w:rPr>
      </w:pPr>
    </w:p>
    <w:p w14:paraId="4DFABBC1" w14:textId="77777777" w:rsidR="00ED6729" w:rsidRPr="0003075C" w:rsidRDefault="00ED6729" w:rsidP="00D76B9C">
      <w:pPr>
        <w:spacing w:line="360" w:lineRule="auto"/>
        <w:jc w:val="both"/>
        <w:rPr>
          <w:rFonts w:ascii="Calibri" w:hAnsi="Calibri"/>
          <w:sz w:val="20"/>
          <w:szCs w:val="20"/>
        </w:rPr>
      </w:pPr>
      <w:r w:rsidRPr="0003075C">
        <w:rPr>
          <w:rFonts w:ascii="Calibri" w:hAnsi="Calibri"/>
          <w:b/>
          <w:sz w:val="20"/>
          <w:szCs w:val="20"/>
        </w:rPr>
        <w:t>Mode of course assessment:</w:t>
      </w:r>
      <w:r w:rsidRPr="0003075C">
        <w:rPr>
          <w:rFonts w:ascii="Calibri" w:hAnsi="Calibri"/>
          <w:sz w:val="20"/>
          <w:szCs w:val="20"/>
        </w:rPr>
        <w:t xml:space="preserve"> Continuous assessment and written University examinations shall contribute 30% and 70%, respectively of the total marks.</w:t>
      </w:r>
    </w:p>
    <w:p w14:paraId="2701B627" w14:textId="77777777" w:rsidR="00ED6729" w:rsidRPr="0003075C" w:rsidRDefault="00ED6729" w:rsidP="00D76B9C">
      <w:pPr>
        <w:spacing w:line="360" w:lineRule="auto"/>
        <w:jc w:val="both"/>
        <w:rPr>
          <w:rFonts w:ascii="Calibri" w:hAnsi="Calibri"/>
          <w:sz w:val="20"/>
          <w:szCs w:val="20"/>
        </w:rPr>
      </w:pPr>
    </w:p>
    <w:p w14:paraId="07B5C43F" w14:textId="77777777" w:rsidR="00ED6729" w:rsidRPr="0003075C" w:rsidRDefault="00ED6729" w:rsidP="00D76B9C">
      <w:pPr>
        <w:spacing w:line="360" w:lineRule="auto"/>
        <w:jc w:val="both"/>
        <w:rPr>
          <w:rFonts w:ascii="Calibri" w:hAnsi="Calibri"/>
          <w:sz w:val="20"/>
          <w:szCs w:val="20"/>
        </w:rPr>
      </w:pPr>
    </w:p>
    <w:p w14:paraId="633662B3" w14:textId="77777777" w:rsidR="00ED6729" w:rsidRPr="0003075C" w:rsidRDefault="00ED6729" w:rsidP="00D76B9C">
      <w:pPr>
        <w:spacing w:line="360" w:lineRule="auto"/>
        <w:jc w:val="both"/>
        <w:rPr>
          <w:rFonts w:ascii="Calibri" w:hAnsi="Calibri"/>
          <w:b/>
          <w:sz w:val="20"/>
          <w:szCs w:val="20"/>
        </w:rPr>
      </w:pPr>
      <w:r w:rsidRPr="0003075C">
        <w:rPr>
          <w:rFonts w:ascii="Calibri" w:hAnsi="Calibri"/>
          <w:b/>
          <w:sz w:val="20"/>
          <w:szCs w:val="20"/>
        </w:rPr>
        <w:t>Instructional Materials/Equipment</w:t>
      </w:r>
    </w:p>
    <w:p w14:paraId="3875679C" w14:textId="77777777" w:rsidR="00ED6729" w:rsidRPr="0003075C" w:rsidRDefault="00ED6729" w:rsidP="00693389">
      <w:pPr>
        <w:numPr>
          <w:ilvl w:val="0"/>
          <w:numId w:val="67"/>
        </w:numPr>
        <w:spacing w:line="360" w:lineRule="auto"/>
        <w:jc w:val="both"/>
        <w:rPr>
          <w:rFonts w:ascii="Calibri" w:hAnsi="Calibri"/>
          <w:sz w:val="20"/>
          <w:szCs w:val="20"/>
        </w:rPr>
      </w:pPr>
      <w:r w:rsidRPr="0003075C">
        <w:rPr>
          <w:rFonts w:ascii="Calibri" w:hAnsi="Calibri"/>
          <w:sz w:val="20"/>
          <w:szCs w:val="20"/>
        </w:rPr>
        <w:t>Computer Lab</w:t>
      </w:r>
    </w:p>
    <w:p w14:paraId="0B14ABCF" w14:textId="77777777" w:rsidR="00ED6729" w:rsidRPr="0003075C" w:rsidRDefault="00ED6729" w:rsidP="00693389">
      <w:pPr>
        <w:numPr>
          <w:ilvl w:val="0"/>
          <w:numId w:val="67"/>
        </w:numPr>
        <w:spacing w:line="360" w:lineRule="auto"/>
        <w:jc w:val="both"/>
        <w:rPr>
          <w:rFonts w:ascii="Calibri" w:hAnsi="Calibri"/>
          <w:sz w:val="20"/>
          <w:szCs w:val="20"/>
        </w:rPr>
      </w:pPr>
      <w:r w:rsidRPr="0003075C">
        <w:rPr>
          <w:rFonts w:ascii="Calibri" w:hAnsi="Calibri"/>
          <w:sz w:val="20"/>
          <w:szCs w:val="20"/>
        </w:rPr>
        <w:t>LCD projector</w:t>
      </w:r>
    </w:p>
    <w:p w14:paraId="330FD966" w14:textId="77777777" w:rsidR="00ED6729" w:rsidRPr="0003075C" w:rsidRDefault="00ED6729" w:rsidP="00D76B9C">
      <w:pPr>
        <w:spacing w:line="360" w:lineRule="auto"/>
        <w:jc w:val="both"/>
        <w:rPr>
          <w:rFonts w:ascii="Calibri" w:hAnsi="Calibri"/>
          <w:sz w:val="20"/>
          <w:szCs w:val="20"/>
        </w:rPr>
      </w:pPr>
    </w:p>
    <w:p w14:paraId="0213F68D" w14:textId="77777777" w:rsidR="00ED6729" w:rsidRPr="0003075C" w:rsidRDefault="00ED6729" w:rsidP="00D76B9C">
      <w:pPr>
        <w:spacing w:line="360" w:lineRule="auto"/>
        <w:jc w:val="both"/>
        <w:rPr>
          <w:rFonts w:ascii="Calibri" w:hAnsi="Calibri"/>
          <w:b/>
          <w:sz w:val="20"/>
          <w:szCs w:val="20"/>
        </w:rPr>
      </w:pPr>
      <w:r w:rsidRPr="0003075C">
        <w:rPr>
          <w:rFonts w:ascii="Calibri" w:hAnsi="Calibri"/>
          <w:b/>
          <w:sz w:val="20"/>
          <w:szCs w:val="20"/>
        </w:rPr>
        <w:t>Course Textbooks</w:t>
      </w:r>
    </w:p>
    <w:p w14:paraId="52E62031" w14:textId="77777777" w:rsidR="00ED6729" w:rsidRPr="0003075C" w:rsidRDefault="00ED6729" w:rsidP="00693389">
      <w:pPr>
        <w:numPr>
          <w:ilvl w:val="0"/>
          <w:numId w:val="68"/>
        </w:numPr>
        <w:spacing w:line="360" w:lineRule="auto"/>
        <w:jc w:val="both"/>
        <w:rPr>
          <w:rFonts w:ascii="Calibri" w:hAnsi="Calibri"/>
          <w:sz w:val="20"/>
          <w:szCs w:val="20"/>
        </w:rPr>
      </w:pPr>
      <w:r w:rsidRPr="0003075C">
        <w:rPr>
          <w:rFonts w:ascii="Calibri" w:hAnsi="Calibri"/>
          <w:sz w:val="20"/>
          <w:szCs w:val="20"/>
        </w:rPr>
        <w:t xml:space="preserve">Jayasri J. (2002), </w:t>
      </w:r>
      <w:r w:rsidRPr="0003075C">
        <w:rPr>
          <w:rFonts w:ascii="Calibri" w:hAnsi="Calibri"/>
          <w:i/>
          <w:sz w:val="20"/>
          <w:szCs w:val="20"/>
        </w:rPr>
        <w:t>The C Language Trainer With Graphics and C++</w:t>
      </w:r>
      <w:r w:rsidRPr="0003075C">
        <w:rPr>
          <w:rFonts w:ascii="Calibri" w:hAnsi="Calibri"/>
          <w:sz w:val="20"/>
          <w:szCs w:val="20"/>
        </w:rPr>
        <w:t>, New Age International (p) Ltd.</w:t>
      </w:r>
    </w:p>
    <w:p w14:paraId="616DCEA5" w14:textId="77777777" w:rsidR="00ED6729" w:rsidRPr="0003075C" w:rsidRDefault="00ED6729" w:rsidP="00D76B9C">
      <w:pPr>
        <w:spacing w:line="360" w:lineRule="auto"/>
        <w:ind w:left="360"/>
        <w:jc w:val="both"/>
        <w:rPr>
          <w:rFonts w:ascii="Calibri" w:hAnsi="Calibri"/>
          <w:sz w:val="20"/>
          <w:szCs w:val="20"/>
        </w:rPr>
      </w:pPr>
    </w:p>
    <w:p w14:paraId="4C9D6E6D" w14:textId="77777777" w:rsidR="00ED6729" w:rsidRPr="0003075C" w:rsidRDefault="00ED6729" w:rsidP="00D76B9C">
      <w:pPr>
        <w:spacing w:line="360" w:lineRule="auto"/>
        <w:jc w:val="both"/>
        <w:rPr>
          <w:rFonts w:ascii="Calibri" w:hAnsi="Calibri"/>
          <w:b/>
          <w:sz w:val="20"/>
          <w:szCs w:val="20"/>
        </w:rPr>
      </w:pPr>
      <w:r w:rsidRPr="0003075C">
        <w:rPr>
          <w:rFonts w:ascii="Calibri" w:hAnsi="Calibri"/>
          <w:b/>
          <w:sz w:val="20"/>
          <w:szCs w:val="20"/>
        </w:rPr>
        <w:t>Course Journals</w:t>
      </w:r>
    </w:p>
    <w:p w14:paraId="4EA2274F" w14:textId="77777777" w:rsidR="00DC6D44" w:rsidRPr="0003075C" w:rsidRDefault="00DC6D44" w:rsidP="00DC6D44">
      <w:pPr>
        <w:spacing w:line="360" w:lineRule="auto"/>
        <w:rPr>
          <w:rFonts w:ascii="Calibri" w:hAnsi="Calibri"/>
          <w:sz w:val="20"/>
          <w:szCs w:val="20"/>
        </w:rPr>
      </w:pPr>
      <w:r w:rsidRPr="0003075C">
        <w:rPr>
          <w:rFonts w:ascii="Calibri" w:hAnsi="Calibri"/>
          <w:sz w:val="20"/>
          <w:szCs w:val="20"/>
        </w:rPr>
        <w:t>International Journal of Computing</w:t>
      </w:r>
    </w:p>
    <w:p w14:paraId="3DCAE820" w14:textId="77777777" w:rsidR="00DC6D44" w:rsidRPr="0003075C" w:rsidRDefault="00DC6D44" w:rsidP="00DC6D44">
      <w:pPr>
        <w:spacing w:line="360" w:lineRule="auto"/>
        <w:rPr>
          <w:rFonts w:ascii="Calibri" w:hAnsi="Calibri"/>
          <w:sz w:val="20"/>
          <w:szCs w:val="20"/>
        </w:rPr>
      </w:pPr>
      <w:r w:rsidRPr="0003075C">
        <w:rPr>
          <w:rFonts w:ascii="Calibri" w:hAnsi="Calibri"/>
          <w:sz w:val="20"/>
          <w:szCs w:val="20"/>
        </w:rPr>
        <w:t>Journals of computational science, Elsevier</w:t>
      </w:r>
    </w:p>
    <w:p w14:paraId="2C37F914" w14:textId="77777777" w:rsidR="00ED6729" w:rsidRPr="0003075C" w:rsidRDefault="00ED6729" w:rsidP="00D76B9C">
      <w:pPr>
        <w:spacing w:line="360" w:lineRule="auto"/>
        <w:jc w:val="both"/>
        <w:rPr>
          <w:rFonts w:ascii="Calibri" w:hAnsi="Calibri"/>
          <w:b/>
          <w:sz w:val="20"/>
          <w:szCs w:val="20"/>
        </w:rPr>
      </w:pPr>
    </w:p>
    <w:p w14:paraId="7A5B4BDB" w14:textId="77777777" w:rsidR="00ED6729" w:rsidRPr="0003075C" w:rsidRDefault="00ED6729" w:rsidP="00D76B9C">
      <w:pPr>
        <w:spacing w:line="360" w:lineRule="auto"/>
        <w:jc w:val="both"/>
        <w:rPr>
          <w:rFonts w:ascii="Calibri" w:hAnsi="Calibri"/>
          <w:b/>
          <w:sz w:val="20"/>
          <w:szCs w:val="20"/>
        </w:rPr>
      </w:pPr>
      <w:r w:rsidRPr="0003075C">
        <w:rPr>
          <w:rFonts w:ascii="Calibri" w:hAnsi="Calibri"/>
          <w:b/>
          <w:sz w:val="20"/>
          <w:szCs w:val="20"/>
        </w:rPr>
        <w:t>Reference Textbooks</w:t>
      </w:r>
    </w:p>
    <w:p w14:paraId="1B79F75D" w14:textId="77777777" w:rsidR="00ED6729" w:rsidRPr="0003075C" w:rsidRDefault="00ED6729" w:rsidP="00693389">
      <w:pPr>
        <w:numPr>
          <w:ilvl w:val="0"/>
          <w:numId w:val="69"/>
        </w:numPr>
        <w:spacing w:line="360" w:lineRule="auto"/>
        <w:jc w:val="both"/>
        <w:rPr>
          <w:rFonts w:ascii="Calibri" w:hAnsi="Calibri"/>
          <w:sz w:val="20"/>
          <w:szCs w:val="20"/>
        </w:rPr>
      </w:pPr>
      <w:r w:rsidRPr="0003075C">
        <w:rPr>
          <w:rFonts w:ascii="Calibri" w:hAnsi="Calibri"/>
          <w:sz w:val="20"/>
          <w:szCs w:val="20"/>
        </w:rPr>
        <w:t xml:space="preserve">Douglas B., (1995), </w:t>
      </w:r>
      <w:r w:rsidRPr="0003075C">
        <w:rPr>
          <w:rFonts w:ascii="Calibri" w:hAnsi="Calibri"/>
          <w:i/>
          <w:sz w:val="20"/>
          <w:szCs w:val="20"/>
        </w:rPr>
        <w:t>From Pascal to C: Introduction to the C Programming Language</w:t>
      </w:r>
      <w:r w:rsidRPr="0003075C">
        <w:rPr>
          <w:rFonts w:ascii="Calibri" w:hAnsi="Calibri"/>
          <w:sz w:val="20"/>
          <w:szCs w:val="20"/>
        </w:rPr>
        <w:t>, Wadsworth Pub. &amp; Co.</w:t>
      </w:r>
    </w:p>
    <w:p w14:paraId="3113665B" w14:textId="77777777" w:rsidR="00ED6729" w:rsidRPr="0003075C" w:rsidRDefault="00ED6729" w:rsidP="00693389">
      <w:pPr>
        <w:widowControl w:val="0"/>
        <w:numPr>
          <w:ilvl w:val="0"/>
          <w:numId w:val="69"/>
        </w:numPr>
        <w:spacing w:line="360" w:lineRule="auto"/>
        <w:jc w:val="both"/>
        <w:rPr>
          <w:rFonts w:ascii="Calibri" w:hAnsi="Calibri"/>
          <w:sz w:val="20"/>
          <w:szCs w:val="20"/>
        </w:rPr>
      </w:pPr>
      <w:r w:rsidRPr="0003075C">
        <w:rPr>
          <w:rFonts w:ascii="Calibri" w:hAnsi="Calibri"/>
          <w:sz w:val="20"/>
          <w:szCs w:val="20"/>
        </w:rPr>
        <w:t xml:space="preserve">Balagurusamy E. (1992), </w:t>
      </w:r>
      <w:r w:rsidRPr="0003075C">
        <w:rPr>
          <w:rFonts w:ascii="Calibri" w:hAnsi="Calibri"/>
          <w:i/>
          <w:sz w:val="20"/>
          <w:szCs w:val="20"/>
        </w:rPr>
        <w:t>Programming in ANSI C</w:t>
      </w:r>
      <w:r w:rsidRPr="0003075C">
        <w:rPr>
          <w:rFonts w:ascii="Calibri" w:hAnsi="Calibri"/>
          <w:sz w:val="20"/>
          <w:szCs w:val="20"/>
        </w:rPr>
        <w:t>, Tata McGraw-Hill</w:t>
      </w:r>
    </w:p>
    <w:p w14:paraId="504A740B" w14:textId="77777777" w:rsidR="00DC6D44" w:rsidRPr="0003075C" w:rsidRDefault="00ED6729" w:rsidP="00693389">
      <w:pPr>
        <w:widowControl w:val="0"/>
        <w:numPr>
          <w:ilvl w:val="0"/>
          <w:numId w:val="69"/>
        </w:numPr>
        <w:spacing w:line="360" w:lineRule="auto"/>
        <w:jc w:val="both"/>
        <w:rPr>
          <w:rFonts w:ascii="Calibri" w:hAnsi="Calibri"/>
          <w:sz w:val="20"/>
          <w:szCs w:val="20"/>
        </w:rPr>
      </w:pPr>
      <w:r w:rsidRPr="0003075C">
        <w:rPr>
          <w:rFonts w:ascii="Calibri" w:hAnsi="Calibri"/>
          <w:sz w:val="20"/>
          <w:szCs w:val="20"/>
        </w:rPr>
        <w:t>Kerninghan B. W., &amp; Dennis M. R., (1988)</w:t>
      </w:r>
      <w:r w:rsidR="005E280D" w:rsidRPr="0003075C">
        <w:rPr>
          <w:rFonts w:ascii="Calibri" w:hAnsi="Calibri"/>
          <w:sz w:val="20"/>
          <w:szCs w:val="20"/>
        </w:rPr>
        <w:t>,</w:t>
      </w:r>
      <w:r w:rsidR="005E280D" w:rsidRPr="0003075C">
        <w:rPr>
          <w:rFonts w:ascii="Calibri" w:hAnsi="Calibri"/>
          <w:i/>
          <w:sz w:val="20"/>
          <w:szCs w:val="20"/>
        </w:rPr>
        <w:t xml:space="preserve"> The</w:t>
      </w:r>
      <w:r w:rsidRPr="0003075C">
        <w:rPr>
          <w:rFonts w:ascii="Calibri" w:hAnsi="Calibri"/>
          <w:i/>
          <w:sz w:val="20"/>
          <w:szCs w:val="20"/>
        </w:rPr>
        <w:t xml:space="preserve"> C Programming Language</w:t>
      </w:r>
      <w:r w:rsidRPr="0003075C">
        <w:rPr>
          <w:rFonts w:ascii="Calibri" w:hAnsi="Calibri"/>
          <w:sz w:val="20"/>
          <w:szCs w:val="20"/>
        </w:rPr>
        <w:t>, Englewood Cliffs, N.J, Prentice Hall, 2</w:t>
      </w:r>
      <w:r w:rsidRPr="0003075C">
        <w:rPr>
          <w:rFonts w:ascii="Calibri" w:hAnsi="Calibri"/>
          <w:sz w:val="20"/>
          <w:szCs w:val="20"/>
          <w:vertAlign w:val="superscript"/>
        </w:rPr>
        <w:t>nd</w:t>
      </w:r>
      <w:r w:rsidRPr="0003075C">
        <w:rPr>
          <w:rFonts w:ascii="Calibri" w:hAnsi="Calibri"/>
          <w:sz w:val="20"/>
          <w:szCs w:val="20"/>
        </w:rPr>
        <w:t xml:space="preserve"> Ed.</w:t>
      </w:r>
    </w:p>
    <w:p w14:paraId="5352B2AC" w14:textId="77777777" w:rsidR="00ED6729" w:rsidRPr="0003075C" w:rsidRDefault="00ED6729" w:rsidP="00DC6D44">
      <w:pPr>
        <w:spacing w:line="360" w:lineRule="auto"/>
        <w:jc w:val="both"/>
        <w:rPr>
          <w:rFonts w:ascii="Calibri" w:hAnsi="Calibri"/>
          <w:b/>
          <w:sz w:val="20"/>
          <w:szCs w:val="20"/>
        </w:rPr>
      </w:pPr>
      <w:r w:rsidRPr="0003075C">
        <w:rPr>
          <w:rFonts w:ascii="Calibri" w:hAnsi="Calibri"/>
          <w:b/>
          <w:sz w:val="20"/>
          <w:szCs w:val="20"/>
        </w:rPr>
        <w:t xml:space="preserve">Reference Journals </w:t>
      </w:r>
    </w:p>
    <w:p w14:paraId="269D40CF" w14:textId="77777777" w:rsidR="00DC6D44" w:rsidRPr="0003075C" w:rsidRDefault="00DC6D44" w:rsidP="00DC6D44">
      <w:pPr>
        <w:spacing w:line="360" w:lineRule="auto"/>
        <w:rPr>
          <w:rFonts w:ascii="Calibri" w:hAnsi="Calibri"/>
          <w:sz w:val="20"/>
          <w:szCs w:val="20"/>
        </w:rPr>
      </w:pPr>
      <w:r w:rsidRPr="0003075C">
        <w:rPr>
          <w:rFonts w:ascii="Calibri" w:hAnsi="Calibri"/>
          <w:sz w:val="20"/>
          <w:szCs w:val="20"/>
        </w:rPr>
        <w:t>SIAM Journal on Computing</w:t>
      </w:r>
    </w:p>
    <w:p w14:paraId="79CC143F" w14:textId="77777777" w:rsidR="00942F7C" w:rsidRPr="0003075C" w:rsidRDefault="00942F7C" w:rsidP="00D76B9C">
      <w:pPr>
        <w:spacing w:line="360" w:lineRule="auto"/>
        <w:jc w:val="both"/>
        <w:rPr>
          <w:rFonts w:ascii="Calibri" w:hAnsi="Calibri"/>
          <w:b/>
          <w:bCs/>
          <w:sz w:val="20"/>
          <w:szCs w:val="20"/>
        </w:rPr>
      </w:pPr>
    </w:p>
    <w:p w14:paraId="2531A6EE" w14:textId="77777777" w:rsidR="00D80B1F" w:rsidRPr="0003075C" w:rsidRDefault="00D80B1F" w:rsidP="00D76B9C">
      <w:pPr>
        <w:spacing w:line="360" w:lineRule="auto"/>
        <w:jc w:val="both"/>
        <w:rPr>
          <w:rFonts w:ascii="Calibri" w:hAnsi="Calibri"/>
          <w:b/>
          <w:sz w:val="20"/>
          <w:szCs w:val="20"/>
        </w:rPr>
      </w:pPr>
    </w:p>
    <w:p w14:paraId="7CDDBD9E" w14:textId="77777777" w:rsidR="00146663" w:rsidRPr="0003075C" w:rsidRDefault="00693190" w:rsidP="00D76B9C">
      <w:pPr>
        <w:pStyle w:val="Subtitle"/>
        <w:spacing w:line="360" w:lineRule="auto"/>
        <w:rPr>
          <w:rFonts w:ascii="Calibri" w:hAnsi="Calibri"/>
        </w:rPr>
      </w:pPr>
      <w:bookmarkStart w:id="132" w:name="_Toc437873787"/>
      <w:r w:rsidRPr="0003075C">
        <w:rPr>
          <w:rFonts w:ascii="Calibri" w:hAnsi="Calibri"/>
        </w:rPr>
        <w:t>EEEI</w:t>
      </w:r>
      <w:r w:rsidR="00146663" w:rsidRPr="0003075C">
        <w:rPr>
          <w:rFonts w:ascii="Calibri" w:hAnsi="Calibri"/>
        </w:rPr>
        <w:t xml:space="preserve"> 1</w:t>
      </w:r>
      <w:r w:rsidR="008820F8" w:rsidRPr="0003075C">
        <w:rPr>
          <w:rFonts w:ascii="Calibri" w:hAnsi="Calibri"/>
        </w:rPr>
        <w:t>2</w:t>
      </w:r>
      <w:r w:rsidR="00146663" w:rsidRPr="0003075C">
        <w:rPr>
          <w:rFonts w:ascii="Calibri" w:hAnsi="Calibri"/>
        </w:rPr>
        <w:t>2</w:t>
      </w:r>
      <w:r w:rsidR="00146663" w:rsidRPr="0003075C">
        <w:rPr>
          <w:rFonts w:ascii="Calibri" w:hAnsi="Calibri"/>
        </w:rPr>
        <w:tab/>
        <w:t>Introduction to Electrical Engineering</w:t>
      </w:r>
      <w:r w:rsidR="00146663" w:rsidRPr="0003075C">
        <w:rPr>
          <w:rFonts w:ascii="Calibri" w:hAnsi="Calibri"/>
        </w:rPr>
        <w:tab/>
      </w:r>
      <w:r w:rsidR="00146663" w:rsidRPr="0003075C">
        <w:rPr>
          <w:rFonts w:ascii="Calibri" w:hAnsi="Calibri"/>
        </w:rPr>
        <w:tab/>
      </w:r>
      <w:r w:rsidR="00D07999" w:rsidRPr="0003075C">
        <w:rPr>
          <w:rFonts w:ascii="Calibri" w:hAnsi="Calibri"/>
        </w:rPr>
        <w:tab/>
      </w:r>
      <w:r w:rsidR="00D07999" w:rsidRPr="0003075C">
        <w:rPr>
          <w:rFonts w:ascii="Calibri" w:hAnsi="Calibri"/>
        </w:rPr>
        <w:tab/>
      </w:r>
      <w:r w:rsidR="00146663" w:rsidRPr="0003075C">
        <w:rPr>
          <w:rFonts w:ascii="Calibri" w:hAnsi="Calibri"/>
        </w:rPr>
        <w:tab/>
      </w:r>
      <w:r w:rsidR="008820F8" w:rsidRPr="0003075C">
        <w:rPr>
          <w:rFonts w:ascii="Calibri" w:hAnsi="Calibri"/>
        </w:rPr>
        <w:t>36</w:t>
      </w:r>
      <w:r w:rsidR="00146663" w:rsidRPr="0003075C">
        <w:rPr>
          <w:rFonts w:ascii="Calibri" w:hAnsi="Calibri"/>
        </w:rPr>
        <w:t xml:space="preserve"> hrs,</w:t>
      </w:r>
      <w:r w:rsidR="00146663" w:rsidRPr="0003075C">
        <w:rPr>
          <w:rFonts w:ascii="Calibri" w:hAnsi="Calibri"/>
        </w:rPr>
        <w:tab/>
        <w:t>0.</w:t>
      </w:r>
      <w:r w:rsidR="008820F8" w:rsidRPr="0003075C">
        <w:rPr>
          <w:rFonts w:ascii="Calibri" w:hAnsi="Calibri"/>
        </w:rPr>
        <w:t>7</w:t>
      </w:r>
      <w:r w:rsidR="00146663" w:rsidRPr="0003075C">
        <w:rPr>
          <w:rFonts w:ascii="Calibri" w:hAnsi="Calibri"/>
        </w:rPr>
        <w:t>5 unit</w:t>
      </w:r>
      <w:r w:rsidR="0078533D" w:rsidRPr="0003075C">
        <w:rPr>
          <w:rFonts w:ascii="Calibri" w:hAnsi="Calibri"/>
        </w:rPr>
        <w:t>s</w:t>
      </w:r>
      <w:bookmarkEnd w:id="132"/>
    </w:p>
    <w:p w14:paraId="61C04956" w14:textId="77777777" w:rsidR="00CF575A" w:rsidRPr="0003075C" w:rsidRDefault="00CF575A" w:rsidP="00D76B9C">
      <w:pPr>
        <w:spacing w:line="360" w:lineRule="auto"/>
        <w:jc w:val="both"/>
        <w:rPr>
          <w:rFonts w:ascii="Calibri" w:hAnsi="Calibri"/>
          <w:sz w:val="20"/>
          <w:szCs w:val="20"/>
          <w:lang w:bidi="en-US"/>
        </w:rPr>
      </w:pPr>
      <w:r w:rsidRPr="0003075C">
        <w:rPr>
          <w:rFonts w:ascii="Calibri" w:hAnsi="Calibri"/>
          <w:sz w:val="20"/>
          <w:szCs w:val="20"/>
          <w:lang w:bidi="en-US"/>
        </w:rPr>
        <w:t>Prerequisites</w:t>
      </w:r>
    </w:p>
    <w:p w14:paraId="28CA5AA9" w14:textId="77777777" w:rsidR="00CF575A" w:rsidRPr="0003075C" w:rsidRDefault="00CF575A" w:rsidP="00EE1834">
      <w:pPr>
        <w:pStyle w:val="ListParagraph"/>
        <w:numPr>
          <w:ilvl w:val="0"/>
          <w:numId w:val="7"/>
        </w:numPr>
        <w:spacing w:after="200" w:line="360" w:lineRule="auto"/>
        <w:jc w:val="both"/>
        <w:rPr>
          <w:sz w:val="20"/>
          <w:szCs w:val="20"/>
        </w:rPr>
      </w:pPr>
      <w:r w:rsidRPr="0003075C">
        <w:rPr>
          <w:sz w:val="20"/>
          <w:szCs w:val="20"/>
        </w:rPr>
        <w:t>Introduction to engineering</w:t>
      </w:r>
    </w:p>
    <w:p w14:paraId="7604C6E1" w14:textId="77777777" w:rsidR="00CF575A" w:rsidRPr="0003075C" w:rsidRDefault="00CF575A" w:rsidP="00EE1834">
      <w:pPr>
        <w:pStyle w:val="ListParagraph"/>
        <w:numPr>
          <w:ilvl w:val="0"/>
          <w:numId w:val="7"/>
        </w:numPr>
        <w:spacing w:after="200" w:line="360" w:lineRule="auto"/>
        <w:jc w:val="both"/>
        <w:rPr>
          <w:sz w:val="20"/>
          <w:szCs w:val="20"/>
        </w:rPr>
      </w:pPr>
      <w:r w:rsidRPr="0003075C">
        <w:rPr>
          <w:sz w:val="20"/>
          <w:szCs w:val="20"/>
        </w:rPr>
        <w:t>Physics</w:t>
      </w:r>
    </w:p>
    <w:p w14:paraId="304E9C80" w14:textId="77777777" w:rsidR="00CF575A" w:rsidRPr="0003075C" w:rsidRDefault="00CF575A" w:rsidP="00EE1834">
      <w:pPr>
        <w:pStyle w:val="ListParagraph"/>
        <w:numPr>
          <w:ilvl w:val="0"/>
          <w:numId w:val="7"/>
        </w:numPr>
        <w:spacing w:after="200" w:line="360" w:lineRule="auto"/>
        <w:jc w:val="both"/>
        <w:rPr>
          <w:sz w:val="20"/>
          <w:szCs w:val="20"/>
        </w:rPr>
      </w:pPr>
      <w:r w:rsidRPr="0003075C">
        <w:rPr>
          <w:sz w:val="20"/>
          <w:szCs w:val="20"/>
        </w:rPr>
        <w:t>Biology</w:t>
      </w:r>
    </w:p>
    <w:p w14:paraId="52D6B097" w14:textId="77777777" w:rsidR="00CF575A" w:rsidRPr="0003075C" w:rsidRDefault="00CF575A" w:rsidP="00EE1834">
      <w:pPr>
        <w:pStyle w:val="ListParagraph"/>
        <w:numPr>
          <w:ilvl w:val="0"/>
          <w:numId w:val="7"/>
        </w:numPr>
        <w:spacing w:after="200" w:line="360" w:lineRule="auto"/>
        <w:jc w:val="both"/>
        <w:rPr>
          <w:sz w:val="20"/>
          <w:szCs w:val="20"/>
        </w:rPr>
      </w:pPr>
      <w:r w:rsidRPr="0003075C">
        <w:rPr>
          <w:sz w:val="20"/>
          <w:szCs w:val="20"/>
        </w:rPr>
        <w:t>Communication skills</w:t>
      </w:r>
    </w:p>
    <w:p w14:paraId="114185BF" w14:textId="77777777" w:rsidR="00CF575A" w:rsidRPr="0003075C" w:rsidRDefault="00CF575A" w:rsidP="00D76B9C">
      <w:pPr>
        <w:spacing w:line="360" w:lineRule="auto"/>
        <w:jc w:val="both"/>
        <w:rPr>
          <w:rFonts w:ascii="Calibri" w:hAnsi="Calibri"/>
          <w:sz w:val="20"/>
          <w:szCs w:val="20"/>
          <w:lang w:bidi="en-US"/>
        </w:rPr>
      </w:pPr>
      <w:r w:rsidRPr="0003075C">
        <w:rPr>
          <w:rFonts w:ascii="Calibri" w:hAnsi="Calibri"/>
          <w:sz w:val="20"/>
          <w:szCs w:val="20"/>
          <w:lang w:bidi="en-US"/>
        </w:rPr>
        <w:t>Purpose</w:t>
      </w:r>
    </w:p>
    <w:p w14:paraId="19B4B1A7" w14:textId="77777777" w:rsidR="00CF575A" w:rsidRPr="0003075C" w:rsidRDefault="00CF575A" w:rsidP="00D76B9C">
      <w:pPr>
        <w:spacing w:line="360" w:lineRule="auto"/>
        <w:jc w:val="both"/>
        <w:rPr>
          <w:rFonts w:ascii="Calibri" w:hAnsi="Calibri"/>
          <w:sz w:val="20"/>
          <w:szCs w:val="20"/>
          <w:lang w:bidi="en-US"/>
        </w:rPr>
      </w:pPr>
      <w:r w:rsidRPr="0003075C">
        <w:rPr>
          <w:rFonts w:ascii="Calibri" w:hAnsi="Calibri"/>
          <w:sz w:val="20"/>
          <w:szCs w:val="20"/>
          <w:lang w:bidi="en-US"/>
        </w:rPr>
        <w:lastRenderedPageBreak/>
        <w:t>The aim of this unit is to enable the learner to:</w:t>
      </w:r>
    </w:p>
    <w:p w14:paraId="44100F29" w14:textId="77777777" w:rsidR="00CF575A" w:rsidRPr="0003075C" w:rsidRDefault="00CF575A" w:rsidP="00EE1834">
      <w:pPr>
        <w:pStyle w:val="Default"/>
        <w:numPr>
          <w:ilvl w:val="0"/>
          <w:numId w:val="6"/>
        </w:numPr>
        <w:spacing w:line="360" w:lineRule="auto"/>
        <w:rPr>
          <w:rFonts w:ascii="Calibri" w:eastAsia="Times New Roman" w:hAnsi="Calibri"/>
          <w:color w:val="auto"/>
          <w:sz w:val="20"/>
          <w:szCs w:val="20"/>
          <w:lang w:val="en-GB" w:bidi="en-US"/>
        </w:rPr>
      </w:pPr>
      <w:r w:rsidRPr="0003075C">
        <w:rPr>
          <w:rFonts w:ascii="Calibri" w:eastAsia="Times New Roman" w:hAnsi="Calibri"/>
          <w:color w:val="auto"/>
          <w:sz w:val="20"/>
          <w:szCs w:val="20"/>
          <w:lang w:val="en-GB" w:bidi="en-US"/>
        </w:rPr>
        <w:t>Relate pioneers of the field to the present engineering</w:t>
      </w:r>
    </w:p>
    <w:p w14:paraId="37227A47" w14:textId="77777777" w:rsidR="00CF575A" w:rsidRPr="0003075C" w:rsidRDefault="00CF575A" w:rsidP="00EE1834">
      <w:pPr>
        <w:pStyle w:val="Default"/>
        <w:numPr>
          <w:ilvl w:val="0"/>
          <w:numId w:val="6"/>
        </w:numPr>
        <w:spacing w:line="360" w:lineRule="auto"/>
        <w:rPr>
          <w:rFonts w:ascii="Calibri" w:eastAsia="Times New Roman" w:hAnsi="Calibri"/>
          <w:color w:val="auto"/>
          <w:sz w:val="20"/>
          <w:szCs w:val="20"/>
          <w:lang w:val="en-GB" w:bidi="en-US"/>
        </w:rPr>
      </w:pPr>
      <w:r w:rsidRPr="0003075C">
        <w:rPr>
          <w:rFonts w:ascii="Calibri" w:eastAsia="Times New Roman" w:hAnsi="Calibri"/>
          <w:color w:val="auto"/>
          <w:sz w:val="20"/>
          <w:szCs w:val="20"/>
          <w:lang w:val="en-GB" w:bidi="en-US"/>
        </w:rPr>
        <w:t xml:space="preserve">acknowledge contemporary issues within and outside the electrical engineering profession. </w:t>
      </w:r>
    </w:p>
    <w:p w14:paraId="40B9BC3A" w14:textId="77777777" w:rsidR="00CF575A" w:rsidRPr="0003075C" w:rsidRDefault="00CF575A" w:rsidP="00EE1834">
      <w:pPr>
        <w:pStyle w:val="Default"/>
        <w:numPr>
          <w:ilvl w:val="0"/>
          <w:numId w:val="6"/>
        </w:numPr>
        <w:spacing w:line="360" w:lineRule="auto"/>
        <w:rPr>
          <w:rFonts w:ascii="Calibri" w:eastAsia="Times New Roman" w:hAnsi="Calibri"/>
          <w:color w:val="auto"/>
          <w:sz w:val="20"/>
          <w:szCs w:val="20"/>
          <w:lang w:val="en-GB" w:bidi="en-US"/>
        </w:rPr>
      </w:pPr>
      <w:r w:rsidRPr="0003075C">
        <w:rPr>
          <w:rFonts w:ascii="Calibri" w:eastAsia="Times New Roman" w:hAnsi="Calibri"/>
          <w:color w:val="auto"/>
          <w:sz w:val="20"/>
          <w:szCs w:val="20"/>
          <w:lang w:val="en-GB" w:bidi="en-US"/>
        </w:rPr>
        <w:t>be conversant with the various professional bodies concerned with electrical</w:t>
      </w:r>
    </w:p>
    <w:p w14:paraId="3076CD05" w14:textId="77777777" w:rsidR="00CF575A" w:rsidRPr="0003075C" w:rsidRDefault="00CF575A" w:rsidP="00EE1834">
      <w:pPr>
        <w:pStyle w:val="Default"/>
        <w:numPr>
          <w:ilvl w:val="0"/>
          <w:numId w:val="6"/>
        </w:numPr>
        <w:spacing w:line="360" w:lineRule="auto"/>
        <w:rPr>
          <w:rFonts w:ascii="Calibri" w:eastAsia="Times New Roman" w:hAnsi="Calibri"/>
          <w:color w:val="auto"/>
          <w:sz w:val="20"/>
          <w:szCs w:val="20"/>
          <w:lang w:val="en-GB" w:bidi="en-US"/>
        </w:rPr>
      </w:pPr>
      <w:r w:rsidRPr="0003075C">
        <w:rPr>
          <w:rFonts w:ascii="Calibri" w:eastAsia="Times New Roman" w:hAnsi="Calibri"/>
          <w:color w:val="auto"/>
          <w:sz w:val="20"/>
          <w:szCs w:val="20"/>
          <w:lang w:val="en-GB" w:bidi="en-US"/>
        </w:rPr>
        <w:t xml:space="preserve">use the techniques, skills, and modern engineering tools necessary for electrical engineering practice. </w:t>
      </w:r>
    </w:p>
    <w:p w14:paraId="58A40B63" w14:textId="77777777" w:rsidR="00CF575A" w:rsidRPr="0003075C" w:rsidRDefault="00CF575A" w:rsidP="00D76B9C">
      <w:pPr>
        <w:pStyle w:val="Default"/>
        <w:spacing w:line="360" w:lineRule="auto"/>
        <w:ind w:left="720"/>
        <w:rPr>
          <w:rFonts w:ascii="Calibri" w:eastAsia="Times New Roman" w:hAnsi="Calibri"/>
          <w:color w:val="auto"/>
          <w:sz w:val="20"/>
          <w:szCs w:val="20"/>
          <w:lang w:val="en-GB" w:bidi="en-US"/>
        </w:rPr>
      </w:pPr>
    </w:p>
    <w:p w14:paraId="2855B540" w14:textId="77777777" w:rsidR="00CF575A" w:rsidRPr="0003075C" w:rsidRDefault="00CF575A" w:rsidP="00D76B9C">
      <w:pPr>
        <w:spacing w:line="360" w:lineRule="auto"/>
        <w:jc w:val="both"/>
        <w:rPr>
          <w:rFonts w:ascii="Calibri" w:hAnsi="Calibri"/>
          <w:sz w:val="20"/>
          <w:szCs w:val="20"/>
          <w:lang w:bidi="en-US"/>
        </w:rPr>
      </w:pPr>
      <w:r w:rsidRPr="0003075C">
        <w:rPr>
          <w:rFonts w:ascii="Calibri" w:hAnsi="Calibri"/>
          <w:sz w:val="20"/>
          <w:szCs w:val="20"/>
          <w:lang w:bidi="en-US"/>
        </w:rPr>
        <w:t>Learning outcomes</w:t>
      </w:r>
    </w:p>
    <w:p w14:paraId="7B171B62" w14:textId="77777777" w:rsidR="00CF575A" w:rsidRPr="0003075C" w:rsidRDefault="00CF575A" w:rsidP="00D76B9C">
      <w:pPr>
        <w:spacing w:line="360" w:lineRule="auto"/>
        <w:jc w:val="both"/>
        <w:rPr>
          <w:rFonts w:ascii="Calibri" w:hAnsi="Calibri"/>
          <w:sz w:val="20"/>
          <w:szCs w:val="20"/>
          <w:lang w:bidi="en-US"/>
        </w:rPr>
      </w:pPr>
      <w:r w:rsidRPr="0003075C">
        <w:rPr>
          <w:rFonts w:ascii="Calibri" w:hAnsi="Calibri"/>
          <w:sz w:val="20"/>
          <w:szCs w:val="20"/>
          <w:lang w:bidi="en-US"/>
        </w:rPr>
        <w:t>At the end of this unit learner should be able to:</w:t>
      </w:r>
    </w:p>
    <w:p w14:paraId="40827537" w14:textId="77777777" w:rsidR="00CF575A" w:rsidRPr="0003075C" w:rsidRDefault="00CF575A" w:rsidP="00EE1834">
      <w:pPr>
        <w:pStyle w:val="Default"/>
        <w:numPr>
          <w:ilvl w:val="0"/>
          <w:numId w:val="8"/>
        </w:numPr>
        <w:spacing w:line="360" w:lineRule="auto"/>
        <w:rPr>
          <w:rFonts w:ascii="Calibri" w:eastAsia="Times New Roman" w:hAnsi="Calibri"/>
          <w:color w:val="auto"/>
          <w:sz w:val="20"/>
          <w:szCs w:val="20"/>
          <w:lang w:val="en-GB" w:bidi="en-US"/>
        </w:rPr>
      </w:pPr>
      <w:r w:rsidRPr="0003075C">
        <w:rPr>
          <w:rFonts w:ascii="Calibri" w:eastAsia="Times New Roman" w:hAnsi="Calibri"/>
          <w:color w:val="auto"/>
          <w:sz w:val="20"/>
          <w:szCs w:val="20"/>
          <w:lang w:val="en-GB" w:bidi="en-US"/>
        </w:rPr>
        <w:t xml:space="preserve">Define voltage, current, and resistance. </w:t>
      </w:r>
    </w:p>
    <w:p w14:paraId="67D78722" w14:textId="77777777" w:rsidR="00CF575A" w:rsidRPr="0003075C" w:rsidRDefault="00CF575A" w:rsidP="00EE1834">
      <w:pPr>
        <w:pStyle w:val="Default"/>
        <w:numPr>
          <w:ilvl w:val="0"/>
          <w:numId w:val="6"/>
        </w:numPr>
        <w:spacing w:line="360" w:lineRule="auto"/>
        <w:rPr>
          <w:rFonts w:ascii="Calibri" w:eastAsia="Times New Roman" w:hAnsi="Calibri"/>
          <w:color w:val="auto"/>
          <w:sz w:val="20"/>
          <w:szCs w:val="20"/>
          <w:lang w:val="en-GB" w:bidi="en-US"/>
        </w:rPr>
      </w:pPr>
      <w:r w:rsidRPr="0003075C">
        <w:rPr>
          <w:rFonts w:ascii="Calibri" w:eastAsia="Times New Roman" w:hAnsi="Calibri"/>
          <w:color w:val="auto"/>
          <w:sz w:val="20"/>
          <w:szCs w:val="20"/>
          <w:lang w:val="en-GB" w:bidi="en-US"/>
        </w:rPr>
        <w:t>Identify nodes and branches in a circuit.</w:t>
      </w:r>
    </w:p>
    <w:p w14:paraId="5268207B" w14:textId="77777777" w:rsidR="00CF575A" w:rsidRPr="0003075C" w:rsidRDefault="00CF575A" w:rsidP="00EE1834">
      <w:pPr>
        <w:pStyle w:val="Default"/>
        <w:numPr>
          <w:ilvl w:val="0"/>
          <w:numId w:val="6"/>
        </w:numPr>
        <w:spacing w:line="360" w:lineRule="auto"/>
        <w:rPr>
          <w:rFonts w:ascii="Calibri" w:eastAsia="Times New Roman" w:hAnsi="Calibri"/>
          <w:color w:val="auto"/>
          <w:sz w:val="20"/>
          <w:szCs w:val="20"/>
          <w:lang w:val="en-GB" w:bidi="en-US"/>
        </w:rPr>
      </w:pPr>
      <w:r w:rsidRPr="0003075C">
        <w:rPr>
          <w:rFonts w:ascii="Calibri" w:eastAsia="Times New Roman" w:hAnsi="Calibri"/>
          <w:color w:val="auto"/>
          <w:sz w:val="20"/>
          <w:szCs w:val="20"/>
          <w:lang w:val="en-GB" w:bidi="en-US"/>
        </w:rPr>
        <w:t>Distinct the various types of energy sources, transmission and distribution methods</w:t>
      </w:r>
    </w:p>
    <w:p w14:paraId="7FB2F58E" w14:textId="77777777" w:rsidR="00CF575A" w:rsidRPr="0003075C" w:rsidRDefault="00CF575A" w:rsidP="00D76B9C">
      <w:pPr>
        <w:pStyle w:val="Default"/>
        <w:spacing w:line="360" w:lineRule="auto"/>
        <w:ind w:left="720"/>
        <w:rPr>
          <w:rFonts w:ascii="Calibri" w:eastAsia="Times New Roman" w:hAnsi="Calibri"/>
          <w:color w:val="auto"/>
          <w:sz w:val="20"/>
          <w:szCs w:val="20"/>
          <w:lang w:val="en-GB" w:bidi="en-US"/>
        </w:rPr>
      </w:pPr>
    </w:p>
    <w:p w14:paraId="0F8357DA" w14:textId="77777777" w:rsidR="00CF575A" w:rsidRPr="0003075C" w:rsidRDefault="00CF575A" w:rsidP="00D76B9C">
      <w:pPr>
        <w:pStyle w:val="Default"/>
        <w:spacing w:line="360" w:lineRule="auto"/>
        <w:rPr>
          <w:rFonts w:ascii="Calibri" w:hAnsi="Calibri"/>
          <w:sz w:val="20"/>
          <w:szCs w:val="20"/>
        </w:rPr>
      </w:pPr>
      <w:r w:rsidRPr="0003075C">
        <w:rPr>
          <w:rFonts w:ascii="Calibri" w:hAnsi="Calibri"/>
          <w:b/>
          <w:sz w:val="20"/>
          <w:szCs w:val="20"/>
        </w:rPr>
        <w:t>Course description</w:t>
      </w:r>
    </w:p>
    <w:p w14:paraId="3CCE0510" w14:textId="77777777" w:rsidR="00CF575A" w:rsidRPr="0003075C" w:rsidRDefault="00CF575A" w:rsidP="00D76B9C">
      <w:pPr>
        <w:spacing w:line="360" w:lineRule="auto"/>
        <w:rPr>
          <w:rFonts w:ascii="Calibri" w:hAnsi="Calibri"/>
          <w:sz w:val="20"/>
          <w:szCs w:val="20"/>
        </w:rPr>
      </w:pPr>
    </w:p>
    <w:p w14:paraId="46A4F980" w14:textId="77777777" w:rsidR="00146663" w:rsidRPr="0003075C" w:rsidRDefault="00146663" w:rsidP="00D76B9C">
      <w:pPr>
        <w:pStyle w:val="ListParagraph"/>
        <w:spacing w:line="360" w:lineRule="auto"/>
        <w:ind w:left="0"/>
        <w:jc w:val="both"/>
        <w:rPr>
          <w:sz w:val="20"/>
          <w:szCs w:val="20"/>
        </w:rPr>
      </w:pPr>
      <w:r w:rsidRPr="0003075C">
        <w:rPr>
          <w:sz w:val="20"/>
          <w:szCs w:val="20"/>
        </w:rPr>
        <w:t xml:space="preserve">History of </w:t>
      </w:r>
      <w:r w:rsidR="002E1FAE" w:rsidRPr="0003075C">
        <w:rPr>
          <w:sz w:val="20"/>
          <w:szCs w:val="20"/>
        </w:rPr>
        <w:t>e</w:t>
      </w:r>
      <w:r w:rsidRPr="0003075C">
        <w:rPr>
          <w:sz w:val="20"/>
          <w:szCs w:val="20"/>
        </w:rPr>
        <w:t xml:space="preserve">lectricity. Electricity and development. Scope of </w:t>
      </w:r>
      <w:r w:rsidR="00C003C2" w:rsidRPr="0003075C">
        <w:rPr>
          <w:sz w:val="20"/>
          <w:szCs w:val="20"/>
        </w:rPr>
        <w:t>e</w:t>
      </w:r>
      <w:r w:rsidRPr="0003075C">
        <w:rPr>
          <w:sz w:val="20"/>
          <w:szCs w:val="20"/>
        </w:rPr>
        <w:t xml:space="preserve">lectrical and electronic </w:t>
      </w:r>
      <w:r w:rsidR="00C003C2" w:rsidRPr="0003075C">
        <w:rPr>
          <w:sz w:val="20"/>
          <w:szCs w:val="20"/>
        </w:rPr>
        <w:t>e</w:t>
      </w:r>
      <w:r w:rsidRPr="0003075C">
        <w:rPr>
          <w:sz w:val="20"/>
          <w:szCs w:val="20"/>
        </w:rPr>
        <w:t xml:space="preserve">ngineering, </w:t>
      </w:r>
      <w:r w:rsidR="002E1FAE" w:rsidRPr="0003075C">
        <w:rPr>
          <w:sz w:val="20"/>
          <w:szCs w:val="20"/>
        </w:rPr>
        <w:t>f</w:t>
      </w:r>
      <w:r w:rsidRPr="0003075C">
        <w:rPr>
          <w:sz w:val="20"/>
          <w:szCs w:val="20"/>
        </w:rPr>
        <w:t>ields of specialization</w:t>
      </w:r>
      <w:r w:rsidR="002E1FAE" w:rsidRPr="0003075C">
        <w:rPr>
          <w:sz w:val="20"/>
          <w:szCs w:val="20"/>
        </w:rPr>
        <w:t>,i</w:t>
      </w:r>
      <w:r w:rsidRPr="0003075C">
        <w:rPr>
          <w:sz w:val="20"/>
          <w:szCs w:val="20"/>
        </w:rPr>
        <w:t>nternational variation in specialization</w:t>
      </w:r>
      <w:r w:rsidR="002E1FAE" w:rsidRPr="0003075C">
        <w:rPr>
          <w:sz w:val="20"/>
          <w:szCs w:val="20"/>
        </w:rPr>
        <w:t>,</w:t>
      </w:r>
      <w:r w:rsidRPr="0003075C">
        <w:rPr>
          <w:sz w:val="20"/>
          <w:szCs w:val="20"/>
        </w:rPr>
        <w:t xml:space="preserve"> emerging areas in electrical and electronic engineering. Tools of electrical engineering. Economics and social elements in electrical and electronic engineering. Professional societies and registration. The future of the profession.</w:t>
      </w:r>
    </w:p>
    <w:p w14:paraId="4204704D" w14:textId="77777777" w:rsidR="00CF575A" w:rsidRPr="0003075C" w:rsidRDefault="00CF575A" w:rsidP="00D76B9C">
      <w:pPr>
        <w:pStyle w:val="ListParagraph"/>
        <w:spacing w:line="360" w:lineRule="auto"/>
        <w:ind w:left="0"/>
        <w:jc w:val="both"/>
        <w:rPr>
          <w:sz w:val="20"/>
          <w:szCs w:val="20"/>
        </w:rPr>
      </w:pPr>
    </w:p>
    <w:p w14:paraId="3F551AC8" w14:textId="77777777" w:rsidR="00CF575A" w:rsidRPr="0003075C" w:rsidRDefault="00CF575A" w:rsidP="00D76B9C">
      <w:pPr>
        <w:spacing w:line="360" w:lineRule="auto"/>
        <w:jc w:val="both"/>
        <w:rPr>
          <w:rFonts w:ascii="Calibri" w:hAnsi="Calibri"/>
          <w:b/>
          <w:sz w:val="20"/>
          <w:szCs w:val="20"/>
        </w:rPr>
      </w:pPr>
      <w:r w:rsidRPr="0003075C">
        <w:rPr>
          <w:rFonts w:ascii="Calibri" w:hAnsi="Calibri"/>
          <w:sz w:val="20"/>
          <w:szCs w:val="20"/>
          <w:lang w:bidi="en-US"/>
        </w:rPr>
        <w:t>T</w:t>
      </w:r>
      <w:r w:rsidRPr="0003075C">
        <w:rPr>
          <w:rFonts w:ascii="Calibri" w:hAnsi="Calibri"/>
          <w:b/>
          <w:sz w:val="20"/>
          <w:szCs w:val="20"/>
        </w:rPr>
        <w:t>eaching Methodology</w:t>
      </w:r>
    </w:p>
    <w:p w14:paraId="3EF13835" w14:textId="77777777" w:rsidR="00CF575A" w:rsidRPr="0003075C" w:rsidRDefault="00CF575A" w:rsidP="00D76B9C">
      <w:pPr>
        <w:pStyle w:val="Default"/>
        <w:spacing w:line="360" w:lineRule="auto"/>
        <w:rPr>
          <w:rFonts w:ascii="Calibri" w:hAnsi="Calibri"/>
          <w:sz w:val="20"/>
          <w:szCs w:val="20"/>
        </w:rPr>
      </w:pPr>
      <w:r w:rsidRPr="0003075C">
        <w:rPr>
          <w:rFonts w:ascii="Calibri" w:hAnsi="Calibri"/>
          <w:sz w:val="20"/>
          <w:szCs w:val="20"/>
        </w:rPr>
        <w:t xml:space="preserve">Lecture: 3, Tutorial: 1, Lab: 2 hour Lab sessions organised on rotational basis per group </w:t>
      </w:r>
      <w:r w:rsidRPr="0003075C">
        <w:rPr>
          <w:rFonts w:ascii="Calibri" w:hAnsi="Calibri"/>
          <w:bCs/>
          <w:sz w:val="20"/>
          <w:szCs w:val="20"/>
        </w:rPr>
        <w:t>(Hours/week)</w:t>
      </w:r>
    </w:p>
    <w:p w14:paraId="47062305" w14:textId="77777777" w:rsidR="00CF575A" w:rsidRPr="0003075C" w:rsidRDefault="00CF575A" w:rsidP="00D76B9C">
      <w:pPr>
        <w:spacing w:line="360" w:lineRule="auto"/>
        <w:jc w:val="both"/>
        <w:rPr>
          <w:rFonts w:ascii="Calibri" w:hAnsi="Calibri"/>
          <w:sz w:val="20"/>
          <w:szCs w:val="20"/>
        </w:rPr>
      </w:pPr>
    </w:p>
    <w:p w14:paraId="517A4185" w14:textId="77777777" w:rsidR="00CF575A" w:rsidRPr="0003075C" w:rsidRDefault="00CF575A" w:rsidP="00D76B9C">
      <w:pPr>
        <w:spacing w:line="360" w:lineRule="auto"/>
        <w:jc w:val="both"/>
        <w:rPr>
          <w:rFonts w:ascii="Calibri" w:hAnsi="Calibri"/>
          <w:b/>
          <w:sz w:val="20"/>
          <w:szCs w:val="20"/>
        </w:rPr>
      </w:pPr>
      <w:r w:rsidRPr="0003075C">
        <w:rPr>
          <w:rFonts w:ascii="Calibri" w:hAnsi="Calibri"/>
          <w:b/>
          <w:sz w:val="20"/>
          <w:szCs w:val="20"/>
        </w:rPr>
        <w:t>Modes of course assessment</w:t>
      </w:r>
    </w:p>
    <w:p w14:paraId="5A3068D3" w14:textId="77777777" w:rsidR="00CF575A" w:rsidRPr="0003075C" w:rsidRDefault="00CF575A" w:rsidP="00D76B9C">
      <w:pPr>
        <w:spacing w:line="360" w:lineRule="auto"/>
        <w:jc w:val="both"/>
        <w:rPr>
          <w:rFonts w:ascii="Calibri" w:hAnsi="Calibri"/>
          <w:sz w:val="20"/>
          <w:szCs w:val="20"/>
        </w:rPr>
      </w:pPr>
      <w:r w:rsidRPr="0003075C">
        <w:rPr>
          <w:rFonts w:ascii="Calibri" w:hAnsi="Calibri"/>
          <w:sz w:val="20"/>
          <w:szCs w:val="20"/>
        </w:rPr>
        <w:t>Coursework for the unit shall be by continuous assessment and shall be defined as comprising assignments and continuous assessment tests and University examination to contribute 40% and 60% respectively for the total marks.</w:t>
      </w:r>
    </w:p>
    <w:p w14:paraId="0E325ADF" w14:textId="77777777" w:rsidR="00CF575A" w:rsidRPr="0003075C" w:rsidRDefault="00CF575A" w:rsidP="00D76B9C">
      <w:pPr>
        <w:spacing w:line="360" w:lineRule="auto"/>
        <w:jc w:val="both"/>
        <w:rPr>
          <w:rFonts w:ascii="Calibri" w:hAnsi="Calibri"/>
          <w:sz w:val="20"/>
          <w:szCs w:val="20"/>
        </w:rPr>
      </w:pPr>
    </w:p>
    <w:p w14:paraId="3CD4C5EC" w14:textId="77777777" w:rsidR="00CF575A" w:rsidRPr="0003075C" w:rsidRDefault="00CF575A" w:rsidP="00D76B9C">
      <w:pPr>
        <w:spacing w:line="360" w:lineRule="auto"/>
        <w:jc w:val="both"/>
        <w:rPr>
          <w:rFonts w:ascii="Calibri" w:hAnsi="Calibri"/>
          <w:sz w:val="20"/>
          <w:szCs w:val="20"/>
        </w:rPr>
      </w:pPr>
      <w:r w:rsidRPr="0003075C">
        <w:rPr>
          <w:rFonts w:ascii="Calibri" w:hAnsi="Calibri"/>
          <w:b/>
          <w:sz w:val="20"/>
          <w:szCs w:val="20"/>
        </w:rPr>
        <w:t>Instructional materials/Equipment</w:t>
      </w:r>
    </w:p>
    <w:p w14:paraId="49B9CF51" w14:textId="77777777" w:rsidR="00CF575A" w:rsidRPr="0003075C" w:rsidRDefault="00CF575A" w:rsidP="00EE1834">
      <w:pPr>
        <w:pStyle w:val="ListParagraph"/>
        <w:numPr>
          <w:ilvl w:val="0"/>
          <w:numId w:val="9"/>
        </w:numPr>
        <w:spacing w:after="200" w:line="360" w:lineRule="auto"/>
        <w:jc w:val="both"/>
        <w:rPr>
          <w:sz w:val="20"/>
          <w:szCs w:val="20"/>
        </w:rPr>
      </w:pPr>
      <w:r w:rsidRPr="0003075C">
        <w:rPr>
          <w:sz w:val="20"/>
          <w:szCs w:val="20"/>
        </w:rPr>
        <w:t>Physics Lab</w:t>
      </w:r>
    </w:p>
    <w:p w14:paraId="7853356F" w14:textId="77777777" w:rsidR="00CF575A" w:rsidRPr="0003075C" w:rsidRDefault="00CF575A" w:rsidP="00EE1834">
      <w:pPr>
        <w:pStyle w:val="ListParagraph"/>
        <w:numPr>
          <w:ilvl w:val="0"/>
          <w:numId w:val="9"/>
        </w:numPr>
        <w:spacing w:after="200" w:line="360" w:lineRule="auto"/>
        <w:jc w:val="both"/>
        <w:rPr>
          <w:sz w:val="20"/>
          <w:szCs w:val="20"/>
        </w:rPr>
      </w:pPr>
      <w:r w:rsidRPr="0003075C">
        <w:rPr>
          <w:sz w:val="20"/>
          <w:szCs w:val="20"/>
        </w:rPr>
        <w:t>Overhead projector</w:t>
      </w:r>
    </w:p>
    <w:p w14:paraId="2B35C974" w14:textId="77777777" w:rsidR="00CF575A" w:rsidRPr="0003075C" w:rsidRDefault="00CF575A" w:rsidP="00EE1834">
      <w:pPr>
        <w:pStyle w:val="ListParagraph"/>
        <w:numPr>
          <w:ilvl w:val="0"/>
          <w:numId w:val="9"/>
        </w:numPr>
        <w:spacing w:after="200" w:line="360" w:lineRule="auto"/>
        <w:jc w:val="both"/>
        <w:rPr>
          <w:sz w:val="20"/>
          <w:szCs w:val="20"/>
        </w:rPr>
      </w:pPr>
      <w:r w:rsidRPr="0003075C">
        <w:rPr>
          <w:sz w:val="20"/>
          <w:szCs w:val="20"/>
        </w:rPr>
        <w:t>Lecture room</w:t>
      </w:r>
    </w:p>
    <w:p w14:paraId="497E30CB" w14:textId="77777777" w:rsidR="00CF575A" w:rsidRPr="0003075C" w:rsidRDefault="006C5B96" w:rsidP="00D76B9C">
      <w:pPr>
        <w:spacing w:line="360" w:lineRule="auto"/>
        <w:jc w:val="both"/>
        <w:rPr>
          <w:rFonts w:ascii="Calibri" w:hAnsi="Calibri"/>
          <w:b/>
          <w:sz w:val="20"/>
          <w:szCs w:val="20"/>
        </w:rPr>
      </w:pPr>
      <w:r w:rsidRPr="0003075C">
        <w:rPr>
          <w:rFonts w:ascii="Calibri" w:hAnsi="Calibri"/>
          <w:b/>
          <w:sz w:val="20"/>
          <w:szCs w:val="20"/>
        </w:rPr>
        <w:t xml:space="preserve">Course </w:t>
      </w:r>
      <w:r w:rsidR="00CF575A" w:rsidRPr="0003075C">
        <w:rPr>
          <w:rFonts w:ascii="Calibri" w:hAnsi="Calibri"/>
          <w:b/>
          <w:sz w:val="20"/>
          <w:szCs w:val="20"/>
        </w:rPr>
        <w:t>Textbooks</w:t>
      </w:r>
    </w:p>
    <w:p w14:paraId="0922CACB" w14:textId="77777777" w:rsidR="00CF575A" w:rsidRPr="0003075C" w:rsidRDefault="00CF575A" w:rsidP="00EE1834">
      <w:pPr>
        <w:pStyle w:val="ListParagraph"/>
        <w:numPr>
          <w:ilvl w:val="0"/>
          <w:numId w:val="10"/>
        </w:numPr>
        <w:spacing w:after="200" w:line="360" w:lineRule="auto"/>
        <w:rPr>
          <w:sz w:val="20"/>
          <w:szCs w:val="20"/>
        </w:rPr>
      </w:pPr>
      <w:r w:rsidRPr="0003075C">
        <w:rPr>
          <w:sz w:val="20"/>
          <w:szCs w:val="20"/>
        </w:rPr>
        <w:t>Rizzoni, G. 2009.fundamentals of electrical engineering, 1st ed. McGraw-Hill,</w:t>
      </w:r>
    </w:p>
    <w:p w14:paraId="16CA8891" w14:textId="77777777" w:rsidR="00CF575A" w:rsidRPr="0003075C" w:rsidRDefault="00CF575A" w:rsidP="00EE1834">
      <w:pPr>
        <w:pStyle w:val="ListParagraph"/>
        <w:numPr>
          <w:ilvl w:val="0"/>
          <w:numId w:val="10"/>
        </w:numPr>
        <w:autoSpaceDE w:val="0"/>
        <w:autoSpaceDN w:val="0"/>
        <w:adjustRightInd w:val="0"/>
        <w:spacing w:line="360" w:lineRule="auto"/>
        <w:rPr>
          <w:rFonts w:cs="TimesNewRoman"/>
          <w:sz w:val="20"/>
          <w:szCs w:val="20"/>
        </w:rPr>
      </w:pPr>
      <w:r w:rsidRPr="0003075C">
        <w:rPr>
          <w:rFonts w:cs="TimesNewRoman"/>
          <w:sz w:val="20"/>
          <w:szCs w:val="20"/>
        </w:rPr>
        <w:t>The experimental and historical foundations of electricity, André Koch Torres Assis Published by C. Roy Keys Inc., First Published 2010.</w:t>
      </w:r>
    </w:p>
    <w:p w14:paraId="72E5ECB4" w14:textId="77777777" w:rsidR="00CF575A" w:rsidRPr="0003075C" w:rsidRDefault="00CF575A" w:rsidP="00EE1834">
      <w:pPr>
        <w:pStyle w:val="Default"/>
        <w:numPr>
          <w:ilvl w:val="0"/>
          <w:numId w:val="10"/>
        </w:numPr>
        <w:spacing w:line="360" w:lineRule="auto"/>
        <w:rPr>
          <w:rFonts w:ascii="Calibri" w:hAnsi="Calibri"/>
          <w:sz w:val="20"/>
          <w:szCs w:val="20"/>
        </w:rPr>
      </w:pPr>
      <w:r w:rsidRPr="0003075C">
        <w:rPr>
          <w:rFonts w:ascii="Calibri" w:hAnsi="Calibri"/>
          <w:sz w:val="20"/>
          <w:szCs w:val="20"/>
        </w:rPr>
        <w:t xml:space="preserve">David V. Kerns Jr. &amp; J. David Irwin, </w:t>
      </w:r>
      <w:r w:rsidRPr="0003075C">
        <w:rPr>
          <w:rFonts w:ascii="Calibri" w:hAnsi="Calibri"/>
          <w:iCs/>
          <w:sz w:val="20"/>
          <w:szCs w:val="20"/>
        </w:rPr>
        <w:t>Essentials of Electrical and Computer Engineering</w:t>
      </w:r>
      <w:r w:rsidRPr="0003075C">
        <w:rPr>
          <w:rFonts w:ascii="Calibri" w:hAnsi="Calibri"/>
          <w:sz w:val="20"/>
          <w:szCs w:val="20"/>
        </w:rPr>
        <w:t xml:space="preserve">, Prentice Hall, 2004. </w:t>
      </w:r>
    </w:p>
    <w:p w14:paraId="79B6A0E9" w14:textId="77777777" w:rsidR="006C5B96" w:rsidRPr="0003075C" w:rsidRDefault="006C5B96" w:rsidP="006C5B96">
      <w:pPr>
        <w:spacing w:line="360" w:lineRule="auto"/>
        <w:jc w:val="both"/>
        <w:rPr>
          <w:rFonts w:ascii="Calibri" w:hAnsi="Calibri"/>
          <w:b/>
          <w:sz w:val="20"/>
          <w:szCs w:val="20"/>
        </w:rPr>
      </w:pPr>
      <w:r w:rsidRPr="0003075C">
        <w:rPr>
          <w:rFonts w:ascii="Calibri" w:hAnsi="Calibri"/>
          <w:b/>
          <w:sz w:val="20"/>
          <w:szCs w:val="20"/>
        </w:rPr>
        <w:lastRenderedPageBreak/>
        <w:t>Reference Textbooks</w:t>
      </w:r>
    </w:p>
    <w:p w14:paraId="6E47FDA8" w14:textId="77777777" w:rsidR="006C5B96" w:rsidRPr="0003075C" w:rsidRDefault="006C5B96" w:rsidP="006C5B96">
      <w:pPr>
        <w:pStyle w:val="Default"/>
        <w:spacing w:line="360" w:lineRule="auto"/>
        <w:rPr>
          <w:rFonts w:ascii="Calibri" w:hAnsi="Calibri"/>
          <w:sz w:val="20"/>
          <w:szCs w:val="20"/>
        </w:rPr>
      </w:pPr>
    </w:p>
    <w:p w14:paraId="5ADB0F57" w14:textId="77777777" w:rsidR="00CF575A" w:rsidRPr="0003075C" w:rsidRDefault="00CF575A" w:rsidP="00EE1834">
      <w:pPr>
        <w:pStyle w:val="Default"/>
        <w:numPr>
          <w:ilvl w:val="0"/>
          <w:numId w:val="10"/>
        </w:numPr>
        <w:spacing w:line="360" w:lineRule="auto"/>
        <w:rPr>
          <w:rFonts w:ascii="Calibri" w:hAnsi="Calibri"/>
          <w:sz w:val="20"/>
          <w:szCs w:val="20"/>
        </w:rPr>
      </w:pPr>
      <w:r w:rsidRPr="0003075C">
        <w:rPr>
          <w:rFonts w:ascii="Calibri" w:hAnsi="Calibri"/>
          <w:sz w:val="20"/>
          <w:szCs w:val="20"/>
        </w:rPr>
        <w:t xml:space="preserve">A.S. Sedra and K.,C. Smith </w:t>
      </w:r>
      <w:r w:rsidRPr="0003075C">
        <w:rPr>
          <w:rFonts w:ascii="Calibri" w:hAnsi="Calibri"/>
          <w:iCs/>
          <w:sz w:val="20"/>
          <w:szCs w:val="20"/>
        </w:rPr>
        <w:t>Microelectronic Circuits</w:t>
      </w:r>
      <w:r w:rsidRPr="0003075C">
        <w:rPr>
          <w:rFonts w:ascii="Calibri" w:hAnsi="Calibri"/>
          <w:sz w:val="20"/>
          <w:szCs w:val="20"/>
        </w:rPr>
        <w:t xml:space="preserve">, 4th Edition, 1996, Oxford University Press. </w:t>
      </w:r>
    </w:p>
    <w:p w14:paraId="20E85972" w14:textId="77777777" w:rsidR="00CF575A" w:rsidRPr="0003075C" w:rsidRDefault="00CF575A" w:rsidP="00EE1834">
      <w:pPr>
        <w:pStyle w:val="Default"/>
        <w:numPr>
          <w:ilvl w:val="0"/>
          <w:numId w:val="10"/>
        </w:numPr>
        <w:spacing w:line="360" w:lineRule="auto"/>
        <w:rPr>
          <w:rFonts w:ascii="Calibri" w:hAnsi="Calibri"/>
          <w:sz w:val="20"/>
          <w:szCs w:val="20"/>
        </w:rPr>
      </w:pPr>
      <w:r w:rsidRPr="0003075C">
        <w:rPr>
          <w:rFonts w:ascii="Calibri" w:hAnsi="Calibri"/>
          <w:sz w:val="20"/>
          <w:szCs w:val="20"/>
        </w:rPr>
        <w:t xml:space="preserve">K.C. Smith, </w:t>
      </w:r>
      <w:r w:rsidRPr="0003075C">
        <w:rPr>
          <w:rFonts w:ascii="Calibri" w:hAnsi="Calibri"/>
          <w:iCs/>
          <w:sz w:val="20"/>
          <w:szCs w:val="20"/>
        </w:rPr>
        <w:t>KC’s Problems and Solutions for Microelectronic Circuits</w:t>
      </w:r>
      <w:r w:rsidRPr="0003075C">
        <w:rPr>
          <w:rFonts w:ascii="Calibri" w:hAnsi="Calibri"/>
          <w:sz w:val="20"/>
          <w:szCs w:val="20"/>
        </w:rPr>
        <w:t xml:space="preserve">, 1996, Oxford University Press. </w:t>
      </w:r>
    </w:p>
    <w:p w14:paraId="0CBC1FEB" w14:textId="77777777" w:rsidR="00CF575A" w:rsidRPr="0003075C" w:rsidRDefault="00CF575A" w:rsidP="00EE1834">
      <w:pPr>
        <w:pStyle w:val="Default"/>
        <w:numPr>
          <w:ilvl w:val="0"/>
          <w:numId w:val="10"/>
        </w:numPr>
        <w:spacing w:line="360" w:lineRule="auto"/>
        <w:rPr>
          <w:rFonts w:ascii="Calibri" w:hAnsi="Calibri"/>
          <w:color w:val="auto"/>
          <w:sz w:val="20"/>
          <w:szCs w:val="20"/>
        </w:rPr>
      </w:pPr>
      <w:r w:rsidRPr="0003075C">
        <w:rPr>
          <w:rFonts w:ascii="Calibri" w:hAnsi="Calibri" w:cs="Times-Roman"/>
          <w:color w:val="auto"/>
          <w:sz w:val="20"/>
          <w:szCs w:val="20"/>
        </w:rPr>
        <w:t xml:space="preserve">Bird, J .2010. </w:t>
      </w:r>
      <w:r w:rsidRPr="0003075C">
        <w:rPr>
          <w:rFonts w:ascii="Calibri" w:hAnsi="Calibri" w:cs="Times-Bold"/>
          <w:bCs/>
          <w:color w:val="auto"/>
          <w:sz w:val="20"/>
          <w:szCs w:val="20"/>
        </w:rPr>
        <w:t>Electrical Circuit Theory and Technology</w:t>
      </w:r>
      <w:r w:rsidRPr="0003075C">
        <w:rPr>
          <w:rFonts w:ascii="Calibri" w:hAnsi="Calibri" w:cs="Times-Italic"/>
          <w:iCs/>
          <w:color w:val="auto"/>
          <w:sz w:val="20"/>
          <w:szCs w:val="20"/>
        </w:rPr>
        <w:t xml:space="preserve"> Fourth edition</w:t>
      </w:r>
      <w:r w:rsidRPr="0003075C">
        <w:rPr>
          <w:rFonts w:ascii="Calibri" w:hAnsi="Calibri" w:cs="Times-Roman"/>
          <w:color w:val="auto"/>
          <w:sz w:val="20"/>
          <w:szCs w:val="20"/>
        </w:rPr>
        <w:t>, Published by Elsevier</w:t>
      </w:r>
    </w:p>
    <w:p w14:paraId="28212203" w14:textId="77777777" w:rsidR="00CF575A" w:rsidRPr="0003075C" w:rsidRDefault="00CF575A" w:rsidP="00EE1834">
      <w:pPr>
        <w:pStyle w:val="ListParagraph"/>
        <w:numPr>
          <w:ilvl w:val="0"/>
          <w:numId w:val="10"/>
        </w:numPr>
        <w:spacing w:after="200" w:line="360" w:lineRule="auto"/>
        <w:rPr>
          <w:sz w:val="20"/>
          <w:szCs w:val="20"/>
        </w:rPr>
      </w:pPr>
      <w:r w:rsidRPr="0003075C">
        <w:rPr>
          <w:sz w:val="20"/>
          <w:szCs w:val="20"/>
        </w:rPr>
        <w:t>Vodovozov, V. 2010. Introduction to electronic engineering, Ventus publishing APS</w:t>
      </w:r>
    </w:p>
    <w:p w14:paraId="1A2283F1" w14:textId="77777777" w:rsidR="00CF575A" w:rsidRPr="0003075C" w:rsidRDefault="00CF575A" w:rsidP="00D76B9C">
      <w:pPr>
        <w:pStyle w:val="ListParagraph"/>
        <w:spacing w:line="360" w:lineRule="auto"/>
        <w:ind w:left="0"/>
        <w:jc w:val="both"/>
        <w:rPr>
          <w:sz w:val="20"/>
          <w:szCs w:val="20"/>
        </w:rPr>
      </w:pPr>
    </w:p>
    <w:p w14:paraId="392C6687" w14:textId="77777777" w:rsidR="00D80B1F" w:rsidRPr="0003075C" w:rsidRDefault="00D80B1F" w:rsidP="00D76B9C">
      <w:pPr>
        <w:spacing w:line="360" w:lineRule="auto"/>
        <w:jc w:val="both"/>
        <w:rPr>
          <w:rFonts w:ascii="Calibri" w:hAnsi="Calibri"/>
          <w:sz w:val="20"/>
          <w:szCs w:val="20"/>
        </w:rPr>
      </w:pPr>
    </w:p>
    <w:p w14:paraId="776628CC" w14:textId="77777777" w:rsidR="00581F0F" w:rsidRPr="0003075C" w:rsidRDefault="00693190" w:rsidP="00D76B9C">
      <w:pPr>
        <w:pStyle w:val="Subtitle"/>
        <w:spacing w:line="360" w:lineRule="auto"/>
        <w:rPr>
          <w:rFonts w:ascii="Calibri" w:hAnsi="Calibri"/>
        </w:rPr>
      </w:pPr>
      <w:bookmarkStart w:id="133" w:name="_Toc437873788"/>
      <w:r w:rsidRPr="0003075C">
        <w:rPr>
          <w:rFonts w:ascii="Calibri" w:hAnsi="Calibri"/>
        </w:rPr>
        <w:t>EEEI</w:t>
      </w:r>
      <w:r w:rsidR="00581F0F" w:rsidRPr="0003075C">
        <w:rPr>
          <w:rFonts w:ascii="Calibri" w:hAnsi="Calibri"/>
        </w:rPr>
        <w:t xml:space="preserve"> 12</w:t>
      </w:r>
      <w:r w:rsidR="008820F8" w:rsidRPr="0003075C">
        <w:rPr>
          <w:rFonts w:ascii="Calibri" w:hAnsi="Calibri"/>
        </w:rPr>
        <w:t>4</w:t>
      </w:r>
      <w:r w:rsidR="00581F0F" w:rsidRPr="0003075C">
        <w:rPr>
          <w:rFonts w:ascii="Calibri" w:hAnsi="Calibri"/>
        </w:rPr>
        <w:tab/>
        <w:t>Engineering Graphics B</w:t>
      </w:r>
      <w:r w:rsidR="00581F0F" w:rsidRPr="0003075C">
        <w:rPr>
          <w:rFonts w:ascii="Calibri" w:hAnsi="Calibri"/>
        </w:rPr>
        <w:tab/>
      </w:r>
      <w:r w:rsidR="00581F0F" w:rsidRPr="0003075C">
        <w:rPr>
          <w:rFonts w:ascii="Calibri" w:hAnsi="Calibri"/>
        </w:rPr>
        <w:tab/>
      </w:r>
      <w:r w:rsidR="00581F0F" w:rsidRPr="0003075C">
        <w:rPr>
          <w:rFonts w:ascii="Calibri" w:hAnsi="Calibri"/>
        </w:rPr>
        <w:tab/>
      </w:r>
      <w:r w:rsidR="008820F8" w:rsidRPr="0003075C">
        <w:rPr>
          <w:rFonts w:ascii="Calibri" w:hAnsi="Calibri"/>
        </w:rPr>
        <w:tab/>
      </w:r>
      <w:r w:rsidR="008820F8" w:rsidRPr="0003075C">
        <w:rPr>
          <w:rFonts w:ascii="Calibri" w:hAnsi="Calibri"/>
        </w:rPr>
        <w:tab/>
      </w:r>
      <w:r w:rsidR="00D07999" w:rsidRPr="0003075C">
        <w:rPr>
          <w:rFonts w:ascii="Calibri" w:hAnsi="Calibri"/>
        </w:rPr>
        <w:tab/>
      </w:r>
      <w:r w:rsidR="008820F8" w:rsidRPr="0003075C">
        <w:rPr>
          <w:rFonts w:ascii="Calibri" w:hAnsi="Calibri"/>
        </w:rPr>
        <w:tab/>
      </w:r>
      <w:r w:rsidR="00581F0F" w:rsidRPr="0003075C">
        <w:rPr>
          <w:rFonts w:ascii="Calibri" w:hAnsi="Calibri"/>
        </w:rPr>
        <w:t>60 hrs</w:t>
      </w:r>
      <w:r w:rsidR="008820F8" w:rsidRPr="0003075C">
        <w:rPr>
          <w:rFonts w:ascii="Calibri" w:hAnsi="Calibri"/>
        </w:rPr>
        <w:t>,</w:t>
      </w:r>
      <w:r w:rsidR="008820F8" w:rsidRPr="0003075C">
        <w:rPr>
          <w:rFonts w:ascii="Calibri" w:hAnsi="Calibri"/>
        </w:rPr>
        <w:tab/>
      </w:r>
      <w:r w:rsidR="00581F0F" w:rsidRPr="0003075C">
        <w:rPr>
          <w:rFonts w:ascii="Calibri" w:hAnsi="Calibri"/>
        </w:rPr>
        <w:t>1.25 units</w:t>
      </w:r>
      <w:bookmarkEnd w:id="133"/>
    </w:p>
    <w:p w14:paraId="25381F8F" w14:textId="77777777" w:rsidR="006A710C" w:rsidRPr="0003075C" w:rsidRDefault="006A710C" w:rsidP="00D76B9C">
      <w:pPr>
        <w:spacing w:line="360" w:lineRule="auto"/>
        <w:jc w:val="both"/>
        <w:rPr>
          <w:rFonts w:ascii="Calibri" w:hAnsi="Calibri"/>
          <w:b/>
          <w:sz w:val="20"/>
          <w:szCs w:val="20"/>
          <w:lang w:val="en-US"/>
        </w:rPr>
      </w:pPr>
      <w:r w:rsidRPr="0003075C">
        <w:rPr>
          <w:rFonts w:ascii="Calibri" w:hAnsi="Calibri"/>
          <w:b/>
          <w:sz w:val="20"/>
          <w:szCs w:val="20"/>
          <w:lang w:val="en-US"/>
        </w:rPr>
        <w:t>Prerequisites</w:t>
      </w:r>
    </w:p>
    <w:p w14:paraId="751F77C1" w14:textId="77777777" w:rsidR="006A710C" w:rsidRPr="0003075C" w:rsidRDefault="006A710C" w:rsidP="00D76B9C">
      <w:pPr>
        <w:spacing w:line="360" w:lineRule="auto"/>
        <w:jc w:val="both"/>
        <w:rPr>
          <w:rFonts w:ascii="Calibri" w:hAnsi="Calibri"/>
          <w:sz w:val="20"/>
          <w:szCs w:val="20"/>
          <w:lang w:val="en-US"/>
        </w:rPr>
      </w:pPr>
      <w:r w:rsidRPr="0003075C">
        <w:rPr>
          <w:rFonts w:ascii="Calibri" w:hAnsi="Calibri"/>
          <w:sz w:val="20"/>
          <w:szCs w:val="20"/>
          <w:lang w:val="en-US"/>
        </w:rPr>
        <w:t>Engineering Graphics A</w:t>
      </w:r>
    </w:p>
    <w:p w14:paraId="534219E7" w14:textId="77777777" w:rsidR="006A710C" w:rsidRPr="0003075C" w:rsidRDefault="006A710C" w:rsidP="00D76B9C">
      <w:pPr>
        <w:spacing w:line="360" w:lineRule="auto"/>
        <w:jc w:val="both"/>
        <w:rPr>
          <w:rFonts w:ascii="Calibri" w:hAnsi="Calibri"/>
          <w:b/>
          <w:sz w:val="20"/>
          <w:szCs w:val="20"/>
          <w:lang w:val="en-US"/>
        </w:rPr>
      </w:pPr>
      <w:r w:rsidRPr="0003075C">
        <w:rPr>
          <w:rFonts w:ascii="Calibri" w:hAnsi="Calibri"/>
          <w:b/>
          <w:sz w:val="20"/>
          <w:szCs w:val="20"/>
          <w:lang w:val="en-US"/>
        </w:rPr>
        <w:t>Purpose</w:t>
      </w:r>
    </w:p>
    <w:p w14:paraId="29E89740" w14:textId="77777777" w:rsidR="006A710C" w:rsidRPr="0003075C" w:rsidRDefault="006A710C" w:rsidP="00D76B9C">
      <w:pPr>
        <w:spacing w:line="360" w:lineRule="auto"/>
        <w:jc w:val="both"/>
        <w:rPr>
          <w:rFonts w:ascii="Calibri" w:hAnsi="Calibri"/>
          <w:sz w:val="20"/>
          <w:szCs w:val="20"/>
          <w:lang w:val="en-US"/>
        </w:rPr>
      </w:pPr>
      <w:r w:rsidRPr="0003075C">
        <w:rPr>
          <w:rFonts w:ascii="Calibri" w:hAnsi="Calibri"/>
          <w:sz w:val="20"/>
          <w:szCs w:val="20"/>
          <w:lang w:val="en-US"/>
        </w:rPr>
        <w:t>The aim of this course is to enable the student to;</w:t>
      </w:r>
    </w:p>
    <w:p w14:paraId="5AFF2E0B" w14:textId="77777777" w:rsidR="006A710C" w:rsidRPr="0003075C" w:rsidRDefault="006A710C" w:rsidP="00693389">
      <w:pPr>
        <w:numPr>
          <w:ilvl w:val="0"/>
          <w:numId w:val="220"/>
        </w:numPr>
        <w:spacing w:line="360" w:lineRule="auto"/>
        <w:jc w:val="both"/>
        <w:rPr>
          <w:rFonts w:ascii="Calibri" w:hAnsi="Calibri"/>
          <w:sz w:val="20"/>
          <w:szCs w:val="20"/>
          <w:lang w:val="en-US"/>
        </w:rPr>
      </w:pPr>
      <w:r w:rsidRPr="0003075C">
        <w:rPr>
          <w:rFonts w:ascii="Calibri" w:hAnsi="Calibri"/>
          <w:sz w:val="20"/>
          <w:szCs w:val="20"/>
          <w:lang w:val="en-US"/>
        </w:rPr>
        <w:t>understand basic aspects of engineering drawing practice</w:t>
      </w:r>
    </w:p>
    <w:p w14:paraId="0A9633E4" w14:textId="77777777" w:rsidR="006A710C" w:rsidRPr="0003075C" w:rsidRDefault="006A710C" w:rsidP="00693389">
      <w:pPr>
        <w:numPr>
          <w:ilvl w:val="0"/>
          <w:numId w:val="220"/>
        </w:numPr>
        <w:spacing w:line="360" w:lineRule="auto"/>
        <w:jc w:val="both"/>
        <w:rPr>
          <w:rFonts w:ascii="Calibri" w:hAnsi="Calibri"/>
          <w:sz w:val="20"/>
          <w:szCs w:val="20"/>
          <w:lang w:val="en-US"/>
        </w:rPr>
      </w:pPr>
      <w:r w:rsidRPr="0003075C">
        <w:rPr>
          <w:rFonts w:ascii="Calibri" w:hAnsi="Calibri"/>
          <w:sz w:val="20"/>
          <w:szCs w:val="20"/>
          <w:lang w:val="en-US"/>
        </w:rPr>
        <w:t>gain skills of engineering drawing  and sketching</w:t>
      </w:r>
    </w:p>
    <w:p w14:paraId="3F5167C7" w14:textId="77777777" w:rsidR="006A710C" w:rsidRPr="0003075C" w:rsidRDefault="006A710C" w:rsidP="00693389">
      <w:pPr>
        <w:numPr>
          <w:ilvl w:val="0"/>
          <w:numId w:val="220"/>
        </w:numPr>
        <w:spacing w:line="360" w:lineRule="auto"/>
        <w:jc w:val="both"/>
        <w:rPr>
          <w:rFonts w:ascii="Calibri" w:hAnsi="Calibri"/>
          <w:sz w:val="20"/>
          <w:szCs w:val="20"/>
          <w:lang w:val="en-US"/>
        </w:rPr>
      </w:pPr>
      <w:r w:rsidRPr="0003075C">
        <w:rPr>
          <w:rFonts w:ascii="Calibri" w:hAnsi="Calibri"/>
          <w:sz w:val="20"/>
          <w:szCs w:val="20"/>
          <w:lang w:val="en-US"/>
        </w:rPr>
        <w:t>understand basic electrical and piping drawings</w:t>
      </w:r>
    </w:p>
    <w:p w14:paraId="31070EBE" w14:textId="77777777" w:rsidR="006A710C" w:rsidRPr="0003075C" w:rsidRDefault="006A710C" w:rsidP="00D76B9C">
      <w:pPr>
        <w:spacing w:line="360" w:lineRule="auto"/>
        <w:jc w:val="both"/>
        <w:rPr>
          <w:rFonts w:ascii="Calibri" w:hAnsi="Calibri"/>
          <w:b/>
          <w:sz w:val="20"/>
          <w:szCs w:val="20"/>
          <w:lang w:val="en-US"/>
        </w:rPr>
      </w:pPr>
      <w:r w:rsidRPr="0003075C">
        <w:rPr>
          <w:rFonts w:ascii="Calibri" w:hAnsi="Calibri"/>
          <w:b/>
          <w:sz w:val="20"/>
          <w:szCs w:val="20"/>
          <w:lang w:val="en-US"/>
        </w:rPr>
        <w:t>Learning Outcomes</w:t>
      </w:r>
    </w:p>
    <w:p w14:paraId="76CD5381" w14:textId="77777777" w:rsidR="006A710C" w:rsidRPr="0003075C" w:rsidRDefault="006A710C" w:rsidP="00D76B9C">
      <w:pPr>
        <w:spacing w:line="360" w:lineRule="auto"/>
        <w:jc w:val="both"/>
        <w:rPr>
          <w:rFonts w:ascii="Calibri" w:hAnsi="Calibri"/>
          <w:sz w:val="20"/>
          <w:szCs w:val="20"/>
          <w:lang w:val="en-US"/>
        </w:rPr>
      </w:pPr>
      <w:r w:rsidRPr="0003075C">
        <w:rPr>
          <w:rFonts w:ascii="Calibri" w:hAnsi="Calibri"/>
          <w:sz w:val="20"/>
          <w:szCs w:val="20"/>
          <w:lang w:val="en-US"/>
        </w:rPr>
        <w:t>At the end of this course, the student should be able to;</w:t>
      </w:r>
    </w:p>
    <w:p w14:paraId="3E097CD1" w14:textId="77777777" w:rsidR="006A710C" w:rsidRPr="0003075C" w:rsidRDefault="006A710C" w:rsidP="00693389">
      <w:pPr>
        <w:numPr>
          <w:ilvl w:val="0"/>
          <w:numId w:val="221"/>
        </w:numPr>
        <w:spacing w:line="360" w:lineRule="auto"/>
        <w:jc w:val="both"/>
        <w:rPr>
          <w:rFonts w:ascii="Calibri" w:hAnsi="Calibri"/>
          <w:sz w:val="20"/>
          <w:szCs w:val="20"/>
          <w:lang w:val="en-US"/>
        </w:rPr>
      </w:pPr>
      <w:r w:rsidRPr="0003075C">
        <w:rPr>
          <w:rFonts w:ascii="Calibri" w:hAnsi="Calibri"/>
          <w:sz w:val="20"/>
          <w:szCs w:val="20"/>
          <w:lang w:val="en-US"/>
        </w:rPr>
        <w:t xml:space="preserve">select and use appropriate drawing instruments for a particular drawing task and construct loci of points in mechanisms commonly encountered in mechanical engineering  </w:t>
      </w:r>
    </w:p>
    <w:p w14:paraId="0D0628A2" w14:textId="77777777" w:rsidR="006A710C" w:rsidRPr="0003075C" w:rsidRDefault="006A710C" w:rsidP="00693389">
      <w:pPr>
        <w:numPr>
          <w:ilvl w:val="0"/>
          <w:numId w:val="221"/>
        </w:numPr>
        <w:spacing w:line="360" w:lineRule="auto"/>
        <w:jc w:val="both"/>
        <w:rPr>
          <w:rFonts w:ascii="Calibri" w:hAnsi="Calibri"/>
          <w:sz w:val="20"/>
          <w:szCs w:val="20"/>
          <w:lang w:val="en-US"/>
        </w:rPr>
      </w:pPr>
      <w:r w:rsidRPr="0003075C">
        <w:rPr>
          <w:rFonts w:ascii="Calibri" w:hAnsi="Calibri"/>
          <w:sz w:val="20"/>
          <w:szCs w:val="20"/>
          <w:lang w:val="en-US"/>
        </w:rPr>
        <w:t>make orthographic drawings given pictorial drawings, interpret orthographic drawings and make isometric and oblique drawings/sketches for a given orthographic drawing</w:t>
      </w:r>
    </w:p>
    <w:p w14:paraId="40518600" w14:textId="77777777" w:rsidR="006A710C" w:rsidRPr="0003075C" w:rsidRDefault="006A710C" w:rsidP="00693389">
      <w:pPr>
        <w:numPr>
          <w:ilvl w:val="0"/>
          <w:numId w:val="221"/>
        </w:numPr>
        <w:spacing w:line="360" w:lineRule="auto"/>
        <w:jc w:val="both"/>
        <w:rPr>
          <w:rFonts w:ascii="Calibri" w:hAnsi="Calibri"/>
          <w:sz w:val="20"/>
          <w:szCs w:val="20"/>
          <w:lang w:val="en-US"/>
        </w:rPr>
      </w:pPr>
      <w:r w:rsidRPr="0003075C">
        <w:rPr>
          <w:rFonts w:ascii="Calibri" w:hAnsi="Calibri"/>
          <w:sz w:val="20"/>
          <w:szCs w:val="20"/>
          <w:lang w:val="en-US"/>
        </w:rPr>
        <w:t>make free-hand sketches</w:t>
      </w:r>
    </w:p>
    <w:p w14:paraId="128E7BDB" w14:textId="77777777" w:rsidR="006A710C" w:rsidRPr="0003075C" w:rsidRDefault="006A710C" w:rsidP="00D76B9C">
      <w:pPr>
        <w:spacing w:line="360" w:lineRule="auto"/>
        <w:rPr>
          <w:rFonts w:ascii="Calibri" w:hAnsi="Calibri"/>
          <w:sz w:val="20"/>
          <w:szCs w:val="20"/>
        </w:rPr>
      </w:pPr>
    </w:p>
    <w:p w14:paraId="7F322977" w14:textId="77777777" w:rsidR="00581F0F" w:rsidRPr="0003075C" w:rsidRDefault="00581F0F" w:rsidP="00D76B9C">
      <w:pPr>
        <w:spacing w:line="360" w:lineRule="auto"/>
        <w:jc w:val="both"/>
        <w:rPr>
          <w:rFonts w:ascii="Calibri" w:hAnsi="Calibri"/>
          <w:sz w:val="20"/>
          <w:szCs w:val="20"/>
        </w:rPr>
      </w:pPr>
      <w:r w:rsidRPr="0003075C">
        <w:rPr>
          <w:rFonts w:ascii="Calibri" w:hAnsi="Calibri"/>
          <w:sz w:val="20"/>
          <w:szCs w:val="20"/>
        </w:rPr>
        <w:t>Lines in space and true lengths of lines</w:t>
      </w:r>
      <w:r w:rsidR="002E1FAE" w:rsidRPr="0003075C">
        <w:rPr>
          <w:rFonts w:ascii="Calibri" w:hAnsi="Calibri"/>
          <w:sz w:val="20"/>
          <w:szCs w:val="20"/>
        </w:rPr>
        <w:t>,</w:t>
      </w:r>
      <w:r w:rsidRPr="0003075C">
        <w:rPr>
          <w:rFonts w:ascii="Calibri" w:hAnsi="Calibri"/>
          <w:sz w:val="20"/>
          <w:szCs w:val="20"/>
        </w:rPr>
        <w:t xml:space="preserve"> auxiliary views and projections</w:t>
      </w:r>
      <w:r w:rsidR="002E1FAE" w:rsidRPr="0003075C">
        <w:rPr>
          <w:rFonts w:ascii="Calibri" w:hAnsi="Calibri"/>
          <w:sz w:val="20"/>
          <w:szCs w:val="20"/>
        </w:rPr>
        <w:t>,c</w:t>
      </w:r>
      <w:r w:rsidRPr="0003075C">
        <w:rPr>
          <w:rFonts w:ascii="Calibri" w:hAnsi="Calibri"/>
          <w:sz w:val="20"/>
          <w:szCs w:val="20"/>
        </w:rPr>
        <w:t xml:space="preserve">onstruction of helices, </w:t>
      </w:r>
      <w:r w:rsidR="002E1FAE" w:rsidRPr="0003075C">
        <w:rPr>
          <w:rFonts w:ascii="Calibri" w:hAnsi="Calibri"/>
          <w:sz w:val="20"/>
          <w:szCs w:val="20"/>
        </w:rPr>
        <w:t>f</w:t>
      </w:r>
      <w:r w:rsidRPr="0003075C">
        <w:rPr>
          <w:rFonts w:ascii="Calibri" w:hAnsi="Calibri"/>
          <w:sz w:val="20"/>
          <w:szCs w:val="20"/>
        </w:rPr>
        <w:t>asteners and locking devices</w:t>
      </w:r>
      <w:r w:rsidR="002E1FAE" w:rsidRPr="0003075C">
        <w:rPr>
          <w:rFonts w:ascii="Calibri" w:hAnsi="Calibri"/>
          <w:sz w:val="20"/>
          <w:szCs w:val="20"/>
        </w:rPr>
        <w:t>,</w:t>
      </w:r>
      <w:r w:rsidRPr="0003075C">
        <w:rPr>
          <w:rFonts w:ascii="Calibri" w:hAnsi="Calibri"/>
          <w:sz w:val="20"/>
          <w:szCs w:val="20"/>
        </w:rPr>
        <w:t xml:space="preserve"> types of screw thread form including right hand and left hand threads</w:t>
      </w:r>
      <w:r w:rsidR="002E1FAE" w:rsidRPr="0003075C">
        <w:rPr>
          <w:rFonts w:ascii="Calibri" w:hAnsi="Calibri"/>
          <w:sz w:val="20"/>
          <w:szCs w:val="20"/>
        </w:rPr>
        <w:t>,</w:t>
      </w:r>
      <w:r w:rsidRPr="0003075C">
        <w:rPr>
          <w:rFonts w:ascii="Calibri" w:hAnsi="Calibri"/>
          <w:sz w:val="20"/>
          <w:szCs w:val="20"/>
        </w:rPr>
        <w:t xml:space="preserve"> single start and multi</w:t>
      </w:r>
      <w:r w:rsidR="002E1FAE" w:rsidRPr="0003075C">
        <w:rPr>
          <w:rFonts w:ascii="Calibri" w:hAnsi="Calibri"/>
          <w:sz w:val="20"/>
          <w:szCs w:val="20"/>
        </w:rPr>
        <w:t>-</w:t>
      </w:r>
      <w:r w:rsidRPr="0003075C">
        <w:rPr>
          <w:rFonts w:ascii="Calibri" w:hAnsi="Calibri"/>
          <w:sz w:val="20"/>
          <w:szCs w:val="20"/>
        </w:rPr>
        <w:t>start threads</w:t>
      </w:r>
      <w:r w:rsidR="002E1FAE" w:rsidRPr="0003075C">
        <w:rPr>
          <w:rFonts w:ascii="Calibri" w:hAnsi="Calibri"/>
          <w:sz w:val="20"/>
          <w:szCs w:val="20"/>
        </w:rPr>
        <w:t>,</w:t>
      </w:r>
      <w:r w:rsidRPr="0003075C">
        <w:rPr>
          <w:rFonts w:ascii="Calibri" w:hAnsi="Calibri"/>
          <w:sz w:val="20"/>
          <w:szCs w:val="20"/>
        </w:rPr>
        <w:t xml:space="preserve"> standard conventional representation according to ISO specifications</w:t>
      </w:r>
      <w:r w:rsidR="002E1FAE" w:rsidRPr="0003075C">
        <w:rPr>
          <w:rFonts w:ascii="Calibri" w:hAnsi="Calibri"/>
          <w:sz w:val="20"/>
          <w:szCs w:val="20"/>
        </w:rPr>
        <w:t>,c</w:t>
      </w:r>
      <w:r w:rsidRPr="0003075C">
        <w:rPr>
          <w:rFonts w:ascii="Calibri" w:hAnsi="Calibri"/>
          <w:sz w:val="20"/>
          <w:szCs w:val="20"/>
        </w:rPr>
        <w:t>onstruction of cam profiles</w:t>
      </w:r>
      <w:r w:rsidR="002E1FAE" w:rsidRPr="0003075C">
        <w:rPr>
          <w:rFonts w:ascii="Calibri" w:hAnsi="Calibri"/>
          <w:sz w:val="20"/>
          <w:szCs w:val="20"/>
        </w:rPr>
        <w:t>,c</w:t>
      </w:r>
      <w:r w:rsidRPr="0003075C">
        <w:rPr>
          <w:rFonts w:ascii="Calibri" w:hAnsi="Calibri"/>
          <w:sz w:val="20"/>
          <w:szCs w:val="20"/>
        </w:rPr>
        <w:t>onstruction of involute gear t</w:t>
      </w:r>
      <w:r w:rsidR="00693190" w:rsidRPr="0003075C">
        <w:rPr>
          <w:rFonts w:ascii="Calibri" w:hAnsi="Calibri"/>
          <w:sz w:val="20"/>
          <w:szCs w:val="20"/>
        </w:rPr>
        <w:t>EEEI</w:t>
      </w:r>
      <w:r w:rsidRPr="0003075C">
        <w:rPr>
          <w:rFonts w:ascii="Calibri" w:hAnsi="Calibri"/>
          <w:sz w:val="20"/>
          <w:szCs w:val="20"/>
        </w:rPr>
        <w:t>h profiles</w:t>
      </w:r>
      <w:r w:rsidR="002E1FAE" w:rsidRPr="0003075C">
        <w:rPr>
          <w:rFonts w:ascii="Calibri" w:hAnsi="Calibri"/>
          <w:sz w:val="20"/>
          <w:szCs w:val="20"/>
        </w:rPr>
        <w:t>,</w:t>
      </w:r>
      <w:r w:rsidRPr="0003075C">
        <w:rPr>
          <w:rFonts w:ascii="Calibri" w:hAnsi="Calibri"/>
          <w:sz w:val="20"/>
          <w:szCs w:val="20"/>
        </w:rPr>
        <w:t xml:space="preserve"> interpenetration and surface development. Construction</w:t>
      </w:r>
      <w:r w:rsidR="002E1FAE" w:rsidRPr="0003075C">
        <w:rPr>
          <w:rFonts w:ascii="Calibri" w:hAnsi="Calibri"/>
          <w:sz w:val="20"/>
          <w:szCs w:val="20"/>
        </w:rPr>
        <w:t>,s</w:t>
      </w:r>
      <w:r w:rsidRPr="0003075C">
        <w:rPr>
          <w:rFonts w:ascii="Calibri" w:hAnsi="Calibri"/>
          <w:sz w:val="20"/>
          <w:szCs w:val="20"/>
        </w:rPr>
        <w:t>cales</w:t>
      </w:r>
      <w:r w:rsidR="002E1FAE" w:rsidRPr="0003075C">
        <w:rPr>
          <w:rFonts w:ascii="Calibri" w:hAnsi="Calibri"/>
          <w:sz w:val="20"/>
          <w:szCs w:val="20"/>
        </w:rPr>
        <w:t>,p</w:t>
      </w:r>
      <w:r w:rsidRPr="0003075C">
        <w:rPr>
          <w:rFonts w:ascii="Calibri" w:hAnsi="Calibri"/>
          <w:sz w:val="20"/>
          <w:szCs w:val="20"/>
        </w:rPr>
        <w:t>ictorial graphics</w:t>
      </w:r>
      <w:r w:rsidR="002E1FAE" w:rsidRPr="0003075C">
        <w:rPr>
          <w:rFonts w:ascii="Calibri" w:hAnsi="Calibri"/>
          <w:sz w:val="20"/>
          <w:szCs w:val="20"/>
        </w:rPr>
        <w:t>:</w:t>
      </w:r>
      <w:r w:rsidRPr="0003075C">
        <w:rPr>
          <w:rFonts w:ascii="Calibri" w:hAnsi="Calibri"/>
          <w:sz w:val="20"/>
          <w:szCs w:val="20"/>
        </w:rPr>
        <w:t xml:space="preserve"> isometric, oblique, exploded and perspective projections</w:t>
      </w:r>
      <w:r w:rsidR="002E1FAE" w:rsidRPr="0003075C">
        <w:rPr>
          <w:rFonts w:ascii="Calibri" w:hAnsi="Calibri"/>
          <w:sz w:val="20"/>
          <w:szCs w:val="20"/>
        </w:rPr>
        <w:t>.</w:t>
      </w:r>
      <w:r w:rsidRPr="0003075C">
        <w:rPr>
          <w:rFonts w:ascii="Calibri" w:hAnsi="Calibri"/>
          <w:sz w:val="20"/>
          <w:szCs w:val="20"/>
        </w:rPr>
        <w:t xml:space="preserve"> Orthographic projection</w:t>
      </w:r>
      <w:r w:rsidR="002E1FAE" w:rsidRPr="0003075C">
        <w:rPr>
          <w:rFonts w:ascii="Calibri" w:hAnsi="Calibri"/>
          <w:sz w:val="20"/>
          <w:szCs w:val="20"/>
        </w:rPr>
        <w:t xml:space="preserve">: </w:t>
      </w:r>
      <w:r w:rsidRPr="0003075C">
        <w:rPr>
          <w:rFonts w:ascii="Calibri" w:hAnsi="Calibri"/>
          <w:sz w:val="20"/>
          <w:szCs w:val="20"/>
        </w:rPr>
        <w:t xml:space="preserve">first and third angles, BS 308 </w:t>
      </w:r>
      <w:r w:rsidR="002E1FAE" w:rsidRPr="0003075C">
        <w:rPr>
          <w:rFonts w:ascii="Calibri" w:hAnsi="Calibri"/>
          <w:sz w:val="20"/>
          <w:szCs w:val="20"/>
        </w:rPr>
        <w:t>c</w:t>
      </w:r>
      <w:r w:rsidRPr="0003075C">
        <w:rPr>
          <w:rFonts w:ascii="Calibri" w:hAnsi="Calibri"/>
          <w:sz w:val="20"/>
          <w:szCs w:val="20"/>
        </w:rPr>
        <w:t>onventional representation</w:t>
      </w:r>
      <w:r w:rsidR="002E1FAE" w:rsidRPr="0003075C">
        <w:rPr>
          <w:rFonts w:ascii="Calibri" w:hAnsi="Calibri"/>
          <w:sz w:val="20"/>
          <w:szCs w:val="20"/>
        </w:rPr>
        <w:t>,</w:t>
      </w:r>
      <w:r w:rsidRPr="0003075C">
        <w:rPr>
          <w:rFonts w:ascii="Calibri" w:hAnsi="Calibri"/>
          <w:sz w:val="20"/>
          <w:szCs w:val="20"/>
        </w:rPr>
        <w:t xml:space="preserve"> Assembly graphics from working machine drawings</w:t>
      </w:r>
      <w:r w:rsidR="002E1FAE" w:rsidRPr="0003075C">
        <w:rPr>
          <w:rFonts w:ascii="Calibri" w:hAnsi="Calibri"/>
          <w:sz w:val="20"/>
          <w:szCs w:val="20"/>
        </w:rPr>
        <w:t>,f</w:t>
      </w:r>
      <w:r w:rsidRPr="0003075C">
        <w:rPr>
          <w:rFonts w:ascii="Calibri" w:hAnsi="Calibri"/>
          <w:sz w:val="20"/>
          <w:szCs w:val="20"/>
        </w:rPr>
        <w:t>ree-hand sketching, importance of proportionality and neatness</w:t>
      </w:r>
      <w:r w:rsidR="002E1FAE" w:rsidRPr="0003075C">
        <w:rPr>
          <w:rFonts w:ascii="Calibri" w:hAnsi="Calibri"/>
          <w:sz w:val="20"/>
          <w:szCs w:val="20"/>
        </w:rPr>
        <w:t>,f</w:t>
      </w:r>
      <w:r w:rsidRPr="0003075C">
        <w:rPr>
          <w:rFonts w:ascii="Calibri" w:hAnsi="Calibri"/>
          <w:sz w:val="20"/>
          <w:szCs w:val="20"/>
        </w:rPr>
        <w:t xml:space="preserve">urther work on </w:t>
      </w:r>
      <w:r w:rsidR="002E1FAE" w:rsidRPr="0003075C">
        <w:rPr>
          <w:rFonts w:ascii="Calibri" w:hAnsi="Calibri"/>
          <w:sz w:val="20"/>
          <w:szCs w:val="20"/>
        </w:rPr>
        <w:t>C</w:t>
      </w:r>
      <w:r w:rsidRPr="0003075C">
        <w:rPr>
          <w:rFonts w:ascii="Calibri" w:hAnsi="Calibri"/>
          <w:sz w:val="20"/>
          <w:szCs w:val="20"/>
        </w:rPr>
        <w:t>omputer Aided Design graphics.</w:t>
      </w:r>
    </w:p>
    <w:p w14:paraId="426DC12D" w14:textId="77777777" w:rsidR="007D5AC1" w:rsidRPr="0003075C" w:rsidRDefault="007D5AC1" w:rsidP="00D76B9C">
      <w:pPr>
        <w:spacing w:line="360" w:lineRule="auto"/>
        <w:jc w:val="both"/>
        <w:rPr>
          <w:rFonts w:ascii="Calibri" w:hAnsi="Calibri"/>
          <w:sz w:val="20"/>
          <w:szCs w:val="20"/>
          <w:lang w:val="en-US"/>
        </w:rPr>
      </w:pPr>
    </w:p>
    <w:p w14:paraId="0798BA6F" w14:textId="77777777" w:rsidR="007D5AC1" w:rsidRPr="0003075C" w:rsidRDefault="007D5AC1" w:rsidP="00D76B9C">
      <w:pPr>
        <w:spacing w:line="360" w:lineRule="auto"/>
        <w:jc w:val="both"/>
        <w:rPr>
          <w:rFonts w:ascii="Calibri" w:hAnsi="Calibri"/>
          <w:b/>
          <w:sz w:val="20"/>
          <w:szCs w:val="20"/>
          <w:lang w:val="en-US"/>
        </w:rPr>
      </w:pPr>
      <w:r w:rsidRPr="0003075C">
        <w:rPr>
          <w:rFonts w:ascii="Calibri" w:hAnsi="Calibri"/>
          <w:b/>
          <w:sz w:val="20"/>
          <w:szCs w:val="20"/>
          <w:lang w:val="en-US"/>
        </w:rPr>
        <w:t>Teaching Methodology</w:t>
      </w:r>
    </w:p>
    <w:p w14:paraId="0934FB0F" w14:textId="77777777" w:rsidR="007D5AC1" w:rsidRPr="0003075C" w:rsidRDefault="007D5AC1" w:rsidP="00D76B9C">
      <w:pPr>
        <w:spacing w:line="360" w:lineRule="auto"/>
        <w:jc w:val="both"/>
        <w:rPr>
          <w:rFonts w:ascii="Calibri" w:hAnsi="Calibri"/>
          <w:sz w:val="20"/>
          <w:szCs w:val="20"/>
          <w:lang w:val="en-US"/>
        </w:rPr>
      </w:pPr>
      <w:r w:rsidRPr="0003075C">
        <w:rPr>
          <w:rFonts w:ascii="Calibri" w:hAnsi="Calibri"/>
          <w:sz w:val="20"/>
          <w:szCs w:val="20"/>
          <w:lang w:val="en-US"/>
        </w:rPr>
        <w:t>2 hour lectures and 4 hours of practical work per week.</w:t>
      </w:r>
    </w:p>
    <w:p w14:paraId="509033E8" w14:textId="77777777" w:rsidR="007D5AC1" w:rsidRPr="0003075C" w:rsidRDefault="007D5AC1" w:rsidP="00D76B9C">
      <w:pPr>
        <w:spacing w:line="360" w:lineRule="auto"/>
        <w:jc w:val="both"/>
        <w:rPr>
          <w:rFonts w:ascii="Calibri" w:hAnsi="Calibri"/>
          <w:sz w:val="20"/>
          <w:szCs w:val="20"/>
          <w:lang w:val="en-US"/>
        </w:rPr>
      </w:pPr>
    </w:p>
    <w:p w14:paraId="472433BB" w14:textId="77777777" w:rsidR="007D5AC1" w:rsidRPr="0003075C" w:rsidRDefault="007D5AC1" w:rsidP="00D76B9C">
      <w:pPr>
        <w:spacing w:line="360" w:lineRule="auto"/>
        <w:jc w:val="both"/>
        <w:rPr>
          <w:rFonts w:ascii="Calibri" w:hAnsi="Calibri"/>
          <w:sz w:val="20"/>
          <w:szCs w:val="20"/>
          <w:lang w:val="en-US"/>
        </w:rPr>
      </w:pPr>
      <w:r w:rsidRPr="0003075C">
        <w:rPr>
          <w:rFonts w:ascii="Calibri" w:hAnsi="Calibri"/>
          <w:b/>
          <w:sz w:val="20"/>
          <w:szCs w:val="20"/>
          <w:lang w:val="en-US"/>
        </w:rPr>
        <w:lastRenderedPageBreak/>
        <w:t>Mode of course assessment:</w:t>
      </w:r>
      <w:r w:rsidRPr="0003075C">
        <w:rPr>
          <w:rFonts w:ascii="Calibri" w:hAnsi="Calibri"/>
          <w:sz w:val="20"/>
          <w:szCs w:val="20"/>
          <w:lang w:val="en-US"/>
        </w:rPr>
        <w:t xml:space="preserve"> Continuous assessment and written University examinations shall each contribute 50% of the total marks.</w:t>
      </w:r>
    </w:p>
    <w:p w14:paraId="52E16EB7" w14:textId="77777777" w:rsidR="007D5AC1" w:rsidRPr="0003075C" w:rsidRDefault="007D5AC1" w:rsidP="00D76B9C">
      <w:pPr>
        <w:spacing w:line="360" w:lineRule="auto"/>
        <w:jc w:val="both"/>
        <w:rPr>
          <w:rFonts w:ascii="Calibri" w:hAnsi="Calibri"/>
          <w:sz w:val="20"/>
          <w:szCs w:val="20"/>
          <w:lang w:val="en-US"/>
        </w:rPr>
      </w:pPr>
    </w:p>
    <w:p w14:paraId="2D613DE5" w14:textId="77777777" w:rsidR="007D5AC1" w:rsidRPr="0003075C" w:rsidRDefault="007D5AC1" w:rsidP="00D76B9C">
      <w:pPr>
        <w:spacing w:line="360" w:lineRule="auto"/>
        <w:jc w:val="both"/>
        <w:rPr>
          <w:rFonts w:ascii="Calibri" w:hAnsi="Calibri"/>
          <w:b/>
          <w:sz w:val="20"/>
          <w:szCs w:val="20"/>
          <w:lang w:val="en-US"/>
        </w:rPr>
      </w:pPr>
      <w:r w:rsidRPr="0003075C">
        <w:rPr>
          <w:rFonts w:ascii="Calibri" w:hAnsi="Calibri"/>
          <w:b/>
          <w:sz w:val="20"/>
          <w:szCs w:val="20"/>
          <w:lang w:val="en-US"/>
        </w:rPr>
        <w:t xml:space="preserve"> Instructional Materials/Equipment</w:t>
      </w:r>
    </w:p>
    <w:p w14:paraId="069044C0" w14:textId="77777777" w:rsidR="007D5AC1" w:rsidRPr="0003075C" w:rsidRDefault="007D5AC1" w:rsidP="00693389">
      <w:pPr>
        <w:numPr>
          <w:ilvl w:val="0"/>
          <w:numId w:val="222"/>
        </w:numPr>
        <w:spacing w:line="360" w:lineRule="auto"/>
        <w:jc w:val="both"/>
        <w:rPr>
          <w:rFonts w:ascii="Calibri" w:hAnsi="Calibri"/>
          <w:sz w:val="20"/>
          <w:szCs w:val="20"/>
          <w:lang w:val="en-US"/>
        </w:rPr>
      </w:pPr>
      <w:r w:rsidRPr="0003075C">
        <w:rPr>
          <w:rFonts w:ascii="Calibri" w:hAnsi="Calibri"/>
          <w:sz w:val="20"/>
          <w:szCs w:val="20"/>
          <w:lang w:val="en-US"/>
        </w:rPr>
        <w:t>Drawing office</w:t>
      </w:r>
    </w:p>
    <w:p w14:paraId="67AA22F5" w14:textId="77777777" w:rsidR="007D5AC1" w:rsidRPr="0003075C" w:rsidRDefault="007D5AC1" w:rsidP="00693389">
      <w:pPr>
        <w:numPr>
          <w:ilvl w:val="0"/>
          <w:numId w:val="222"/>
        </w:numPr>
        <w:spacing w:line="360" w:lineRule="auto"/>
        <w:jc w:val="both"/>
        <w:rPr>
          <w:rFonts w:ascii="Calibri" w:hAnsi="Calibri"/>
          <w:sz w:val="20"/>
          <w:szCs w:val="20"/>
          <w:lang w:val="en-US"/>
        </w:rPr>
      </w:pPr>
      <w:r w:rsidRPr="0003075C">
        <w:rPr>
          <w:rFonts w:ascii="Calibri" w:hAnsi="Calibri"/>
          <w:sz w:val="20"/>
          <w:szCs w:val="20"/>
          <w:lang w:val="en-US"/>
        </w:rPr>
        <w:t>Drawing instruments</w:t>
      </w:r>
    </w:p>
    <w:p w14:paraId="050C0D77" w14:textId="77777777" w:rsidR="007D5AC1" w:rsidRPr="0003075C" w:rsidRDefault="007D5AC1" w:rsidP="00693389">
      <w:pPr>
        <w:numPr>
          <w:ilvl w:val="0"/>
          <w:numId w:val="222"/>
        </w:numPr>
        <w:spacing w:line="360" w:lineRule="auto"/>
        <w:jc w:val="both"/>
        <w:rPr>
          <w:rFonts w:ascii="Calibri" w:hAnsi="Calibri"/>
          <w:sz w:val="20"/>
          <w:szCs w:val="20"/>
          <w:lang w:val="en-US"/>
        </w:rPr>
      </w:pPr>
      <w:r w:rsidRPr="0003075C">
        <w:rPr>
          <w:rFonts w:ascii="Calibri" w:hAnsi="Calibri"/>
          <w:sz w:val="20"/>
          <w:szCs w:val="20"/>
          <w:lang w:val="en-US"/>
        </w:rPr>
        <w:t>Computer laboratory</w:t>
      </w:r>
    </w:p>
    <w:p w14:paraId="3A6D3665" w14:textId="77777777" w:rsidR="007D5AC1" w:rsidRPr="0003075C" w:rsidRDefault="007D5AC1" w:rsidP="00D76B9C">
      <w:pPr>
        <w:spacing w:line="360" w:lineRule="auto"/>
        <w:jc w:val="both"/>
        <w:rPr>
          <w:rFonts w:ascii="Calibri" w:hAnsi="Calibri"/>
          <w:b/>
          <w:sz w:val="20"/>
          <w:szCs w:val="20"/>
          <w:lang w:val="en-US"/>
        </w:rPr>
      </w:pPr>
    </w:p>
    <w:p w14:paraId="0ACC81F5" w14:textId="77777777" w:rsidR="007D5AC1" w:rsidRPr="0003075C" w:rsidRDefault="007D5AC1" w:rsidP="00D76B9C">
      <w:pPr>
        <w:spacing w:line="360" w:lineRule="auto"/>
        <w:jc w:val="both"/>
        <w:rPr>
          <w:rFonts w:ascii="Calibri" w:hAnsi="Calibri"/>
          <w:b/>
          <w:sz w:val="20"/>
          <w:szCs w:val="20"/>
          <w:lang w:val="en-US"/>
        </w:rPr>
      </w:pPr>
      <w:r w:rsidRPr="0003075C">
        <w:rPr>
          <w:rFonts w:ascii="Calibri" w:hAnsi="Calibri"/>
          <w:b/>
          <w:sz w:val="20"/>
          <w:szCs w:val="20"/>
          <w:lang w:val="en-US"/>
        </w:rPr>
        <w:t>Course Text Books</w:t>
      </w:r>
    </w:p>
    <w:p w14:paraId="62A24F7F" w14:textId="77777777" w:rsidR="007D5AC1" w:rsidRPr="0003075C" w:rsidRDefault="007D5AC1" w:rsidP="00693389">
      <w:pPr>
        <w:numPr>
          <w:ilvl w:val="0"/>
          <w:numId w:val="223"/>
        </w:numPr>
        <w:spacing w:line="360" w:lineRule="auto"/>
        <w:jc w:val="both"/>
        <w:rPr>
          <w:rFonts w:ascii="Calibri" w:hAnsi="Calibri"/>
          <w:sz w:val="20"/>
          <w:szCs w:val="20"/>
          <w:lang w:val="en-US"/>
        </w:rPr>
      </w:pPr>
      <w:r w:rsidRPr="0003075C">
        <w:rPr>
          <w:rFonts w:ascii="Calibri" w:hAnsi="Calibri"/>
          <w:sz w:val="20"/>
          <w:szCs w:val="20"/>
          <w:lang w:val="en-US"/>
        </w:rPr>
        <w:t xml:space="preserve">Morling K. (1974), </w:t>
      </w:r>
      <w:r w:rsidRPr="0003075C">
        <w:rPr>
          <w:rFonts w:ascii="Calibri" w:hAnsi="Calibri"/>
          <w:i/>
          <w:sz w:val="20"/>
          <w:szCs w:val="20"/>
          <w:lang w:val="en-US"/>
        </w:rPr>
        <w:t>Geometric and Engineering Drawing</w:t>
      </w:r>
      <w:r w:rsidRPr="0003075C">
        <w:rPr>
          <w:rFonts w:ascii="Calibri" w:hAnsi="Calibri"/>
          <w:sz w:val="20"/>
          <w:szCs w:val="20"/>
          <w:lang w:val="en-US"/>
        </w:rPr>
        <w:t>, Butterworth-Heinmann, 2</w:t>
      </w:r>
      <w:r w:rsidRPr="0003075C">
        <w:rPr>
          <w:rFonts w:ascii="Calibri" w:hAnsi="Calibri"/>
          <w:sz w:val="20"/>
          <w:szCs w:val="20"/>
          <w:vertAlign w:val="superscript"/>
          <w:lang w:val="en-US"/>
        </w:rPr>
        <w:t>nd</w:t>
      </w:r>
      <w:r w:rsidRPr="0003075C">
        <w:rPr>
          <w:rFonts w:ascii="Calibri" w:hAnsi="Calibri"/>
          <w:sz w:val="20"/>
          <w:szCs w:val="20"/>
          <w:lang w:val="en-US"/>
        </w:rPr>
        <w:t xml:space="preserve"> Ed.</w:t>
      </w:r>
    </w:p>
    <w:p w14:paraId="07D09D85" w14:textId="77777777" w:rsidR="007D5AC1" w:rsidRPr="0003075C" w:rsidRDefault="007D5AC1" w:rsidP="00693389">
      <w:pPr>
        <w:numPr>
          <w:ilvl w:val="0"/>
          <w:numId w:val="223"/>
        </w:numPr>
        <w:spacing w:line="360" w:lineRule="auto"/>
        <w:jc w:val="both"/>
        <w:rPr>
          <w:rFonts w:ascii="Calibri" w:hAnsi="Calibri"/>
          <w:sz w:val="20"/>
          <w:szCs w:val="20"/>
          <w:lang w:val="en-US"/>
        </w:rPr>
      </w:pPr>
      <w:r w:rsidRPr="0003075C">
        <w:rPr>
          <w:rFonts w:ascii="Calibri" w:hAnsi="Calibri"/>
          <w:sz w:val="20"/>
          <w:szCs w:val="20"/>
          <w:lang w:val="en-US"/>
        </w:rPr>
        <w:t xml:space="preserve">Eide A. R., Jenism R. D &amp; Mashaw L. H, (1965), </w:t>
      </w:r>
      <w:r w:rsidRPr="0003075C">
        <w:rPr>
          <w:rFonts w:ascii="Calibri" w:hAnsi="Calibri"/>
          <w:i/>
          <w:sz w:val="20"/>
          <w:szCs w:val="20"/>
          <w:lang w:val="en-US"/>
        </w:rPr>
        <w:t>Engineering graphics fundamentals</w:t>
      </w:r>
      <w:r w:rsidRPr="0003075C">
        <w:rPr>
          <w:rFonts w:ascii="Calibri" w:hAnsi="Calibri"/>
          <w:sz w:val="20"/>
          <w:szCs w:val="20"/>
          <w:lang w:val="en-US"/>
        </w:rPr>
        <w:t>, Mc Graw_Hill inc, 2</w:t>
      </w:r>
      <w:r w:rsidRPr="0003075C">
        <w:rPr>
          <w:rFonts w:ascii="Calibri" w:hAnsi="Calibri"/>
          <w:sz w:val="20"/>
          <w:szCs w:val="20"/>
          <w:vertAlign w:val="superscript"/>
          <w:lang w:val="en-US"/>
        </w:rPr>
        <w:t>nd</w:t>
      </w:r>
      <w:r w:rsidRPr="0003075C">
        <w:rPr>
          <w:rFonts w:ascii="Calibri" w:hAnsi="Calibri"/>
          <w:sz w:val="20"/>
          <w:szCs w:val="20"/>
          <w:lang w:val="en-US"/>
        </w:rPr>
        <w:t xml:space="preserve"> Ed.</w:t>
      </w:r>
    </w:p>
    <w:p w14:paraId="6937BDBF" w14:textId="77777777" w:rsidR="007D5AC1" w:rsidRPr="0003075C" w:rsidRDefault="007D5AC1" w:rsidP="00D76B9C">
      <w:pPr>
        <w:spacing w:line="360" w:lineRule="auto"/>
        <w:jc w:val="both"/>
        <w:rPr>
          <w:rFonts w:ascii="Calibri" w:hAnsi="Calibri"/>
          <w:b/>
          <w:sz w:val="20"/>
          <w:szCs w:val="20"/>
          <w:lang w:val="en-US"/>
        </w:rPr>
      </w:pPr>
    </w:p>
    <w:p w14:paraId="1A773EB3" w14:textId="77777777" w:rsidR="007D5AC1" w:rsidRPr="0003075C" w:rsidRDefault="007D5AC1" w:rsidP="00D76B9C">
      <w:pPr>
        <w:spacing w:line="360" w:lineRule="auto"/>
        <w:jc w:val="both"/>
        <w:rPr>
          <w:rFonts w:ascii="Calibri" w:hAnsi="Calibri"/>
          <w:b/>
          <w:sz w:val="20"/>
          <w:szCs w:val="20"/>
          <w:lang w:val="en-US"/>
        </w:rPr>
      </w:pPr>
      <w:r w:rsidRPr="0003075C">
        <w:rPr>
          <w:rFonts w:ascii="Calibri" w:hAnsi="Calibri"/>
          <w:b/>
          <w:sz w:val="20"/>
          <w:szCs w:val="20"/>
          <w:lang w:val="en-US"/>
        </w:rPr>
        <w:t>Course Journals</w:t>
      </w:r>
    </w:p>
    <w:p w14:paraId="6BAD2B99" w14:textId="77777777" w:rsidR="007D5AC1" w:rsidRPr="0003075C" w:rsidRDefault="007D5AC1" w:rsidP="00613ADE">
      <w:pPr>
        <w:rPr>
          <w:rFonts w:ascii="Calibri" w:hAnsi="Calibri"/>
          <w:sz w:val="20"/>
          <w:szCs w:val="20"/>
          <w:lang w:val="en-US"/>
        </w:rPr>
      </w:pPr>
      <w:r w:rsidRPr="0003075C">
        <w:rPr>
          <w:rFonts w:ascii="Calibri" w:hAnsi="Calibri"/>
          <w:sz w:val="20"/>
          <w:szCs w:val="20"/>
          <w:lang w:val="en-US"/>
        </w:rPr>
        <w:t xml:space="preserve">Journal of Engineering Design, </w:t>
      </w:r>
      <w:hyperlink r:id="rId26" w:tooltip="Click for publisher details" w:history="1">
        <w:r w:rsidRPr="0003075C">
          <w:rPr>
            <w:rFonts w:ascii="Calibri" w:hAnsi="Calibri"/>
            <w:sz w:val="20"/>
            <w:szCs w:val="20"/>
            <w:lang w:val="en-US"/>
          </w:rPr>
          <w:t>Taylor &amp; Francis</w:t>
        </w:r>
      </w:hyperlink>
    </w:p>
    <w:p w14:paraId="6D6E6CDD" w14:textId="77777777" w:rsidR="007D5AC1" w:rsidRPr="0003075C" w:rsidRDefault="007D5AC1" w:rsidP="00613ADE">
      <w:pPr>
        <w:rPr>
          <w:rFonts w:ascii="Calibri" w:hAnsi="Calibri"/>
          <w:sz w:val="20"/>
          <w:szCs w:val="20"/>
        </w:rPr>
      </w:pPr>
      <w:r w:rsidRPr="0003075C">
        <w:rPr>
          <w:rFonts w:ascii="Calibri" w:hAnsi="Calibri"/>
          <w:sz w:val="20"/>
          <w:szCs w:val="20"/>
        </w:rPr>
        <w:t>Journal of Engineering, Design and Technology</w:t>
      </w:r>
    </w:p>
    <w:p w14:paraId="405343DC" w14:textId="77777777" w:rsidR="007D5AC1" w:rsidRPr="0003075C" w:rsidRDefault="007D5AC1" w:rsidP="00D76B9C">
      <w:pPr>
        <w:spacing w:line="360" w:lineRule="auto"/>
        <w:jc w:val="both"/>
        <w:rPr>
          <w:rFonts w:ascii="Calibri" w:hAnsi="Calibri"/>
          <w:b/>
          <w:sz w:val="20"/>
          <w:szCs w:val="20"/>
          <w:lang w:val="en-US"/>
        </w:rPr>
      </w:pPr>
    </w:p>
    <w:p w14:paraId="555F2636" w14:textId="77777777" w:rsidR="007D5AC1" w:rsidRPr="0003075C" w:rsidRDefault="007D5AC1" w:rsidP="00D76B9C">
      <w:pPr>
        <w:spacing w:line="360" w:lineRule="auto"/>
        <w:jc w:val="both"/>
        <w:rPr>
          <w:rFonts w:ascii="Calibri" w:hAnsi="Calibri"/>
          <w:b/>
          <w:sz w:val="20"/>
          <w:szCs w:val="20"/>
          <w:lang w:val="en-US"/>
        </w:rPr>
      </w:pPr>
      <w:r w:rsidRPr="0003075C">
        <w:rPr>
          <w:rFonts w:ascii="Calibri" w:hAnsi="Calibri"/>
          <w:b/>
          <w:sz w:val="20"/>
          <w:szCs w:val="20"/>
          <w:lang w:val="en-US"/>
        </w:rPr>
        <w:t>Reference Books</w:t>
      </w:r>
    </w:p>
    <w:p w14:paraId="3E49D6E9" w14:textId="77777777" w:rsidR="00270BD5" w:rsidRPr="00270BD5" w:rsidRDefault="00270BD5" w:rsidP="00693389">
      <w:pPr>
        <w:numPr>
          <w:ilvl w:val="0"/>
          <w:numId w:val="318"/>
        </w:numPr>
        <w:spacing w:line="360" w:lineRule="auto"/>
        <w:rPr>
          <w:rFonts w:ascii="Calibri" w:hAnsi="Calibri"/>
          <w:sz w:val="20"/>
          <w:szCs w:val="20"/>
          <w:lang w:val="en-US"/>
        </w:rPr>
      </w:pPr>
      <w:r w:rsidRPr="00270BD5">
        <w:rPr>
          <w:rFonts w:ascii="Calibri" w:hAnsi="Calibri"/>
          <w:sz w:val="20"/>
          <w:szCs w:val="20"/>
          <w:lang w:val="en-US"/>
        </w:rPr>
        <w:t>David A. Madsen, David P. Madsen, (2016) Engineering Drawing and Design, Delmar Cengage Learning.</w:t>
      </w:r>
    </w:p>
    <w:p w14:paraId="31C674B3" w14:textId="77777777" w:rsidR="00270BD5" w:rsidRPr="00270BD5" w:rsidRDefault="00270BD5" w:rsidP="00693389">
      <w:pPr>
        <w:numPr>
          <w:ilvl w:val="0"/>
          <w:numId w:val="318"/>
        </w:numPr>
        <w:spacing w:line="360" w:lineRule="auto"/>
        <w:rPr>
          <w:rFonts w:ascii="Calibri" w:hAnsi="Calibri"/>
          <w:sz w:val="20"/>
          <w:szCs w:val="20"/>
          <w:lang w:val="en-US"/>
        </w:rPr>
      </w:pPr>
      <w:r w:rsidRPr="00270BD5">
        <w:rPr>
          <w:rFonts w:ascii="Calibri" w:hAnsi="Calibri"/>
          <w:sz w:val="20"/>
          <w:szCs w:val="20"/>
          <w:lang w:val="en-US"/>
        </w:rPr>
        <w:t xml:space="preserve">Giesecke F. E., Hill I. L. Norak J. E. &amp; Mitchell A. (2016), </w:t>
      </w:r>
      <w:r w:rsidRPr="00270BD5">
        <w:rPr>
          <w:rFonts w:ascii="Calibri" w:hAnsi="Calibri"/>
          <w:i/>
          <w:sz w:val="20"/>
          <w:szCs w:val="20"/>
          <w:lang w:val="en-US"/>
        </w:rPr>
        <w:t>Technical Drawing</w:t>
      </w:r>
      <w:r w:rsidRPr="00270BD5">
        <w:rPr>
          <w:rFonts w:ascii="Calibri" w:hAnsi="Calibri"/>
          <w:sz w:val="20"/>
          <w:szCs w:val="20"/>
          <w:lang w:val="en-US"/>
        </w:rPr>
        <w:t>, Peachpit Press.</w:t>
      </w:r>
    </w:p>
    <w:p w14:paraId="2577B884" w14:textId="77777777" w:rsidR="00270BD5" w:rsidRPr="00270BD5" w:rsidRDefault="00270BD5" w:rsidP="00693389">
      <w:pPr>
        <w:numPr>
          <w:ilvl w:val="0"/>
          <w:numId w:val="318"/>
        </w:numPr>
        <w:spacing w:line="360" w:lineRule="auto"/>
        <w:rPr>
          <w:rFonts w:ascii="Calibri" w:hAnsi="Calibri"/>
          <w:sz w:val="20"/>
          <w:szCs w:val="20"/>
          <w:lang w:val="en-US"/>
        </w:rPr>
      </w:pPr>
      <w:r w:rsidRPr="00270BD5">
        <w:rPr>
          <w:rFonts w:ascii="Calibri" w:hAnsi="Calibri"/>
          <w:sz w:val="20"/>
          <w:szCs w:val="20"/>
          <w:lang w:val="en-US"/>
        </w:rPr>
        <w:t xml:space="preserve"> Thomas E. F, Jay D.H., Byron U. &amp; Carl L. S., (2002), Mechanical Drawing CAD Communications, Mc Graw-Hill, 11</w:t>
      </w:r>
      <w:r w:rsidRPr="00270BD5">
        <w:rPr>
          <w:rFonts w:ascii="Calibri" w:hAnsi="Calibri"/>
          <w:sz w:val="20"/>
          <w:szCs w:val="20"/>
          <w:vertAlign w:val="superscript"/>
          <w:lang w:val="en-US"/>
        </w:rPr>
        <w:t>th</w:t>
      </w:r>
      <w:r w:rsidRPr="00270BD5">
        <w:rPr>
          <w:rFonts w:ascii="Calibri" w:hAnsi="Calibri"/>
          <w:sz w:val="20"/>
          <w:szCs w:val="20"/>
          <w:lang w:val="en-US"/>
        </w:rPr>
        <w:t xml:space="preserve"> Ed.</w:t>
      </w:r>
    </w:p>
    <w:p w14:paraId="7CEE7059" w14:textId="77777777" w:rsidR="00270BD5" w:rsidRPr="00270BD5" w:rsidRDefault="006B0F32" w:rsidP="00693389">
      <w:pPr>
        <w:numPr>
          <w:ilvl w:val="0"/>
          <w:numId w:val="318"/>
        </w:numPr>
        <w:spacing w:line="360" w:lineRule="auto"/>
        <w:rPr>
          <w:rFonts w:ascii="Calibri" w:hAnsi="Calibri"/>
          <w:sz w:val="20"/>
          <w:szCs w:val="20"/>
          <w:lang w:val="en-US"/>
        </w:rPr>
      </w:pPr>
      <w:hyperlink r:id="rId27" w:history="1">
        <w:r w:rsidR="00270BD5" w:rsidRPr="00270BD5">
          <w:rPr>
            <w:rStyle w:val="Hyperlink"/>
            <w:rFonts w:ascii="Calibri" w:hAnsi="Calibri"/>
            <w:b w:val="0"/>
            <w:color w:val="auto"/>
            <w:sz w:val="20"/>
            <w:szCs w:val="20"/>
            <w:lang w:val="en-US"/>
          </w:rPr>
          <w:t>Cecil H. Jensen</w:t>
        </w:r>
      </w:hyperlink>
      <w:r w:rsidR="00270BD5" w:rsidRPr="00270BD5">
        <w:rPr>
          <w:rFonts w:ascii="Calibri" w:hAnsi="Calibri"/>
          <w:b/>
          <w:sz w:val="20"/>
          <w:szCs w:val="20"/>
          <w:lang w:val="en-US"/>
        </w:rPr>
        <w:t xml:space="preserve">, </w:t>
      </w:r>
      <w:hyperlink r:id="rId28" w:history="1">
        <w:r w:rsidR="00270BD5" w:rsidRPr="00270BD5">
          <w:rPr>
            <w:rStyle w:val="Hyperlink"/>
            <w:rFonts w:ascii="Calibri" w:hAnsi="Calibri"/>
            <w:b w:val="0"/>
            <w:color w:val="auto"/>
            <w:sz w:val="20"/>
            <w:szCs w:val="20"/>
            <w:lang w:val="en-US"/>
          </w:rPr>
          <w:t>Jay D. Helsel</w:t>
        </w:r>
      </w:hyperlink>
      <w:r w:rsidR="00270BD5" w:rsidRPr="00270BD5">
        <w:rPr>
          <w:rFonts w:ascii="Calibri" w:hAnsi="Calibri"/>
          <w:b/>
          <w:sz w:val="20"/>
          <w:szCs w:val="20"/>
          <w:lang w:val="en-US"/>
        </w:rPr>
        <w:t xml:space="preserve">, </w:t>
      </w:r>
      <w:hyperlink r:id="rId29" w:history="1">
        <w:r w:rsidR="00270BD5" w:rsidRPr="00270BD5">
          <w:rPr>
            <w:rStyle w:val="Hyperlink"/>
            <w:rFonts w:ascii="Calibri" w:hAnsi="Calibri"/>
            <w:b w:val="0"/>
            <w:color w:val="auto"/>
            <w:sz w:val="20"/>
            <w:szCs w:val="20"/>
            <w:lang w:val="en-US"/>
          </w:rPr>
          <w:t>Dennis Short</w:t>
        </w:r>
      </w:hyperlink>
      <w:r w:rsidR="00270BD5" w:rsidRPr="00270BD5">
        <w:rPr>
          <w:rFonts w:ascii="Calibri" w:hAnsi="Calibri"/>
          <w:sz w:val="20"/>
          <w:szCs w:val="20"/>
          <w:lang w:val="en-US"/>
        </w:rPr>
        <w:t xml:space="preserve"> (2007), </w:t>
      </w:r>
      <w:r w:rsidR="00270BD5" w:rsidRPr="00270BD5">
        <w:rPr>
          <w:rFonts w:ascii="Calibri" w:hAnsi="Calibri"/>
          <w:i/>
          <w:sz w:val="20"/>
          <w:szCs w:val="20"/>
          <w:lang w:val="en-US"/>
        </w:rPr>
        <w:t>Engineering Drawing And Design</w:t>
      </w:r>
      <w:r w:rsidR="00270BD5" w:rsidRPr="00270BD5">
        <w:rPr>
          <w:rFonts w:ascii="Calibri" w:hAnsi="Calibri"/>
          <w:sz w:val="20"/>
          <w:szCs w:val="20"/>
          <w:lang w:val="en-US"/>
        </w:rPr>
        <w:t>, Mc Graw-Hill</w:t>
      </w:r>
    </w:p>
    <w:p w14:paraId="625902B6" w14:textId="77777777" w:rsidR="007D5AC1" w:rsidRPr="0003075C" w:rsidRDefault="007D5AC1" w:rsidP="00D76B9C">
      <w:pPr>
        <w:spacing w:line="360" w:lineRule="auto"/>
        <w:rPr>
          <w:rFonts w:ascii="Calibri" w:hAnsi="Calibri"/>
          <w:sz w:val="20"/>
          <w:szCs w:val="20"/>
          <w:lang w:val="en-US"/>
        </w:rPr>
      </w:pPr>
      <w:r w:rsidRPr="0003075C">
        <w:rPr>
          <w:rFonts w:ascii="Calibri" w:hAnsi="Calibri"/>
          <w:b/>
          <w:sz w:val="20"/>
          <w:szCs w:val="20"/>
          <w:lang w:val="en-US"/>
        </w:rPr>
        <w:t>Reference Journals</w:t>
      </w:r>
    </w:p>
    <w:p w14:paraId="0BC9EE0A" w14:textId="77777777" w:rsidR="007D5AC1" w:rsidRPr="0003075C" w:rsidRDefault="006B0F32" w:rsidP="00693389">
      <w:pPr>
        <w:numPr>
          <w:ilvl w:val="0"/>
          <w:numId w:val="224"/>
        </w:numPr>
        <w:tabs>
          <w:tab w:val="left" w:pos="720"/>
        </w:tabs>
        <w:spacing w:line="360" w:lineRule="auto"/>
        <w:jc w:val="both"/>
        <w:rPr>
          <w:rFonts w:ascii="Calibri" w:hAnsi="Calibri"/>
          <w:sz w:val="20"/>
          <w:szCs w:val="20"/>
          <w:lang w:val="en-US"/>
        </w:rPr>
      </w:pPr>
      <w:hyperlink r:id="rId30" w:tgtFrame="_blank" w:history="1">
        <w:r w:rsidR="007D5AC1" w:rsidRPr="0003075C">
          <w:rPr>
            <w:rFonts w:ascii="Calibri" w:hAnsi="Calibri"/>
            <w:sz w:val="20"/>
            <w:szCs w:val="20"/>
            <w:lang w:val="en-US"/>
          </w:rPr>
          <w:t>Research on Distinguishing Character Based on AutoCAD Engineering Drawing</w:t>
        </w:r>
      </w:hyperlink>
      <w:r w:rsidR="007D5AC1" w:rsidRPr="0003075C">
        <w:rPr>
          <w:rFonts w:ascii="Calibri" w:hAnsi="Calibri"/>
          <w:sz w:val="20"/>
          <w:szCs w:val="20"/>
          <w:lang w:val="en-US"/>
        </w:rPr>
        <w:t>; Computer Technology and Development.</w:t>
      </w:r>
    </w:p>
    <w:p w14:paraId="5CBDBB04" w14:textId="77777777" w:rsidR="007D5AC1" w:rsidRPr="0003075C" w:rsidRDefault="006B0F32" w:rsidP="00693389">
      <w:pPr>
        <w:numPr>
          <w:ilvl w:val="0"/>
          <w:numId w:val="224"/>
        </w:numPr>
        <w:tabs>
          <w:tab w:val="left" w:pos="720"/>
        </w:tabs>
        <w:spacing w:line="360" w:lineRule="auto"/>
        <w:jc w:val="both"/>
        <w:rPr>
          <w:rFonts w:ascii="Calibri" w:hAnsi="Calibri"/>
          <w:sz w:val="20"/>
          <w:szCs w:val="20"/>
          <w:lang w:val="en-US"/>
        </w:rPr>
      </w:pPr>
      <w:hyperlink r:id="rId31" w:history="1">
        <w:r w:rsidR="007D5AC1" w:rsidRPr="0003075C">
          <w:rPr>
            <w:rFonts w:ascii="Calibri" w:hAnsi="Calibri"/>
            <w:sz w:val="20"/>
            <w:szCs w:val="20"/>
            <w:lang w:val="en-US"/>
          </w:rPr>
          <w:t>Journal of Computer Aided Materials Design</w:t>
        </w:r>
      </w:hyperlink>
    </w:p>
    <w:p w14:paraId="75BC69EF" w14:textId="77777777" w:rsidR="00FA5B59" w:rsidRPr="0003075C" w:rsidRDefault="006B0F32" w:rsidP="00693389">
      <w:pPr>
        <w:numPr>
          <w:ilvl w:val="0"/>
          <w:numId w:val="224"/>
        </w:numPr>
        <w:tabs>
          <w:tab w:val="left" w:pos="720"/>
        </w:tabs>
        <w:spacing w:line="360" w:lineRule="auto"/>
        <w:jc w:val="both"/>
        <w:rPr>
          <w:rFonts w:ascii="Calibri" w:hAnsi="Calibri"/>
          <w:sz w:val="20"/>
          <w:szCs w:val="20"/>
          <w:lang w:val="en-US"/>
        </w:rPr>
      </w:pPr>
      <w:hyperlink r:id="rId32" w:history="1">
        <w:r w:rsidR="007D5AC1" w:rsidRPr="0003075C">
          <w:rPr>
            <w:rFonts w:ascii="Calibri" w:hAnsi="Calibri"/>
            <w:sz w:val="20"/>
            <w:szCs w:val="20"/>
            <w:lang w:val="en-US"/>
          </w:rPr>
          <w:t>Journal of Mechanical Design</w:t>
        </w:r>
      </w:hyperlink>
    </w:p>
    <w:p w14:paraId="5838DBBA" w14:textId="77777777" w:rsidR="00177288" w:rsidRPr="0003075C" w:rsidRDefault="00177288" w:rsidP="00177288">
      <w:pPr>
        <w:tabs>
          <w:tab w:val="left" w:pos="720"/>
        </w:tabs>
        <w:spacing w:line="360" w:lineRule="auto"/>
        <w:ind w:left="720"/>
        <w:jc w:val="both"/>
        <w:rPr>
          <w:rFonts w:ascii="Calibri" w:hAnsi="Calibri"/>
          <w:sz w:val="20"/>
          <w:szCs w:val="20"/>
          <w:lang w:val="en-US"/>
        </w:rPr>
      </w:pPr>
    </w:p>
    <w:p w14:paraId="1852499C" w14:textId="77777777" w:rsidR="007817A6" w:rsidRPr="0003075C" w:rsidRDefault="007817A6" w:rsidP="00D76B9C">
      <w:pPr>
        <w:pStyle w:val="Subtitle"/>
        <w:spacing w:line="360" w:lineRule="auto"/>
        <w:rPr>
          <w:rFonts w:ascii="Calibri" w:hAnsi="Calibri"/>
        </w:rPr>
      </w:pPr>
      <w:bookmarkStart w:id="134" w:name="_Toc364918514"/>
      <w:bookmarkStart w:id="135" w:name="_Toc426868880"/>
      <w:bookmarkStart w:id="136" w:name="_Toc437873789"/>
      <w:r w:rsidRPr="0003075C">
        <w:rPr>
          <w:rFonts w:ascii="Calibri" w:hAnsi="Calibri"/>
        </w:rPr>
        <w:t xml:space="preserve">UCCC1102 Critical and Creative Thinking                    </w:t>
      </w:r>
      <w:r w:rsidRPr="0003075C">
        <w:rPr>
          <w:rFonts w:ascii="Calibri" w:hAnsi="Calibri"/>
        </w:rPr>
        <w:tab/>
      </w:r>
      <w:r w:rsidRPr="0003075C">
        <w:rPr>
          <w:rFonts w:ascii="Calibri" w:hAnsi="Calibri"/>
        </w:rPr>
        <w:tab/>
      </w:r>
      <w:r w:rsidRPr="0003075C">
        <w:rPr>
          <w:rFonts w:ascii="Calibri" w:hAnsi="Calibri"/>
        </w:rPr>
        <w:tab/>
        <w:t>24 hrs,</w:t>
      </w:r>
      <w:r w:rsidRPr="0003075C">
        <w:rPr>
          <w:rFonts w:ascii="Calibri" w:hAnsi="Calibri"/>
        </w:rPr>
        <w:tab/>
        <w:t>0.5 units</w:t>
      </w:r>
      <w:bookmarkEnd w:id="134"/>
      <w:bookmarkEnd w:id="135"/>
      <w:bookmarkEnd w:id="136"/>
    </w:p>
    <w:p w14:paraId="27DEB3C0" w14:textId="77777777" w:rsidR="007817A6" w:rsidRPr="0003075C" w:rsidRDefault="007817A6" w:rsidP="00D76B9C">
      <w:pPr>
        <w:autoSpaceDE w:val="0"/>
        <w:autoSpaceDN w:val="0"/>
        <w:adjustRightInd w:val="0"/>
        <w:spacing w:line="360" w:lineRule="auto"/>
        <w:jc w:val="both"/>
        <w:rPr>
          <w:rFonts w:ascii="Calibri" w:hAnsi="Calibri"/>
          <w:sz w:val="20"/>
          <w:szCs w:val="20"/>
        </w:rPr>
      </w:pPr>
    </w:p>
    <w:p w14:paraId="25A28A91" w14:textId="77777777" w:rsidR="007817A6" w:rsidRPr="0003075C" w:rsidRDefault="007817A6" w:rsidP="00D76B9C">
      <w:pPr>
        <w:spacing w:line="360" w:lineRule="auto"/>
        <w:rPr>
          <w:rFonts w:ascii="Calibri" w:hAnsi="Calibri"/>
          <w:b/>
          <w:sz w:val="20"/>
          <w:szCs w:val="20"/>
        </w:rPr>
      </w:pPr>
      <w:r w:rsidRPr="0003075C">
        <w:rPr>
          <w:rFonts w:ascii="Calibri" w:hAnsi="Calibri"/>
          <w:b/>
          <w:sz w:val="20"/>
          <w:szCs w:val="20"/>
        </w:rPr>
        <w:t>Purpose of the Course</w:t>
      </w:r>
    </w:p>
    <w:p w14:paraId="67AAB0E5" w14:textId="77777777" w:rsidR="007817A6" w:rsidRPr="0003075C" w:rsidRDefault="007817A6" w:rsidP="00D76B9C">
      <w:pPr>
        <w:spacing w:line="360" w:lineRule="auto"/>
        <w:rPr>
          <w:rFonts w:ascii="Calibri" w:hAnsi="Calibri"/>
          <w:sz w:val="20"/>
          <w:szCs w:val="20"/>
        </w:rPr>
      </w:pPr>
      <w:r w:rsidRPr="0003075C">
        <w:rPr>
          <w:rFonts w:ascii="Calibri" w:hAnsi="Calibri"/>
          <w:sz w:val="20"/>
          <w:szCs w:val="20"/>
        </w:rPr>
        <w:t>This course shall equip students with a variety of specific creative and critical thinking skills necessary for them to have in our rapidly changing, technologically oriented world.  These skills learn from this course shall promote intellectual growth and foster academic achievement gains.</w:t>
      </w:r>
    </w:p>
    <w:p w14:paraId="1A512154" w14:textId="77777777" w:rsidR="007817A6" w:rsidRPr="0003075C" w:rsidRDefault="007817A6" w:rsidP="00D76B9C">
      <w:pPr>
        <w:spacing w:line="360" w:lineRule="auto"/>
        <w:rPr>
          <w:rFonts w:ascii="Calibri" w:hAnsi="Calibri"/>
          <w:b/>
          <w:sz w:val="20"/>
          <w:szCs w:val="20"/>
        </w:rPr>
      </w:pPr>
      <w:r w:rsidRPr="0003075C">
        <w:rPr>
          <w:rFonts w:ascii="Calibri" w:hAnsi="Calibri"/>
          <w:b/>
          <w:sz w:val="20"/>
          <w:szCs w:val="20"/>
        </w:rPr>
        <w:t>Expected Learning Outcomes</w:t>
      </w:r>
    </w:p>
    <w:p w14:paraId="357848B7" w14:textId="77777777" w:rsidR="007817A6" w:rsidRPr="0003075C" w:rsidRDefault="007817A6" w:rsidP="00D76B9C">
      <w:pPr>
        <w:spacing w:line="360" w:lineRule="auto"/>
        <w:ind w:firstLine="360"/>
        <w:rPr>
          <w:rFonts w:ascii="Calibri" w:hAnsi="Calibri"/>
          <w:sz w:val="20"/>
          <w:szCs w:val="20"/>
        </w:rPr>
      </w:pPr>
      <w:r w:rsidRPr="0003075C">
        <w:rPr>
          <w:rFonts w:ascii="Calibri" w:hAnsi="Calibri"/>
          <w:sz w:val="20"/>
          <w:szCs w:val="20"/>
        </w:rPr>
        <w:t>At the end of the course students should be able to:</w:t>
      </w:r>
    </w:p>
    <w:p w14:paraId="628A6CF8" w14:textId="77777777" w:rsidR="007817A6" w:rsidRPr="0003075C" w:rsidRDefault="007817A6" w:rsidP="00693389">
      <w:pPr>
        <w:numPr>
          <w:ilvl w:val="0"/>
          <w:numId w:val="235"/>
        </w:numPr>
        <w:spacing w:line="360" w:lineRule="auto"/>
        <w:rPr>
          <w:rFonts w:ascii="Calibri" w:hAnsi="Calibri"/>
          <w:sz w:val="20"/>
          <w:szCs w:val="20"/>
        </w:rPr>
      </w:pPr>
      <w:r w:rsidRPr="0003075C">
        <w:rPr>
          <w:rFonts w:ascii="Calibri" w:hAnsi="Calibri"/>
          <w:sz w:val="20"/>
          <w:szCs w:val="20"/>
        </w:rPr>
        <w:lastRenderedPageBreak/>
        <w:t>Experience a climate of openness, mutual respect, and support for undertaking critical and creative though</w:t>
      </w:r>
    </w:p>
    <w:p w14:paraId="738353C9" w14:textId="77777777" w:rsidR="007817A6" w:rsidRPr="0003075C" w:rsidRDefault="007817A6" w:rsidP="00693389">
      <w:pPr>
        <w:numPr>
          <w:ilvl w:val="0"/>
          <w:numId w:val="235"/>
        </w:numPr>
        <w:spacing w:line="360" w:lineRule="auto"/>
        <w:rPr>
          <w:rFonts w:ascii="Calibri" w:hAnsi="Calibri"/>
          <w:sz w:val="20"/>
          <w:szCs w:val="20"/>
        </w:rPr>
      </w:pPr>
      <w:r w:rsidRPr="0003075C">
        <w:rPr>
          <w:rFonts w:ascii="Calibri" w:hAnsi="Calibri"/>
          <w:sz w:val="20"/>
          <w:szCs w:val="20"/>
        </w:rPr>
        <w:t>Develop the foundational knowledge, values, and skills/abilities needed for thinking critically.</w:t>
      </w:r>
    </w:p>
    <w:p w14:paraId="1032433A" w14:textId="77777777" w:rsidR="007817A6" w:rsidRPr="0003075C" w:rsidRDefault="007817A6" w:rsidP="00693389">
      <w:pPr>
        <w:numPr>
          <w:ilvl w:val="0"/>
          <w:numId w:val="235"/>
        </w:numPr>
        <w:spacing w:line="360" w:lineRule="auto"/>
        <w:rPr>
          <w:rFonts w:ascii="Calibri" w:hAnsi="Calibri"/>
          <w:sz w:val="20"/>
          <w:szCs w:val="20"/>
        </w:rPr>
      </w:pPr>
      <w:r w:rsidRPr="0003075C">
        <w:rPr>
          <w:rFonts w:ascii="Calibri" w:hAnsi="Calibri"/>
          <w:sz w:val="20"/>
          <w:szCs w:val="20"/>
        </w:rPr>
        <w:t>Develop the foundational knowledge, values and skills/abilities needed for creative thinking.</w:t>
      </w:r>
    </w:p>
    <w:p w14:paraId="7349CFA0" w14:textId="77777777" w:rsidR="007817A6" w:rsidRPr="0003075C" w:rsidRDefault="007817A6" w:rsidP="00693389">
      <w:pPr>
        <w:numPr>
          <w:ilvl w:val="0"/>
          <w:numId w:val="235"/>
        </w:numPr>
        <w:spacing w:line="360" w:lineRule="auto"/>
        <w:rPr>
          <w:rFonts w:ascii="Calibri" w:hAnsi="Calibri"/>
          <w:sz w:val="20"/>
          <w:szCs w:val="20"/>
        </w:rPr>
      </w:pPr>
      <w:r w:rsidRPr="0003075C">
        <w:rPr>
          <w:rFonts w:ascii="Calibri" w:hAnsi="Calibri"/>
          <w:sz w:val="20"/>
          <w:szCs w:val="20"/>
        </w:rPr>
        <w:t>Integrate critical and creative dispositions and abilities to meet learning needs and real life challenges.</w:t>
      </w:r>
    </w:p>
    <w:p w14:paraId="71AF18DF" w14:textId="77777777" w:rsidR="007817A6" w:rsidRPr="0003075C" w:rsidRDefault="007817A6" w:rsidP="00693389">
      <w:pPr>
        <w:numPr>
          <w:ilvl w:val="0"/>
          <w:numId w:val="235"/>
        </w:numPr>
        <w:spacing w:line="360" w:lineRule="auto"/>
        <w:rPr>
          <w:rFonts w:ascii="Calibri" w:hAnsi="Calibri"/>
          <w:sz w:val="20"/>
          <w:szCs w:val="20"/>
        </w:rPr>
      </w:pPr>
      <w:r w:rsidRPr="0003075C">
        <w:rPr>
          <w:rFonts w:ascii="Calibri" w:hAnsi="Calibri"/>
          <w:sz w:val="20"/>
          <w:szCs w:val="20"/>
        </w:rPr>
        <w:t>Adapt Instructional approaches learnt to promote thinking skill development which include redirection, probing, and reinforcement.</w:t>
      </w:r>
    </w:p>
    <w:p w14:paraId="655A04A4" w14:textId="77777777" w:rsidR="007817A6" w:rsidRPr="0003075C" w:rsidRDefault="007817A6" w:rsidP="00693389">
      <w:pPr>
        <w:numPr>
          <w:ilvl w:val="0"/>
          <w:numId w:val="235"/>
        </w:numPr>
        <w:spacing w:line="360" w:lineRule="auto"/>
        <w:rPr>
          <w:rFonts w:ascii="Calibri" w:hAnsi="Calibri"/>
          <w:sz w:val="20"/>
          <w:szCs w:val="20"/>
        </w:rPr>
      </w:pPr>
      <w:r w:rsidRPr="0003075C">
        <w:rPr>
          <w:rFonts w:ascii="Calibri" w:hAnsi="Calibri"/>
          <w:sz w:val="20"/>
          <w:szCs w:val="20"/>
        </w:rPr>
        <w:t>Develop values, knowledge, and abilities related to: Metacognition; Foundations of critical thinking; Foundations of creative development; integrated critical and creative abilities.</w:t>
      </w:r>
    </w:p>
    <w:p w14:paraId="4970FB7E" w14:textId="77777777" w:rsidR="007817A6" w:rsidRPr="0003075C" w:rsidRDefault="007817A6" w:rsidP="00D76B9C">
      <w:pPr>
        <w:spacing w:line="360" w:lineRule="auto"/>
        <w:rPr>
          <w:rFonts w:ascii="Calibri" w:hAnsi="Calibri"/>
          <w:b/>
          <w:sz w:val="20"/>
          <w:szCs w:val="20"/>
        </w:rPr>
      </w:pPr>
      <w:r w:rsidRPr="0003075C">
        <w:rPr>
          <w:rFonts w:ascii="Calibri" w:hAnsi="Calibri"/>
          <w:b/>
          <w:sz w:val="20"/>
          <w:szCs w:val="20"/>
        </w:rPr>
        <w:t>Course Content</w:t>
      </w:r>
    </w:p>
    <w:p w14:paraId="0E6CEA8A" w14:textId="77777777" w:rsidR="007817A6" w:rsidRPr="0003075C" w:rsidRDefault="007817A6" w:rsidP="00D76B9C">
      <w:pPr>
        <w:spacing w:line="360" w:lineRule="auto"/>
        <w:rPr>
          <w:rFonts w:ascii="Calibri" w:hAnsi="Calibri"/>
          <w:sz w:val="20"/>
          <w:szCs w:val="20"/>
        </w:rPr>
      </w:pPr>
      <w:r w:rsidRPr="0003075C">
        <w:rPr>
          <w:rFonts w:ascii="Calibri" w:hAnsi="Calibri"/>
          <w:sz w:val="20"/>
          <w:szCs w:val="20"/>
        </w:rPr>
        <w:t>Definition, nature and scope of critical and creative thinking:  fundamentals of criticality and creativity – Tools, abilities, attitudes, characteristics and process; reasoning skills and argument analysis; fallacies; skillful decision making, creative problem solving models, brainstorming and block busting techniques; language and thinking; criticality and creativity in education; application of advanced critical and creative thinking skills in life and learning; models of critical and creative thinking.</w:t>
      </w:r>
    </w:p>
    <w:p w14:paraId="036E7AD7" w14:textId="77777777" w:rsidR="007817A6" w:rsidRPr="0003075C" w:rsidRDefault="007817A6" w:rsidP="00D76B9C">
      <w:pPr>
        <w:spacing w:line="360" w:lineRule="auto"/>
        <w:rPr>
          <w:rFonts w:ascii="Calibri" w:hAnsi="Calibri"/>
          <w:b/>
          <w:sz w:val="20"/>
          <w:szCs w:val="20"/>
        </w:rPr>
      </w:pPr>
      <w:r w:rsidRPr="0003075C">
        <w:rPr>
          <w:rFonts w:ascii="Calibri" w:hAnsi="Calibri"/>
          <w:b/>
          <w:sz w:val="20"/>
          <w:szCs w:val="20"/>
        </w:rPr>
        <w:t>Mode of Delivery</w:t>
      </w:r>
    </w:p>
    <w:p w14:paraId="406B4141" w14:textId="77777777" w:rsidR="007817A6" w:rsidRPr="0003075C" w:rsidRDefault="007817A6" w:rsidP="00D76B9C">
      <w:pPr>
        <w:spacing w:line="360" w:lineRule="auto"/>
        <w:rPr>
          <w:rFonts w:ascii="Calibri" w:hAnsi="Calibri"/>
          <w:sz w:val="20"/>
          <w:szCs w:val="20"/>
        </w:rPr>
      </w:pPr>
      <w:r w:rsidRPr="0003075C">
        <w:rPr>
          <w:rFonts w:ascii="Calibri" w:hAnsi="Calibri"/>
          <w:sz w:val="20"/>
          <w:szCs w:val="20"/>
        </w:rPr>
        <w:t>The course work may be taught through Lectures, guided classroom discussions, projectors, student group presentations and relevant videos.</w:t>
      </w:r>
    </w:p>
    <w:p w14:paraId="6DB32876" w14:textId="77777777" w:rsidR="007817A6" w:rsidRPr="0003075C" w:rsidRDefault="007817A6" w:rsidP="00D76B9C">
      <w:pPr>
        <w:autoSpaceDE w:val="0"/>
        <w:autoSpaceDN w:val="0"/>
        <w:adjustRightInd w:val="0"/>
        <w:spacing w:line="360" w:lineRule="auto"/>
        <w:jc w:val="both"/>
        <w:rPr>
          <w:rFonts w:ascii="Calibri" w:hAnsi="Calibri"/>
          <w:b/>
          <w:sz w:val="20"/>
          <w:szCs w:val="20"/>
        </w:rPr>
      </w:pPr>
      <w:r w:rsidRPr="0003075C">
        <w:rPr>
          <w:rFonts w:ascii="Calibri" w:hAnsi="Calibri"/>
          <w:b/>
          <w:sz w:val="20"/>
          <w:szCs w:val="20"/>
        </w:rPr>
        <w:t>Text Books</w:t>
      </w:r>
    </w:p>
    <w:p w14:paraId="0D242C82" w14:textId="77777777" w:rsidR="007817A6" w:rsidRPr="0003075C" w:rsidRDefault="007817A6" w:rsidP="00693389">
      <w:pPr>
        <w:numPr>
          <w:ilvl w:val="0"/>
          <w:numId w:val="201"/>
        </w:numPr>
        <w:autoSpaceDE w:val="0"/>
        <w:autoSpaceDN w:val="0"/>
        <w:adjustRightInd w:val="0"/>
        <w:spacing w:line="360" w:lineRule="auto"/>
        <w:jc w:val="both"/>
        <w:rPr>
          <w:rFonts w:ascii="Calibri" w:hAnsi="Calibri"/>
          <w:sz w:val="20"/>
          <w:szCs w:val="20"/>
        </w:rPr>
      </w:pPr>
      <w:r w:rsidRPr="0003075C">
        <w:rPr>
          <w:rFonts w:ascii="Calibri" w:hAnsi="Calibri"/>
          <w:sz w:val="20"/>
          <w:szCs w:val="20"/>
        </w:rPr>
        <w:t>Halpern, D. F. (2006). The nature and nurture of critical thinking. In R. Sternberg, R.</w:t>
      </w:r>
    </w:p>
    <w:p w14:paraId="3FCC3199" w14:textId="77777777" w:rsidR="007817A6" w:rsidRPr="00270BD5" w:rsidRDefault="00270BD5" w:rsidP="00693389">
      <w:pPr>
        <w:numPr>
          <w:ilvl w:val="0"/>
          <w:numId w:val="201"/>
        </w:numPr>
        <w:autoSpaceDE w:val="0"/>
        <w:autoSpaceDN w:val="0"/>
        <w:adjustRightInd w:val="0"/>
        <w:spacing w:line="360" w:lineRule="auto"/>
        <w:jc w:val="both"/>
        <w:rPr>
          <w:rFonts w:ascii="Calibri" w:hAnsi="Calibri"/>
          <w:sz w:val="20"/>
          <w:szCs w:val="20"/>
        </w:rPr>
      </w:pPr>
      <w:r>
        <w:rPr>
          <w:rFonts w:ascii="Calibri" w:hAnsi="Calibri"/>
          <w:sz w:val="20"/>
          <w:szCs w:val="20"/>
        </w:rPr>
        <w:t>Roediger, &amp; D. F. Halpern (2004</w:t>
      </w:r>
      <w:r w:rsidR="007817A6" w:rsidRPr="0003075C">
        <w:rPr>
          <w:rFonts w:ascii="Calibri" w:hAnsi="Calibri"/>
          <w:sz w:val="20"/>
          <w:szCs w:val="20"/>
        </w:rPr>
        <w:t>). Critical Thinking in Psycho</w:t>
      </w:r>
      <w:r>
        <w:rPr>
          <w:rFonts w:ascii="Calibri" w:hAnsi="Calibri"/>
          <w:sz w:val="20"/>
          <w:szCs w:val="20"/>
        </w:rPr>
        <w:t xml:space="preserve">logy </w:t>
      </w:r>
      <w:r w:rsidR="007817A6" w:rsidRPr="00270BD5">
        <w:rPr>
          <w:rFonts w:ascii="Calibri" w:hAnsi="Calibri"/>
          <w:sz w:val="20"/>
          <w:szCs w:val="20"/>
        </w:rPr>
        <w:t>Cambridge, MA: Cambridge University Press.</w:t>
      </w:r>
    </w:p>
    <w:p w14:paraId="1797812B" w14:textId="77777777" w:rsidR="007817A6" w:rsidRPr="0003075C" w:rsidRDefault="007817A6" w:rsidP="00693389">
      <w:pPr>
        <w:numPr>
          <w:ilvl w:val="0"/>
          <w:numId w:val="201"/>
        </w:numPr>
        <w:autoSpaceDE w:val="0"/>
        <w:autoSpaceDN w:val="0"/>
        <w:adjustRightInd w:val="0"/>
        <w:spacing w:line="360" w:lineRule="auto"/>
        <w:jc w:val="both"/>
        <w:rPr>
          <w:rFonts w:ascii="Calibri" w:hAnsi="Calibri"/>
          <w:sz w:val="20"/>
          <w:szCs w:val="20"/>
        </w:rPr>
      </w:pPr>
      <w:r w:rsidRPr="0003075C">
        <w:rPr>
          <w:rFonts w:ascii="Calibri" w:hAnsi="Calibri"/>
          <w:sz w:val="20"/>
          <w:szCs w:val="20"/>
        </w:rPr>
        <w:t>Kuhn, D. (1999). A developmental model of critical thinking. Educational Researcher, 28, 16-</w:t>
      </w:r>
    </w:p>
    <w:p w14:paraId="2A430625" w14:textId="77777777" w:rsidR="007817A6" w:rsidRPr="0003075C" w:rsidRDefault="007817A6" w:rsidP="00D76B9C">
      <w:pPr>
        <w:autoSpaceDE w:val="0"/>
        <w:autoSpaceDN w:val="0"/>
        <w:adjustRightInd w:val="0"/>
        <w:spacing w:line="360" w:lineRule="auto"/>
        <w:ind w:left="720"/>
        <w:jc w:val="both"/>
        <w:rPr>
          <w:rFonts w:ascii="Calibri" w:hAnsi="Calibri"/>
          <w:sz w:val="20"/>
          <w:szCs w:val="20"/>
        </w:rPr>
      </w:pPr>
      <w:r w:rsidRPr="0003075C">
        <w:rPr>
          <w:rFonts w:ascii="Calibri" w:hAnsi="Calibri"/>
          <w:sz w:val="20"/>
          <w:szCs w:val="20"/>
        </w:rPr>
        <w:t>25+46</w:t>
      </w:r>
    </w:p>
    <w:p w14:paraId="684F83C5" w14:textId="77777777" w:rsidR="007817A6" w:rsidRPr="0003075C" w:rsidRDefault="007817A6" w:rsidP="00693389">
      <w:pPr>
        <w:numPr>
          <w:ilvl w:val="0"/>
          <w:numId w:val="201"/>
        </w:numPr>
        <w:autoSpaceDE w:val="0"/>
        <w:autoSpaceDN w:val="0"/>
        <w:adjustRightInd w:val="0"/>
        <w:spacing w:line="360" w:lineRule="auto"/>
        <w:jc w:val="both"/>
        <w:rPr>
          <w:rFonts w:ascii="Calibri" w:hAnsi="Calibri"/>
          <w:sz w:val="20"/>
          <w:szCs w:val="20"/>
        </w:rPr>
      </w:pPr>
      <w:r w:rsidRPr="0003075C">
        <w:rPr>
          <w:rFonts w:ascii="Calibri" w:hAnsi="Calibri"/>
          <w:sz w:val="20"/>
          <w:szCs w:val="20"/>
        </w:rPr>
        <w:t>Marin, L. M., &amp; Halpern, D. F. (2011). Pedagogy for developing critical thinking in</w:t>
      </w:r>
    </w:p>
    <w:p w14:paraId="4D7EFD99" w14:textId="77777777" w:rsidR="007817A6" w:rsidRPr="0003075C" w:rsidRDefault="007817A6" w:rsidP="00D76B9C">
      <w:pPr>
        <w:autoSpaceDE w:val="0"/>
        <w:autoSpaceDN w:val="0"/>
        <w:adjustRightInd w:val="0"/>
        <w:spacing w:line="360" w:lineRule="auto"/>
        <w:ind w:left="720"/>
        <w:jc w:val="both"/>
        <w:rPr>
          <w:rFonts w:ascii="Calibri" w:hAnsi="Calibri"/>
          <w:sz w:val="20"/>
          <w:szCs w:val="20"/>
        </w:rPr>
      </w:pPr>
      <w:r w:rsidRPr="0003075C">
        <w:rPr>
          <w:rFonts w:ascii="Calibri" w:hAnsi="Calibri"/>
          <w:sz w:val="20"/>
          <w:szCs w:val="20"/>
        </w:rPr>
        <w:t>adolescents: Explicit instruction produces greatest gains. Thinking Skills and Creativity,</w:t>
      </w:r>
    </w:p>
    <w:p w14:paraId="1BD3B90A" w14:textId="77777777" w:rsidR="007817A6" w:rsidRPr="0003075C" w:rsidRDefault="007817A6" w:rsidP="00D76B9C">
      <w:pPr>
        <w:autoSpaceDE w:val="0"/>
        <w:autoSpaceDN w:val="0"/>
        <w:adjustRightInd w:val="0"/>
        <w:spacing w:line="360" w:lineRule="auto"/>
        <w:ind w:left="720"/>
        <w:jc w:val="both"/>
        <w:rPr>
          <w:rFonts w:ascii="Calibri" w:hAnsi="Calibri"/>
          <w:sz w:val="20"/>
          <w:szCs w:val="20"/>
        </w:rPr>
      </w:pPr>
      <w:r w:rsidRPr="0003075C">
        <w:rPr>
          <w:rFonts w:ascii="Calibri" w:hAnsi="Calibri"/>
          <w:sz w:val="20"/>
          <w:szCs w:val="20"/>
        </w:rPr>
        <w:t>6, 1-13.</w:t>
      </w:r>
    </w:p>
    <w:p w14:paraId="246E8209" w14:textId="77777777" w:rsidR="002F541C" w:rsidRPr="0003075C" w:rsidRDefault="002F541C" w:rsidP="00D76B9C">
      <w:pPr>
        <w:autoSpaceDE w:val="0"/>
        <w:autoSpaceDN w:val="0"/>
        <w:adjustRightInd w:val="0"/>
        <w:spacing w:line="360" w:lineRule="auto"/>
        <w:jc w:val="both"/>
        <w:rPr>
          <w:rFonts w:ascii="Calibri" w:hAnsi="Calibri"/>
          <w:sz w:val="20"/>
          <w:szCs w:val="20"/>
        </w:rPr>
      </w:pPr>
    </w:p>
    <w:p w14:paraId="3E7F5F19" w14:textId="77777777" w:rsidR="009A3690" w:rsidRPr="0003075C" w:rsidRDefault="007817A6" w:rsidP="00D76B9C">
      <w:pPr>
        <w:pStyle w:val="Subtitle"/>
        <w:spacing w:line="360" w:lineRule="auto"/>
        <w:rPr>
          <w:rFonts w:ascii="Calibri" w:hAnsi="Calibri"/>
        </w:rPr>
      </w:pPr>
      <w:bookmarkStart w:id="137" w:name="_Toc437873790"/>
      <w:r w:rsidRPr="0003075C">
        <w:rPr>
          <w:rFonts w:ascii="Calibri" w:hAnsi="Calibri"/>
        </w:rPr>
        <w:t>UCC 002</w:t>
      </w:r>
      <w:r w:rsidR="009A3690" w:rsidRPr="0003075C">
        <w:rPr>
          <w:rFonts w:ascii="Calibri" w:hAnsi="Calibri"/>
        </w:rPr>
        <w:t>Drug and Substance Abuse</w:t>
      </w:r>
      <w:r w:rsidR="009A3690" w:rsidRPr="0003075C">
        <w:rPr>
          <w:rFonts w:ascii="Calibri" w:hAnsi="Calibri"/>
        </w:rPr>
        <w:tab/>
      </w:r>
      <w:r w:rsidR="009A3690" w:rsidRPr="0003075C">
        <w:rPr>
          <w:rFonts w:ascii="Calibri" w:hAnsi="Calibri"/>
        </w:rPr>
        <w:tab/>
      </w:r>
      <w:r w:rsidR="009A3690" w:rsidRPr="0003075C">
        <w:rPr>
          <w:rFonts w:ascii="Calibri" w:hAnsi="Calibri"/>
        </w:rPr>
        <w:tab/>
      </w:r>
      <w:r w:rsidR="009A3690" w:rsidRPr="0003075C">
        <w:rPr>
          <w:rFonts w:ascii="Calibri" w:hAnsi="Calibri"/>
        </w:rPr>
        <w:tab/>
      </w:r>
      <w:r w:rsidR="009A3690" w:rsidRPr="0003075C">
        <w:rPr>
          <w:rFonts w:ascii="Calibri" w:hAnsi="Calibri"/>
        </w:rPr>
        <w:tab/>
      </w:r>
      <w:r w:rsidR="009A3690" w:rsidRPr="0003075C">
        <w:rPr>
          <w:rFonts w:ascii="Calibri" w:hAnsi="Calibri"/>
        </w:rPr>
        <w:tab/>
      </w:r>
      <w:r w:rsidR="009A3690" w:rsidRPr="0003075C">
        <w:rPr>
          <w:rFonts w:ascii="Calibri" w:hAnsi="Calibri"/>
        </w:rPr>
        <w:tab/>
        <w:t>24 hrs,</w:t>
      </w:r>
      <w:r w:rsidR="009A3690" w:rsidRPr="0003075C">
        <w:rPr>
          <w:rFonts w:ascii="Calibri" w:hAnsi="Calibri"/>
        </w:rPr>
        <w:tab/>
        <w:t>0.5 units</w:t>
      </w:r>
      <w:bookmarkEnd w:id="137"/>
    </w:p>
    <w:p w14:paraId="37701507" w14:textId="77777777" w:rsidR="00242B56" w:rsidRPr="0003075C" w:rsidRDefault="00242B56" w:rsidP="00D76B9C">
      <w:pPr>
        <w:spacing w:after="100" w:afterAutospacing="1" w:line="360" w:lineRule="auto"/>
        <w:contextualSpacing/>
        <w:jc w:val="both"/>
        <w:rPr>
          <w:rFonts w:ascii="Calibri" w:hAnsi="Calibri"/>
          <w:sz w:val="20"/>
          <w:szCs w:val="20"/>
        </w:rPr>
      </w:pPr>
      <w:r w:rsidRPr="0003075C">
        <w:rPr>
          <w:rFonts w:ascii="Calibri" w:hAnsi="Calibri"/>
          <w:sz w:val="20"/>
          <w:szCs w:val="20"/>
        </w:rPr>
        <w:t xml:space="preserve">This course provides an overview of the epidemiology of drug abuse, the physiological and socio-economic effects of the supply and the use of drugs. The course also discusses issues related the toxicology of substance dependence. The course also exposes the risk factors related to the use and abuse of substances. It also highlights available avenues for treatment, leading to detoxification for the users. The course also does explain some of the policy issues </w:t>
      </w:r>
      <w:r w:rsidRPr="0003075C">
        <w:rPr>
          <w:rFonts w:ascii="Calibri" w:hAnsi="Calibri"/>
          <w:sz w:val="20"/>
          <w:szCs w:val="20"/>
        </w:rPr>
        <w:lastRenderedPageBreak/>
        <w:t>in place to help combat the vice. The course also focuses on the importance of policy and law enforcement agents in curbing substance dependence.</w:t>
      </w:r>
    </w:p>
    <w:p w14:paraId="61E38A4D" w14:textId="77777777" w:rsidR="00242B56" w:rsidRPr="0003075C" w:rsidRDefault="00242B56" w:rsidP="00D76B9C">
      <w:pPr>
        <w:spacing w:line="360" w:lineRule="auto"/>
        <w:jc w:val="both"/>
        <w:rPr>
          <w:rFonts w:ascii="Calibri" w:hAnsi="Calibri"/>
          <w:sz w:val="20"/>
          <w:szCs w:val="20"/>
        </w:rPr>
      </w:pPr>
    </w:p>
    <w:p w14:paraId="713DA73A" w14:textId="77777777" w:rsidR="000D36EB" w:rsidRPr="0003075C" w:rsidRDefault="000D36EB" w:rsidP="00D76B9C">
      <w:pPr>
        <w:pStyle w:val="Heading2"/>
        <w:spacing w:line="360" w:lineRule="auto"/>
        <w:rPr>
          <w:rFonts w:ascii="Calibri" w:hAnsi="Calibri"/>
          <w:sz w:val="20"/>
          <w:szCs w:val="20"/>
        </w:rPr>
      </w:pPr>
      <w:bookmarkStart w:id="138" w:name="_Toc437873791"/>
      <w:r w:rsidRPr="0003075C">
        <w:rPr>
          <w:rFonts w:ascii="Calibri" w:hAnsi="Calibri"/>
          <w:sz w:val="20"/>
          <w:szCs w:val="20"/>
        </w:rPr>
        <w:t>Year II</w:t>
      </w:r>
      <w:bookmarkEnd w:id="138"/>
    </w:p>
    <w:p w14:paraId="6545548E" w14:textId="77777777" w:rsidR="000D36EB" w:rsidRPr="0003075C" w:rsidRDefault="000D36EB" w:rsidP="003F68DE">
      <w:pPr>
        <w:pStyle w:val="Heading3"/>
      </w:pPr>
      <w:bookmarkStart w:id="139" w:name="_Toc437873792"/>
      <w:r w:rsidRPr="0003075C">
        <w:t>Semester I</w:t>
      </w:r>
      <w:bookmarkEnd w:id="139"/>
    </w:p>
    <w:p w14:paraId="2FC9A86C" w14:textId="77777777" w:rsidR="005B38EE" w:rsidRPr="0003075C" w:rsidRDefault="005B38EE" w:rsidP="00D76B9C">
      <w:pPr>
        <w:spacing w:line="360" w:lineRule="auto"/>
        <w:rPr>
          <w:rFonts w:ascii="Calibri" w:hAnsi="Calibri"/>
          <w:sz w:val="20"/>
          <w:szCs w:val="20"/>
        </w:rPr>
      </w:pPr>
    </w:p>
    <w:p w14:paraId="664F1318" w14:textId="77777777" w:rsidR="007B717D" w:rsidRPr="0003075C" w:rsidRDefault="00693190" w:rsidP="00D76B9C">
      <w:pPr>
        <w:pStyle w:val="Subtitle"/>
        <w:spacing w:line="360" w:lineRule="auto"/>
        <w:rPr>
          <w:rFonts w:ascii="Calibri" w:hAnsi="Calibri"/>
        </w:rPr>
      </w:pPr>
      <w:bookmarkStart w:id="140" w:name="_Toc437873793"/>
      <w:r w:rsidRPr="0003075C">
        <w:rPr>
          <w:rFonts w:ascii="Calibri" w:hAnsi="Calibri"/>
        </w:rPr>
        <w:t>EEEI</w:t>
      </w:r>
      <w:r w:rsidR="004C0125" w:rsidRPr="0003075C">
        <w:rPr>
          <w:rFonts w:ascii="Calibri" w:hAnsi="Calibri"/>
        </w:rPr>
        <w:t xml:space="preserve"> 290</w:t>
      </w:r>
      <w:r w:rsidR="004C0125" w:rsidRPr="0003075C">
        <w:rPr>
          <w:rFonts w:ascii="Calibri" w:hAnsi="Calibri"/>
        </w:rPr>
        <w:tab/>
        <w:t>Internal Attachment (Workshop Practice)</w:t>
      </w:r>
      <w:r w:rsidR="004C0125" w:rsidRPr="0003075C">
        <w:rPr>
          <w:rFonts w:ascii="Calibri" w:hAnsi="Calibri"/>
        </w:rPr>
        <w:tab/>
      </w:r>
      <w:r w:rsidR="004C0125" w:rsidRPr="0003075C">
        <w:rPr>
          <w:rFonts w:ascii="Calibri" w:hAnsi="Calibri"/>
        </w:rPr>
        <w:tab/>
      </w:r>
      <w:r w:rsidR="004C0125" w:rsidRPr="0003075C">
        <w:rPr>
          <w:rFonts w:ascii="Calibri" w:hAnsi="Calibri"/>
        </w:rPr>
        <w:tab/>
      </w:r>
      <w:r w:rsidR="00964DAD" w:rsidRPr="0003075C">
        <w:rPr>
          <w:rFonts w:ascii="Calibri" w:hAnsi="Calibri"/>
        </w:rPr>
        <w:tab/>
      </w:r>
      <w:r w:rsidR="004C0125" w:rsidRPr="0003075C">
        <w:rPr>
          <w:rFonts w:ascii="Calibri" w:hAnsi="Calibri"/>
        </w:rPr>
        <w:tab/>
      </w:r>
      <w:r w:rsidR="00D07999" w:rsidRPr="0003075C">
        <w:rPr>
          <w:rFonts w:ascii="Calibri" w:hAnsi="Calibri"/>
        </w:rPr>
        <w:tab/>
      </w:r>
      <w:r w:rsidR="004C0125" w:rsidRPr="0003075C">
        <w:rPr>
          <w:rFonts w:ascii="Calibri" w:hAnsi="Calibri"/>
        </w:rPr>
        <w:t>432 hrs,</w:t>
      </w:r>
      <w:r w:rsidR="00D07999" w:rsidRPr="0003075C">
        <w:rPr>
          <w:rFonts w:ascii="Calibri" w:hAnsi="Calibri"/>
        </w:rPr>
        <w:tab/>
      </w:r>
      <w:r w:rsidR="004C0125" w:rsidRPr="0003075C">
        <w:rPr>
          <w:rFonts w:ascii="Calibri" w:hAnsi="Calibri"/>
        </w:rPr>
        <w:t>4.5 units</w:t>
      </w:r>
      <w:bookmarkEnd w:id="140"/>
    </w:p>
    <w:p w14:paraId="029C7416" w14:textId="77777777" w:rsidR="00A70EA2" w:rsidRPr="0003075C" w:rsidRDefault="00A70EA2" w:rsidP="00D76B9C">
      <w:pPr>
        <w:spacing w:line="360" w:lineRule="auto"/>
        <w:rPr>
          <w:rFonts w:ascii="Calibri" w:hAnsi="Calibri"/>
          <w:sz w:val="20"/>
          <w:szCs w:val="20"/>
        </w:rPr>
      </w:pPr>
    </w:p>
    <w:p w14:paraId="471E26D7" w14:textId="77777777" w:rsidR="00A70EA2" w:rsidRPr="0003075C" w:rsidRDefault="00A70EA2" w:rsidP="00D76B9C">
      <w:pPr>
        <w:spacing w:line="360" w:lineRule="auto"/>
        <w:rPr>
          <w:rFonts w:ascii="Calibri" w:hAnsi="Calibri"/>
          <w:b/>
          <w:sz w:val="20"/>
          <w:szCs w:val="20"/>
        </w:rPr>
      </w:pPr>
      <w:r w:rsidRPr="0003075C">
        <w:rPr>
          <w:rFonts w:ascii="Calibri" w:hAnsi="Calibri"/>
          <w:b/>
          <w:sz w:val="20"/>
          <w:szCs w:val="20"/>
        </w:rPr>
        <w:t>Course learning Objectives</w:t>
      </w:r>
    </w:p>
    <w:p w14:paraId="6AC4DE72" w14:textId="77777777" w:rsidR="00A70EA2" w:rsidRPr="0003075C" w:rsidRDefault="00A70EA2" w:rsidP="00D76B9C">
      <w:pPr>
        <w:spacing w:line="360" w:lineRule="auto"/>
        <w:rPr>
          <w:rFonts w:ascii="Calibri" w:hAnsi="Calibri"/>
          <w:b/>
          <w:sz w:val="20"/>
          <w:szCs w:val="20"/>
        </w:rPr>
      </w:pPr>
    </w:p>
    <w:p w14:paraId="1D96B22E" w14:textId="77777777" w:rsidR="00A70EA2" w:rsidRPr="0003075C" w:rsidRDefault="00A70EA2" w:rsidP="00D76B9C">
      <w:pPr>
        <w:spacing w:line="360" w:lineRule="auto"/>
        <w:rPr>
          <w:rFonts w:ascii="Calibri" w:hAnsi="Calibri"/>
          <w:sz w:val="20"/>
          <w:szCs w:val="20"/>
        </w:rPr>
      </w:pPr>
      <w:r w:rsidRPr="0003075C">
        <w:rPr>
          <w:rFonts w:ascii="Calibri" w:hAnsi="Calibri"/>
          <w:sz w:val="20"/>
          <w:szCs w:val="20"/>
        </w:rPr>
        <w:t>At the end of this course a student should be able to:</w:t>
      </w:r>
    </w:p>
    <w:p w14:paraId="393E3E71" w14:textId="77777777" w:rsidR="00A70EA2" w:rsidRPr="0003075C" w:rsidRDefault="00283A98" w:rsidP="00693389">
      <w:pPr>
        <w:numPr>
          <w:ilvl w:val="0"/>
          <w:numId w:val="193"/>
        </w:numPr>
        <w:spacing w:line="360" w:lineRule="auto"/>
        <w:rPr>
          <w:rFonts w:ascii="Calibri" w:hAnsi="Calibri"/>
          <w:sz w:val="20"/>
          <w:szCs w:val="20"/>
        </w:rPr>
      </w:pPr>
      <w:r w:rsidRPr="0003075C">
        <w:rPr>
          <w:rFonts w:ascii="Calibri" w:hAnsi="Calibri"/>
          <w:sz w:val="20"/>
          <w:szCs w:val="20"/>
        </w:rPr>
        <w:t xml:space="preserve">Identify </w:t>
      </w:r>
      <w:r w:rsidR="00C3131C" w:rsidRPr="0003075C">
        <w:rPr>
          <w:rFonts w:ascii="Calibri" w:hAnsi="Calibri"/>
          <w:sz w:val="20"/>
          <w:szCs w:val="20"/>
        </w:rPr>
        <w:t>and correctly</w:t>
      </w:r>
      <w:r w:rsidRPr="0003075C">
        <w:rPr>
          <w:rFonts w:ascii="Calibri" w:hAnsi="Calibri"/>
          <w:sz w:val="20"/>
          <w:szCs w:val="20"/>
        </w:rPr>
        <w:t xml:space="preserve"> use different manual workshop tools</w:t>
      </w:r>
    </w:p>
    <w:p w14:paraId="23EE4394" w14:textId="77777777" w:rsidR="00283A98" w:rsidRPr="0003075C" w:rsidRDefault="008D55FA" w:rsidP="00693389">
      <w:pPr>
        <w:numPr>
          <w:ilvl w:val="0"/>
          <w:numId w:val="193"/>
        </w:numPr>
        <w:spacing w:line="360" w:lineRule="auto"/>
        <w:rPr>
          <w:rFonts w:ascii="Calibri" w:hAnsi="Calibri"/>
          <w:sz w:val="20"/>
          <w:szCs w:val="20"/>
        </w:rPr>
      </w:pPr>
      <w:r w:rsidRPr="0003075C">
        <w:rPr>
          <w:rFonts w:ascii="Calibri" w:hAnsi="Calibri"/>
          <w:sz w:val="20"/>
          <w:szCs w:val="20"/>
        </w:rPr>
        <w:t xml:space="preserve">Operate the basic machine </w:t>
      </w:r>
      <w:r w:rsidR="00C3131C" w:rsidRPr="0003075C">
        <w:rPr>
          <w:rFonts w:ascii="Calibri" w:hAnsi="Calibri"/>
          <w:sz w:val="20"/>
          <w:szCs w:val="20"/>
        </w:rPr>
        <w:t>tools (</w:t>
      </w:r>
      <w:r w:rsidRPr="0003075C">
        <w:rPr>
          <w:rFonts w:ascii="Calibri" w:hAnsi="Calibri"/>
          <w:sz w:val="20"/>
          <w:szCs w:val="20"/>
        </w:rPr>
        <w:t xml:space="preserve">lathe, milling machine, drill, </w:t>
      </w:r>
      <w:r w:rsidR="00C3131C" w:rsidRPr="0003075C">
        <w:rPr>
          <w:rFonts w:ascii="Calibri" w:hAnsi="Calibri"/>
          <w:sz w:val="20"/>
          <w:szCs w:val="20"/>
        </w:rPr>
        <w:t>welder, tool</w:t>
      </w:r>
      <w:r w:rsidRPr="0003075C">
        <w:rPr>
          <w:rFonts w:ascii="Calibri" w:hAnsi="Calibri"/>
          <w:sz w:val="20"/>
          <w:szCs w:val="20"/>
        </w:rPr>
        <w:t xml:space="preserve"> grinder</w:t>
      </w:r>
      <w:r w:rsidR="00C3131C" w:rsidRPr="0003075C">
        <w:rPr>
          <w:rFonts w:ascii="Calibri" w:hAnsi="Calibri"/>
          <w:sz w:val="20"/>
          <w:szCs w:val="20"/>
        </w:rPr>
        <w:t>, etc)</w:t>
      </w:r>
    </w:p>
    <w:p w14:paraId="06A34608" w14:textId="77777777" w:rsidR="00732267" w:rsidRPr="0003075C" w:rsidRDefault="00732267" w:rsidP="00693389">
      <w:pPr>
        <w:numPr>
          <w:ilvl w:val="0"/>
          <w:numId w:val="193"/>
        </w:numPr>
        <w:spacing w:line="360" w:lineRule="auto"/>
        <w:rPr>
          <w:rFonts w:ascii="Calibri" w:hAnsi="Calibri"/>
          <w:sz w:val="20"/>
          <w:szCs w:val="20"/>
        </w:rPr>
      </w:pPr>
      <w:r w:rsidRPr="0003075C">
        <w:rPr>
          <w:rFonts w:ascii="Calibri" w:hAnsi="Calibri"/>
          <w:sz w:val="20"/>
          <w:szCs w:val="20"/>
        </w:rPr>
        <w:t>Explain and implement different types of house wiring</w:t>
      </w:r>
    </w:p>
    <w:p w14:paraId="40C25C66" w14:textId="77777777" w:rsidR="00B303F1" w:rsidRPr="0003075C" w:rsidRDefault="00B303F1" w:rsidP="00693389">
      <w:pPr>
        <w:numPr>
          <w:ilvl w:val="0"/>
          <w:numId w:val="193"/>
        </w:numPr>
        <w:spacing w:line="360" w:lineRule="auto"/>
        <w:rPr>
          <w:rFonts w:ascii="Calibri" w:hAnsi="Calibri"/>
          <w:sz w:val="20"/>
          <w:szCs w:val="20"/>
        </w:rPr>
      </w:pPr>
      <w:r w:rsidRPr="0003075C">
        <w:rPr>
          <w:rFonts w:ascii="Calibri" w:hAnsi="Calibri"/>
          <w:sz w:val="20"/>
          <w:szCs w:val="20"/>
        </w:rPr>
        <w:t>Explain and imp</w:t>
      </w:r>
      <w:r w:rsidR="0066132A" w:rsidRPr="0003075C">
        <w:rPr>
          <w:rFonts w:ascii="Calibri" w:hAnsi="Calibri"/>
          <w:sz w:val="20"/>
          <w:szCs w:val="20"/>
        </w:rPr>
        <w:t xml:space="preserve">lement different </w:t>
      </w:r>
      <w:r w:rsidR="005368EC" w:rsidRPr="0003075C">
        <w:rPr>
          <w:rFonts w:ascii="Calibri" w:hAnsi="Calibri"/>
          <w:sz w:val="20"/>
          <w:szCs w:val="20"/>
        </w:rPr>
        <w:t xml:space="preserve"> sub-assemblies of </w:t>
      </w:r>
      <w:r w:rsidR="00C834AB" w:rsidRPr="0003075C">
        <w:rPr>
          <w:rFonts w:ascii="Calibri" w:hAnsi="Calibri"/>
          <w:sz w:val="20"/>
          <w:szCs w:val="20"/>
        </w:rPr>
        <w:t>an automobile</w:t>
      </w:r>
    </w:p>
    <w:p w14:paraId="7B5F976F" w14:textId="77777777" w:rsidR="00C3131C" w:rsidRPr="0003075C" w:rsidRDefault="00C3131C" w:rsidP="00D76B9C">
      <w:pPr>
        <w:spacing w:line="360" w:lineRule="auto"/>
        <w:rPr>
          <w:rFonts w:ascii="Calibri" w:hAnsi="Calibri"/>
          <w:sz w:val="20"/>
          <w:szCs w:val="20"/>
        </w:rPr>
      </w:pPr>
    </w:p>
    <w:p w14:paraId="1D416A1F" w14:textId="77777777" w:rsidR="00AB24B6" w:rsidRPr="0003075C" w:rsidRDefault="00900CDD" w:rsidP="00D76B9C">
      <w:pPr>
        <w:spacing w:line="360" w:lineRule="auto"/>
        <w:rPr>
          <w:rFonts w:ascii="Calibri" w:hAnsi="Calibri"/>
          <w:b/>
          <w:sz w:val="20"/>
          <w:szCs w:val="20"/>
        </w:rPr>
      </w:pPr>
      <w:r w:rsidRPr="0003075C">
        <w:rPr>
          <w:rFonts w:ascii="Calibri" w:hAnsi="Calibri"/>
          <w:b/>
          <w:sz w:val="20"/>
          <w:szCs w:val="20"/>
        </w:rPr>
        <w:t>Course Description</w:t>
      </w:r>
    </w:p>
    <w:p w14:paraId="7190F735" w14:textId="77777777" w:rsidR="004C0125" w:rsidRPr="0003075C" w:rsidRDefault="004C0125" w:rsidP="00D76B9C">
      <w:pPr>
        <w:spacing w:line="360" w:lineRule="auto"/>
        <w:jc w:val="both"/>
        <w:rPr>
          <w:rFonts w:ascii="Calibri" w:hAnsi="Calibri"/>
          <w:sz w:val="20"/>
          <w:szCs w:val="20"/>
        </w:rPr>
      </w:pPr>
      <w:r w:rsidRPr="0003075C">
        <w:rPr>
          <w:rFonts w:ascii="Calibri" w:hAnsi="Calibri"/>
          <w:sz w:val="20"/>
          <w:szCs w:val="20"/>
        </w:rPr>
        <w:t>An exposure to operation in workshops in the various fields of engineering including electrical and electronic engineering, mechanical engineering, civil engineering, geospatial engineering, automotive engineering, and aeronautical engineering. This course shall be graded by coursework.</w:t>
      </w:r>
    </w:p>
    <w:p w14:paraId="6168A530" w14:textId="77777777" w:rsidR="004C0125" w:rsidRPr="0003075C" w:rsidRDefault="004C0125" w:rsidP="00D76B9C">
      <w:pPr>
        <w:spacing w:line="360" w:lineRule="auto"/>
        <w:jc w:val="both"/>
        <w:rPr>
          <w:rFonts w:ascii="Calibri" w:hAnsi="Calibri"/>
          <w:b/>
          <w:sz w:val="20"/>
          <w:szCs w:val="20"/>
          <w:lang w:bidi="en-US"/>
        </w:rPr>
      </w:pPr>
    </w:p>
    <w:p w14:paraId="069602E0" w14:textId="77777777" w:rsidR="004C0125" w:rsidRPr="0003075C" w:rsidRDefault="004C0125" w:rsidP="00D76B9C">
      <w:pPr>
        <w:spacing w:line="360" w:lineRule="auto"/>
        <w:jc w:val="both"/>
        <w:rPr>
          <w:rFonts w:ascii="Calibri" w:hAnsi="Calibri"/>
          <w:b/>
          <w:i/>
          <w:sz w:val="20"/>
          <w:szCs w:val="20"/>
          <w:lang w:bidi="en-US"/>
        </w:rPr>
      </w:pPr>
      <w:r w:rsidRPr="0003075C">
        <w:rPr>
          <w:rFonts w:ascii="Calibri" w:hAnsi="Calibri"/>
          <w:b/>
          <w:i/>
          <w:sz w:val="20"/>
          <w:szCs w:val="20"/>
          <w:lang w:bidi="en-US"/>
        </w:rPr>
        <w:t xml:space="preserve">Part I </w:t>
      </w:r>
      <w:r w:rsidRPr="0003075C">
        <w:rPr>
          <w:rFonts w:ascii="Calibri" w:hAnsi="Calibri"/>
          <w:b/>
          <w:i/>
          <w:sz w:val="20"/>
          <w:szCs w:val="20"/>
          <w:lang w:bidi="en-US"/>
        </w:rPr>
        <w:tab/>
      </w:r>
      <w:r w:rsidRPr="0003075C">
        <w:rPr>
          <w:rFonts w:ascii="Calibri" w:hAnsi="Calibri"/>
          <w:b/>
          <w:i/>
          <w:sz w:val="20"/>
          <w:szCs w:val="20"/>
          <w:lang w:bidi="en-US"/>
        </w:rPr>
        <w:tab/>
      </w:r>
      <w:r w:rsidRPr="0003075C">
        <w:rPr>
          <w:rFonts w:ascii="Calibri" w:hAnsi="Calibri"/>
          <w:b/>
          <w:i/>
          <w:sz w:val="20"/>
          <w:szCs w:val="20"/>
          <w:lang w:bidi="en-US"/>
        </w:rPr>
        <w:tab/>
      </w:r>
    </w:p>
    <w:p w14:paraId="43F8F616" w14:textId="77777777" w:rsidR="004C0125" w:rsidRPr="0003075C" w:rsidRDefault="004C0125" w:rsidP="00D76B9C">
      <w:pPr>
        <w:spacing w:line="360" w:lineRule="auto"/>
        <w:jc w:val="both"/>
        <w:rPr>
          <w:rFonts w:ascii="Calibri" w:hAnsi="Calibri"/>
          <w:b/>
          <w:sz w:val="20"/>
          <w:szCs w:val="20"/>
          <w:lang w:bidi="en-US"/>
        </w:rPr>
      </w:pPr>
      <w:r w:rsidRPr="0003075C">
        <w:rPr>
          <w:rFonts w:ascii="Calibri" w:hAnsi="Calibri"/>
          <w:sz w:val="20"/>
          <w:szCs w:val="20"/>
        </w:rPr>
        <w:t>Engineering Design and safety: safety organization and planning, safety inspections, prevention of accidents. Bench work and marking out: use of marking-off table and instruments e.g. scribers, height gauge etc. Basic operation of machine tools; centre lathe, milling machine, drilling machines, shaping and slotting machines, grinding machines etc. Metal joining: riveting, welding, soldering etc.</w:t>
      </w:r>
    </w:p>
    <w:p w14:paraId="41057200" w14:textId="77777777" w:rsidR="004C0125" w:rsidRPr="0003075C" w:rsidRDefault="004C0125" w:rsidP="00D76B9C">
      <w:pPr>
        <w:spacing w:line="360" w:lineRule="auto"/>
        <w:jc w:val="both"/>
        <w:rPr>
          <w:rFonts w:ascii="Calibri" w:hAnsi="Calibri"/>
          <w:b/>
          <w:bCs/>
          <w:sz w:val="20"/>
          <w:szCs w:val="20"/>
        </w:rPr>
      </w:pPr>
    </w:p>
    <w:p w14:paraId="08F332D6" w14:textId="77777777" w:rsidR="004C0125" w:rsidRPr="0003075C" w:rsidRDefault="004C0125" w:rsidP="00D76B9C">
      <w:pPr>
        <w:spacing w:line="360" w:lineRule="auto"/>
        <w:jc w:val="both"/>
        <w:rPr>
          <w:rFonts w:ascii="Calibri" w:hAnsi="Calibri"/>
          <w:b/>
          <w:bCs/>
          <w:i/>
          <w:sz w:val="20"/>
          <w:szCs w:val="20"/>
        </w:rPr>
      </w:pPr>
      <w:r w:rsidRPr="0003075C">
        <w:rPr>
          <w:rFonts w:ascii="Calibri" w:hAnsi="Calibri"/>
          <w:b/>
          <w:bCs/>
          <w:i/>
          <w:sz w:val="20"/>
          <w:szCs w:val="20"/>
        </w:rPr>
        <w:t>Part II</w:t>
      </w:r>
      <w:r w:rsidRPr="0003075C">
        <w:rPr>
          <w:rFonts w:ascii="Calibri" w:hAnsi="Calibri"/>
          <w:b/>
          <w:bCs/>
          <w:i/>
          <w:sz w:val="20"/>
          <w:szCs w:val="20"/>
        </w:rPr>
        <w:tab/>
      </w:r>
      <w:r w:rsidRPr="0003075C">
        <w:rPr>
          <w:rFonts w:ascii="Calibri" w:hAnsi="Calibri"/>
          <w:b/>
          <w:bCs/>
          <w:i/>
          <w:sz w:val="20"/>
          <w:szCs w:val="20"/>
        </w:rPr>
        <w:tab/>
      </w:r>
    </w:p>
    <w:p w14:paraId="74F1DE22" w14:textId="77777777" w:rsidR="004C0125" w:rsidRPr="0003075C" w:rsidRDefault="004C0125" w:rsidP="00D76B9C">
      <w:pPr>
        <w:spacing w:line="360" w:lineRule="auto"/>
        <w:jc w:val="both"/>
        <w:rPr>
          <w:rFonts w:ascii="Calibri" w:hAnsi="Calibri"/>
          <w:sz w:val="20"/>
          <w:szCs w:val="20"/>
        </w:rPr>
      </w:pPr>
      <w:r w:rsidRPr="0003075C">
        <w:rPr>
          <w:rFonts w:ascii="Calibri" w:hAnsi="Calibri"/>
          <w:sz w:val="20"/>
          <w:szCs w:val="20"/>
        </w:rPr>
        <w:t>Electrical symbols, circuit diagrams layout, documentation. Electrical wiring, tinning and plating. Use of stock and dies, threading and joining of galvanized mild steel pipes, cutting and joining techniques, pipe bending, spring, machine bending etc. Exposure to operations in c</w:t>
      </w:r>
      <w:r w:rsidR="00D5572C" w:rsidRPr="0003075C">
        <w:rPr>
          <w:rFonts w:ascii="Calibri" w:hAnsi="Calibri"/>
          <w:sz w:val="20"/>
          <w:szCs w:val="20"/>
        </w:rPr>
        <w:t>ivil engineering works and e</w:t>
      </w:r>
      <w:r w:rsidRPr="0003075C">
        <w:rPr>
          <w:rFonts w:ascii="Calibri" w:hAnsi="Calibri"/>
          <w:sz w:val="20"/>
          <w:szCs w:val="20"/>
        </w:rPr>
        <w:t xml:space="preserve">ngineering </w:t>
      </w:r>
      <w:r w:rsidR="00D5572C" w:rsidRPr="0003075C">
        <w:rPr>
          <w:rFonts w:ascii="Calibri" w:hAnsi="Calibri"/>
          <w:sz w:val="20"/>
          <w:szCs w:val="20"/>
        </w:rPr>
        <w:t>s</w:t>
      </w:r>
      <w:r w:rsidRPr="0003075C">
        <w:rPr>
          <w:rFonts w:ascii="Calibri" w:hAnsi="Calibri"/>
          <w:sz w:val="20"/>
          <w:szCs w:val="20"/>
        </w:rPr>
        <w:t>urvey</w:t>
      </w:r>
      <w:r w:rsidR="00D5572C" w:rsidRPr="0003075C">
        <w:rPr>
          <w:rFonts w:ascii="Calibri" w:hAnsi="Calibri"/>
          <w:sz w:val="20"/>
          <w:szCs w:val="20"/>
        </w:rPr>
        <w:t>ing</w:t>
      </w:r>
      <w:r w:rsidRPr="0003075C">
        <w:rPr>
          <w:rFonts w:ascii="Calibri" w:hAnsi="Calibri"/>
          <w:sz w:val="20"/>
          <w:szCs w:val="20"/>
        </w:rPr>
        <w:t xml:space="preserve">. </w:t>
      </w:r>
    </w:p>
    <w:p w14:paraId="7DE3A680" w14:textId="77777777" w:rsidR="004C0125" w:rsidRPr="0003075C" w:rsidRDefault="004C0125" w:rsidP="00D76B9C">
      <w:pPr>
        <w:spacing w:line="360" w:lineRule="auto"/>
        <w:rPr>
          <w:rFonts w:ascii="Calibri" w:hAnsi="Calibri"/>
          <w:sz w:val="20"/>
          <w:szCs w:val="20"/>
        </w:rPr>
      </w:pPr>
    </w:p>
    <w:p w14:paraId="217768EC" w14:textId="77777777" w:rsidR="00900CDD" w:rsidRPr="0003075C" w:rsidRDefault="00900CDD" w:rsidP="00D76B9C">
      <w:pPr>
        <w:spacing w:line="360" w:lineRule="auto"/>
        <w:rPr>
          <w:rFonts w:ascii="Calibri" w:hAnsi="Calibri"/>
          <w:b/>
          <w:sz w:val="20"/>
          <w:szCs w:val="20"/>
        </w:rPr>
      </w:pPr>
      <w:r w:rsidRPr="0003075C">
        <w:rPr>
          <w:rFonts w:ascii="Calibri" w:hAnsi="Calibri"/>
          <w:b/>
          <w:sz w:val="20"/>
          <w:szCs w:val="20"/>
        </w:rPr>
        <w:t>Mode of Delivery</w:t>
      </w:r>
    </w:p>
    <w:p w14:paraId="7D00F947" w14:textId="77777777" w:rsidR="00195A95" w:rsidRPr="0003075C" w:rsidRDefault="00195A95" w:rsidP="00D76B9C">
      <w:pPr>
        <w:spacing w:line="360" w:lineRule="auto"/>
        <w:rPr>
          <w:rFonts w:ascii="Calibri" w:hAnsi="Calibri"/>
          <w:sz w:val="20"/>
          <w:szCs w:val="20"/>
        </w:rPr>
      </w:pPr>
      <w:r w:rsidRPr="0003075C">
        <w:rPr>
          <w:rFonts w:ascii="Calibri" w:hAnsi="Calibri"/>
          <w:sz w:val="20"/>
          <w:szCs w:val="20"/>
        </w:rPr>
        <w:lastRenderedPageBreak/>
        <w:t>This will be conducted through short briefing sessions and instruction followed by three or four sessions of hands-on practice</w:t>
      </w:r>
    </w:p>
    <w:p w14:paraId="296806F0" w14:textId="77777777" w:rsidR="008226F5" w:rsidRPr="0003075C" w:rsidRDefault="008226F5" w:rsidP="00D76B9C">
      <w:pPr>
        <w:spacing w:line="360" w:lineRule="auto"/>
        <w:rPr>
          <w:rFonts w:ascii="Calibri" w:hAnsi="Calibri"/>
          <w:sz w:val="20"/>
          <w:szCs w:val="20"/>
        </w:rPr>
      </w:pPr>
    </w:p>
    <w:p w14:paraId="16DEFFA1" w14:textId="77777777" w:rsidR="008226F5" w:rsidRPr="0003075C" w:rsidRDefault="008226F5" w:rsidP="00D76B9C">
      <w:pPr>
        <w:spacing w:line="360" w:lineRule="auto"/>
        <w:rPr>
          <w:rFonts w:ascii="Calibri" w:hAnsi="Calibri"/>
          <w:b/>
          <w:sz w:val="20"/>
          <w:szCs w:val="20"/>
        </w:rPr>
      </w:pPr>
      <w:r w:rsidRPr="0003075C">
        <w:rPr>
          <w:rFonts w:ascii="Calibri" w:hAnsi="Calibri"/>
          <w:b/>
          <w:sz w:val="20"/>
          <w:szCs w:val="20"/>
        </w:rPr>
        <w:t>Mode of assessment</w:t>
      </w:r>
    </w:p>
    <w:p w14:paraId="0401802F" w14:textId="77777777" w:rsidR="008226F5" w:rsidRPr="0003075C" w:rsidRDefault="008226F5" w:rsidP="00D76B9C">
      <w:pPr>
        <w:spacing w:line="360" w:lineRule="auto"/>
        <w:rPr>
          <w:rFonts w:ascii="Calibri" w:hAnsi="Calibri"/>
          <w:b/>
          <w:sz w:val="20"/>
          <w:szCs w:val="20"/>
        </w:rPr>
      </w:pPr>
    </w:p>
    <w:p w14:paraId="489F437F" w14:textId="77777777" w:rsidR="008226F5" w:rsidRPr="0003075C" w:rsidRDefault="00CF670E" w:rsidP="00D76B9C">
      <w:pPr>
        <w:spacing w:line="360" w:lineRule="auto"/>
        <w:rPr>
          <w:rFonts w:ascii="Calibri" w:hAnsi="Calibri"/>
          <w:sz w:val="20"/>
          <w:szCs w:val="20"/>
        </w:rPr>
      </w:pPr>
      <w:r w:rsidRPr="0003075C">
        <w:rPr>
          <w:rFonts w:ascii="Calibri" w:hAnsi="Calibri"/>
          <w:sz w:val="20"/>
          <w:szCs w:val="20"/>
        </w:rPr>
        <w:t>Each student is assessed on each element on the basis of the following</w:t>
      </w:r>
    </w:p>
    <w:p w14:paraId="20ED305C" w14:textId="77777777" w:rsidR="00CF670E" w:rsidRPr="0003075C" w:rsidRDefault="00CF670E" w:rsidP="00D76B9C">
      <w:pPr>
        <w:spacing w:line="360" w:lineRule="auto"/>
        <w:rPr>
          <w:rFonts w:ascii="Calibri" w:hAnsi="Calibri"/>
          <w:sz w:val="20"/>
          <w:szCs w:val="20"/>
        </w:rPr>
      </w:pPr>
    </w:p>
    <w:p w14:paraId="46650F5D" w14:textId="77777777" w:rsidR="00CF670E" w:rsidRPr="0003075C" w:rsidRDefault="005208AD" w:rsidP="00D76B9C">
      <w:pPr>
        <w:spacing w:line="360" w:lineRule="auto"/>
        <w:rPr>
          <w:rFonts w:ascii="Calibri" w:hAnsi="Calibri"/>
          <w:sz w:val="20"/>
          <w:szCs w:val="20"/>
        </w:rPr>
      </w:pPr>
      <w:r w:rsidRPr="0003075C">
        <w:rPr>
          <w:rFonts w:ascii="Calibri" w:hAnsi="Calibri"/>
          <w:sz w:val="20"/>
          <w:szCs w:val="20"/>
        </w:rPr>
        <w:t>Practical Exercises (objects made, weld joints, identification of tools etc</w:t>
      </w:r>
      <w:r w:rsidR="00093D95" w:rsidRPr="0003075C">
        <w:rPr>
          <w:rFonts w:ascii="Calibri" w:hAnsi="Calibri"/>
          <w:sz w:val="20"/>
          <w:szCs w:val="20"/>
        </w:rPr>
        <w:t>)-70%</w:t>
      </w:r>
    </w:p>
    <w:p w14:paraId="2E0B49BD" w14:textId="77777777" w:rsidR="00093D95" w:rsidRPr="0003075C" w:rsidRDefault="00093D95" w:rsidP="00D76B9C">
      <w:pPr>
        <w:spacing w:line="360" w:lineRule="auto"/>
        <w:rPr>
          <w:rFonts w:ascii="Calibri" w:hAnsi="Calibri"/>
          <w:sz w:val="20"/>
          <w:szCs w:val="20"/>
        </w:rPr>
      </w:pPr>
      <w:r w:rsidRPr="0003075C">
        <w:rPr>
          <w:rFonts w:ascii="Calibri" w:hAnsi="Calibri"/>
          <w:sz w:val="20"/>
          <w:szCs w:val="20"/>
        </w:rPr>
        <w:t>Written workshop report-30%</w:t>
      </w:r>
    </w:p>
    <w:p w14:paraId="0218A12B" w14:textId="77777777" w:rsidR="00093D95" w:rsidRPr="0003075C" w:rsidRDefault="00093D95" w:rsidP="00D76B9C">
      <w:pPr>
        <w:spacing w:line="360" w:lineRule="auto"/>
        <w:rPr>
          <w:rFonts w:ascii="Calibri" w:hAnsi="Calibri"/>
          <w:sz w:val="20"/>
          <w:szCs w:val="20"/>
        </w:rPr>
      </w:pPr>
      <w:r w:rsidRPr="0003075C">
        <w:rPr>
          <w:rFonts w:ascii="Calibri" w:hAnsi="Calibri"/>
          <w:sz w:val="20"/>
          <w:szCs w:val="20"/>
        </w:rPr>
        <w:t>Total-100%</w:t>
      </w:r>
    </w:p>
    <w:p w14:paraId="05EBA95E" w14:textId="77777777" w:rsidR="004C0125" w:rsidRPr="00270BD5" w:rsidRDefault="004C0125" w:rsidP="003F68DE">
      <w:pPr>
        <w:pStyle w:val="Heading3"/>
        <w:rPr>
          <w:highlight w:val="red"/>
        </w:rPr>
      </w:pPr>
      <w:bookmarkStart w:id="141" w:name="_Toc437873794"/>
      <w:r w:rsidRPr="00270BD5">
        <w:rPr>
          <w:highlight w:val="red"/>
        </w:rPr>
        <w:t>Semester II</w:t>
      </w:r>
      <w:bookmarkEnd w:id="141"/>
    </w:p>
    <w:p w14:paraId="3CCD3E36" w14:textId="77777777" w:rsidR="004C0125" w:rsidRPr="0003075C" w:rsidRDefault="004C0125" w:rsidP="00D76B9C">
      <w:pPr>
        <w:spacing w:line="360" w:lineRule="auto"/>
        <w:rPr>
          <w:rFonts w:ascii="Calibri" w:hAnsi="Calibri"/>
          <w:sz w:val="20"/>
          <w:szCs w:val="20"/>
        </w:rPr>
      </w:pPr>
    </w:p>
    <w:p w14:paraId="28D87DE4" w14:textId="77777777" w:rsidR="00FA5B59" w:rsidRPr="0003075C" w:rsidRDefault="00693190" w:rsidP="00D76B9C">
      <w:pPr>
        <w:pStyle w:val="Subtitle"/>
        <w:spacing w:line="360" w:lineRule="auto"/>
        <w:rPr>
          <w:rFonts w:ascii="Calibri" w:hAnsi="Calibri"/>
        </w:rPr>
      </w:pPr>
      <w:bookmarkStart w:id="142" w:name="_Toc437873795"/>
      <w:r w:rsidRPr="0003075C">
        <w:rPr>
          <w:rFonts w:ascii="Calibri" w:hAnsi="Calibri"/>
        </w:rPr>
        <w:t>EEEI</w:t>
      </w:r>
      <w:r w:rsidR="00FA5B59" w:rsidRPr="0003075C">
        <w:rPr>
          <w:rFonts w:ascii="Calibri" w:hAnsi="Calibri"/>
        </w:rPr>
        <w:t xml:space="preserve"> 201</w:t>
      </w:r>
      <w:r w:rsidR="00FA5B59" w:rsidRPr="0003075C">
        <w:rPr>
          <w:rFonts w:ascii="Calibri" w:hAnsi="Calibri"/>
        </w:rPr>
        <w:tab/>
        <w:t>Mathematics IIA</w:t>
      </w:r>
      <w:r w:rsidR="008B5F8C" w:rsidRPr="0003075C">
        <w:rPr>
          <w:rFonts w:ascii="Calibri" w:hAnsi="Calibri"/>
        </w:rPr>
        <w:tab/>
      </w:r>
      <w:r w:rsidR="008B5F8C" w:rsidRPr="0003075C">
        <w:rPr>
          <w:rFonts w:ascii="Calibri" w:hAnsi="Calibri"/>
        </w:rPr>
        <w:tab/>
      </w:r>
      <w:r w:rsidR="008B5F8C" w:rsidRPr="0003075C">
        <w:rPr>
          <w:rFonts w:ascii="Calibri" w:hAnsi="Calibri"/>
        </w:rPr>
        <w:tab/>
      </w:r>
      <w:r w:rsidR="008B5F8C" w:rsidRPr="0003075C">
        <w:rPr>
          <w:rFonts w:ascii="Calibri" w:hAnsi="Calibri"/>
        </w:rPr>
        <w:tab/>
      </w:r>
      <w:r w:rsidR="00FA5B59" w:rsidRPr="0003075C">
        <w:rPr>
          <w:rFonts w:ascii="Calibri" w:hAnsi="Calibri"/>
        </w:rPr>
        <w:tab/>
      </w:r>
      <w:r w:rsidR="008B5F8C" w:rsidRPr="0003075C">
        <w:rPr>
          <w:rFonts w:ascii="Calibri" w:hAnsi="Calibri"/>
        </w:rPr>
        <w:tab/>
      </w:r>
      <w:r w:rsidR="00964DAD" w:rsidRPr="0003075C">
        <w:rPr>
          <w:rFonts w:ascii="Calibri" w:hAnsi="Calibri"/>
        </w:rPr>
        <w:tab/>
      </w:r>
      <w:r w:rsidR="00964DAD" w:rsidRPr="0003075C">
        <w:rPr>
          <w:rFonts w:ascii="Calibri" w:hAnsi="Calibri"/>
        </w:rPr>
        <w:tab/>
      </w:r>
      <w:r w:rsidR="00FA5B59" w:rsidRPr="0003075C">
        <w:rPr>
          <w:rFonts w:ascii="Calibri" w:hAnsi="Calibri"/>
        </w:rPr>
        <w:tab/>
        <w:t>48 hrs</w:t>
      </w:r>
      <w:r w:rsidR="008B5F8C" w:rsidRPr="0003075C">
        <w:rPr>
          <w:rFonts w:ascii="Calibri" w:hAnsi="Calibri"/>
        </w:rPr>
        <w:t>,</w:t>
      </w:r>
      <w:r w:rsidR="008B5F8C" w:rsidRPr="0003075C">
        <w:rPr>
          <w:rFonts w:ascii="Calibri" w:hAnsi="Calibri"/>
        </w:rPr>
        <w:tab/>
      </w:r>
      <w:r w:rsidR="00FA5B59" w:rsidRPr="0003075C">
        <w:rPr>
          <w:rFonts w:ascii="Calibri" w:hAnsi="Calibri"/>
        </w:rPr>
        <w:t>1</w:t>
      </w:r>
      <w:r w:rsidR="0078533D" w:rsidRPr="0003075C">
        <w:rPr>
          <w:rFonts w:ascii="Calibri" w:hAnsi="Calibri"/>
        </w:rPr>
        <w:t>.0</w:t>
      </w:r>
      <w:r w:rsidR="00FA5B59" w:rsidRPr="0003075C">
        <w:rPr>
          <w:rFonts w:ascii="Calibri" w:hAnsi="Calibri"/>
        </w:rPr>
        <w:t xml:space="preserve"> unit</w:t>
      </w:r>
      <w:r w:rsidR="0078533D" w:rsidRPr="0003075C">
        <w:rPr>
          <w:rFonts w:ascii="Calibri" w:hAnsi="Calibri"/>
        </w:rPr>
        <w:t>s</w:t>
      </w:r>
      <w:bookmarkEnd w:id="142"/>
    </w:p>
    <w:p w14:paraId="14626E0B" w14:textId="77777777" w:rsidR="007817A6" w:rsidRPr="0003075C" w:rsidRDefault="007817A6" w:rsidP="00D76B9C">
      <w:pPr>
        <w:spacing w:line="360" w:lineRule="auto"/>
        <w:jc w:val="both"/>
        <w:rPr>
          <w:rFonts w:ascii="Calibri" w:hAnsi="Calibri"/>
          <w:b/>
          <w:sz w:val="20"/>
          <w:szCs w:val="20"/>
          <w:lang w:val="en-US"/>
        </w:rPr>
      </w:pPr>
      <w:r w:rsidRPr="0003075C">
        <w:rPr>
          <w:rFonts w:ascii="Calibri" w:hAnsi="Calibri"/>
          <w:b/>
          <w:sz w:val="20"/>
          <w:szCs w:val="20"/>
          <w:lang w:val="en-US"/>
        </w:rPr>
        <w:t>Prerequisites</w:t>
      </w:r>
    </w:p>
    <w:p w14:paraId="1F246A26" w14:textId="77777777" w:rsidR="007817A6" w:rsidRPr="0003075C" w:rsidRDefault="007817A6" w:rsidP="00D76B9C">
      <w:pPr>
        <w:spacing w:line="360" w:lineRule="auto"/>
        <w:jc w:val="both"/>
        <w:rPr>
          <w:rFonts w:ascii="Calibri" w:hAnsi="Calibri"/>
          <w:sz w:val="20"/>
          <w:szCs w:val="20"/>
          <w:lang w:val="en-US"/>
        </w:rPr>
      </w:pPr>
      <w:r w:rsidRPr="0003075C">
        <w:rPr>
          <w:rFonts w:ascii="Calibri" w:hAnsi="Calibri"/>
          <w:sz w:val="20"/>
          <w:szCs w:val="20"/>
          <w:lang w:val="en-US"/>
        </w:rPr>
        <w:t>None</w:t>
      </w:r>
    </w:p>
    <w:p w14:paraId="5308F897" w14:textId="77777777" w:rsidR="007817A6" w:rsidRPr="0003075C" w:rsidRDefault="007817A6" w:rsidP="00D76B9C">
      <w:pPr>
        <w:spacing w:line="360" w:lineRule="auto"/>
        <w:jc w:val="both"/>
        <w:rPr>
          <w:rFonts w:ascii="Calibri" w:hAnsi="Calibri"/>
          <w:b/>
          <w:sz w:val="20"/>
          <w:szCs w:val="20"/>
          <w:lang w:val="en-US"/>
        </w:rPr>
      </w:pPr>
      <w:r w:rsidRPr="0003075C">
        <w:rPr>
          <w:rFonts w:ascii="Calibri" w:hAnsi="Calibri"/>
          <w:b/>
          <w:sz w:val="20"/>
          <w:szCs w:val="20"/>
          <w:lang w:val="en-US"/>
        </w:rPr>
        <w:t>Purpose</w:t>
      </w:r>
    </w:p>
    <w:p w14:paraId="1A3588F5" w14:textId="77777777" w:rsidR="007817A6" w:rsidRPr="0003075C" w:rsidRDefault="007817A6" w:rsidP="00D76B9C">
      <w:pPr>
        <w:spacing w:line="360" w:lineRule="auto"/>
        <w:jc w:val="both"/>
        <w:rPr>
          <w:rFonts w:ascii="Calibri" w:hAnsi="Calibri"/>
          <w:sz w:val="20"/>
          <w:szCs w:val="20"/>
          <w:lang w:val="en-US"/>
        </w:rPr>
      </w:pPr>
      <w:r w:rsidRPr="0003075C">
        <w:rPr>
          <w:rFonts w:ascii="Calibri" w:hAnsi="Calibri"/>
          <w:sz w:val="20"/>
          <w:szCs w:val="20"/>
          <w:lang w:val="en-US"/>
        </w:rPr>
        <w:t>The aim of this course is to enable the student to;</w:t>
      </w:r>
    </w:p>
    <w:p w14:paraId="12D3D927" w14:textId="77777777" w:rsidR="007817A6" w:rsidRPr="0003075C" w:rsidRDefault="007817A6" w:rsidP="00693389">
      <w:pPr>
        <w:numPr>
          <w:ilvl w:val="0"/>
          <w:numId w:val="236"/>
        </w:numPr>
        <w:spacing w:line="360" w:lineRule="auto"/>
        <w:jc w:val="both"/>
        <w:rPr>
          <w:rFonts w:ascii="Calibri" w:hAnsi="Calibri"/>
          <w:sz w:val="20"/>
          <w:szCs w:val="20"/>
          <w:lang w:val="en-US"/>
        </w:rPr>
      </w:pPr>
      <w:r w:rsidRPr="0003075C">
        <w:rPr>
          <w:rFonts w:ascii="Calibri" w:hAnsi="Calibri"/>
          <w:sz w:val="20"/>
          <w:szCs w:val="20"/>
          <w:lang w:val="en-US"/>
        </w:rPr>
        <w:t>learn basic geometry</w:t>
      </w:r>
    </w:p>
    <w:p w14:paraId="643E5ED8" w14:textId="77777777" w:rsidR="007817A6" w:rsidRPr="0003075C" w:rsidRDefault="007817A6" w:rsidP="00693389">
      <w:pPr>
        <w:numPr>
          <w:ilvl w:val="0"/>
          <w:numId w:val="236"/>
        </w:numPr>
        <w:spacing w:line="360" w:lineRule="auto"/>
        <w:jc w:val="both"/>
        <w:rPr>
          <w:rFonts w:ascii="Calibri" w:hAnsi="Calibri"/>
          <w:sz w:val="20"/>
          <w:szCs w:val="20"/>
          <w:lang w:val="en-US"/>
        </w:rPr>
      </w:pPr>
      <w:r w:rsidRPr="0003075C">
        <w:rPr>
          <w:rFonts w:ascii="Calibri" w:hAnsi="Calibri"/>
          <w:sz w:val="20"/>
          <w:szCs w:val="20"/>
          <w:lang w:val="en-US"/>
        </w:rPr>
        <w:t>understand general presentation of equations of various geometries in various coordinate systems</w:t>
      </w:r>
    </w:p>
    <w:p w14:paraId="47C96EB8" w14:textId="77777777" w:rsidR="007817A6" w:rsidRPr="0003075C" w:rsidRDefault="007817A6" w:rsidP="00693389">
      <w:pPr>
        <w:numPr>
          <w:ilvl w:val="0"/>
          <w:numId w:val="236"/>
        </w:numPr>
        <w:spacing w:line="360" w:lineRule="auto"/>
        <w:jc w:val="both"/>
        <w:rPr>
          <w:rFonts w:ascii="Calibri" w:hAnsi="Calibri"/>
          <w:sz w:val="20"/>
          <w:szCs w:val="20"/>
          <w:lang w:val="en-US"/>
        </w:rPr>
      </w:pPr>
      <w:r w:rsidRPr="0003075C">
        <w:rPr>
          <w:rFonts w:ascii="Calibri" w:hAnsi="Calibri"/>
          <w:sz w:val="20"/>
          <w:szCs w:val="20"/>
          <w:lang w:val="en-US"/>
        </w:rPr>
        <w:t>be  introduced to applications of trigonometry</w:t>
      </w:r>
    </w:p>
    <w:p w14:paraId="15A9520D" w14:textId="77777777" w:rsidR="007817A6" w:rsidRPr="0003075C" w:rsidRDefault="007817A6" w:rsidP="00D76B9C">
      <w:pPr>
        <w:spacing w:line="360" w:lineRule="auto"/>
        <w:jc w:val="both"/>
        <w:rPr>
          <w:rFonts w:ascii="Calibri" w:hAnsi="Calibri"/>
          <w:sz w:val="20"/>
          <w:szCs w:val="20"/>
          <w:lang w:val="en-US"/>
        </w:rPr>
      </w:pPr>
    </w:p>
    <w:p w14:paraId="1BBD81F5" w14:textId="77777777" w:rsidR="007817A6" w:rsidRPr="0003075C" w:rsidRDefault="007817A6" w:rsidP="00D76B9C">
      <w:pPr>
        <w:spacing w:line="360" w:lineRule="auto"/>
        <w:jc w:val="both"/>
        <w:rPr>
          <w:rFonts w:ascii="Calibri" w:hAnsi="Calibri"/>
          <w:b/>
          <w:sz w:val="20"/>
          <w:szCs w:val="20"/>
          <w:lang w:val="en-US"/>
        </w:rPr>
      </w:pPr>
      <w:r w:rsidRPr="0003075C">
        <w:rPr>
          <w:rFonts w:ascii="Calibri" w:hAnsi="Calibri"/>
          <w:b/>
          <w:sz w:val="20"/>
          <w:szCs w:val="20"/>
          <w:lang w:val="en-US"/>
        </w:rPr>
        <w:t>Learning Outcomes</w:t>
      </w:r>
    </w:p>
    <w:p w14:paraId="502F678C" w14:textId="77777777" w:rsidR="007817A6" w:rsidRPr="0003075C" w:rsidRDefault="007817A6" w:rsidP="00D76B9C">
      <w:pPr>
        <w:spacing w:line="360" w:lineRule="auto"/>
        <w:jc w:val="both"/>
        <w:rPr>
          <w:rFonts w:ascii="Calibri" w:hAnsi="Calibri"/>
          <w:sz w:val="20"/>
          <w:szCs w:val="20"/>
          <w:lang w:val="en-US"/>
        </w:rPr>
      </w:pPr>
      <w:r w:rsidRPr="0003075C">
        <w:rPr>
          <w:rFonts w:ascii="Calibri" w:hAnsi="Calibri"/>
          <w:sz w:val="20"/>
          <w:szCs w:val="20"/>
          <w:lang w:val="en-US"/>
        </w:rPr>
        <w:t>At the end of this course, the student should be able to;</w:t>
      </w:r>
    </w:p>
    <w:p w14:paraId="45A45401" w14:textId="77777777" w:rsidR="007817A6" w:rsidRPr="0003075C" w:rsidRDefault="007817A6" w:rsidP="00693389">
      <w:pPr>
        <w:numPr>
          <w:ilvl w:val="0"/>
          <w:numId w:val="237"/>
        </w:numPr>
        <w:spacing w:line="360" w:lineRule="auto"/>
        <w:jc w:val="both"/>
        <w:rPr>
          <w:rFonts w:ascii="Calibri" w:hAnsi="Calibri"/>
          <w:sz w:val="20"/>
          <w:szCs w:val="20"/>
          <w:lang w:val="en-US"/>
        </w:rPr>
      </w:pPr>
      <w:r w:rsidRPr="0003075C">
        <w:rPr>
          <w:rFonts w:ascii="Calibri" w:hAnsi="Calibri"/>
          <w:sz w:val="20"/>
          <w:szCs w:val="20"/>
          <w:lang w:val="en-US"/>
        </w:rPr>
        <w:t xml:space="preserve">solve and manipulate various trigonometric equations and identities </w:t>
      </w:r>
    </w:p>
    <w:p w14:paraId="4C3784A7" w14:textId="77777777" w:rsidR="007817A6" w:rsidRPr="0003075C" w:rsidRDefault="007817A6" w:rsidP="00693389">
      <w:pPr>
        <w:numPr>
          <w:ilvl w:val="0"/>
          <w:numId w:val="237"/>
        </w:numPr>
        <w:spacing w:line="360" w:lineRule="auto"/>
        <w:jc w:val="both"/>
        <w:rPr>
          <w:rFonts w:ascii="Calibri" w:hAnsi="Calibri"/>
          <w:sz w:val="20"/>
          <w:szCs w:val="20"/>
          <w:lang w:val="en-US"/>
        </w:rPr>
      </w:pPr>
      <w:r w:rsidRPr="0003075C">
        <w:rPr>
          <w:rFonts w:ascii="Calibri" w:hAnsi="Calibri"/>
          <w:sz w:val="20"/>
          <w:szCs w:val="20"/>
          <w:lang w:val="en-US"/>
        </w:rPr>
        <w:t>relate Cartesian coordinates to polar coordinates for general equations representing circles,     ellipses, parabolas and hyperbolas</w:t>
      </w:r>
    </w:p>
    <w:p w14:paraId="08E8CFCA" w14:textId="77777777" w:rsidR="007817A6" w:rsidRPr="0003075C" w:rsidRDefault="007817A6" w:rsidP="00693389">
      <w:pPr>
        <w:numPr>
          <w:ilvl w:val="0"/>
          <w:numId w:val="237"/>
        </w:numPr>
        <w:spacing w:line="360" w:lineRule="auto"/>
        <w:jc w:val="both"/>
        <w:rPr>
          <w:rFonts w:ascii="Calibri" w:hAnsi="Calibri"/>
          <w:sz w:val="20"/>
          <w:szCs w:val="20"/>
          <w:lang w:val="en-US"/>
        </w:rPr>
      </w:pPr>
      <w:r w:rsidRPr="0003075C">
        <w:rPr>
          <w:rFonts w:ascii="Calibri" w:hAnsi="Calibri"/>
          <w:sz w:val="20"/>
          <w:szCs w:val="20"/>
          <w:lang w:val="en-US"/>
        </w:rPr>
        <w:t>solve various engineering problems using trigonometry as a tool</w:t>
      </w:r>
    </w:p>
    <w:p w14:paraId="6678390B" w14:textId="77777777" w:rsidR="007817A6" w:rsidRPr="0003075C" w:rsidRDefault="007817A6" w:rsidP="00D76B9C">
      <w:pPr>
        <w:spacing w:line="360" w:lineRule="auto"/>
        <w:rPr>
          <w:rFonts w:ascii="Calibri" w:hAnsi="Calibri"/>
          <w:sz w:val="20"/>
          <w:szCs w:val="20"/>
        </w:rPr>
      </w:pPr>
      <w:r w:rsidRPr="0003075C">
        <w:rPr>
          <w:rFonts w:ascii="Calibri" w:hAnsi="Calibri"/>
          <w:sz w:val="20"/>
          <w:szCs w:val="20"/>
        </w:rPr>
        <w:t>Course Description</w:t>
      </w:r>
    </w:p>
    <w:p w14:paraId="2D3151D5" w14:textId="77777777" w:rsidR="00FA5B59" w:rsidRPr="0003075C" w:rsidRDefault="003750BE" w:rsidP="00D76B9C">
      <w:pPr>
        <w:spacing w:line="360" w:lineRule="auto"/>
        <w:jc w:val="both"/>
        <w:rPr>
          <w:rFonts w:ascii="Calibri" w:hAnsi="Calibri"/>
          <w:b/>
          <w:sz w:val="20"/>
          <w:szCs w:val="20"/>
        </w:rPr>
      </w:pPr>
      <w:r w:rsidRPr="0003075C">
        <w:rPr>
          <w:rFonts w:ascii="Calibri" w:hAnsi="Calibri"/>
          <w:sz w:val="20"/>
          <w:szCs w:val="20"/>
        </w:rPr>
        <w:t xml:space="preserve">The straight line: </w:t>
      </w:r>
      <w:r w:rsidR="00C017C7" w:rsidRPr="0003075C">
        <w:rPr>
          <w:rFonts w:ascii="Calibri" w:hAnsi="Calibri"/>
          <w:sz w:val="20"/>
          <w:szCs w:val="20"/>
        </w:rPr>
        <w:t>e</w:t>
      </w:r>
      <w:r w:rsidRPr="0003075C">
        <w:rPr>
          <w:rFonts w:ascii="Calibri" w:hAnsi="Calibri"/>
          <w:sz w:val="20"/>
          <w:szCs w:val="20"/>
        </w:rPr>
        <w:t xml:space="preserve">quation, parallel, and perpendicular lines; directed and undirected distances. Circle: </w:t>
      </w:r>
      <w:r w:rsidR="00C017C7" w:rsidRPr="0003075C">
        <w:rPr>
          <w:rFonts w:ascii="Calibri" w:hAnsi="Calibri"/>
          <w:sz w:val="20"/>
          <w:szCs w:val="20"/>
        </w:rPr>
        <w:t>g</w:t>
      </w:r>
      <w:r w:rsidRPr="0003075C">
        <w:rPr>
          <w:rFonts w:ascii="Calibri" w:hAnsi="Calibri"/>
          <w:sz w:val="20"/>
          <w:szCs w:val="20"/>
        </w:rPr>
        <w:t>eneral equation, equation of a tangent to a circle. Ellipse; parabola and hyperbola: equations in standard form and with change of origin, chord, tangent and normal including parametric form. Vectors: In two and three dimensions; addition, subtraction, multiplication by scalars, resolution, scalar and vector products; velocity and acceleration vectors.Trigonometry: trigonometric and hyperbolic functions, Applications of plane trigonometry, geometry of straight line in two and three dimensions. Applications to mechanics: resultant force, momentum.</w:t>
      </w:r>
    </w:p>
    <w:p w14:paraId="581D355D" w14:textId="77777777" w:rsidR="00A95D26" w:rsidRPr="0003075C" w:rsidRDefault="00A95D26" w:rsidP="00D76B9C">
      <w:pPr>
        <w:spacing w:line="360" w:lineRule="auto"/>
        <w:jc w:val="both"/>
        <w:rPr>
          <w:rFonts w:ascii="Calibri" w:hAnsi="Calibri"/>
          <w:b/>
          <w:sz w:val="20"/>
          <w:szCs w:val="20"/>
        </w:rPr>
      </w:pPr>
    </w:p>
    <w:p w14:paraId="73951A95" w14:textId="77777777" w:rsidR="007817A6" w:rsidRPr="0003075C" w:rsidRDefault="007817A6" w:rsidP="00D76B9C">
      <w:pPr>
        <w:spacing w:line="360" w:lineRule="auto"/>
        <w:jc w:val="both"/>
        <w:rPr>
          <w:rFonts w:ascii="Calibri" w:hAnsi="Calibri"/>
          <w:b/>
          <w:sz w:val="20"/>
          <w:szCs w:val="20"/>
          <w:lang w:val="en-US"/>
        </w:rPr>
      </w:pPr>
      <w:r w:rsidRPr="0003075C">
        <w:rPr>
          <w:rFonts w:ascii="Calibri" w:hAnsi="Calibri"/>
          <w:b/>
          <w:sz w:val="20"/>
          <w:szCs w:val="20"/>
          <w:lang w:val="en-US"/>
        </w:rPr>
        <w:t>Teaching Methodology</w:t>
      </w:r>
    </w:p>
    <w:p w14:paraId="3A29B240" w14:textId="77777777" w:rsidR="007817A6" w:rsidRPr="0003075C" w:rsidRDefault="007817A6" w:rsidP="00D76B9C">
      <w:pPr>
        <w:spacing w:line="360" w:lineRule="auto"/>
        <w:jc w:val="both"/>
        <w:rPr>
          <w:rFonts w:ascii="Calibri" w:hAnsi="Calibri"/>
          <w:sz w:val="20"/>
          <w:szCs w:val="20"/>
          <w:lang w:val="en-US"/>
        </w:rPr>
      </w:pPr>
      <w:r w:rsidRPr="0003075C">
        <w:rPr>
          <w:rFonts w:ascii="Calibri" w:hAnsi="Calibri"/>
          <w:sz w:val="20"/>
          <w:szCs w:val="20"/>
          <w:lang w:val="en-US"/>
        </w:rPr>
        <w:t>3 hour lectures and 1 hour tutorial per week</w:t>
      </w:r>
    </w:p>
    <w:p w14:paraId="6CA81F48" w14:textId="77777777" w:rsidR="007817A6" w:rsidRPr="0003075C" w:rsidRDefault="007817A6" w:rsidP="00D76B9C">
      <w:pPr>
        <w:spacing w:line="360" w:lineRule="auto"/>
        <w:jc w:val="both"/>
        <w:rPr>
          <w:rFonts w:ascii="Calibri" w:hAnsi="Calibri"/>
          <w:sz w:val="20"/>
          <w:szCs w:val="20"/>
          <w:lang w:val="en-US"/>
        </w:rPr>
      </w:pPr>
    </w:p>
    <w:p w14:paraId="08C50BCA" w14:textId="77777777" w:rsidR="007817A6" w:rsidRPr="0003075C" w:rsidRDefault="007817A6" w:rsidP="00D76B9C">
      <w:pPr>
        <w:spacing w:line="360" w:lineRule="auto"/>
        <w:jc w:val="both"/>
        <w:rPr>
          <w:rFonts w:ascii="Calibri" w:hAnsi="Calibri"/>
          <w:sz w:val="20"/>
          <w:szCs w:val="20"/>
          <w:lang w:val="en-US"/>
        </w:rPr>
      </w:pPr>
      <w:r w:rsidRPr="0003075C">
        <w:rPr>
          <w:rFonts w:ascii="Calibri" w:hAnsi="Calibri"/>
          <w:b/>
          <w:sz w:val="20"/>
          <w:szCs w:val="20"/>
          <w:lang w:val="en-US"/>
        </w:rPr>
        <w:t>Mode of course assessment:</w:t>
      </w:r>
      <w:r w:rsidRPr="0003075C">
        <w:rPr>
          <w:rFonts w:ascii="Calibri" w:hAnsi="Calibri"/>
          <w:sz w:val="20"/>
          <w:szCs w:val="20"/>
          <w:lang w:val="en-US"/>
        </w:rPr>
        <w:t xml:space="preserve"> Continuous assessment and written University examinations shall contribute 30% and 70%, respectively of the total marks.</w:t>
      </w:r>
    </w:p>
    <w:p w14:paraId="0A61F6F7" w14:textId="77777777" w:rsidR="007817A6" w:rsidRPr="0003075C" w:rsidRDefault="007817A6" w:rsidP="00D76B9C">
      <w:pPr>
        <w:spacing w:line="360" w:lineRule="auto"/>
        <w:jc w:val="both"/>
        <w:rPr>
          <w:rFonts w:ascii="Calibri" w:hAnsi="Calibri"/>
          <w:b/>
          <w:sz w:val="20"/>
          <w:szCs w:val="20"/>
          <w:lang w:val="en-US"/>
        </w:rPr>
      </w:pPr>
    </w:p>
    <w:p w14:paraId="6B4C0625" w14:textId="77777777" w:rsidR="007817A6" w:rsidRPr="0003075C" w:rsidRDefault="007817A6" w:rsidP="00D76B9C">
      <w:pPr>
        <w:spacing w:line="360" w:lineRule="auto"/>
        <w:jc w:val="both"/>
        <w:rPr>
          <w:rFonts w:ascii="Calibri" w:hAnsi="Calibri"/>
          <w:b/>
          <w:sz w:val="20"/>
          <w:szCs w:val="20"/>
          <w:lang w:val="en-US"/>
        </w:rPr>
      </w:pPr>
      <w:r w:rsidRPr="0003075C">
        <w:rPr>
          <w:rFonts w:ascii="Calibri" w:hAnsi="Calibri"/>
          <w:b/>
          <w:sz w:val="20"/>
          <w:szCs w:val="20"/>
          <w:lang w:val="en-US"/>
        </w:rPr>
        <w:t>Instructional Materials/Equipment</w:t>
      </w:r>
    </w:p>
    <w:p w14:paraId="5E949DEB" w14:textId="77777777" w:rsidR="007817A6" w:rsidRPr="0003075C" w:rsidRDefault="007817A6" w:rsidP="00693389">
      <w:pPr>
        <w:numPr>
          <w:ilvl w:val="0"/>
          <w:numId w:val="240"/>
        </w:numPr>
        <w:spacing w:line="360" w:lineRule="auto"/>
        <w:jc w:val="both"/>
        <w:rPr>
          <w:rFonts w:ascii="Calibri" w:hAnsi="Calibri"/>
          <w:sz w:val="20"/>
          <w:szCs w:val="20"/>
          <w:lang w:val="en-US"/>
        </w:rPr>
      </w:pPr>
      <w:r w:rsidRPr="0003075C">
        <w:rPr>
          <w:rFonts w:ascii="Calibri" w:hAnsi="Calibri"/>
          <w:sz w:val="20"/>
          <w:szCs w:val="20"/>
          <w:lang w:val="en-US"/>
        </w:rPr>
        <w:t>Presentation software</w:t>
      </w:r>
    </w:p>
    <w:p w14:paraId="067B308B" w14:textId="77777777" w:rsidR="007817A6" w:rsidRPr="0003075C" w:rsidRDefault="007817A6" w:rsidP="00693389">
      <w:pPr>
        <w:numPr>
          <w:ilvl w:val="0"/>
          <w:numId w:val="240"/>
        </w:numPr>
        <w:spacing w:line="360" w:lineRule="auto"/>
        <w:jc w:val="both"/>
        <w:rPr>
          <w:rFonts w:ascii="Calibri" w:hAnsi="Calibri"/>
          <w:sz w:val="20"/>
          <w:szCs w:val="20"/>
          <w:lang w:val="en-US"/>
        </w:rPr>
      </w:pPr>
      <w:r w:rsidRPr="0003075C">
        <w:rPr>
          <w:rFonts w:ascii="Calibri" w:hAnsi="Calibri"/>
          <w:sz w:val="20"/>
          <w:szCs w:val="20"/>
          <w:lang w:val="en-US"/>
        </w:rPr>
        <w:t>LCD  projector</w:t>
      </w:r>
    </w:p>
    <w:p w14:paraId="3F01F4C0" w14:textId="77777777" w:rsidR="007817A6" w:rsidRPr="0003075C" w:rsidRDefault="007817A6" w:rsidP="00D76B9C">
      <w:pPr>
        <w:spacing w:line="360" w:lineRule="auto"/>
        <w:jc w:val="both"/>
        <w:rPr>
          <w:rFonts w:ascii="Calibri" w:hAnsi="Calibri"/>
          <w:b/>
          <w:sz w:val="20"/>
          <w:szCs w:val="20"/>
          <w:lang w:val="en-US"/>
        </w:rPr>
      </w:pPr>
    </w:p>
    <w:p w14:paraId="491742B1" w14:textId="77777777" w:rsidR="007817A6" w:rsidRPr="0003075C" w:rsidRDefault="007817A6" w:rsidP="00D76B9C">
      <w:pPr>
        <w:spacing w:line="360" w:lineRule="auto"/>
        <w:jc w:val="both"/>
        <w:rPr>
          <w:rFonts w:ascii="Calibri" w:hAnsi="Calibri"/>
          <w:b/>
          <w:sz w:val="20"/>
          <w:szCs w:val="20"/>
          <w:lang w:val="en-US"/>
        </w:rPr>
      </w:pPr>
      <w:r w:rsidRPr="0003075C">
        <w:rPr>
          <w:rFonts w:ascii="Calibri" w:hAnsi="Calibri"/>
          <w:b/>
          <w:sz w:val="20"/>
          <w:szCs w:val="20"/>
          <w:lang w:val="en-US"/>
        </w:rPr>
        <w:t>Course Text Books</w:t>
      </w:r>
    </w:p>
    <w:p w14:paraId="1C664B15" w14:textId="77777777" w:rsidR="00270BD5" w:rsidRPr="00270BD5" w:rsidRDefault="00270BD5" w:rsidP="00693389">
      <w:pPr>
        <w:numPr>
          <w:ilvl w:val="0"/>
          <w:numId w:val="319"/>
        </w:numPr>
        <w:spacing w:line="360" w:lineRule="auto"/>
        <w:jc w:val="both"/>
        <w:rPr>
          <w:rFonts w:ascii="Calibri" w:hAnsi="Calibri"/>
          <w:sz w:val="20"/>
          <w:szCs w:val="20"/>
        </w:rPr>
      </w:pPr>
      <w:r w:rsidRPr="00270BD5">
        <w:rPr>
          <w:rFonts w:ascii="Calibri" w:hAnsi="Calibri"/>
          <w:sz w:val="20"/>
          <w:szCs w:val="20"/>
        </w:rPr>
        <w:t xml:space="preserve">M. A. Alwash (2017), </w:t>
      </w:r>
      <w:r w:rsidRPr="00270BD5">
        <w:rPr>
          <w:rFonts w:ascii="Calibri" w:hAnsi="Calibri"/>
          <w:i/>
          <w:sz w:val="20"/>
          <w:szCs w:val="20"/>
        </w:rPr>
        <w:t>Ordinary differential equations</w:t>
      </w:r>
      <w:r w:rsidRPr="00270BD5">
        <w:rPr>
          <w:rFonts w:ascii="Calibri" w:hAnsi="Calibri"/>
          <w:sz w:val="20"/>
          <w:szCs w:val="20"/>
        </w:rPr>
        <w:t>,CreateSpace Independent Publishing Platform.</w:t>
      </w:r>
    </w:p>
    <w:p w14:paraId="1B5B22BF" w14:textId="77777777" w:rsidR="00270BD5" w:rsidRPr="00270BD5" w:rsidRDefault="00270BD5" w:rsidP="00693389">
      <w:pPr>
        <w:numPr>
          <w:ilvl w:val="0"/>
          <w:numId w:val="319"/>
        </w:numPr>
        <w:spacing w:line="360" w:lineRule="auto"/>
        <w:jc w:val="both"/>
        <w:rPr>
          <w:rFonts w:ascii="Calibri" w:hAnsi="Calibri"/>
          <w:sz w:val="20"/>
          <w:szCs w:val="20"/>
        </w:rPr>
      </w:pPr>
      <w:r w:rsidRPr="00270BD5">
        <w:rPr>
          <w:rFonts w:ascii="Calibri" w:hAnsi="Calibri"/>
          <w:sz w:val="20"/>
          <w:szCs w:val="20"/>
        </w:rPr>
        <w:t xml:space="preserve">Richard K Miller, Anthony N. Michel (2014), </w:t>
      </w:r>
      <w:r w:rsidRPr="00270BD5">
        <w:rPr>
          <w:rFonts w:ascii="Calibri" w:hAnsi="Calibri"/>
          <w:i/>
          <w:sz w:val="20"/>
          <w:szCs w:val="20"/>
        </w:rPr>
        <w:t>Ordinary Differential Equations</w:t>
      </w:r>
      <w:r w:rsidRPr="00270BD5">
        <w:rPr>
          <w:rFonts w:ascii="Calibri" w:hAnsi="Calibri"/>
          <w:sz w:val="20"/>
          <w:szCs w:val="20"/>
        </w:rPr>
        <w:t>, Academic Press.</w:t>
      </w:r>
    </w:p>
    <w:p w14:paraId="1250C31F" w14:textId="77777777" w:rsidR="007817A6" w:rsidRPr="0003075C" w:rsidRDefault="007817A6" w:rsidP="00D76B9C">
      <w:pPr>
        <w:spacing w:line="360" w:lineRule="auto"/>
        <w:jc w:val="both"/>
        <w:rPr>
          <w:rFonts w:ascii="Calibri" w:hAnsi="Calibri"/>
          <w:b/>
          <w:sz w:val="20"/>
          <w:szCs w:val="20"/>
          <w:lang w:val="en-US"/>
        </w:rPr>
      </w:pPr>
    </w:p>
    <w:p w14:paraId="3F5A258C" w14:textId="77777777" w:rsidR="007817A6" w:rsidRPr="0003075C" w:rsidRDefault="007817A6" w:rsidP="00D76B9C">
      <w:pPr>
        <w:spacing w:line="360" w:lineRule="auto"/>
        <w:jc w:val="both"/>
        <w:rPr>
          <w:rFonts w:ascii="Calibri" w:hAnsi="Calibri"/>
          <w:b/>
          <w:sz w:val="20"/>
          <w:szCs w:val="20"/>
          <w:lang w:val="en-US"/>
        </w:rPr>
      </w:pPr>
      <w:r w:rsidRPr="0003075C">
        <w:rPr>
          <w:rFonts w:ascii="Calibri" w:hAnsi="Calibri"/>
          <w:b/>
          <w:sz w:val="20"/>
          <w:szCs w:val="20"/>
          <w:lang w:val="en-US"/>
        </w:rPr>
        <w:t>Course Journals</w:t>
      </w:r>
    </w:p>
    <w:p w14:paraId="005F48ED" w14:textId="77777777" w:rsidR="007817A6" w:rsidRPr="0003075C" w:rsidRDefault="006B0F32" w:rsidP="00693389">
      <w:pPr>
        <w:numPr>
          <w:ilvl w:val="0"/>
          <w:numId w:val="239"/>
        </w:numPr>
        <w:spacing w:line="360" w:lineRule="auto"/>
        <w:jc w:val="both"/>
        <w:rPr>
          <w:rFonts w:ascii="Calibri" w:hAnsi="Calibri"/>
          <w:sz w:val="20"/>
          <w:szCs w:val="20"/>
          <w:lang w:val="en-US"/>
        </w:rPr>
      </w:pPr>
      <w:hyperlink r:id="rId33" w:tooltip="SIAM Journal on Applied Mathematics Home Page" w:history="1">
        <w:r w:rsidR="007817A6" w:rsidRPr="0003075C">
          <w:rPr>
            <w:rFonts w:ascii="Calibri" w:hAnsi="Calibri"/>
            <w:sz w:val="20"/>
            <w:szCs w:val="20"/>
            <w:lang w:val="en-US"/>
          </w:rPr>
          <w:t>SIAM Journal on Applied Mathematics</w:t>
        </w:r>
      </w:hyperlink>
    </w:p>
    <w:p w14:paraId="627D5023" w14:textId="77777777" w:rsidR="007817A6" w:rsidRPr="0003075C" w:rsidRDefault="007817A6" w:rsidP="00693389">
      <w:pPr>
        <w:numPr>
          <w:ilvl w:val="0"/>
          <w:numId w:val="239"/>
        </w:numPr>
        <w:spacing w:line="360" w:lineRule="auto"/>
        <w:jc w:val="both"/>
        <w:rPr>
          <w:rFonts w:ascii="Calibri" w:hAnsi="Calibri"/>
          <w:bCs/>
          <w:sz w:val="20"/>
          <w:szCs w:val="20"/>
          <w:lang w:val="en-US"/>
        </w:rPr>
      </w:pPr>
      <w:r w:rsidRPr="0003075C">
        <w:rPr>
          <w:rFonts w:ascii="Calibri" w:hAnsi="Calibri"/>
          <w:bCs/>
          <w:sz w:val="20"/>
          <w:szCs w:val="20"/>
          <w:lang w:val="en-US"/>
        </w:rPr>
        <w:t>Communications in Applied Geometry</w:t>
      </w:r>
    </w:p>
    <w:p w14:paraId="7C7836B7" w14:textId="77777777" w:rsidR="007817A6" w:rsidRPr="0003075C" w:rsidRDefault="007817A6" w:rsidP="00D76B9C">
      <w:pPr>
        <w:spacing w:line="360" w:lineRule="auto"/>
        <w:jc w:val="both"/>
        <w:rPr>
          <w:rFonts w:ascii="Calibri" w:hAnsi="Calibri"/>
          <w:b/>
          <w:sz w:val="20"/>
          <w:szCs w:val="20"/>
          <w:lang w:val="en-US"/>
        </w:rPr>
      </w:pPr>
    </w:p>
    <w:p w14:paraId="2AD7F734" w14:textId="77777777" w:rsidR="007817A6" w:rsidRPr="0003075C" w:rsidRDefault="007817A6" w:rsidP="00D76B9C">
      <w:pPr>
        <w:spacing w:line="360" w:lineRule="auto"/>
        <w:jc w:val="both"/>
        <w:rPr>
          <w:rFonts w:ascii="Calibri" w:hAnsi="Calibri"/>
          <w:b/>
          <w:sz w:val="20"/>
          <w:szCs w:val="20"/>
          <w:lang w:val="en-US"/>
        </w:rPr>
      </w:pPr>
      <w:r w:rsidRPr="0003075C">
        <w:rPr>
          <w:rFonts w:ascii="Calibri" w:hAnsi="Calibri"/>
          <w:b/>
          <w:sz w:val="20"/>
          <w:szCs w:val="20"/>
          <w:lang w:val="en-US"/>
        </w:rPr>
        <w:t>Reference Textbooks</w:t>
      </w:r>
    </w:p>
    <w:p w14:paraId="3A334EF2" w14:textId="77777777" w:rsidR="007817A6" w:rsidRPr="0003075C" w:rsidRDefault="007817A6" w:rsidP="00693389">
      <w:pPr>
        <w:numPr>
          <w:ilvl w:val="0"/>
          <w:numId w:val="238"/>
        </w:numPr>
        <w:spacing w:line="360" w:lineRule="auto"/>
        <w:jc w:val="both"/>
        <w:rPr>
          <w:rFonts w:ascii="Calibri" w:hAnsi="Calibri"/>
          <w:sz w:val="20"/>
          <w:szCs w:val="20"/>
          <w:lang w:val="en-US"/>
        </w:rPr>
      </w:pPr>
      <w:r w:rsidRPr="0003075C">
        <w:rPr>
          <w:rFonts w:ascii="Calibri" w:hAnsi="Calibri"/>
          <w:sz w:val="20"/>
          <w:szCs w:val="20"/>
          <w:lang w:val="en-US"/>
        </w:rPr>
        <w:t xml:space="preserve">Underwood R. S. (1983), </w:t>
      </w:r>
      <w:r w:rsidRPr="0003075C">
        <w:rPr>
          <w:rFonts w:ascii="Calibri" w:hAnsi="Calibri"/>
          <w:i/>
          <w:sz w:val="20"/>
          <w:szCs w:val="20"/>
          <w:lang w:val="en-US"/>
        </w:rPr>
        <w:t>Analytic Geometry</w:t>
      </w:r>
      <w:r w:rsidRPr="0003075C">
        <w:rPr>
          <w:rFonts w:ascii="Calibri" w:hAnsi="Calibri"/>
          <w:sz w:val="20"/>
          <w:szCs w:val="20"/>
          <w:lang w:val="en-US"/>
        </w:rPr>
        <w:t>, New York, 3</w:t>
      </w:r>
      <w:r w:rsidRPr="0003075C">
        <w:rPr>
          <w:rFonts w:ascii="Calibri" w:hAnsi="Calibri"/>
          <w:sz w:val="20"/>
          <w:szCs w:val="20"/>
          <w:vertAlign w:val="superscript"/>
          <w:lang w:val="en-US"/>
        </w:rPr>
        <w:t>rd</w:t>
      </w:r>
      <w:r w:rsidRPr="0003075C">
        <w:rPr>
          <w:rFonts w:ascii="Calibri" w:hAnsi="Calibri"/>
          <w:sz w:val="20"/>
          <w:szCs w:val="20"/>
          <w:lang w:val="en-US"/>
        </w:rPr>
        <w:t xml:space="preserve"> Ed</w:t>
      </w:r>
    </w:p>
    <w:p w14:paraId="5D687793" w14:textId="77777777" w:rsidR="007817A6" w:rsidRPr="0003075C" w:rsidRDefault="007817A6" w:rsidP="00693389">
      <w:pPr>
        <w:numPr>
          <w:ilvl w:val="0"/>
          <w:numId w:val="238"/>
        </w:numPr>
        <w:spacing w:line="360" w:lineRule="auto"/>
        <w:jc w:val="both"/>
        <w:rPr>
          <w:rFonts w:ascii="Calibri" w:hAnsi="Calibri"/>
          <w:sz w:val="20"/>
          <w:szCs w:val="20"/>
          <w:lang w:val="en-US"/>
        </w:rPr>
      </w:pPr>
      <w:r w:rsidRPr="0003075C">
        <w:rPr>
          <w:rFonts w:ascii="Calibri" w:hAnsi="Calibri"/>
          <w:sz w:val="20"/>
          <w:szCs w:val="20"/>
          <w:lang w:val="en-US"/>
        </w:rPr>
        <w:t xml:space="preserve">Hodge W. V. D. &amp; Pedoe D. (1994), </w:t>
      </w:r>
      <w:r w:rsidRPr="0003075C">
        <w:rPr>
          <w:rFonts w:ascii="Calibri" w:hAnsi="Calibri"/>
          <w:i/>
          <w:sz w:val="20"/>
          <w:szCs w:val="20"/>
          <w:lang w:val="en-US"/>
        </w:rPr>
        <w:t>Methods of Algebraic Geometry, Bi-rational geometry,</w:t>
      </w:r>
      <w:r w:rsidRPr="0003075C">
        <w:rPr>
          <w:rFonts w:ascii="Calibri" w:hAnsi="Calibri"/>
          <w:sz w:val="20"/>
          <w:szCs w:val="20"/>
          <w:lang w:val="en-US"/>
        </w:rPr>
        <w:t xml:space="preserve"> Cambridge University Press</w:t>
      </w:r>
    </w:p>
    <w:p w14:paraId="0BC01E31" w14:textId="77777777" w:rsidR="007817A6" w:rsidRPr="0003075C" w:rsidRDefault="007817A6" w:rsidP="00693389">
      <w:pPr>
        <w:numPr>
          <w:ilvl w:val="0"/>
          <w:numId w:val="238"/>
        </w:numPr>
        <w:spacing w:line="360" w:lineRule="auto"/>
        <w:jc w:val="both"/>
        <w:rPr>
          <w:rFonts w:ascii="Calibri" w:hAnsi="Calibri"/>
          <w:sz w:val="20"/>
          <w:szCs w:val="20"/>
          <w:lang w:val="en-US"/>
        </w:rPr>
      </w:pPr>
      <w:r w:rsidRPr="0003075C">
        <w:rPr>
          <w:rFonts w:ascii="Calibri" w:hAnsi="Calibri"/>
          <w:bCs/>
          <w:sz w:val="20"/>
          <w:szCs w:val="20"/>
          <w:lang w:val="en-US"/>
        </w:rPr>
        <w:t>Marsh</w:t>
      </w:r>
      <w:r w:rsidRPr="0003075C">
        <w:rPr>
          <w:rFonts w:ascii="Calibri" w:hAnsi="Calibri"/>
          <w:sz w:val="20"/>
          <w:szCs w:val="20"/>
          <w:lang w:val="en-US"/>
        </w:rPr>
        <w:t xml:space="preserve">, Duncan (2005), </w:t>
      </w:r>
      <w:r w:rsidRPr="0003075C">
        <w:rPr>
          <w:rFonts w:ascii="Calibri" w:hAnsi="Calibri"/>
          <w:i/>
          <w:sz w:val="20"/>
          <w:szCs w:val="20"/>
          <w:lang w:val="en-US"/>
        </w:rPr>
        <w:t>Applied Geometry for Computer Graphics and CAD,</w:t>
      </w:r>
      <w:r w:rsidRPr="0003075C">
        <w:rPr>
          <w:rFonts w:ascii="Calibri" w:hAnsi="Calibri"/>
          <w:sz w:val="20"/>
          <w:szCs w:val="20"/>
          <w:lang w:val="en-US"/>
        </w:rPr>
        <w:t xml:space="preserve"> Springer</w:t>
      </w:r>
    </w:p>
    <w:p w14:paraId="645304D5" w14:textId="77777777" w:rsidR="007817A6" w:rsidRPr="0003075C" w:rsidRDefault="007817A6" w:rsidP="00D76B9C">
      <w:pPr>
        <w:spacing w:line="360" w:lineRule="auto"/>
        <w:jc w:val="both"/>
        <w:rPr>
          <w:rFonts w:ascii="Calibri" w:hAnsi="Calibri"/>
          <w:b/>
          <w:sz w:val="20"/>
          <w:szCs w:val="20"/>
        </w:rPr>
      </w:pPr>
    </w:p>
    <w:p w14:paraId="5FED40B6" w14:textId="77777777" w:rsidR="00FA5B59" w:rsidRPr="0003075C" w:rsidRDefault="00693190" w:rsidP="00D76B9C">
      <w:pPr>
        <w:pStyle w:val="Subtitle"/>
        <w:spacing w:line="360" w:lineRule="auto"/>
        <w:rPr>
          <w:rFonts w:ascii="Calibri" w:hAnsi="Calibri"/>
        </w:rPr>
      </w:pPr>
      <w:bookmarkStart w:id="143" w:name="_Toc437873796"/>
      <w:r w:rsidRPr="0003075C">
        <w:rPr>
          <w:rFonts w:ascii="Calibri" w:hAnsi="Calibri"/>
        </w:rPr>
        <w:t>EEEI</w:t>
      </w:r>
      <w:r w:rsidR="00FA5B59" w:rsidRPr="0003075C">
        <w:rPr>
          <w:rFonts w:ascii="Calibri" w:hAnsi="Calibri"/>
        </w:rPr>
        <w:t xml:space="preserve"> 221</w:t>
      </w:r>
      <w:r w:rsidR="00FA5B59" w:rsidRPr="0003075C">
        <w:rPr>
          <w:rFonts w:ascii="Calibri" w:hAnsi="Calibri"/>
        </w:rPr>
        <w:tab/>
        <w:t>Fluid Mechanics</w:t>
      </w:r>
      <w:r w:rsidR="00FA5B59" w:rsidRPr="0003075C">
        <w:rPr>
          <w:rFonts w:ascii="Calibri" w:hAnsi="Calibri"/>
        </w:rPr>
        <w:tab/>
      </w:r>
      <w:r w:rsidR="00FA5B59" w:rsidRPr="0003075C">
        <w:rPr>
          <w:rFonts w:ascii="Calibri" w:hAnsi="Calibri"/>
        </w:rPr>
        <w:tab/>
      </w:r>
      <w:r w:rsidR="008B5F8C" w:rsidRPr="0003075C">
        <w:rPr>
          <w:rFonts w:ascii="Calibri" w:hAnsi="Calibri"/>
        </w:rPr>
        <w:tab/>
      </w:r>
      <w:r w:rsidR="008B5F8C" w:rsidRPr="0003075C">
        <w:rPr>
          <w:rFonts w:ascii="Calibri" w:hAnsi="Calibri"/>
        </w:rPr>
        <w:tab/>
      </w:r>
      <w:r w:rsidR="008B5F8C" w:rsidRPr="0003075C">
        <w:rPr>
          <w:rFonts w:ascii="Calibri" w:hAnsi="Calibri"/>
        </w:rPr>
        <w:tab/>
      </w:r>
      <w:r w:rsidR="008B5F8C" w:rsidRPr="0003075C">
        <w:rPr>
          <w:rFonts w:ascii="Calibri" w:hAnsi="Calibri"/>
        </w:rPr>
        <w:tab/>
      </w:r>
      <w:r w:rsidR="00964DAD" w:rsidRPr="0003075C">
        <w:rPr>
          <w:rFonts w:ascii="Calibri" w:hAnsi="Calibri"/>
        </w:rPr>
        <w:tab/>
      </w:r>
      <w:r w:rsidR="00964DAD" w:rsidRPr="0003075C">
        <w:rPr>
          <w:rFonts w:ascii="Calibri" w:hAnsi="Calibri"/>
        </w:rPr>
        <w:tab/>
      </w:r>
      <w:r w:rsidR="00FA5B59" w:rsidRPr="0003075C">
        <w:rPr>
          <w:rFonts w:ascii="Calibri" w:hAnsi="Calibri"/>
        </w:rPr>
        <w:tab/>
        <w:t>48 hrs</w:t>
      </w:r>
      <w:r w:rsidR="008B5F8C" w:rsidRPr="0003075C">
        <w:rPr>
          <w:rFonts w:ascii="Calibri" w:hAnsi="Calibri"/>
        </w:rPr>
        <w:t>,</w:t>
      </w:r>
      <w:r w:rsidR="008B5F8C" w:rsidRPr="0003075C">
        <w:rPr>
          <w:rFonts w:ascii="Calibri" w:hAnsi="Calibri"/>
        </w:rPr>
        <w:tab/>
      </w:r>
      <w:r w:rsidR="00FA5B59" w:rsidRPr="0003075C">
        <w:rPr>
          <w:rFonts w:ascii="Calibri" w:hAnsi="Calibri"/>
        </w:rPr>
        <w:t>1</w:t>
      </w:r>
      <w:r w:rsidR="0078533D" w:rsidRPr="0003075C">
        <w:rPr>
          <w:rFonts w:ascii="Calibri" w:hAnsi="Calibri"/>
        </w:rPr>
        <w:t>.0</w:t>
      </w:r>
      <w:r w:rsidR="00FA5B59" w:rsidRPr="0003075C">
        <w:rPr>
          <w:rFonts w:ascii="Calibri" w:hAnsi="Calibri"/>
        </w:rPr>
        <w:t xml:space="preserve"> unit</w:t>
      </w:r>
      <w:r w:rsidR="0078533D" w:rsidRPr="0003075C">
        <w:rPr>
          <w:rFonts w:ascii="Calibri" w:hAnsi="Calibri"/>
        </w:rPr>
        <w:t>s</w:t>
      </w:r>
      <w:bookmarkEnd w:id="143"/>
    </w:p>
    <w:p w14:paraId="2BD85E16" w14:textId="77777777" w:rsidR="00123058" w:rsidRPr="0003075C" w:rsidRDefault="00123058" w:rsidP="00D76B9C">
      <w:pPr>
        <w:spacing w:line="360" w:lineRule="auto"/>
        <w:rPr>
          <w:rFonts w:ascii="Calibri" w:hAnsi="Calibri"/>
          <w:b/>
          <w:sz w:val="20"/>
          <w:szCs w:val="20"/>
        </w:rPr>
      </w:pPr>
      <w:r w:rsidRPr="0003075C">
        <w:rPr>
          <w:rFonts w:ascii="Calibri" w:hAnsi="Calibri"/>
          <w:b/>
          <w:sz w:val="20"/>
          <w:szCs w:val="20"/>
        </w:rPr>
        <w:t>Prerequisites</w:t>
      </w:r>
      <w:r w:rsidR="003A72BB" w:rsidRPr="0003075C">
        <w:rPr>
          <w:rFonts w:ascii="Calibri" w:hAnsi="Calibri"/>
          <w:b/>
          <w:sz w:val="20"/>
          <w:szCs w:val="20"/>
        </w:rPr>
        <w:t>: Physics B</w:t>
      </w:r>
    </w:p>
    <w:p w14:paraId="269E2EE9" w14:textId="77777777" w:rsidR="00123058" w:rsidRPr="0003075C" w:rsidRDefault="00123058" w:rsidP="00D76B9C">
      <w:pPr>
        <w:spacing w:line="360" w:lineRule="auto"/>
        <w:rPr>
          <w:rFonts w:ascii="Calibri" w:hAnsi="Calibri"/>
          <w:b/>
          <w:sz w:val="20"/>
          <w:szCs w:val="20"/>
        </w:rPr>
      </w:pPr>
      <w:r w:rsidRPr="0003075C">
        <w:rPr>
          <w:rFonts w:ascii="Calibri" w:hAnsi="Calibri"/>
          <w:b/>
          <w:sz w:val="20"/>
          <w:szCs w:val="20"/>
        </w:rPr>
        <w:t>Course objectives</w:t>
      </w:r>
    </w:p>
    <w:p w14:paraId="1D7A6DF9" w14:textId="77777777" w:rsidR="00123058" w:rsidRPr="0003075C" w:rsidRDefault="00123058" w:rsidP="00693389">
      <w:pPr>
        <w:numPr>
          <w:ilvl w:val="0"/>
          <w:numId w:val="161"/>
        </w:numPr>
        <w:spacing w:line="360" w:lineRule="auto"/>
        <w:rPr>
          <w:rFonts w:ascii="Calibri" w:hAnsi="Calibri"/>
          <w:sz w:val="20"/>
          <w:szCs w:val="20"/>
        </w:rPr>
      </w:pPr>
      <w:r w:rsidRPr="0003075C">
        <w:rPr>
          <w:rFonts w:ascii="Calibri" w:hAnsi="Calibri"/>
          <w:sz w:val="20"/>
          <w:szCs w:val="20"/>
        </w:rPr>
        <w:t>Introduces fluid mechanics and establishes its relevance to Electrical engineering</w:t>
      </w:r>
    </w:p>
    <w:p w14:paraId="7CD9AE50" w14:textId="77777777" w:rsidR="00123058" w:rsidRPr="0003075C" w:rsidRDefault="00123058" w:rsidP="00693389">
      <w:pPr>
        <w:numPr>
          <w:ilvl w:val="0"/>
          <w:numId w:val="161"/>
        </w:numPr>
        <w:spacing w:line="360" w:lineRule="auto"/>
        <w:rPr>
          <w:rFonts w:ascii="Calibri" w:hAnsi="Calibri"/>
          <w:sz w:val="20"/>
          <w:szCs w:val="20"/>
        </w:rPr>
      </w:pPr>
      <w:r w:rsidRPr="0003075C">
        <w:rPr>
          <w:rFonts w:ascii="Calibri" w:hAnsi="Calibri"/>
          <w:sz w:val="20"/>
          <w:szCs w:val="20"/>
        </w:rPr>
        <w:t>Develops the fundamental principles underlying the subject</w:t>
      </w:r>
    </w:p>
    <w:p w14:paraId="4601307E" w14:textId="77777777" w:rsidR="00123058" w:rsidRPr="0003075C" w:rsidRDefault="00123058" w:rsidP="00693389">
      <w:pPr>
        <w:numPr>
          <w:ilvl w:val="0"/>
          <w:numId w:val="161"/>
        </w:numPr>
        <w:spacing w:line="360" w:lineRule="auto"/>
        <w:rPr>
          <w:rFonts w:ascii="Calibri" w:hAnsi="Calibri"/>
          <w:sz w:val="20"/>
          <w:szCs w:val="20"/>
        </w:rPr>
      </w:pPr>
      <w:r w:rsidRPr="0003075C">
        <w:rPr>
          <w:rFonts w:ascii="Calibri" w:hAnsi="Calibri"/>
          <w:sz w:val="20"/>
          <w:szCs w:val="20"/>
        </w:rPr>
        <w:t>Demonstrates  how these are used for the design of simple hydraulic systems</w:t>
      </w:r>
    </w:p>
    <w:p w14:paraId="36AE2E50" w14:textId="77777777" w:rsidR="00123058" w:rsidRPr="0003075C" w:rsidRDefault="00123058" w:rsidP="00D76B9C">
      <w:pPr>
        <w:spacing w:line="360" w:lineRule="auto"/>
        <w:ind w:left="720"/>
        <w:rPr>
          <w:rFonts w:ascii="Calibri" w:hAnsi="Calibri"/>
          <w:sz w:val="20"/>
          <w:szCs w:val="20"/>
        </w:rPr>
      </w:pPr>
    </w:p>
    <w:p w14:paraId="5333730D" w14:textId="77777777" w:rsidR="00123058" w:rsidRPr="0003075C" w:rsidRDefault="00123058" w:rsidP="00D76B9C">
      <w:pPr>
        <w:spacing w:line="360" w:lineRule="auto"/>
        <w:rPr>
          <w:rFonts w:ascii="Calibri" w:hAnsi="Calibri"/>
          <w:b/>
          <w:sz w:val="20"/>
          <w:szCs w:val="20"/>
        </w:rPr>
      </w:pPr>
      <w:r w:rsidRPr="0003075C">
        <w:rPr>
          <w:rFonts w:ascii="Calibri" w:hAnsi="Calibri"/>
          <w:b/>
          <w:sz w:val="20"/>
          <w:szCs w:val="20"/>
        </w:rPr>
        <w:t>Course Description</w:t>
      </w:r>
    </w:p>
    <w:p w14:paraId="77D19834" w14:textId="77777777" w:rsidR="00123058" w:rsidRPr="0003075C" w:rsidRDefault="00123058" w:rsidP="00D76B9C">
      <w:pPr>
        <w:spacing w:line="360" w:lineRule="auto"/>
        <w:rPr>
          <w:rFonts w:ascii="Calibri" w:hAnsi="Calibri"/>
          <w:sz w:val="20"/>
          <w:szCs w:val="20"/>
        </w:rPr>
      </w:pPr>
    </w:p>
    <w:p w14:paraId="3EC904F7" w14:textId="77777777" w:rsidR="00FA5B59" w:rsidRPr="0003075C" w:rsidRDefault="00FA5B59" w:rsidP="00D76B9C">
      <w:pPr>
        <w:autoSpaceDE w:val="0"/>
        <w:autoSpaceDN w:val="0"/>
        <w:adjustRightInd w:val="0"/>
        <w:spacing w:line="360" w:lineRule="auto"/>
        <w:jc w:val="both"/>
        <w:rPr>
          <w:rFonts w:ascii="Calibri" w:hAnsi="Calibri"/>
          <w:sz w:val="20"/>
          <w:szCs w:val="20"/>
        </w:rPr>
      </w:pPr>
      <w:r w:rsidRPr="0003075C">
        <w:rPr>
          <w:rFonts w:ascii="Calibri" w:hAnsi="Calibri"/>
          <w:sz w:val="20"/>
          <w:szCs w:val="20"/>
        </w:rPr>
        <w:t xml:space="preserve">Introduction to fluid mechanics: </w:t>
      </w:r>
      <w:r w:rsidR="004F3ADB" w:rsidRPr="0003075C">
        <w:rPr>
          <w:rFonts w:ascii="Calibri" w:hAnsi="Calibri"/>
          <w:sz w:val="20"/>
          <w:szCs w:val="20"/>
        </w:rPr>
        <w:t>p</w:t>
      </w:r>
      <w:r w:rsidRPr="0003075C">
        <w:rPr>
          <w:rFonts w:ascii="Calibri" w:hAnsi="Calibri"/>
          <w:sz w:val="20"/>
          <w:szCs w:val="20"/>
        </w:rPr>
        <w:t>roperties of fluids, dimensions and units. Hydrostatic pressure gauges and manom</w:t>
      </w:r>
      <w:r w:rsidR="0020653A" w:rsidRPr="0003075C">
        <w:rPr>
          <w:rFonts w:ascii="Calibri" w:hAnsi="Calibri"/>
          <w:sz w:val="20"/>
          <w:szCs w:val="20"/>
        </w:rPr>
        <w:t>EEEI</w:t>
      </w:r>
      <w:r w:rsidRPr="0003075C">
        <w:rPr>
          <w:rFonts w:ascii="Calibri" w:hAnsi="Calibri"/>
          <w:sz w:val="20"/>
          <w:szCs w:val="20"/>
        </w:rPr>
        <w:t xml:space="preserve">rs. Forces and centres of pressure on plane and non-plane surfaces. Floating bodies, metacentre. Free surface correction and suspended loads. Bernouilli's theorem for incompressible flow with proof. Application of Bemoulli' s theorem and momentum equations. Flow measurements: </w:t>
      </w:r>
      <w:r w:rsidR="004F3ADB" w:rsidRPr="0003075C">
        <w:rPr>
          <w:rFonts w:ascii="Calibri" w:hAnsi="Calibri"/>
          <w:sz w:val="20"/>
          <w:szCs w:val="20"/>
        </w:rPr>
        <w:t>m</w:t>
      </w:r>
      <w:r w:rsidRPr="0003075C">
        <w:rPr>
          <w:rFonts w:ascii="Calibri" w:hAnsi="Calibri"/>
          <w:sz w:val="20"/>
          <w:szCs w:val="20"/>
        </w:rPr>
        <w:t>ethods of measurement of velocity and discharge, pitot tubes, orifices, nozzles, venturi m</w:t>
      </w:r>
      <w:r w:rsidR="0020653A" w:rsidRPr="0003075C">
        <w:rPr>
          <w:rFonts w:ascii="Calibri" w:hAnsi="Calibri"/>
          <w:sz w:val="20"/>
          <w:szCs w:val="20"/>
        </w:rPr>
        <w:t>EEEI</w:t>
      </w:r>
      <w:r w:rsidRPr="0003075C">
        <w:rPr>
          <w:rFonts w:ascii="Calibri" w:hAnsi="Calibri"/>
          <w:sz w:val="20"/>
          <w:szCs w:val="20"/>
        </w:rPr>
        <w:t>rs and notches. Representation of energy changes in a flowing fluid system. Time to empty tanks</w:t>
      </w:r>
      <w:r w:rsidR="004F3ADB" w:rsidRPr="0003075C">
        <w:rPr>
          <w:rFonts w:ascii="Calibri" w:hAnsi="Calibri"/>
          <w:sz w:val="20"/>
          <w:szCs w:val="20"/>
        </w:rPr>
        <w:t>,</w:t>
      </w:r>
      <w:r w:rsidRPr="0003075C">
        <w:rPr>
          <w:rFonts w:ascii="Calibri" w:hAnsi="Calibri"/>
          <w:sz w:val="20"/>
          <w:szCs w:val="20"/>
        </w:rPr>
        <w:t xml:space="preserve"> laminar and turbulent flow in pipes</w:t>
      </w:r>
      <w:r w:rsidR="004F3ADB" w:rsidRPr="0003075C">
        <w:rPr>
          <w:rFonts w:ascii="Calibri" w:hAnsi="Calibri"/>
          <w:sz w:val="20"/>
          <w:szCs w:val="20"/>
        </w:rPr>
        <w:t>,</w:t>
      </w:r>
      <w:r w:rsidRPr="0003075C">
        <w:rPr>
          <w:rFonts w:ascii="Calibri" w:hAnsi="Calibri"/>
          <w:sz w:val="20"/>
          <w:szCs w:val="20"/>
        </w:rPr>
        <w:t xml:space="preserve"> Reynolds number, D</w:t>
      </w:r>
      <w:r w:rsidR="004F3ADB" w:rsidRPr="0003075C">
        <w:rPr>
          <w:rFonts w:ascii="Calibri" w:hAnsi="Calibri"/>
          <w:sz w:val="20"/>
          <w:szCs w:val="20"/>
        </w:rPr>
        <w:t>’</w:t>
      </w:r>
      <w:r w:rsidRPr="0003075C">
        <w:rPr>
          <w:rFonts w:ascii="Calibri" w:hAnsi="Calibri"/>
          <w:sz w:val="20"/>
          <w:szCs w:val="20"/>
        </w:rPr>
        <w:t>arcy formula for pipe friction</w:t>
      </w:r>
      <w:r w:rsidR="004F3ADB" w:rsidRPr="0003075C">
        <w:rPr>
          <w:rFonts w:ascii="Calibri" w:hAnsi="Calibri"/>
          <w:sz w:val="20"/>
          <w:szCs w:val="20"/>
        </w:rPr>
        <w:t>,</w:t>
      </w:r>
      <w:r w:rsidRPr="0003075C">
        <w:rPr>
          <w:rFonts w:ascii="Calibri" w:hAnsi="Calibri"/>
          <w:sz w:val="20"/>
          <w:szCs w:val="20"/>
        </w:rPr>
        <w:t xml:space="preserve"> simple boundary layer theory. Piped networks: Hardy-Cross procedure; </w:t>
      </w:r>
      <w:r w:rsidR="004F3ADB" w:rsidRPr="0003075C">
        <w:rPr>
          <w:rFonts w:ascii="Calibri" w:hAnsi="Calibri"/>
          <w:sz w:val="20"/>
          <w:szCs w:val="20"/>
        </w:rPr>
        <w:t>w</w:t>
      </w:r>
      <w:r w:rsidRPr="0003075C">
        <w:rPr>
          <w:rFonts w:ascii="Calibri" w:hAnsi="Calibri"/>
          <w:sz w:val="20"/>
          <w:szCs w:val="20"/>
        </w:rPr>
        <w:t xml:space="preserve">ater hammer. </w:t>
      </w:r>
    </w:p>
    <w:p w14:paraId="40D05E28" w14:textId="77777777" w:rsidR="00123058" w:rsidRPr="0003075C" w:rsidRDefault="00123058" w:rsidP="00D76B9C">
      <w:pPr>
        <w:autoSpaceDE w:val="0"/>
        <w:autoSpaceDN w:val="0"/>
        <w:adjustRightInd w:val="0"/>
        <w:spacing w:line="360" w:lineRule="auto"/>
        <w:jc w:val="both"/>
        <w:rPr>
          <w:rFonts w:ascii="Calibri" w:hAnsi="Calibri"/>
          <w:b/>
          <w:sz w:val="20"/>
          <w:szCs w:val="20"/>
        </w:rPr>
      </w:pPr>
      <w:r w:rsidRPr="0003075C">
        <w:rPr>
          <w:rFonts w:ascii="Calibri" w:hAnsi="Calibri"/>
          <w:b/>
          <w:sz w:val="20"/>
          <w:szCs w:val="20"/>
        </w:rPr>
        <w:t>Mode of Delivery</w:t>
      </w:r>
    </w:p>
    <w:p w14:paraId="14B909FD" w14:textId="77777777" w:rsidR="00123058" w:rsidRPr="0003075C" w:rsidRDefault="00123058" w:rsidP="00D76B9C">
      <w:pPr>
        <w:autoSpaceDE w:val="0"/>
        <w:autoSpaceDN w:val="0"/>
        <w:adjustRightInd w:val="0"/>
        <w:spacing w:line="360" w:lineRule="auto"/>
        <w:jc w:val="both"/>
        <w:rPr>
          <w:rFonts w:ascii="Calibri" w:hAnsi="Calibri"/>
          <w:sz w:val="20"/>
          <w:szCs w:val="20"/>
        </w:rPr>
      </w:pPr>
      <w:r w:rsidRPr="0003075C">
        <w:rPr>
          <w:rFonts w:ascii="Calibri" w:hAnsi="Calibri"/>
          <w:sz w:val="20"/>
          <w:szCs w:val="20"/>
        </w:rPr>
        <w:t>The course is delivered through lectures and tutorials</w:t>
      </w:r>
    </w:p>
    <w:p w14:paraId="19C0E024" w14:textId="77777777" w:rsidR="00123058" w:rsidRPr="0003075C" w:rsidRDefault="00123058" w:rsidP="00D76B9C">
      <w:pPr>
        <w:autoSpaceDE w:val="0"/>
        <w:autoSpaceDN w:val="0"/>
        <w:adjustRightInd w:val="0"/>
        <w:spacing w:line="360" w:lineRule="auto"/>
        <w:jc w:val="both"/>
        <w:rPr>
          <w:rFonts w:ascii="Calibri" w:hAnsi="Calibri"/>
          <w:sz w:val="20"/>
          <w:szCs w:val="20"/>
        </w:rPr>
      </w:pPr>
    </w:p>
    <w:p w14:paraId="17638585" w14:textId="77777777" w:rsidR="00123058" w:rsidRPr="0003075C" w:rsidRDefault="00123058" w:rsidP="00D76B9C">
      <w:pPr>
        <w:autoSpaceDE w:val="0"/>
        <w:autoSpaceDN w:val="0"/>
        <w:adjustRightInd w:val="0"/>
        <w:spacing w:line="360" w:lineRule="auto"/>
        <w:jc w:val="both"/>
        <w:rPr>
          <w:rFonts w:ascii="Calibri" w:hAnsi="Calibri"/>
          <w:b/>
          <w:sz w:val="20"/>
          <w:szCs w:val="20"/>
        </w:rPr>
      </w:pPr>
      <w:r w:rsidRPr="0003075C">
        <w:rPr>
          <w:rFonts w:ascii="Calibri" w:hAnsi="Calibri"/>
          <w:b/>
          <w:sz w:val="20"/>
          <w:szCs w:val="20"/>
        </w:rPr>
        <w:t>Mode of Assessment</w:t>
      </w:r>
    </w:p>
    <w:p w14:paraId="6005FAE2" w14:textId="77777777" w:rsidR="00123058" w:rsidRPr="0003075C" w:rsidRDefault="00123058" w:rsidP="00D76B9C">
      <w:pPr>
        <w:autoSpaceDE w:val="0"/>
        <w:autoSpaceDN w:val="0"/>
        <w:adjustRightInd w:val="0"/>
        <w:spacing w:line="360" w:lineRule="auto"/>
        <w:jc w:val="both"/>
        <w:rPr>
          <w:rFonts w:ascii="Calibri" w:hAnsi="Calibri"/>
          <w:sz w:val="20"/>
          <w:szCs w:val="20"/>
        </w:rPr>
      </w:pPr>
      <w:r w:rsidRPr="0003075C">
        <w:rPr>
          <w:rFonts w:ascii="Calibri" w:hAnsi="Calibri"/>
          <w:sz w:val="20"/>
          <w:szCs w:val="20"/>
        </w:rPr>
        <w:t>Course work (assignments and tests) and final examinations and their relative contributions to the final grade are shown as follows:</w:t>
      </w:r>
    </w:p>
    <w:p w14:paraId="60769973" w14:textId="77777777" w:rsidR="00123058" w:rsidRPr="0003075C" w:rsidRDefault="00123058" w:rsidP="00D76B9C">
      <w:pPr>
        <w:autoSpaceDE w:val="0"/>
        <w:autoSpaceDN w:val="0"/>
        <w:adjustRightInd w:val="0"/>
        <w:spacing w:line="360" w:lineRule="auto"/>
        <w:jc w:val="both"/>
        <w:rPr>
          <w:rFonts w:ascii="Calibri" w:hAnsi="Calibri"/>
          <w:sz w:val="20"/>
          <w:szCs w:val="20"/>
        </w:rPr>
      </w:pPr>
      <w:r w:rsidRPr="0003075C">
        <w:rPr>
          <w:rFonts w:ascii="Calibri" w:hAnsi="Calibri"/>
          <w:b/>
          <w:sz w:val="20"/>
          <w:szCs w:val="20"/>
        </w:rPr>
        <w:t>RequirementPercentage contribution</w:t>
      </w:r>
    </w:p>
    <w:p w14:paraId="40E9B974" w14:textId="77777777" w:rsidR="00123058" w:rsidRPr="0003075C" w:rsidRDefault="00123058" w:rsidP="00D76B9C">
      <w:pPr>
        <w:autoSpaceDE w:val="0"/>
        <w:autoSpaceDN w:val="0"/>
        <w:adjustRightInd w:val="0"/>
        <w:spacing w:line="360" w:lineRule="auto"/>
        <w:jc w:val="both"/>
        <w:rPr>
          <w:rFonts w:ascii="Calibri" w:hAnsi="Calibri"/>
          <w:sz w:val="20"/>
          <w:szCs w:val="20"/>
        </w:rPr>
      </w:pPr>
    </w:p>
    <w:p w14:paraId="617C6776" w14:textId="77777777" w:rsidR="00123058" w:rsidRPr="0003075C" w:rsidRDefault="00123058" w:rsidP="00D76B9C">
      <w:pPr>
        <w:autoSpaceDE w:val="0"/>
        <w:autoSpaceDN w:val="0"/>
        <w:adjustRightInd w:val="0"/>
        <w:spacing w:line="360" w:lineRule="auto"/>
        <w:jc w:val="both"/>
        <w:rPr>
          <w:rFonts w:ascii="Calibri" w:hAnsi="Calibri"/>
          <w:sz w:val="20"/>
          <w:szCs w:val="20"/>
        </w:rPr>
      </w:pPr>
      <w:r w:rsidRPr="0003075C">
        <w:rPr>
          <w:rFonts w:ascii="Calibri" w:hAnsi="Calibri"/>
          <w:sz w:val="20"/>
          <w:szCs w:val="20"/>
        </w:rPr>
        <w:t>Course work</w:t>
      </w:r>
      <w:r w:rsidRPr="0003075C">
        <w:rPr>
          <w:rFonts w:ascii="Calibri" w:hAnsi="Calibri"/>
          <w:sz w:val="20"/>
          <w:szCs w:val="20"/>
        </w:rPr>
        <w:tab/>
      </w:r>
      <w:r w:rsidRPr="0003075C">
        <w:rPr>
          <w:rFonts w:ascii="Calibri" w:hAnsi="Calibri"/>
          <w:sz w:val="20"/>
          <w:szCs w:val="20"/>
        </w:rPr>
        <w:tab/>
      </w:r>
      <w:r w:rsidRPr="0003075C">
        <w:rPr>
          <w:rFonts w:ascii="Calibri" w:hAnsi="Calibri"/>
          <w:sz w:val="20"/>
          <w:szCs w:val="20"/>
        </w:rPr>
        <w:tab/>
      </w:r>
      <w:r w:rsidRPr="0003075C">
        <w:rPr>
          <w:rFonts w:ascii="Calibri" w:hAnsi="Calibri"/>
          <w:sz w:val="20"/>
          <w:szCs w:val="20"/>
        </w:rPr>
        <w:tab/>
      </w:r>
      <w:r w:rsidRPr="0003075C">
        <w:rPr>
          <w:rFonts w:ascii="Calibri" w:hAnsi="Calibri"/>
          <w:sz w:val="20"/>
          <w:szCs w:val="20"/>
        </w:rPr>
        <w:tab/>
      </w:r>
      <w:r w:rsidRPr="0003075C">
        <w:rPr>
          <w:rFonts w:ascii="Calibri" w:hAnsi="Calibri"/>
          <w:sz w:val="20"/>
          <w:szCs w:val="20"/>
        </w:rPr>
        <w:tab/>
        <w:t>40%</w:t>
      </w:r>
    </w:p>
    <w:p w14:paraId="7C9A0F47" w14:textId="77777777" w:rsidR="00123058" w:rsidRPr="0003075C" w:rsidRDefault="00123058" w:rsidP="00D76B9C">
      <w:pPr>
        <w:autoSpaceDE w:val="0"/>
        <w:autoSpaceDN w:val="0"/>
        <w:adjustRightInd w:val="0"/>
        <w:spacing w:line="360" w:lineRule="auto"/>
        <w:jc w:val="both"/>
        <w:rPr>
          <w:rFonts w:ascii="Calibri" w:hAnsi="Calibri"/>
          <w:sz w:val="20"/>
          <w:szCs w:val="20"/>
        </w:rPr>
      </w:pPr>
      <w:r w:rsidRPr="0003075C">
        <w:rPr>
          <w:rFonts w:ascii="Calibri" w:hAnsi="Calibri"/>
          <w:sz w:val="20"/>
          <w:szCs w:val="20"/>
        </w:rPr>
        <w:t>Final Examination</w:t>
      </w:r>
      <w:r w:rsidRPr="0003075C">
        <w:rPr>
          <w:rFonts w:ascii="Calibri" w:hAnsi="Calibri"/>
          <w:sz w:val="20"/>
          <w:szCs w:val="20"/>
        </w:rPr>
        <w:tab/>
      </w:r>
      <w:r w:rsidRPr="0003075C">
        <w:rPr>
          <w:rFonts w:ascii="Calibri" w:hAnsi="Calibri"/>
          <w:sz w:val="20"/>
          <w:szCs w:val="20"/>
        </w:rPr>
        <w:tab/>
      </w:r>
      <w:r w:rsidRPr="0003075C">
        <w:rPr>
          <w:rFonts w:ascii="Calibri" w:hAnsi="Calibri"/>
          <w:sz w:val="20"/>
          <w:szCs w:val="20"/>
        </w:rPr>
        <w:tab/>
      </w:r>
      <w:r w:rsidRPr="0003075C">
        <w:rPr>
          <w:rFonts w:ascii="Calibri" w:hAnsi="Calibri"/>
          <w:sz w:val="20"/>
          <w:szCs w:val="20"/>
        </w:rPr>
        <w:tab/>
      </w:r>
      <w:r w:rsidRPr="0003075C">
        <w:rPr>
          <w:rFonts w:ascii="Calibri" w:hAnsi="Calibri"/>
          <w:sz w:val="20"/>
          <w:szCs w:val="20"/>
        </w:rPr>
        <w:tab/>
      </w:r>
      <w:r w:rsidRPr="0003075C">
        <w:rPr>
          <w:rFonts w:ascii="Calibri" w:hAnsi="Calibri"/>
          <w:sz w:val="20"/>
          <w:szCs w:val="20"/>
        </w:rPr>
        <w:tab/>
        <w:t>60%</w:t>
      </w:r>
    </w:p>
    <w:p w14:paraId="3D4908D6" w14:textId="77777777" w:rsidR="00123058" w:rsidRPr="0003075C" w:rsidRDefault="00123058" w:rsidP="00D76B9C">
      <w:pPr>
        <w:autoSpaceDE w:val="0"/>
        <w:autoSpaceDN w:val="0"/>
        <w:adjustRightInd w:val="0"/>
        <w:spacing w:line="360" w:lineRule="auto"/>
        <w:jc w:val="both"/>
        <w:rPr>
          <w:rFonts w:ascii="Calibri" w:hAnsi="Calibri"/>
          <w:sz w:val="20"/>
          <w:szCs w:val="20"/>
        </w:rPr>
      </w:pPr>
      <w:r w:rsidRPr="0003075C">
        <w:rPr>
          <w:rFonts w:ascii="Calibri" w:hAnsi="Calibri"/>
          <w:sz w:val="20"/>
          <w:szCs w:val="20"/>
        </w:rPr>
        <w:t>Total</w:t>
      </w:r>
      <w:r w:rsidRPr="0003075C">
        <w:rPr>
          <w:rFonts w:ascii="Calibri" w:hAnsi="Calibri"/>
          <w:sz w:val="20"/>
          <w:szCs w:val="20"/>
        </w:rPr>
        <w:tab/>
      </w:r>
      <w:r w:rsidRPr="0003075C">
        <w:rPr>
          <w:rFonts w:ascii="Calibri" w:hAnsi="Calibri"/>
          <w:sz w:val="20"/>
          <w:szCs w:val="20"/>
        </w:rPr>
        <w:tab/>
      </w:r>
      <w:r w:rsidRPr="0003075C">
        <w:rPr>
          <w:rFonts w:ascii="Calibri" w:hAnsi="Calibri"/>
          <w:sz w:val="20"/>
          <w:szCs w:val="20"/>
        </w:rPr>
        <w:tab/>
      </w:r>
      <w:r w:rsidRPr="0003075C">
        <w:rPr>
          <w:rFonts w:ascii="Calibri" w:hAnsi="Calibri"/>
          <w:sz w:val="20"/>
          <w:szCs w:val="20"/>
        </w:rPr>
        <w:tab/>
      </w:r>
      <w:r w:rsidRPr="0003075C">
        <w:rPr>
          <w:rFonts w:ascii="Calibri" w:hAnsi="Calibri"/>
          <w:sz w:val="20"/>
          <w:szCs w:val="20"/>
        </w:rPr>
        <w:tab/>
      </w:r>
      <w:r w:rsidRPr="0003075C">
        <w:rPr>
          <w:rFonts w:ascii="Calibri" w:hAnsi="Calibri"/>
          <w:sz w:val="20"/>
          <w:szCs w:val="20"/>
        </w:rPr>
        <w:tab/>
      </w:r>
      <w:r w:rsidRPr="0003075C">
        <w:rPr>
          <w:rFonts w:ascii="Calibri" w:hAnsi="Calibri"/>
          <w:sz w:val="20"/>
          <w:szCs w:val="20"/>
        </w:rPr>
        <w:tab/>
        <w:t>100%</w:t>
      </w:r>
    </w:p>
    <w:p w14:paraId="35E4BEE7" w14:textId="77777777" w:rsidR="00177288" w:rsidRPr="0003075C" w:rsidRDefault="00177288" w:rsidP="00177288">
      <w:pPr>
        <w:spacing w:line="360" w:lineRule="auto"/>
        <w:jc w:val="both"/>
        <w:rPr>
          <w:rFonts w:ascii="Calibri" w:hAnsi="Calibri"/>
          <w:b/>
          <w:sz w:val="20"/>
          <w:szCs w:val="20"/>
          <w:lang w:val="en-US"/>
        </w:rPr>
      </w:pPr>
      <w:r w:rsidRPr="0003075C">
        <w:rPr>
          <w:rFonts w:ascii="Calibri" w:hAnsi="Calibri"/>
          <w:b/>
          <w:sz w:val="20"/>
          <w:szCs w:val="20"/>
          <w:lang w:val="en-US"/>
        </w:rPr>
        <w:t>Course Text Books</w:t>
      </w:r>
    </w:p>
    <w:p w14:paraId="237C707F" w14:textId="77777777" w:rsidR="005E280D" w:rsidRPr="005E280D" w:rsidRDefault="005E280D" w:rsidP="00693389">
      <w:pPr>
        <w:numPr>
          <w:ilvl w:val="0"/>
          <w:numId w:val="320"/>
        </w:numPr>
        <w:spacing w:line="360" w:lineRule="auto"/>
        <w:jc w:val="both"/>
        <w:rPr>
          <w:rFonts w:ascii="Calibri" w:hAnsi="Calibri"/>
          <w:sz w:val="20"/>
          <w:szCs w:val="20"/>
        </w:rPr>
      </w:pPr>
      <w:r w:rsidRPr="005E280D">
        <w:rPr>
          <w:rFonts w:ascii="Calibri" w:hAnsi="Calibri"/>
          <w:sz w:val="20"/>
          <w:szCs w:val="20"/>
        </w:rPr>
        <w:t xml:space="preserve">Frank White, (2015), </w:t>
      </w:r>
      <w:r w:rsidRPr="005E280D">
        <w:rPr>
          <w:rFonts w:ascii="Calibri" w:hAnsi="Calibri"/>
          <w:i/>
          <w:sz w:val="20"/>
          <w:szCs w:val="20"/>
        </w:rPr>
        <w:t>Fluid Mechanics</w:t>
      </w:r>
      <w:r w:rsidRPr="005E280D">
        <w:rPr>
          <w:rFonts w:ascii="Calibri" w:hAnsi="Calibri"/>
          <w:sz w:val="20"/>
          <w:szCs w:val="20"/>
        </w:rPr>
        <w:t>,McGraw-Hill Education.</w:t>
      </w:r>
    </w:p>
    <w:p w14:paraId="77F48409" w14:textId="77777777" w:rsidR="005E280D" w:rsidRPr="005E280D" w:rsidRDefault="005E280D" w:rsidP="00693389">
      <w:pPr>
        <w:numPr>
          <w:ilvl w:val="0"/>
          <w:numId w:val="320"/>
        </w:numPr>
        <w:spacing w:line="360" w:lineRule="auto"/>
        <w:jc w:val="both"/>
        <w:rPr>
          <w:rFonts w:ascii="Calibri" w:hAnsi="Calibri"/>
          <w:sz w:val="20"/>
          <w:szCs w:val="20"/>
        </w:rPr>
      </w:pPr>
      <w:r w:rsidRPr="005E280D">
        <w:rPr>
          <w:rFonts w:ascii="Calibri" w:hAnsi="Calibri"/>
          <w:sz w:val="20"/>
          <w:szCs w:val="20"/>
        </w:rPr>
        <w:t xml:space="preserve">Pijush K. Kundu, Ira M. Cohen, David R Dowling (2015), </w:t>
      </w:r>
      <w:r w:rsidRPr="005E280D">
        <w:rPr>
          <w:rFonts w:ascii="Calibri" w:hAnsi="Calibri"/>
          <w:i/>
          <w:sz w:val="20"/>
          <w:szCs w:val="20"/>
        </w:rPr>
        <w:t>Fluid Mechanics</w:t>
      </w:r>
      <w:r w:rsidRPr="005E280D">
        <w:rPr>
          <w:rFonts w:ascii="Calibri" w:hAnsi="Calibri"/>
          <w:sz w:val="20"/>
          <w:szCs w:val="20"/>
        </w:rPr>
        <w:t>, Academic Press.</w:t>
      </w:r>
    </w:p>
    <w:p w14:paraId="7A7A4D8B" w14:textId="77777777" w:rsidR="005E280D" w:rsidRPr="005E280D" w:rsidRDefault="005E280D" w:rsidP="00693389">
      <w:pPr>
        <w:numPr>
          <w:ilvl w:val="0"/>
          <w:numId w:val="320"/>
        </w:numPr>
        <w:spacing w:line="360" w:lineRule="auto"/>
        <w:jc w:val="both"/>
        <w:rPr>
          <w:rFonts w:ascii="Calibri" w:hAnsi="Calibri"/>
          <w:i/>
          <w:sz w:val="20"/>
          <w:szCs w:val="20"/>
        </w:rPr>
      </w:pPr>
      <w:r w:rsidRPr="005E280D">
        <w:rPr>
          <w:rFonts w:ascii="Calibri" w:hAnsi="Calibri"/>
          <w:sz w:val="20"/>
          <w:szCs w:val="20"/>
        </w:rPr>
        <w:t xml:space="preserve">Yunus Cengel, John Cimbala (2017) </w:t>
      </w:r>
      <w:r w:rsidRPr="005E280D">
        <w:rPr>
          <w:rFonts w:ascii="Calibri" w:hAnsi="Calibri"/>
          <w:i/>
          <w:sz w:val="20"/>
          <w:szCs w:val="20"/>
        </w:rPr>
        <w:t>Fluid Mechanics: Fundamentals and Applications,</w:t>
      </w:r>
      <w:r w:rsidRPr="005E280D">
        <w:rPr>
          <w:rFonts w:ascii="Calibri" w:hAnsi="Calibri"/>
          <w:sz w:val="20"/>
          <w:szCs w:val="20"/>
        </w:rPr>
        <w:t xml:space="preserve"> McGraw-Hill Education.</w:t>
      </w:r>
    </w:p>
    <w:p w14:paraId="40FDCC80" w14:textId="77777777" w:rsidR="00177288" w:rsidRPr="0003075C" w:rsidRDefault="00177288" w:rsidP="00177288">
      <w:pPr>
        <w:spacing w:line="360" w:lineRule="auto"/>
        <w:jc w:val="both"/>
        <w:rPr>
          <w:rFonts w:ascii="Calibri" w:hAnsi="Calibri"/>
          <w:b/>
          <w:sz w:val="20"/>
          <w:szCs w:val="20"/>
          <w:lang w:val="en-US"/>
        </w:rPr>
      </w:pPr>
    </w:p>
    <w:p w14:paraId="639B1FD7" w14:textId="77777777" w:rsidR="00177288" w:rsidRPr="0003075C" w:rsidRDefault="00177288" w:rsidP="00177288">
      <w:pPr>
        <w:spacing w:line="360" w:lineRule="auto"/>
        <w:jc w:val="both"/>
        <w:rPr>
          <w:rFonts w:ascii="Calibri" w:hAnsi="Calibri"/>
          <w:b/>
          <w:sz w:val="20"/>
          <w:szCs w:val="20"/>
          <w:lang w:val="en-US"/>
        </w:rPr>
      </w:pPr>
      <w:r w:rsidRPr="0003075C">
        <w:rPr>
          <w:rFonts w:ascii="Calibri" w:hAnsi="Calibri"/>
          <w:b/>
          <w:sz w:val="20"/>
          <w:szCs w:val="20"/>
          <w:lang w:val="en-US"/>
        </w:rPr>
        <w:t>Course Journals</w:t>
      </w:r>
    </w:p>
    <w:p w14:paraId="51217709" w14:textId="77777777" w:rsidR="00177288" w:rsidRPr="0003075C" w:rsidRDefault="006B0F32" w:rsidP="00693389">
      <w:pPr>
        <w:numPr>
          <w:ilvl w:val="0"/>
          <w:numId w:val="300"/>
        </w:numPr>
        <w:spacing w:line="360" w:lineRule="auto"/>
        <w:jc w:val="both"/>
        <w:rPr>
          <w:rFonts w:ascii="Calibri" w:hAnsi="Calibri"/>
          <w:sz w:val="20"/>
          <w:szCs w:val="20"/>
          <w:lang w:val="en-US"/>
        </w:rPr>
      </w:pPr>
      <w:hyperlink r:id="rId34" w:tooltip="SIAM Journal on Applied Mathematics Home Page" w:history="1">
        <w:r w:rsidR="00D4361F" w:rsidRPr="0003075C">
          <w:rPr>
            <w:rFonts w:ascii="Calibri" w:hAnsi="Calibri"/>
            <w:sz w:val="20"/>
            <w:szCs w:val="20"/>
            <w:lang w:val="en-US"/>
          </w:rPr>
          <w:t>Journal</w:t>
        </w:r>
      </w:hyperlink>
      <w:r w:rsidR="00D4361F" w:rsidRPr="0003075C">
        <w:rPr>
          <w:rFonts w:ascii="Calibri" w:hAnsi="Calibri"/>
          <w:sz w:val="20"/>
          <w:szCs w:val="20"/>
        </w:rPr>
        <w:t xml:space="preserve"> of Fluid Mechanics</w:t>
      </w:r>
    </w:p>
    <w:p w14:paraId="0BE07EBF" w14:textId="77777777" w:rsidR="00177288" w:rsidRPr="0003075C" w:rsidRDefault="00D4361F" w:rsidP="00693389">
      <w:pPr>
        <w:numPr>
          <w:ilvl w:val="0"/>
          <w:numId w:val="300"/>
        </w:numPr>
        <w:spacing w:line="360" w:lineRule="auto"/>
        <w:jc w:val="both"/>
        <w:rPr>
          <w:rFonts w:ascii="Calibri" w:hAnsi="Calibri"/>
          <w:bCs/>
          <w:sz w:val="20"/>
          <w:szCs w:val="20"/>
          <w:lang w:val="en-US"/>
        </w:rPr>
      </w:pPr>
      <w:r w:rsidRPr="0003075C">
        <w:rPr>
          <w:rFonts w:ascii="Calibri" w:hAnsi="Calibri"/>
          <w:bCs/>
          <w:sz w:val="20"/>
          <w:szCs w:val="20"/>
          <w:lang w:val="en-US"/>
        </w:rPr>
        <w:t>International Journal of Fluid Mechanics</w:t>
      </w:r>
    </w:p>
    <w:p w14:paraId="3E6B1D22" w14:textId="77777777" w:rsidR="00177288" w:rsidRPr="0003075C" w:rsidRDefault="00177288" w:rsidP="00177288">
      <w:pPr>
        <w:spacing w:line="360" w:lineRule="auto"/>
        <w:jc w:val="both"/>
        <w:rPr>
          <w:rFonts w:ascii="Calibri" w:hAnsi="Calibri"/>
          <w:b/>
          <w:sz w:val="20"/>
          <w:szCs w:val="20"/>
          <w:lang w:val="en-US"/>
        </w:rPr>
      </w:pPr>
    </w:p>
    <w:p w14:paraId="2E498096" w14:textId="77777777" w:rsidR="00177288" w:rsidRPr="0003075C" w:rsidRDefault="00177288" w:rsidP="00177288">
      <w:pPr>
        <w:spacing w:line="360" w:lineRule="auto"/>
        <w:jc w:val="both"/>
        <w:rPr>
          <w:rFonts w:ascii="Calibri" w:hAnsi="Calibri"/>
          <w:b/>
          <w:sz w:val="20"/>
          <w:szCs w:val="20"/>
          <w:lang w:val="en-US"/>
        </w:rPr>
      </w:pPr>
      <w:r w:rsidRPr="0003075C">
        <w:rPr>
          <w:rFonts w:ascii="Calibri" w:hAnsi="Calibri"/>
          <w:b/>
          <w:sz w:val="20"/>
          <w:szCs w:val="20"/>
          <w:lang w:val="en-US"/>
        </w:rPr>
        <w:t>Reference Textbooks</w:t>
      </w:r>
    </w:p>
    <w:p w14:paraId="54D6CF29" w14:textId="77777777" w:rsidR="005E280D" w:rsidRPr="005E280D" w:rsidRDefault="005E280D" w:rsidP="00693389">
      <w:pPr>
        <w:pStyle w:val="ListParagraph"/>
        <w:numPr>
          <w:ilvl w:val="0"/>
          <w:numId w:val="321"/>
        </w:numPr>
        <w:autoSpaceDE w:val="0"/>
        <w:autoSpaceDN w:val="0"/>
        <w:adjustRightInd w:val="0"/>
        <w:spacing w:line="360" w:lineRule="auto"/>
        <w:jc w:val="both"/>
        <w:rPr>
          <w:rFonts w:cs="Calibri"/>
          <w:i/>
          <w:sz w:val="20"/>
          <w:szCs w:val="20"/>
        </w:rPr>
      </w:pPr>
      <w:r w:rsidRPr="005E280D">
        <w:rPr>
          <w:rFonts w:cs="Calibri"/>
          <w:sz w:val="20"/>
          <w:szCs w:val="20"/>
        </w:rPr>
        <w:t>Russell C. Hibbeler</w:t>
      </w:r>
      <w:r w:rsidRPr="005E280D">
        <w:rPr>
          <w:rFonts w:cs="Calibri"/>
          <w:i/>
          <w:sz w:val="20"/>
          <w:szCs w:val="20"/>
        </w:rPr>
        <w:t xml:space="preserve">, (2014), Fluid Mechanics, </w:t>
      </w:r>
      <w:r w:rsidRPr="005E280D">
        <w:rPr>
          <w:rFonts w:cs="Calibri"/>
          <w:sz w:val="20"/>
          <w:szCs w:val="20"/>
        </w:rPr>
        <w:t>Pearson.</w:t>
      </w:r>
    </w:p>
    <w:p w14:paraId="4FD63B79" w14:textId="77777777" w:rsidR="005E280D" w:rsidRPr="005E280D" w:rsidRDefault="005E280D" w:rsidP="00693389">
      <w:pPr>
        <w:pStyle w:val="ListParagraph"/>
        <w:numPr>
          <w:ilvl w:val="0"/>
          <w:numId w:val="321"/>
        </w:numPr>
        <w:autoSpaceDE w:val="0"/>
        <w:autoSpaceDN w:val="0"/>
        <w:adjustRightInd w:val="0"/>
        <w:spacing w:line="360" w:lineRule="auto"/>
        <w:jc w:val="both"/>
        <w:rPr>
          <w:rFonts w:cs="Calibri"/>
          <w:i/>
          <w:sz w:val="20"/>
          <w:szCs w:val="20"/>
        </w:rPr>
      </w:pPr>
      <w:r w:rsidRPr="005E280D">
        <w:rPr>
          <w:rFonts w:cs="Calibri"/>
          <w:sz w:val="20"/>
          <w:szCs w:val="20"/>
        </w:rPr>
        <w:t xml:space="preserve">David A. Chin, (2016), </w:t>
      </w:r>
      <w:r w:rsidRPr="005E280D">
        <w:rPr>
          <w:rFonts w:cs="Calibri"/>
          <w:i/>
          <w:sz w:val="20"/>
          <w:szCs w:val="20"/>
        </w:rPr>
        <w:t>Fluid Mechanics for Engineers,</w:t>
      </w:r>
      <w:r w:rsidRPr="005E280D">
        <w:rPr>
          <w:rFonts w:cs="Calibri"/>
          <w:sz w:val="20"/>
          <w:szCs w:val="20"/>
        </w:rPr>
        <w:t xml:space="preserve"> Pearson.</w:t>
      </w:r>
    </w:p>
    <w:p w14:paraId="68B47A27" w14:textId="77777777" w:rsidR="005E280D" w:rsidRPr="005E280D" w:rsidRDefault="005E280D" w:rsidP="00693389">
      <w:pPr>
        <w:pStyle w:val="ListParagraph"/>
        <w:numPr>
          <w:ilvl w:val="0"/>
          <w:numId w:val="321"/>
        </w:numPr>
        <w:autoSpaceDE w:val="0"/>
        <w:autoSpaceDN w:val="0"/>
        <w:adjustRightInd w:val="0"/>
        <w:spacing w:line="360" w:lineRule="auto"/>
        <w:jc w:val="both"/>
        <w:rPr>
          <w:rFonts w:cs="Calibri"/>
          <w:b/>
          <w:sz w:val="20"/>
          <w:szCs w:val="20"/>
        </w:rPr>
      </w:pPr>
      <w:r w:rsidRPr="005E280D">
        <w:rPr>
          <w:rFonts w:cs="Calibri"/>
          <w:sz w:val="20"/>
          <w:szCs w:val="20"/>
        </w:rPr>
        <w:t xml:space="preserve">William S. Janna, (2015), </w:t>
      </w:r>
      <w:r w:rsidRPr="005E280D">
        <w:rPr>
          <w:rFonts w:cs="Calibri"/>
          <w:i/>
          <w:sz w:val="20"/>
          <w:szCs w:val="20"/>
        </w:rPr>
        <w:t>Introduction to Fluid Mechanics</w:t>
      </w:r>
      <w:r w:rsidRPr="005E280D">
        <w:rPr>
          <w:rFonts w:cs="Calibri"/>
          <w:sz w:val="20"/>
          <w:szCs w:val="20"/>
        </w:rPr>
        <w:t>, CRC Press.</w:t>
      </w:r>
    </w:p>
    <w:p w14:paraId="6EBF2B44" w14:textId="77777777" w:rsidR="00123058" w:rsidRPr="005E280D" w:rsidRDefault="00A71694" w:rsidP="00693389">
      <w:pPr>
        <w:pStyle w:val="ListParagraph"/>
        <w:numPr>
          <w:ilvl w:val="0"/>
          <w:numId w:val="321"/>
        </w:numPr>
        <w:autoSpaceDE w:val="0"/>
        <w:autoSpaceDN w:val="0"/>
        <w:adjustRightInd w:val="0"/>
        <w:spacing w:line="360" w:lineRule="auto"/>
        <w:jc w:val="both"/>
        <w:rPr>
          <w:rFonts w:cs="Calibri"/>
          <w:b/>
          <w:sz w:val="20"/>
          <w:szCs w:val="20"/>
        </w:rPr>
      </w:pPr>
      <w:r w:rsidRPr="005E280D">
        <w:rPr>
          <w:rFonts w:cs="Arial"/>
          <w:sz w:val="20"/>
          <w:szCs w:val="20"/>
        </w:rPr>
        <w:t xml:space="preserve">Robert W. Fox, et al. (2015), </w:t>
      </w:r>
      <w:hyperlink r:id="rId35" w:tooltip="Information about this product: Fluid Mechanics, 9th Edition SI Version" w:history="1">
        <w:r w:rsidRPr="005E280D">
          <w:rPr>
            <w:rStyle w:val="Hyperlink"/>
            <w:rFonts w:cs="Arial"/>
            <w:b w:val="0"/>
            <w:color w:val="auto"/>
            <w:sz w:val="20"/>
            <w:szCs w:val="20"/>
          </w:rPr>
          <w:t xml:space="preserve">Fluid Mechanics, 9th Edition </w:t>
        </w:r>
      </w:hyperlink>
    </w:p>
    <w:p w14:paraId="36EBCEA2" w14:textId="77777777" w:rsidR="00FA5B59" w:rsidRPr="0003075C" w:rsidRDefault="00FA5B59" w:rsidP="00D76B9C">
      <w:pPr>
        <w:pStyle w:val="ListParagraph"/>
        <w:spacing w:line="360" w:lineRule="auto"/>
        <w:ind w:left="0"/>
        <w:jc w:val="both"/>
        <w:rPr>
          <w:b/>
          <w:sz w:val="20"/>
          <w:szCs w:val="20"/>
        </w:rPr>
      </w:pPr>
    </w:p>
    <w:p w14:paraId="0F62EB4E" w14:textId="77777777" w:rsidR="00FA5B59" w:rsidRPr="0003075C" w:rsidRDefault="00693190" w:rsidP="00D76B9C">
      <w:pPr>
        <w:pStyle w:val="Subtitle"/>
        <w:spacing w:line="360" w:lineRule="auto"/>
        <w:rPr>
          <w:rFonts w:ascii="Calibri" w:hAnsi="Calibri"/>
        </w:rPr>
      </w:pPr>
      <w:bookmarkStart w:id="144" w:name="_Toc437873797"/>
      <w:r w:rsidRPr="0003075C">
        <w:rPr>
          <w:rFonts w:ascii="Calibri" w:hAnsi="Calibri"/>
        </w:rPr>
        <w:t>EEEI</w:t>
      </w:r>
      <w:r w:rsidR="00FA5B59" w:rsidRPr="0003075C">
        <w:rPr>
          <w:rFonts w:ascii="Calibri" w:hAnsi="Calibri"/>
        </w:rPr>
        <w:t xml:space="preserve"> 223</w:t>
      </w:r>
      <w:r w:rsidR="00FA5B59" w:rsidRPr="0003075C">
        <w:rPr>
          <w:rFonts w:ascii="Calibri" w:hAnsi="Calibri"/>
        </w:rPr>
        <w:tab/>
        <w:t>Solid and Structural Mechanics</w:t>
      </w:r>
      <w:r w:rsidR="00FA5B59" w:rsidRPr="0003075C">
        <w:rPr>
          <w:rFonts w:ascii="Calibri" w:hAnsi="Calibri"/>
        </w:rPr>
        <w:tab/>
      </w:r>
      <w:r w:rsidR="008B5F8C" w:rsidRPr="0003075C">
        <w:rPr>
          <w:rFonts w:ascii="Calibri" w:hAnsi="Calibri"/>
        </w:rPr>
        <w:tab/>
      </w:r>
      <w:r w:rsidR="008B5F8C" w:rsidRPr="0003075C">
        <w:rPr>
          <w:rFonts w:ascii="Calibri" w:hAnsi="Calibri"/>
        </w:rPr>
        <w:tab/>
      </w:r>
      <w:r w:rsidR="008B5F8C" w:rsidRPr="0003075C">
        <w:rPr>
          <w:rFonts w:ascii="Calibri" w:hAnsi="Calibri"/>
        </w:rPr>
        <w:tab/>
      </w:r>
      <w:r w:rsidR="00964DAD" w:rsidRPr="0003075C">
        <w:rPr>
          <w:rFonts w:ascii="Calibri" w:hAnsi="Calibri"/>
        </w:rPr>
        <w:tab/>
      </w:r>
      <w:r w:rsidR="008B5F8C" w:rsidRPr="0003075C">
        <w:rPr>
          <w:rFonts w:ascii="Calibri" w:hAnsi="Calibri"/>
        </w:rPr>
        <w:tab/>
      </w:r>
      <w:r w:rsidR="00FA5B59" w:rsidRPr="0003075C">
        <w:rPr>
          <w:rFonts w:ascii="Calibri" w:hAnsi="Calibri"/>
        </w:rPr>
        <w:t>60 hrs</w:t>
      </w:r>
      <w:r w:rsidR="008B5F8C" w:rsidRPr="0003075C">
        <w:rPr>
          <w:rFonts w:ascii="Calibri" w:hAnsi="Calibri"/>
        </w:rPr>
        <w:t>,</w:t>
      </w:r>
      <w:r w:rsidR="008B5F8C" w:rsidRPr="0003075C">
        <w:rPr>
          <w:rFonts w:ascii="Calibri" w:hAnsi="Calibri"/>
        </w:rPr>
        <w:tab/>
      </w:r>
      <w:r w:rsidR="00FA5B59" w:rsidRPr="0003075C">
        <w:rPr>
          <w:rFonts w:ascii="Calibri" w:hAnsi="Calibri"/>
        </w:rPr>
        <w:t>1.25 units</w:t>
      </w:r>
      <w:bookmarkEnd w:id="144"/>
    </w:p>
    <w:p w14:paraId="60E9C9A1" w14:textId="77777777" w:rsidR="00E12880" w:rsidRPr="0003075C" w:rsidRDefault="00E12880" w:rsidP="00D76B9C">
      <w:pPr>
        <w:spacing w:line="360" w:lineRule="auto"/>
        <w:rPr>
          <w:rFonts w:ascii="Calibri" w:hAnsi="Calibri"/>
          <w:b/>
          <w:sz w:val="20"/>
          <w:szCs w:val="20"/>
        </w:rPr>
      </w:pPr>
      <w:r w:rsidRPr="0003075C">
        <w:rPr>
          <w:rFonts w:ascii="Calibri" w:hAnsi="Calibri"/>
          <w:b/>
          <w:sz w:val="20"/>
          <w:szCs w:val="20"/>
        </w:rPr>
        <w:t>Prerequisites</w:t>
      </w:r>
      <w:r w:rsidR="003A72BB" w:rsidRPr="0003075C">
        <w:rPr>
          <w:rFonts w:ascii="Calibri" w:hAnsi="Calibri"/>
          <w:b/>
          <w:sz w:val="20"/>
          <w:szCs w:val="20"/>
        </w:rPr>
        <w:t>: Physics B</w:t>
      </w:r>
    </w:p>
    <w:p w14:paraId="03E90B78" w14:textId="77777777" w:rsidR="00E12880" w:rsidRPr="0003075C" w:rsidRDefault="00E12880" w:rsidP="00D76B9C">
      <w:pPr>
        <w:spacing w:line="360" w:lineRule="auto"/>
        <w:rPr>
          <w:rFonts w:ascii="Calibri" w:hAnsi="Calibri"/>
          <w:b/>
          <w:sz w:val="20"/>
          <w:szCs w:val="20"/>
        </w:rPr>
      </w:pPr>
      <w:r w:rsidRPr="0003075C">
        <w:rPr>
          <w:rFonts w:ascii="Calibri" w:hAnsi="Calibri"/>
          <w:b/>
          <w:sz w:val="20"/>
          <w:szCs w:val="20"/>
        </w:rPr>
        <w:t>Purpose</w:t>
      </w:r>
    </w:p>
    <w:p w14:paraId="1E69B63D" w14:textId="77777777" w:rsidR="00E12880" w:rsidRPr="0003075C" w:rsidRDefault="00E12880" w:rsidP="00D76B9C">
      <w:pPr>
        <w:spacing w:line="360" w:lineRule="auto"/>
        <w:rPr>
          <w:rFonts w:ascii="Calibri" w:hAnsi="Calibri"/>
          <w:sz w:val="20"/>
          <w:szCs w:val="20"/>
        </w:rPr>
      </w:pPr>
      <w:r w:rsidRPr="0003075C">
        <w:rPr>
          <w:rFonts w:ascii="Calibri" w:hAnsi="Calibri"/>
          <w:sz w:val="20"/>
          <w:szCs w:val="20"/>
        </w:rPr>
        <w:t>This course introduces students to the study of the behaviour of structural and machine members under the action of external loads. It covers basic concepts of stress and strain, tensile and torsion stresses and strain.</w:t>
      </w:r>
    </w:p>
    <w:p w14:paraId="58810C1D" w14:textId="77777777" w:rsidR="00E12880" w:rsidRPr="0003075C" w:rsidRDefault="00E12880" w:rsidP="00D76B9C">
      <w:pPr>
        <w:spacing w:line="360" w:lineRule="auto"/>
        <w:rPr>
          <w:rFonts w:ascii="Calibri" w:hAnsi="Calibri"/>
          <w:sz w:val="20"/>
          <w:szCs w:val="20"/>
        </w:rPr>
      </w:pPr>
    </w:p>
    <w:p w14:paraId="69BA9916" w14:textId="77777777" w:rsidR="00E12880" w:rsidRPr="0003075C" w:rsidRDefault="00E12880" w:rsidP="00D76B9C">
      <w:pPr>
        <w:spacing w:line="360" w:lineRule="auto"/>
        <w:rPr>
          <w:rFonts w:ascii="Calibri" w:hAnsi="Calibri"/>
          <w:b/>
          <w:sz w:val="20"/>
          <w:szCs w:val="20"/>
        </w:rPr>
      </w:pPr>
      <w:r w:rsidRPr="0003075C">
        <w:rPr>
          <w:rFonts w:ascii="Calibri" w:hAnsi="Calibri"/>
          <w:b/>
          <w:sz w:val="20"/>
          <w:szCs w:val="20"/>
        </w:rPr>
        <w:t>Course learning Objectives/ Outcomes</w:t>
      </w:r>
    </w:p>
    <w:p w14:paraId="368FD80E" w14:textId="77777777" w:rsidR="00E12880" w:rsidRPr="0003075C" w:rsidRDefault="00E12880" w:rsidP="00D76B9C">
      <w:pPr>
        <w:spacing w:line="360" w:lineRule="auto"/>
        <w:rPr>
          <w:rFonts w:ascii="Calibri" w:hAnsi="Calibri"/>
          <w:b/>
          <w:sz w:val="20"/>
          <w:szCs w:val="20"/>
        </w:rPr>
      </w:pPr>
    </w:p>
    <w:p w14:paraId="47605C9D" w14:textId="77777777" w:rsidR="00E12880" w:rsidRPr="0003075C" w:rsidRDefault="00E12880" w:rsidP="00693389">
      <w:pPr>
        <w:numPr>
          <w:ilvl w:val="0"/>
          <w:numId w:val="162"/>
        </w:numPr>
        <w:spacing w:line="360" w:lineRule="auto"/>
        <w:rPr>
          <w:rFonts w:ascii="Calibri" w:hAnsi="Calibri"/>
          <w:sz w:val="20"/>
          <w:szCs w:val="20"/>
        </w:rPr>
      </w:pPr>
      <w:r w:rsidRPr="0003075C">
        <w:rPr>
          <w:rFonts w:ascii="Calibri" w:hAnsi="Calibri"/>
          <w:sz w:val="20"/>
          <w:szCs w:val="20"/>
        </w:rPr>
        <w:t>At the end of the course, the student should be able to:</w:t>
      </w:r>
    </w:p>
    <w:p w14:paraId="56CDD078" w14:textId="77777777" w:rsidR="00E12880" w:rsidRPr="0003075C" w:rsidRDefault="00E12880" w:rsidP="00693389">
      <w:pPr>
        <w:numPr>
          <w:ilvl w:val="0"/>
          <w:numId w:val="162"/>
        </w:numPr>
        <w:spacing w:line="360" w:lineRule="auto"/>
        <w:rPr>
          <w:rFonts w:ascii="Calibri" w:hAnsi="Calibri"/>
          <w:sz w:val="20"/>
          <w:szCs w:val="20"/>
        </w:rPr>
      </w:pPr>
      <w:r w:rsidRPr="0003075C">
        <w:rPr>
          <w:rFonts w:ascii="Calibri" w:hAnsi="Calibri"/>
          <w:sz w:val="20"/>
          <w:szCs w:val="20"/>
        </w:rPr>
        <w:t>Explain basic theory of stress and strain</w:t>
      </w:r>
    </w:p>
    <w:p w14:paraId="30C378D7" w14:textId="77777777" w:rsidR="00E12880" w:rsidRPr="0003075C" w:rsidRDefault="00E12880" w:rsidP="00693389">
      <w:pPr>
        <w:numPr>
          <w:ilvl w:val="0"/>
          <w:numId w:val="162"/>
        </w:numPr>
        <w:spacing w:line="360" w:lineRule="auto"/>
        <w:rPr>
          <w:rFonts w:ascii="Calibri" w:hAnsi="Calibri"/>
          <w:sz w:val="20"/>
          <w:szCs w:val="20"/>
        </w:rPr>
      </w:pPr>
      <w:r w:rsidRPr="0003075C">
        <w:rPr>
          <w:rFonts w:ascii="Calibri" w:hAnsi="Calibri"/>
          <w:sz w:val="20"/>
          <w:szCs w:val="20"/>
        </w:rPr>
        <w:t>Solve for direct and sheer stresses components</w:t>
      </w:r>
    </w:p>
    <w:p w14:paraId="55FFA380" w14:textId="77777777" w:rsidR="00E12880" w:rsidRPr="0003075C" w:rsidRDefault="00E12880" w:rsidP="00693389">
      <w:pPr>
        <w:numPr>
          <w:ilvl w:val="0"/>
          <w:numId w:val="162"/>
        </w:numPr>
        <w:spacing w:line="360" w:lineRule="auto"/>
        <w:rPr>
          <w:rFonts w:ascii="Calibri" w:hAnsi="Calibri"/>
          <w:sz w:val="20"/>
          <w:szCs w:val="20"/>
        </w:rPr>
      </w:pPr>
      <w:r w:rsidRPr="0003075C">
        <w:rPr>
          <w:rFonts w:ascii="Calibri" w:hAnsi="Calibri"/>
          <w:sz w:val="20"/>
          <w:szCs w:val="20"/>
        </w:rPr>
        <w:t>Analyse simple beam stresses</w:t>
      </w:r>
    </w:p>
    <w:p w14:paraId="4B3045B5" w14:textId="77777777" w:rsidR="00E12880" w:rsidRPr="0003075C" w:rsidRDefault="00E12880" w:rsidP="00693389">
      <w:pPr>
        <w:numPr>
          <w:ilvl w:val="0"/>
          <w:numId w:val="162"/>
        </w:numPr>
        <w:spacing w:line="360" w:lineRule="auto"/>
        <w:rPr>
          <w:rFonts w:ascii="Calibri" w:hAnsi="Calibri"/>
          <w:sz w:val="20"/>
          <w:szCs w:val="20"/>
        </w:rPr>
      </w:pPr>
      <w:r w:rsidRPr="0003075C">
        <w:rPr>
          <w:rFonts w:ascii="Calibri" w:hAnsi="Calibri"/>
          <w:sz w:val="20"/>
          <w:szCs w:val="20"/>
        </w:rPr>
        <w:t>Derive stress-strain constants from test diagrams</w:t>
      </w:r>
    </w:p>
    <w:p w14:paraId="15EF134A" w14:textId="77777777" w:rsidR="00E12880" w:rsidRPr="0003075C" w:rsidRDefault="00E12880" w:rsidP="00D76B9C">
      <w:pPr>
        <w:spacing w:line="360" w:lineRule="auto"/>
        <w:rPr>
          <w:rFonts w:ascii="Calibri" w:hAnsi="Calibri"/>
          <w:sz w:val="20"/>
          <w:szCs w:val="20"/>
        </w:rPr>
      </w:pPr>
    </w:p>
    <w:p w14:paraId="0FC3ABE4" w14:textId="77777777" w:rsidR="00E12880" w:rsidRPr="0003075C" w:rsidRDefault="00E12880" w:rsidP="00D76B9C">
      <w:pPr>
        <w:spacing w:line="360" w:lineRule="auto"/>
        <w:rPr>
          <w:rFonts w:ascii="Calibri" w:hAnsi="Calibri"/>
          <w:b/>
          <w:sz w:val="20"/>
          <w:szCs w:val="20"/>
        </w:rPr>
      </w:pPr>
      <w:r w:rsidRPr="0003075C">
        <w:rPr>
          <w:rFonts w:ascii="Calibri" w:hAnsi="Calibri"/>
          <w:b/>
          <w:sz w:val="20"/>
          <w:szCs w:val="20"/>
        </w:rPr>
        <w:t>Course Description</w:t>
      </w:r>
    </w:p>
    <w:p w14:paraId="60A61188" w14:textId="77777777" w:rsidR="00E12880" w:rsidRPr="0003075C" w:rsidRDefault="00E12880" w:rsidP="00D76B9C">
      <w:pPr>
        <w:spacing w:line="360" w:lineRule="auto"/>
        <w:rPr>
          <w:rFonts w:ascii="Calibri" w:hAnsi="Calibri"/>
          <w:sz w:val="20"/>
          <w:szCs w:val="20"/>
        </w:rPr>
      </w:pPr>
    </w:p>
    <w:p w14:paraId="5DFB8817" w14:textId="77777777" w:rsidR="00FA5B59" w:rsidRPr="0003075C" w:rsidRDefault="00FA5B59" w:rsidP="00D76B9C">
      <w:pPr>
        <w:spacing w:line="360" w:lineRule="auto"/>
        <w:jc w:val="both"/>
        <w:rPr>
          <w:rFonts w:ascii="Calibri" w:hAnsi="Calibri"/>
          <w:sz w:val="20"/>
          <w:szCs w:val="20"/>
        </w:rPr>
      </w:pPr>
      <w:r w:rsidRPr="0003075C">
        <w:rPr>
          <w:rFonts w:ascii="Calibri" w:hAnsi="Calibri"/>
          <w:sz w:val="20"/>
          <w:szCs w:val="20"/>
        </w:rPr>
        <w:t xml:space="preserve">Overview of continuum theory.  Qualitative overview of material idealization, elastic, plastic, viscoelastic, viscoplastic and elastoviscoplastic behavior. Material homogeneity, uniformity and isotropy. Tensor notation. Mechanics of materials loading, static and dynamics forces. Analysis of stress. Analysis of strain.  Constitutive relations. Stress and strain in tension, compression and shear.  Behaviour of materials under static loading, stress-strain diagrams, linear elasticity, tension, instability, elastic constants. Strain energy in tension, compression and shear. Analysis of design in simple tension and compression, non-uniform and thermal stress and strains.  Thin-walled pressure vessels, volumetric strain, pressure effects.  Elastic torsion analysis, design of shafts, strain energy in torsion. Bending of beams: reaction by supports, shear forces and bending moments.  Simple Bending Theory: loading plane, moment plane and neutral axis, constant strength beams.  Combined loading applied to design, eccentric loading, combined bending and torsion.  Deflection of beams due to pure bending, statically </w:t>
      </w:r>
      <w:r w:rsidR="000C2786" w:rsidRPr="0003075C">
        <w:rPr>
          <w:rFonts w:ascii="Calibri" w:hAnsi="Calibri"/>
          <w:sz w:val="20"/>
          <w:szCs w:val="20"/>
        </w:rPr>
        <w:t>dete</w:t>
      </w:r>
      <w:r w:rsidRPr="0003075C">
        <w:rPr>
          <w:rFonts w:ascii="Calibri" w:hAnsi="Calibri"/>
          <w:sz w:val="20"/>
          <w:szCs w:val="20"/>
        </w:rPr>
        <w:t>rmine beams, moment-area method, strain energy in bending, constant strength beam theory.  Built-in and continuous beam analysis. Plane frame analysis.</w:t>
      </w:r>
    </w:p>
    <w:p w14:paraId="15A0B399" w14:textId="77777777" w:rsidR="00FA13C4" w:rsidRPr="0003075C" w:rsidRDefault="00FA13C4" w:rsidP="00D76B9C">
      <w:pPr>
        <w:autoSpaceDE w:val="0"/>
        <w:autoSpaceDN w:val="0"/>
        <w:adjustRightInd w:val="0"/>
        <w:spacing w:line="360" w:lineRule="auto"/>
        <w:jc w:val="both"/>
        <w:rPr>
          <w:rFonts w:ascii="Calibri" w:hAnsi="Calibri"/>
          <w:b/>
          <w:sz w:val="20"/>
          <w:szCs w:val="20"/>
        </w:rPr>
      </w:pPr>
      <w:r w:rsidRPr="0003075C">
        <w:rPr>
          <w:rFonts w:ascii="Calibri" w:hAnsi="Calibri"/>
          <w:b/>
          <w:sz w:val="20"/>
          <w:szCs w:val="20"/>
        </w:rPr>
        <w:t>Mode of Delivery</w:t>
      </w:r>
    </w:p>
    <w:p w14:paraId="5116B4DF" w14:textId="77777777" w:rsidR="00FA13C4" w:rsidRPr="0003075C" w:rsidRDefault="00FA13C4" w:rsidP="00D76B9C">
      <w:pPr>
        <w:autoSpaceDE w:val="0"/>
        <w:autoSpaceDN w:val="0"/>
        <w:adjustRightInd w:val="0"/>
        <w:spacing w:line="360" w:lineRule="auto"/>
        <w:jc w:val="both"/>
        <w:rPr>
          <w:rFonts w:ascii="Calibri" w:hAnsi="Calibri"/>
          <w:sz w:val="20"/>
          <w:szCs w:val="20"/>
        </w:rPr>
      </w:pPr>
      <w:r w:rsidRPr="0003075C">
        <w:rPr>
          <w:rFonts w:ascii="Calibri" w:hAnsi="Calibri"/>
          <w:sz w:val="20"/>
          <w:szCs w:val="20"/>
        </w:rPr>
        <w:t>This course will be taught by using lectures, tutorials and assignments and practical material testing laboratory sessions</w:t>
      </w:r>
    </w:p>
    <w:p w14:paraId="6F25A301" w14:textId="77777777" w:rsidR="00FA13C4" w:rsidRPr="0003075C" w:rsidRDefault="00FA13C4" w:rsidP="00D76B9C">
      <w:pPr>
        <w:autoSpaceDE w:val="0"/>
        <w:autoSpaceDN w:val="0"/>
        <w:adjustRightInd w:val="0"/>
        <w:spacing w:line="360" w:lineRule="auto"/>
        <w:jc w:val="both"/>
        <w:rPr>
          <w:rFonts w:ascii="Calibri" w:hAnsi="Calibri"/>
          <w:sz w:val="20"/>
          <w:szCs w:val="20"/>
        </w:rPr>
      </w:pPr>
    </w:p>
    <w:p w14:paraId="11EB4EF5" w14:textId="77777777" w:rsidR="00FA13C4" w:rsidRPr="0003075C" w:rsidRDefault="00FA13C4" w:rsidP="00D76B9C">
      <w:pPr>
        <w:autoSpaceDE w:val="0"/>
        <w:autoSpaceDN w:val="0"/>
        <w:adjustRightInd w:val="0"/>
        <w:spacing w:line="360" w:lineRule="auto"/>
        <w:jc w:val="both"/>
        <w:rPr>
          <w:rFonts w:ascii="Calibri" w:hAnsi="Calibri"/>
          <w:b/>
          <w:sz w:val="20"/>
          <w:szCs w:val="20"/>
        </w:rPr>
      </w:pPr>
      <w:r w:rsidRPr="0003075C">
        <w:rPr>
          <w:rFonts w:ascii="Calibri" w:hAnsi="Calibri"/>
          <w:b/>
          <w:sz w:val="20"/>
          <w:szCs w:val="20"/>
        </w:rPr>
        <w:t>Mode of Assessment</w:t>
      </w:r>
    </w:p>
    <w:p w14:paraId="0B40CE92" w14:textId="77777777" w:rsidR="00FA13C4" w:rsidRPr="0003075C" w:rsidRDefault="00FA13C4" w:rsidP="00D76B9C">
      <w:pPr>
        <w:autoSpaceDE w:val="0"/>
        <w:autoSpaceDN w:val="0"/>
        <w:adjustRightInd w:val="0"/>
        <w:spacing w:line="360" w:lineRule="auto"/>
        <w:jc w:val="both"/>
        <w:rPr>
          <w:rFonts w:ascii="Calibri" w:hAnsi="Calibri"/>
          <w:sz w:val="20"/>
          <w:szCs w:val="20"/>
        </w:rPr>
      </w:pPr>
    </w:p>
    <w:p w14:paraId="5041680B" w14:textId="77777777" w:rsidR="00FA13C4" w:rsidRPr="0003075C" w:rsidRDefault="00FA13C4" w:rsidP="00D76B9C">
      <w:pPr>
        <w:autoSpaceDE w:val="0"/>
        <w:autoSpaceDN w:val="0"/>
        <w:adjustRightInd w:val="0"/>
        <w:spacing w:line="360" w:lineRule="auto"/>
        <w:jc w:val="both"/>
        <w:rPr>
          <w:rFonts w:ascii="Calibri" w:hAnsi="Calibri"/>
          <w:sz w:val="20"/>
          <w:szCs w:val="20"/>
        </w:rPr>
      </w:pPr>
    </w:p>
    <w:p w14:paraId="78413FE4" w14:textId="77777777" w:rsidR="00FA13C4" w:rsidRPr="0003075C" w:rsidRDefault="00FA13C4" w:rsidP="00D76B9C">
      <w:pPr>
        <w:autoSpaceDE w:val="0"/>
        <w:autoSpaceDN w:val="0"/>
        <w:adjustRightInd w:val="0"/>
        <w:spacing w:line="360" w:lineRule="auto"/>
        <w:jc w:val="both"/>
        <w:rPr>
          <w:rFonts w:ascii="Calibri" w:hAnsi="Calibri"/>
          <w:sz w:val="20"/>
          <w:szCs w:val="20"/>
        </w:rPr>
      </w:pPr>
      <w:r w:rsidRPr="0003075C">
        <w:rPr>
          <w:rFonts w:ascii="Calibri" w:hAnsi="Calibri"/>
          <w:sz w:val="20"/>
          <w:szCs w:val="20"/>
        </w:rPr>
        <w:t>This shall be by practicals, assignments, tests and examination. The relative contribution to the final grade will be as shown below</w:t>
      </w:r>
    </w:p>
    <w:p w14:paraId="7A3CFC1F" w14:textId="77777777" w:rsidR="00FA13C4" w:rsidRPr="0003075C" w:rsidRDefault="00FA13C4" w:rsidP="00D76B9C">
      <w:pPr>
        <w:autoSpaceDE w:val="0"/>
        <w:autoSpaceDN w:val="0"/>
        <w:adjustRightInd w:val="0"/>
        <w:spacing w:line="360" w:lineRule="auto"/>
        <w:jc w:val="both"/>
        <w:rPr>
          <w:rFonts w:ascii="Calibri" w:hAnsi="Calibri"/>
          <w:sz w:val="20"/>
          <w:szCs w:val="20"/>
        </w:rPr>
      </w:pPr>
    </w:p>
    <w:p w14:paraId="10A1197D" w14:textId="77777777" w:rsidR="00FA13C4" w:rsidRPr="0003075C" w:rsidRDefault="00FA13C4" w:rsidP="00D76B9C">
      <w:pPr>
        <w:autoSpaceDE w:val="0"/>
        <w:autoSpaceDN w:val="0"/>
        <w:adjustRightInd w:val="0"/>
        <w:spacing w:line="360" w:lineRule="auto"/>
        <w:jc w:val="both"/>
        <w:rPr>
          <w:rFonts w:ascii="Calibri" w:hAnsi="Calibri"/>
          <w:sz w:val="20"/>
          <w:szCs w:val="20"/>
        </w:rPr>
      </w:pPr>
      <w:r w:rsidRPr="0003075C">
        <w:rPr>
          <w:rFonts w:ascii="Calibri" w:hAnsi="Calibri"/>
          <w:b/>
          <w:sz w:val="20"/>
          <w:szCs w:val="20"/>
        </w:rPr>
        <w:t xml:space="preserve"> Requirement                                                                                    Percentage contribution</w:t>
      </w:r>
    </w:p>
    <w:p w14:paraId="0F5B9D5D" w14:textId="77777777" w:rsidR="00FA13C4" w:rsidRPr="0003075C" w:rsidRDefault="00FA13C4" w:rsidP="00D76B9C">
      <w:pPr>
        <w:autoSpaceDE w:val="0"/>
        <w:autoSpaceDN w:val="0"/>
        <w:adjustRightInd w:val="0"/>
        <w:spacing w:line="360" w:lineRule="auto"/>
        <w:jc w:val="both"/>
        <w:rPr>
          <w:rFonts w:ascii="Calibri" w:hAnsi="Calibri"/>
          <w:sz w:val="20"/>
          <w:szCs w:val="20"/>
        </w:rPr>
      </w:pPr>
      <w:r w:rsidRPr="0003075C">
        <w:rPr>
          <w:rFonts w:ascii="Calibri" w:hAnsi="Calibri"/>
          <w:sz w:val="20"/>
          <w:szCs w:val="20"/>
        </w:rPr>
        <w:t>Tests/Assignments/Practicals</w:t>
      </w:r>
      <w:r w:rsidRPr="0003075C">
        <w:rPr>
          <w:rFonts w:ascii="Calibri" w:hAnsi="Calibri"/>
          <w:sz w:val="20"/>
          <w:szCs w:val="20"/>
        </w:rPr>
        <w:tab/>
      </w:r>
      <w:r w:rsidRPr="0003075C">
        <w:rPr>
          <w:rFonts w:ascii="Calibri" w:hAnsi="Calibri"/>
          <w:sz w:val="20"/>
          <w:szCs w:val="20"/>
        </w:rPr>
        <w:tab/>
      </w:r>
      <w:r w:rsidRPr="0003075C">
        <w:rPr>
          <w:rFonts w:ascii="Calibri" w:hAnsi="Calibri"/>
          <w:sz w:val="20"/>
          <w:szCs w:val="20"/>
        </w:rPr>
        <w:tab/>
      </w:r>
      <w:r w:rsidRPr="0003075C">
        <w:rPr>
          <w:rFonts w:ascii="Calibri" w:hAnsi="Calibri"/>
          <w:sz w:val="20"/>
          <w:szCs w:val="20"/>
        </w:rPr>
        <w:tab/>
      </w:r>
      <w:r w:rsidRPr="0003075C">
        <w:rPr>
          <w:rFonts w:ascii="Calibri" w:hAnsi="Calibri"/>
          <w:sz w:val="20"/>
          <w:szCs w:val="20"/>
        </w:rPr>
        <w:tab/>
      </w:r>
      <w:r w:rsidRPr="0003075C">
        <w:rPr>
          <w:rFonts w:ascii="Calibri" w:hAnsi="Calibri"/>
          <w:sz w:val="20"/>
          <w:szCs w:val="20"/>
        </w:rPr>
        <w:tab/>
        <w:t>40%</w:t>
      </w:r>
    </w:p>
    <w:p w14:paraId="48B0C12A" w14:textId="77777777" w:rsidR="00FA13C4" w:rsidRPr="0003075C" w:rsidRDefault="00FA13C4" w:rsidP="00D76B9C">
      <w:pPr>
        <w:autoSpaceDE w:val="0"/>
        <w:autoSpaceDN w:val="0"/>
        <w:adjustRightInd w:val="0"/>
        <w:spacing w:line="360" w:lineRule="auto"/>
        <w:jc w:val="both"/>
        <w:rPr>
          <w:rFonts w:ascii="Calibri" w:hAnsi="Calibri"/>
          <w:sz w:val="20"/>
          <w:szCs w:val="20"/>
        </w:rPr>
      </w:pPr>
      <w:r w:rsidRPr="0003075C">
        <w:rPr>
          <w:rFonts w:ascii="Calibri" w:hAnsi="Calibri"/>
          <w:sz w:val="20"/>
          <w:szCs w:val="20"/>
        </w:rPr>
        <w:t>Final Examination</w:t>
      </w:r>
      <w:r w:rsidRPr="0003075C">
        <w:rPr>
          <w:rFonts w:ascii="Calibri" w:hAnsi="Calibri"/>
          <w:sz w:val="20"/>
          <w:szCs w:val="20"/>
        </w:rPr>
        <w:tab/>
      </w:r>
      <w:r w:rsidRPr="0003075C">
        <w:rPr>
          <w:rFonts w:ascii="Calibri" w:hAnsi="Calibri"/>
          <w:sz w:val="20"/>
          <w:szCs w:val="20"/>
        </w:rPr>
        <w:tab/>
      </w:r>
      <w:r w:rsidRPr="0003075C">
        <w:rPr>
          <w:rFonts w:ascii="Calibri" w:hAnsi="Calibri"/>
          <w:sz w:val="20"/>
          <w:szCs w:val="20"/>
        </w:rPr>
        <w:tab/>
      </w:r>
      <w:r w:rsidRPr="0003075C">
        <w:rPr>
          <w:rFonts w:ascii="Calibri" w:hAnsi="Calibri"/>
          <w:sz w:val="20"/>
          <w:szCs w:val="20"/>
        </w:rPr>
        <w:tab/>
      </w:r>
      <w:r w:rsidRPr="0003075C">
        <w:rPr>
          <w:rFonts w:ascii="Calibri" w:hAnsi="Calibri"/>
          <w:sz w:val="20"/>
          <w:szCs w:val="20"/>
        </w:rPr>
        <w:tab/>
      </w:r>
      <w:r w:rsidRPr="0003075C">
        <w:rPr>
          <w:rFonts w:ascii="Calibri" w:hAnsi="Calibri"/>
          <w:sz w:val="20"/>
          <w:szCs w:val="20"/>
        </w:rPr>
        <w:tab/>
        <w:t xml:space="preserve">                 60%</w:t>
      </w:r>
    </w:p>
    <w:p w14:paraId="3FEF53EE" w14:textId="77777777" w:rsidR="00FA13C4" w:rsidRPr="0003075C" w:rsidRDefault="00FA13C4" w:rsidP="00D76B9C">
      <w:pPr>
        <w:autoSpaceDE w:val="0"/>
        <w:autoSpaceDN w:val="0"/>
        <w:adjustRightInd w:val="0"/>
        <w:spacing w:line="360" w:lineRule="auto"/>
        <w:jc w:val="both"/>
        <w:rPr>
          <w:rFonts w:ascii="Calibri" w:hAnsi="Calibri"/>
          <w:sz w:val="20"/>
          <w:szCs w:val="20"/>
        </w:rPr>
      </w:pPr>
      <w:r w:rsidRPr="0003075C">
        <w:rPr>
          <w:rFonts w:ascii="Calibri" w:hAnsi="Calibri"/>
          <w:b/>
          <w:sz w:val="20"/>
          <w:szCs w:val="20"/>
        </w:rPr>
        <w:t>Total</w:t>
      </w:r>
      <w:r w:rsidRPr="0003075C">
        <w:rPr>
          <w:rFonts w:ascii="Calibri" w:hAnsi="Calibri"/>
          <w:sz w:val="20"/>
          <w:szCs w:val="20"/>
        </w:rPr>
        <w:tab/>
      </w:r>
      <w:r w:rsidRPr="0003075C">
        <w:rPr>
          <w:rFonts w:ascii="Calibri" w:hAnsi="Calibri"/>
          <w:sz w:val="20"/>
          <w:szCs w:val="20"/>
        </w:rPr>
        <w:tab/>
      </w:r>
      <w:r w:rsidRPr="0003075C">
        <w:rPr>
          <w:rFonts w:ascii="Calibri" w:hAnsi="Calibri"/>
          <w:sz w:val="20"/>
          <w:szCs w:val="20"/>
        </w:rPr>
        <w:tab/>
      </w:r>
      <w:r w:rsidRPr="0003075C">
        <w:rPr>
          <w:rFonts w:ascii="Calibri" w:hAnsi="Calibri"/>
          <w:sz w:val="20"/>
          <w:szCs w:val="20"/>
        </w:rPr>
        <w:tab/>
      </w:r>
      <w:r w:rsidRPr="0003075C">
        <w:rPr>
          <w:rFonts w:ascii="Calibri" w:hAnsi="Calibri"/>
          <w:sz w:val="20"/>
          <w:szCs w:val="20"/>
        </w:rPr>
        <w:tab/>
      </w:r>
      <w:r w:rsidRPr="0003075C">
        <w:rPr>
          <w:rFonts w:ascii="Calibri" w:hAnsi="Calibri"/>
          <w:sz w:val="20"/>
          <w:szCs w:val="20"/>
        </w:rPr>
        <w:tab/>
      </w:r>
      <w:r w:rsidRPr="0003075C">
        <w:rPr>
          <w:rFonts w:ascii="Calibri" w:hAnsi="Calibri"/>
          <w:sz w:val="20"/>
          <w:szCs w:val="20"/>
        </w:rPr>
        <w:tab/>
        <w:t xml:space="preserve">                100%</w:t>
      </w:r>
    </w:p>
    <w:p w14:paraId="5B73ABF9" w14:textId="77777777" w:rsidR="000E77EC" w:rsidRPr="000E77EC" w:rsidRDefault="000E77EC" w:rsidP="000E77EC">
      <w:pPr>
        <w:spacing w:line="360" w:lineRule="auto"/>
        <w:jc w:val="both"/>
        <w:rPr>
          <w:rFonts w:ascii="Calibri" w:hAnsi="Calibri"/>
          <w:b/>
          <w:sz w:val="20"/>
          <w:szCs w:val="20"/>
        </w:rPr>
      </w:pPr>
      <w:r w:rsidRPr="000E77EC">
        <w:rPr>
          <w:rFonts w:ascii="Calibri" w:hAnsi="Calibri"/>
          <w:b/>
          <w:sz w:val="20"/>
          <w:szCs w:val="20"/>
        </w:rPr>
        <w:t>Resources</w:t>
      </w:r>
    </w:p>
    <w:p w14:paraId="7F99597A" w14:textId="77777777" w:rsidR="000E77EC" w:rsidRPr="000E77EC" w:rsidRDefault="000E77EC" w:rsidP="00693389">
      <w:pPr>
        <w:numPr>
          <w:ilvl w:val="0"/>
          <w:numId w:val="322"/>
        </w:numPr>
        <w:spacing w:line="360" w:lineRule="auto"/>
        <w:jc w:val="both"/>
        <w:rPr>
          <w:rFonts w:ascii="Calibri" w:hAnsi="Calibri"/>
          <w:sz w:val="20"/>
          <w:szCs w:val="20"/>
        </w:rPr>
      </w:pPr>
      <w:r w:rsidRPr="000E77EC">
        <w:rPr>
          <w:rFonts w:ascii="Calibri" w:hAnsi="Calibri"/>
          <w:sz w:val="20"/>
          <w:szCs w:val="20"/>
        </w:rPr>
        <w:t>Laboratory with material testing machines</w:t>
      </w:r>
    </w:p>
    <w:p w14:paraId="390A9E59" w14:textId="77777777" w:rsidR="000E77EC" w:rsidRPr="000E77EC" w:rsidRDefault="000E77EC" w:rsidP="00693389">
      <w:pPr>
        <w:numPr>
          <w:ilvl w:val="0"/>
          <w:numId w:val="322"/>
        </w:numPr>
        <w:spacing w:line="360" w:lineRule="auto"/>
        <w:jc w:val="both"/>
        <w:rPr>
          <w:rFonts w:ascii="Calibri" w:hAnsi="Calibri"/>
          <w:sz w:val="20"/>
          <w:szCs w:val="20"/>
        </w:rPr>
      </w:pPr>
      <w:r w:rsidRPr="000E77EC">
        <w:rPr>
          <w:rFonts w:ascii="Calibri" w:hAnsi="Calibri"/>
          <w:sz w:val="20"/>
          <w:szCs w:val="20"/>
        </w:rPr>
        <w:t>Literature</w:t>
      </w:r>
    </w:p>
    <w:p w14:paraId="67698E14" w14:textId="77777777" w:rsidR="000E77EC" w:rsidRPr="000E77EC" w:rsidRDefault="000E77EC" w:rsidP="000E77EC">
      <w:pPr>
        <w:spacing w:line="360" w:lineRule="auto"/>
        <w:jc w:val="both"/>
        <w:rPr>
          <w:rFonts w:ascii="Calibri" w:hAnsi="Calibri"/>
          <w:sz w:val="20"/>
          <w:szCs w:val="20"/>
        </w:rPr>
      </w:pPr>
    </w:p>
    <w:p w14:paraId="577C759F" w14:textId="77777777" w:rsidR="000E77EC" w:rsidRPr="000E77EC" w:rsidRDefault="000E77EC" w:rsidP="000E77EC">
      <w:pPr>
        <w:spacing w:line="360" w:lineRule="auto"/>
        <w:jc w:val="both"/>
        <w:rPr>
          <w:rFonts w:ascii="Calibri" w:hAnsi="Calibri"/>
          <w:sz w:val="20"/>
          <w:szCs w:val="20"/>
        </w:rPr>
      </w:pPr>
    </w:p>
    <w:p w14:paraId="5CB9453A" w14:textId="77777777" w:rsidR="000E77EC" w:rsidRPr="000E77EC" w:rsidRDefault="000E77EC" w:rsidP="000E77EC">
      <w:pPr>
        <w:spacing w:line="360" w:lineRule="auto"/>
        <w:jc w:val="both"/>
        <w:rPr>
          <w:rFonts w:ascii="Calibri" w:hAnsi="Calibri"/>
          <w:b/>
          <w:sz w:val="20"/>
          <w:szCs w:val="20"/>
        </w:rPr>
      </w:pPr>
      <w:r w:rsidRPr="000E77EC">
        <w:rPr>
          <w:rFonts w:ascii="Calibri" w:hAnsi="Calibri"/>
          <w:b/>
          <w:sz w:val="20"/>
          <w:szCs w:val="20"/>
        </w:rPr>
        <w:t>Course Textbooks</w:t>
      </w:r>
    </w:p>
    <w:p w14:paraId="4AA1B48F" w14:textId="77777777" w:rsidR="000E77EC" w:rsidRPr="000E77EC" w:rsidRDefault="000E77EC" w:rsidP="00693389">
      <w:pPr>
        <w:numPr>
          <w:ilvl w:val="0"/>
          <w:numId w:val="323"/>
        </w:numPr>
        <w:spacing w:line="360" w:lineRule="auto"/>
        <w:jc w:val="both"/>
        <w:rPr>
          <w:rFonts w:ascii="Calibri" w:hAnsi="Calibri"/>
          <w:sz w:val="20"/>
          <w:szCs w:val="20"/>
        </w:rPr>
      </w:pPr>
      <w:r w:rsidRPr="000E77EC">
        <w:rPr>
          <w:rFonts w:ascii="Calibri" w:hAnsi="Calibri"/>
          <w:sz w:val="20"/>
          <w:szCs w:val="20"/>
        </w:rPr>
        <w:t xml:space="preserve">Parviz Ghavami, (2014), </w:t>
      </w:r>
      <w:r w:rsidRPr="000E77EC">
        <w:rPr>
          <w:rFonts w:ascii="Calibri" w:hAnsi="Calibri"/>
          <w:i/>
          <w:sz w:val="20"/>
          <w:szCs w:val="20"/>
        </w:rPr>
        <w:t>Mechanics of Materials: An Introduction to Engineering Technology</w:t>
      </w:r>
      <w:r w:rsidRPr="000E77EC">
        <w:rPr>
          <w:rFonts w:ascii="Calibri" w:hAnsi="Calibri"/>
          <w:sz w:val="20"/>
          <w:szCs w:val="20"/>
        </w:rPr>
        <w:t>,Springer.</w:t>
      </w:r>
    </w:p>
    <w:p w14:paraId="3898C0C5" w14:textId="77777777" w:rsidR="000E77EC" w:rsidRPr="000E77EC" w:rsidRDefault="000E77EC" w:rsidP="00693389">
      <w:pPr>
        <w:numPr>
          <w:ilvl w:val="0"/>
          <w:numId w:val="323"/>
        </w:numPr>
        <w:spacing w:line="360" w:lineRule="auto"/>
        <w:jc w:val="both"/>
        <w:rPr>
          <w:rFonts w:ascii="Calibri" w:hAnsi="Calibri"/>
          <w:sz w:val="20"/>
          <w:szCs w:val="20"/>
        </w:rPr>
      </w:pPr>
      <w:r w:rsidRPr="000E77EC">
        <w:rPr>
          <w:rFonts w:ascii="Calibri" w:hAnsi="Calibri"/>
          <w:sz w:val="20"/>
          <w:szCs w:val="20"/>
        </w:rPr>
        <w:t xml:space="preserve">C. Hartsuijker, J.W. Welleman (2016), </w:t>
      </w:r>
      <w:r w:rsidRPr="000E77EC">
        <w:rPr>
          <w:rFonts w:ascii="Calibri" w:hAnsi="Calibri"/>
          <w:i/>
          <w:sz w:val="20"/>
          <w:szCs w:val="20"/>
        </w:rPr>
        <w:t>Engineering Mechanics: Volume 2: Stresses, Strains, Displacements</w:t>
      </w:r>
      <w:r w:rsidRPr="000E77EC">
        <w:rPr>
          <w:rFonts w:ascii="Calibri" w:hAnsi="Calibri"/>
          <w:sz w:val="20"/>
          <w:szCs w:val="20"/>
        </w:rPr>
        <w:t>, Springer.</w:t>
      </w:r>
    </w:p>
    <w:p w14:paraId="572811D8" w14:textId="77777777" w:rsidR="000E77EC" w:rsidRPr="000E77EC" w:rsidRDefault="000E77EC" w:rsidP="000E77EC">
      <w:pPr>
        <w:spacing w:line="360" w:lineRule="auto"/>
        <w:jc w:val="both"/>
        <w:rPr>
          <w:rFonts w:ascii="Calibri" w:hAnsi="Calibri"/>
          <w:b/>
          <w:sz w:val="20"/>
          <w:szCs w:val="20"/>
        </w:rPr>
      </w:pPr>
    </w:p>
    <w:p w14:paraId="374161DD" w14:textId="77777777" w:rsidR="000E77EC" w:rsidRPr="000E77EC" w:rsidRDefault="000E77EC" w:rsidP="000E77EC">
      <w:pPr>
        <w:spacing w:line="360" w:lineRule="auto"/>
        <w:jc w:val="both"/>
        <w:rPr>
          <w:rFonts w:ascii="Calibri" w:hAnsi="Calibri"/>
          <w:b/>
          <w:sz w:val="20"/>
          <w:szCs w:val="20"/>
        </w:rPr>
      </w:pPr>
      <w:r w:rsidRPr="000E77EC">
        <w:rPr>
          <w:rFonts w:ascii="Calibri" w:hAnsi="Calibri"/>
          <w:b/>
          <w:sz w:val="20"/>
          <w:szCs w:val="20"/>
        </w:rPr>
        <w:t>Reference Textbooks</w:t>
      </w:r>
    </w:p>
    <w:p w14:paraId="62541F51" w14:textId="77777777" w:rsidR="000E77EC" w:rsidRPr="000E77EC" w:rsidRDefault="000E77EC" w:rsidP="00693389">
      <w:pPr>
        <w:numPr>
          <w:ilvl w:val="0"/>
          <w:numId w:val="324"/>
        </w:numPr>
        <w:spacing w:line="360" w:lineRule="auto"/>
        <w:jc w:val="both"/>
        <w:rPr>
          <w:rFonts w:ascii="Calibri" w:hAnsi="Calibri"/>
          <w:i/>
          <w:sz w:val="20"/>
          <w:szCs w:val="20"/>
        </w:rPr>
      </w:pPr>
      <w:r w:rsidRPr="000E77EC">
        <w:rPr>
          <w:rFonts w:ascii="Calibri" w:hAnsi="Calibri"/>
          <w:sz w:val="20"/>
          <w:szCs w:val="20"/>
        </w:rPr>
        <w:t xml:space="preserve">Carl Ross, John Bird, Andrew Little (2016), </w:t>
      </w:r>
      <w:r w:rsidRPr="000E77EC">
        <w:rPr>
          <w:rFonts w:ascii="Calibri" w:hAnsi="Calibri"/>
          <w:i/>
          <w:sz w:val="20"/>
          <w:szCs w:val="20"/>
        </w:rPr>
        <w:t>Mechanics of Solids,</w:t>
      </w:r>
      <w:r w:rsidRPr="000E77EC">
        <w:rPr>
          <w:rFonts w:ascii="Calibri" w:hAnsi="Calibri"/>
          <w:sz w:val="20"/>
          <w:szCs w:val="20"/>
        </w:rPr>
        <w:t xml:space="preserve"> Routledge.</w:t>
      </w:r>
    </w:p>
    <w:p w14:paraId="504263EE" w14:textId="77777777" w:rsidR="00E12880" w:rsidRPr="000E77EC" w:rsidRDefault="000E77EC" w:rsidP="00693389">
      <w:pPr>
        <w:numPr>
          <w:ilvl w:val="0"/>
          <w:numId w:val="324"/>
        </w:numPr>
        <w:spacing w:line="360" w:lineRule="auto"/>
        <w:jc w:val="both"/>
        <w:rPr>
          <w:rFonts w:ascii="Calibri" w:hAnsi="Calibri"/>
          <w:b/>
          <w:sz w:val="20"/>
          <w:szCs w:val="20"/>
        </w:rPr>
      </w:pPr>
      <w:r w:rsidRPr="000E77EC">
        <w:rPr>
          <w:rFonts w:ascii="Calibri" w:hAnsi="Calibri"/>
          <w:sz w:val="20"/>
          <w:szCs w:val="20"/>
        </w:rPr>
        <w:t xml:space="preserve">Jacob Lubliner, Panayiotis Papadopoulos (2016), </w:t>
      </w:r>
      <w:r w:rsidRPr="000E77EC">
        <w:rPr>
          <w:rFonts w:ascii="Calibri" w:hAnsi="Calibri"/>
          <w:i/>
          <w:sz w:val="20"/>
          <w:szCs w:val="20"/>
        </w:rPr>
        <w:t>Introduction to Solid Mechanics: An Integrated Approach</w:t>
      </w:r>
      <w:r w:rsidRPr="000E77EC">
        <w:rPr>
          <w:rFonts w:ascii="Calibri" w:hAnsi="Calibri"/>
          <w:sz w:val="20"/>
          <w:szCs w:val="20"/>
        </w:rPr>
        <w:t>, Springer.</w:t>
      </w:r>
    </w:p>
    <w:p w14:paraId="1E0084D1" w14:textId="77777777" w:rsidR="00FA5B59" w:rsidRPr="0003075C" w:rsidRDefault="00FA5B59" w:rsidP="00D76B9C">
      <w:pPr>
        <w:pStyle w:val="ListParagraph"/>
        <w:spacing w:line="360" w:lineRule="auto"/>
        <w:ind w:left="0"/>
        <w:jc w:val="both"/>
        <w:rPr>
          <w:b/>
          <w:sz w:val="20"/>
          <w:szCs w:val="20"/>
        </w:rPr>
      </w:pPr>
    </w:p>
    <w:p w14:paraId="14F41A39" w14:textId="77777777" w:rsidR="00FA5B59" w:rsidRPr="0003075C" w:rsidRDefault="00693190" w:rsidP="00D76B9C">
      <w:pPr>
        <w:pStyle w:val="Subtitle"/>
        <w:spacing w:line="360" w:lineRule="auto"/>
        <w:rPr>
          <w:rFonts w:ascii="Calibri" w:hAnsi="Calibri"/>
        </w:rPr>
      </w:pPr>
      <w:bookmarkStart w:id="145" w:name="_Toc437873798"/>
      <w:r w:rsidRPr="0003075C">
        <w:rPr>
          <w:rFonts w:ascii="Calibri" w:hAnsi="Calibri"/>
        </w:rPr>
        <w:t>EEEI</w:t>
      </w:r>
      <w:r w:rsidR="00FA5B59" w:rsidRPr="0003075C">
        <w:rPr>
          <w:rFonts w:ascii="Calibri" w:hAnsi="Calibri"/>
        </w:rPr>
        <w:t xml:space="preserve"> 225</w:t>
      </w:r>
      <w:r w:rsidR="00FA5B59" w:rsidRPr="0003075C">
        <w:rPr>
          <w:rFonts w:ascii="Calibri" w:hAnsi="Calibri"/>
        </w:rPr>
        <w:tab/>
        <w:t>Thermodynamics</w:t>
      </w:r>
      <w:r w:rsidR="00FA5B59" w:rsidRPr="0003075C">
        <w:rPr>
          <w:rFonts w:ascii="Calibri" w:hAnsi="Calibri"/>
        </w:rPr>
        <w:tab/>
      </w:r>
      <w:r w:rsidR="008B5F8C" w:rsidRPr="0003075C">
        <w:rPr>
          <w:rFonts w:ascii="Calibri" w:hAnsi="Calibri"/>
        </w:rPr>
        <w:tab/>
      </w:r>
      <w:r w:rsidR="008B5F8C" w:rsidRPr="0003075C">
        <w:rPr>
          <w:rFonts w:ascii="Calibri" w:hAnsi="Calibri"/>
        </w:rPr>
        <w:tab/>
      </w:r>
      <w:r w:rsidR="008B5F8C" w:rsidRPr="0003075C">
        <w:rPr>
          <w:rFonts w:ascii="Calibri" w:hAnsi="Calibri"/>
        </w:rPr>
        <w:tab/>
      </w:r>
      <w:r w:rsidR="008B5F8C" w:rsidRPr="0003075C">
        <w:rPr>
          <w:rFonts w:ascii="Calibri" w:hAnsi="Calibri"/>
        </w:rPr>
        <w:tab/>
      </w:r>
      <w:r w:rsidR="008B5F8C" w:rsidRPr="0003075C">
        <w:rPr>
          <w:rFonts w:ascii="Calibri" w:hAnsi="Calibri"/>
        </w:rPr>
        <w:tab/>
      </w:r>
      <w:r w:rsidR="00964DAD" w:rsidRPr="0003075C">
        <w:rPr>
          <w:rFonts w:ascii="Calibri" w:hAnsi="Calibri"/>
        </w:rPr>
        <w:tab/>
      </w:r>
      <w:r w:rsidR="00964DAD" w:rsidRPr="0003075C">
        <w:rPr>
          <w:rFonts w:ascii="Calibri" w:hAnsi="Calibri"/>
        </w:rPr>
        <w:tab/>
      </w:r>
      <w:r w:rsidR="00FA5B59" w:rsidRPr="0003075C">
        <w:rPr>
          <w:rFonts w:ascii="Calibri" w:hAnsi="Calibri"/>
        </w:rPr>
        <w:tab/>
        <w:t>48 hrs</w:t>
      </w:r>
      <w:r w:rsidR="008B5F8C" w:rsidRPr="0003075C">
        <w:rPr>
          <w:rFonts w:ascii="Calibri" w:hAnsi="Calibri"/>
        </w:rPr>
        <w:t>,</w:t>
      </w:r>
      <w:r w:rsidR="008B5F8C" w:rsidRPr="0003075C">
        <w:rPr>
          <w:rFonts w:ascii="Calibri" w:hAnsi="Calibri"/>
        </w:rPr>
        <w:tab/>
      </w:r>
      <w:r w:rsidR="00FA5B59" w:rsidRPr="0003075C">
        <w:rPr>
          <w:rFonts w:ascii="Calibri" w:hAnsi="Calibri"/>
        </w:rPr>
        <w:t>1</w:t>
      </w:r>
      <w:r w:rsidR="0078533D" w:rsidRPr="0003075C">
        <w:rPr>
          <w:rFonts w:ascii="Calibri" w:hAnsi="Calibri"/>
        </w:rPr>
        <w:t>.0</w:t>
      </w:r>
      <w:r w:rsidR="00FA5B59" w:rsidRPr="0003075C">
        <w:rPr>
          <w:rFonts w:ascii="Calibri" w:hAnsi="Calibri"/>
        </w:rPr>
        <w:t xml:space="preserve"> unit</w:t>
      </w:r>
      <w:r w:rsidR="0078533D" w:rsidRPr="0003075C">
        <w:rPr>
          <w:rFonts w:ascii="Calibri" w:hAnsi="Calibri"/>
        </w:rPr>
        <w:t>s</w:t>
      </w:r>
      <w:bookmarkEnd w:id="145"/>
    </w:p>
    <w:p w14:paraId="739EBD71" w14:textId="77777777" w:rsidR="00634D54" w:rsidRPr="0003075C" w:rsidRDefault="003C46B6" w:rsidP="00D76B9C">
      <w:pPr>
        <w:spacing w:line="360" w:lineRule="auto"/>
        <w:rPr>
          <w:rFonts w:ascii="Calibri" w:hAnsi="Calibri"/>
          <w:b/>
          <w:sz w:val="20"/>
          <w:szCs w:val="20"/>
        </w:rPr>
      </w:pPr>
      <w:r w:rsidRPr="0003075C">
        <w:rPr>
          <w:rFonts w:ascii="Calibri" w:hAnsi="Calibri"/>
          <w:b/>
          <w:sz w:val="20"/>
          <w:szCs w:val="20"/>
        </w:rPr>
        <w:t xml:space="preserve">Prerequisites: </w:t>
      </w:r>
    </w:p>
    <w:p w14:paraId="2BD695DB" w14:textId="77777777" w:rsidR="003C46B6" w:rsidRPr="0003075C" w:rsidRDefault="003A72BB" w:rsidP="00D76B9C">
      <w:pPr>
        <w:spacing w:line="360" w:lineRule="auto"/>
        <w:rPr>
          <w:rFonts w:ascii="Calibri" w:hAnsi="Calibri"/>
          <w:sz w:val="20"/>
          <w:szCs w:val="20"/>
        </w:rPr>
      </w:pPr>
      <w:r w:rsidRPr="0003075C">
        <w:rPr>
          <w:rFonts w:ascii="Calibri" w:hAnsi="Calibri"/>
          <w:sz w:val="20"/>
          <w:szCs w:val="20"/>
        </w:rPr>
        <w:t>Physics B</w:t>
      </w:r>
    </w:p>
    <w:p w14:paraId="623FCB7F" w14:textId="77777777" w:rsidR="003C46B6" w:rsidRPr="0003075C" w:rsidRDefault="003C46B6" w:rsidP="00D76B9C">
      <w:pPr>
        <w:spacing w:line="360" w:lineRule="auto"/>
        <w:rPr>
          <w:rFonts w:ascii="Calibri" w:hAnsi="Calibri"/>
          <w:b/>
          <w:sz w:val="20"/>
          <w:szCs w:val="20"/>
        </w:rPr>
      </w:pPr>
      <w:r w:rsidRPr="0003075C">
        <w:rPr>
          <w:rFonts w:ascii="Calibri" w:hAnsi="Calibri"/>
          <w:b/>
          <w:sz w:val="20"/>
          <w:szCs w:val="20"/>
        </w:rPr>
        <w:t>Purpose</w:t>
      </w:r>
    </w:p>
    <w:p w14:paraId="446EB847" w14:textId="77777777" w:rsidR="003C46B6" w:rsidRPr="0003075C" w:rsidRDefault="003C46B6" w:rsidP="00D76B9C">
      <w:pPr>
        <w:spacing w:line="360" w:lineRule="auto"/>
        <w:rPr>
          <w:rFonts w:ascii="Calibri" w:hAnsi="Calibri"/>
          <w:sz w:val="20"/>
          <w:szCs w:val="20"/>
        </w:rPr>
      </w:pPr>
      <w:r w:rsidRPr="0003075C">
        <w:rPr>
          <w:rFonts w:ascii="Calibri" w:hAnsi="Calibri"/>
          <w:sz w:val="20"/>
          <w:szCs w:val="20"/>
        </w:rPr>
        <w:t>The aim of this course is to enable the student to:</w:t>
      </w:r>
    </w:p>
    <w:p w14:paraId="66A06045" w14:textId="77777777" w:rsidR="003C46B6" w:rsidRPr="0003075C" w:rsidRDefault="003C46B6" w:rsidP="00D76B9C">
      <w:pPr>
        <w:spacing w:line="360" w:lineRule="auto"/>
        <w:rPr>
          <w:rFonts w:ascii="Calibri" w:hAnsi="Calibri"/>
          <w:sz w:val="20"/>
          <w:szCs w:val="20"/>
        </w:rPr>
      </w:pPr>
      <w:r w:rsidRPr="0003075C">
        <w:rPr>
          <w:rFonts w:ascii="Calibri" w:hAnsi="Calibri"/>
          <w:sz w:val="20"/>
          <w:szCs w:val="20"/>
        </w:rPr>
        <w:t>1. understand the principles of energy conservation and e</w:t>
      </w:r>
      <w:r w:rsidR="00512434" w:rsidRPr="0003075C">
        <w:rPr>
          <w:rFonts w:ascii="Calibri" w:hAnsi="Calibri"/>
          <w:sz w:val="20"/>
          <w:szCs w:val="20"/>
        </w:rPr>
        <w:t xml:space="preserve">ciency of conversion of heat </w:t>
      </w:r>
      <w:r w:rsidRPr="0003075C">
        <w:rPr>
          <w:rFonts w:ascii="Calibri" w:hAnsi="Calibri"/>
          <w:sz w:val="20"/>
          <w:szCs w:val="20"/>
        </w:rPr>
        <w:t>into work</w:t>
      </w:r>
    </w:p>
    <w:p w14:paraId="319A2729" w14:textId="77777777" w:rsidR="003C46B6" w:rsidRPr="0003075C" w:rsidRDefault="003C46B6" w:rsidP="00D76B9C">
      <w:pPr>
        <w:spacing w:line="360" w:lineRule="auto"/>
        <w:rPr>
          <w:rFonts w:ascii="Calibri" w:hAnsi="Calibri"/>
          <w:sz w:val="20"/>
          <w:szCs w:val="20"/>
        </w:rPr>
      </w:pPr>
      <w:r w:rsidRPr="0003075C">
        <w:rPr>
          <w:rFonts w:ascii="Calibri" w:hAnsi="Calibri"/>
          <w:sz w:val="20"/>
          <w:szCs w:val="20"/>
        </w:rPr>
        <w:t>2. appreciate the principles of energy conservations and understand e</w:t>
      </w:r>
      <w:r w:rsidR="00512434" w:rsidRPr="0003075C">
        <w:rPr>
          <w:rFonts w:ascii="Calibri" w:hAnsi="Calibri"/>
          <w:sz w:val="20"/>
          <w:szCs w:val="20"/>
        </w:rPr>
        <w:t xml:space="preserve">ciency of conversion </w:t>
      </w:r>
      <w:r w:rsidRPr="0003075C">
        <w:rPr>
          <w:rFonts w:ascii="Calibri" w:hAnsi="Calibri"/>
          <w:sz w:val="20"/>
          <w:szCs w:val="20"/>
        </w:rPr>
        <w:t>of heat into work</w:t>
      </w:r>
    </w:p>
    <w:p w14:paraId="01DD1F8C" w14:textId="77777777" w:rsidR="003C46B6" w:rsidRPr="0003075C" w:rsidRDefault="003C46B6" w:rsidP="00D76B9C">
      <w:pPr>
        <w:spacing w:line="360" w:lineRule="auto"/>
        <w:rPr>
          <w:rFonts w:ascii="Calibri" w:hAnsi="Calibri"/>
          <w:sz w:val="20"/>
          <w:szCs w:val="20"/>
        </w:rPr>
      </w:pPr>
      <w:r w:rsidRPr="0003075C">
        <w:rPr>
          <w:rFonts w:ascii="Calibri" w:hAnsi="Calibri"/>
          <w:sz w:val="20"/>
          <w:szCs w:val="20"/>
        </w:rPr>
        <w:t>3. unders</w:t>
      </w:r>
      <w:r w:rsidR="00512434" w:rsidRPr="0003075C">
        <w:rPr>
          <w:rFonts w:ascii="Calibri" w:hAnsi="Calibri"/>
          <w:sz w:val="20"/>
          <w:szCs w:val="20"/>
        </w:rPr>
        <w:t xml:space="preserve">tand the properties of working  </w:t>
      </w:r>
      <w:r w:rsidRPr="0003075C">
        <w:rPr>
          <w:rFonts w:ascii="Calibri" w:hAnsi="Calibri"/>
          <w:sz w:val="20"/>
          <w:szCs w:val="20"/>
        </w:rPr>
        <w:t>uids commonly used in thermodynamic processes.</w:t>
      </w:r>
    </w:p>
    <w:p w14:paraId="1B0FF48F" w14:textId="77777777" w:rsidR="00512434" w:rsidRPr="0003075C" w:rsidRDefault="00512434" w:rsidP="00D76B9C">
      <w:pPr>
        <w:spacing w:line="360" w:lineRule="auto"/>
        <w:rPr>
          <w:rFonts w:ascii="Calibri" w:hAnsi="Calibri"/>
          <w:sz w:val="20"/>
          <w:szCs w:val="20"/>
        </w:rPr>
      </w:pPr>
    </w:p>
    <w:p w14:paraId="4E25DC5B" w14:textId="77777777" w:rsidR="003C46B6" w:rsidRPr="0003075C" w:rsidRDefault="003C46B6" w:rsidP="00D76B9C">
      <w:pPr>
        <w:spacing w:line="360" w:lineRule="auto"/>
        <w:rPr>
          <w:rFonts w:ascii="Calibri" w:hAnsi="Calibri"/>
          <w:b/>
          <w:sz w:val="20"/>
          <w:szCs w:val="20"/>
        </w:rPr>
      </w:pPr>
      <w:r w:rsidRPr="0003075C">
        <w:rPr>
          <w:rFonts w:ascii="Calibri" w:hAnsi="Calibri"/>
          <w:b/>
          <w:sz w:val="20"/>
          <w:szCs w:val="20"/>
        </w:rPr>
        <w:t>Learning Outcomes</w:t>
      </w:r>
    </w:p>
    <w:p w14:paraId="1D8367B4" w14:textId="77777777" w:rsidR="00512434" w:rsidRPr="0003075C" w:rsidRDefault="00512434" w:rsidP="00D76B9C">
      <w:pPr>
        <w:spacing w:line="360" w:lineRule="auto"/>
        <w:rPr>
          <w:rFonts w:ascii="Calibri" w:hAnsi="Calibri"/>
          <w:b/>
          <w:sz w:val="20"/>
          <w:szCs w:val="20"/>
        </w:rPr>
      </w:pPr>
    </w:p>
    <w:p w14:paraId="552E134B" w14:textId="77777777" w:rsidR="003C46B6" w:rsidRPr="0003075C" w:rsidRDefault="003C46B6" w:rsidP="00D76B9C">
      <w:pPr>
        <w:spacing w:line="360" w:lineRule="auto"/>
        <w:rPr>
          <w:rFonts w:ascii="Calibri" w:hAnsi="Calibri"/>
          <w:sz w:val="20"/>
          <w:szCs w:val="20"/>
        </w:rPr>
      </w:pPr>
      <w:r w:rsidRPr="0003075C">
        <w:rPr>
          <w:rFonts w:ascii="Calibri" w:hAnsi="Calibri"/>
          <w:sz w:val="20"/>
          <w:szCs w:val="20"/>
        </w:rPr>
        <w:t>At the end of this course, the student should be able to:</w:t>
      </w:r>
    </w:p>
    <w:p w14:paraId="63A71935" w14:textId="77777777" w:rsidR="003C46B6" w:rsidRPr="0003075C" w:rsidRDefault="003C46B6" w:rsidP="00D76B9C">
      <w:pPr>
        <w:spacing w:line="360" w:lineRule="auto"/>
        <w:rPr>
          <w:rFonts w:ascii="Calibri" w:hAnsi="Calibri"/>
          <w:sz w:val="20"/>
          <w:szCs w:val="20"/>
        </w:rPr>
      </w:pPr>
      <w:r w:rsidRPr="0003075C">
        <w:rPr>
          <w:rFonts w:ascii="Calibri" w:hAnsi="Calibri"/>
          <w:sz w:val="20"/>
          <w:szCs w:val="20"/>
        </w:rPr>
        <w:t>1. select appropriate energy sources</w:t>
      </w:r>
    </w:p>
    <w:p w14:paraId="1C7EF4DA" w14:textId="77777777" w:rsidR="003C46B6" w:rsidRPr="0003075C" w:rsidRDefault="003C46B6" w:rsidP="00D76B9C">
      <w:pPr>
        <w:spacing w:line="360" w:lineRule="auto"/>
        <w:rPr>
          <w:rFonts w:ascii="Calibri" w:hAnsi="Calibri"/>
          <w:sz w:val="20"/>
          <w:szCs w:val="20"/>
        </w:rPr>
      </w:pPr>
      <w:r w:rsidRPr="0003075C">
        <w:rPr>
          <w:rFonts w:ascii="Calibri" w:hAnsi="Calibri"/>
          <w:sz w:val="20"/>
          <w:szCs w:val="20"/>
        </w:rPr>
        <w:t>2. apply the rst and second laws of thermodynamics to ty</w:t>
      </w:r>
      <w:r w:rsidR="00512434" w:rsidRPr="0003075C">
        <w:rPr>
          <w:rFonts w:ascii="Calibri" w:hAnsi="Calibri"/>
          <w:sz w:val="20"/>
          <w:szCs w:val="20"/>
        </w:rPr>
        <w:t xml:space="preserve">pical closed and open processes </w:t>
      </w:r>
      <w:r w:rsidRPr="0003075C">
        <w:rPr>
          <w:rFonts w:ascii="Calibri" w:hAnsi="Calibri"/>
          <w:sz w:val="20"/>
          <w:szCs w:val="20"/>
        </w:rPr>
        <w:t>and complete cycles</w:t>
      </w:r>
    </w:p>
    <w:p w14:paraId="4D840691" w14:textId="77777777" w:rsidR="003C46B6" w:rsidRPr="0003075C" w:rsidRDefault="003C46B6" w:rsidP="00D76B9C">
      <w:pPr>
        <w:spacing w:line="360" w:lineRule="auto"/>
        <w:rPr>
          <w:rFonts w:ascii="Calibri" w:hAnsi="Calibri"/>
          <w:sz w:val="20"/>
          <w:szCs w:val="20"/>
        </w:rPr>
      </w:pPr>
      <w:r w:rsidRPr="0003075C">
        <w:rPr>
          <w:rFonts w:ascii="Calibri" w:hAnsi="Calibri"/>
          <w:sz w:val="20"/>
          <w:szCs w:val="20"/>
        </w:rPr>
        <w:t>3. analyze thermodynamic properties of vapors and ideal gases.</w:t>
      </w:r>
    </w:p>
    <w:p w14:paraId="5CFCCB6E" w14:textId="77777777" w:rsidR="00512434" w:rsidRPr="0003075C" w:rsidRDefault="00512434" w:rsidP="00D76B9C">
      <w:pPr>
        <w:spacing w:line="360" w:lineRule="auto"/>
        <w:rPr>
          <w:rFonts w:ascii="Calibri" w:hAnsi="Calibri"/>
          <w:sz w:val="20"/>
          <w:szCs w:val="20"/>
        </w:rPr>
      </w:pPr>
    </w:p>
    <w:p w14:paraId="6915243C" w14:textId="77777777" w:rsidR="000E6313" w:rsidRPr="0003075C" w:rsidRDefault="003C46B6" w:rsidP="00D76B9C">
      <w:pPr>
        <w:spacing w:line="360" w:lineRule="auto"/>
        <w:rPr>
          <w:rFonts w:ascii="Calibri" w:hAnsi="Calibri"/>
          <w:b/>
          <w:sz w:val="20"/>
          <w:szCs w:val="20"/>
        </w:rPr>
      </w:pPr>
      <w:r w:rsidRPr="0003075C">
        <w:rPr>
          <w:rFonts w:ascii="Calibri" w:hAnsi="Calibri"/>
          <w:b/>
          <w:sz w:val="20"/>
          <w:szCs w:val="20"/>
        </w:rPr>
        <w:t>Course Description</w:t>
      </w:r>
    </w:p>
    <w:p w14:paraId="6B1BF380" w14:textId="77777777" w:rsidR="00FA5B59" w:rsidRPr="0003075C" w:rsidRDefault="00FA5B59" w:rsidP="00D76B9C">
      <w:pPr>
        <w:tabs>
          <w:tab w:val="num" w:pos="632"/>
        </w:tabs>
        <w:spacing w:line="360" w:lineRule="auto"/>
        <w:jc w:val="both"/>
        <w:rPr>
          <w:rFonts w:ascii="Calibri" w:hAnsi="Calibri"/>
          <w:sz w:val="20"/>
          <w:szCs w:val="20"/>
        </w:rPr>
      </w:pPr>
      <w:r w:rsidRPr="0003075C">
        <w:rPr>
          <w:rFonts w:ascii="Calibri" w:hAnsi="Calibri"/>
          <w:sz w:val="20"/>
          <w:szCs w:val="20"/>
        </w:rPr>
        <w:t>Fundamentals of thermodynamics, properties of working fluid (steam).Thermodynamic processes and cycles:  perfect gas, steady flow processes, non-flow processes, ideal gas cycles, air compressors, internal combustion engines, heat transfer and heat exchangers, fluid properties, density, compressibility, viscosity, fluid statics, hydrostatic pressure, forces and centers of pressure on place and curved surfaces, floating bodies, buoyancy, stability meta-centre, Bernoulli’s and modified Bernoulli’s equation and conservation of energy and momentum, application to pitt tubes, orifices, nozzles,  notches, impact and deflection of jets.</w:t>
      </w:r>
    </w:p>
    <w:p w14:paraId="2A59704F" w14:textId="77777777" w:rsidR="00381F85" w:rsidRPr="0003075C" w:rsidRDefault="00381F85" w:rsidP="00D76B9C">
      <w:pPr>
        <w:tabs>
          <w:tab w:val="num" w:pos="632"/>
        </w:tabs>
        <w:spacing w:line="360" w:lineRule="auto"/>
        <w:jc w:val="both"/>
        <w:rPr>
          <w:rFonts w:ascii="Calibri" w:hAnsi="Calibri"/>
          <w:sz w:val="20"/>
          <w:szCs w:val="20"/>
        </w:rPr>
      </w:pPr>
    </w:p>
    <w:p w14:paraId="44365573" w14:textId="77777777" w:rsidR="0070441F" w:rsidRPr="0003075C" w:rsidRDefault="00381F85" w:rsidP="00D76B9C">
      <w:pPr>
        <w:tabs>
          <w:tab w:val="num" w:pos="632"/>
        </w:tabs>
        <w:spacing w:line="360" w:lineRule="auto"/>
        <w:jc w:val="both"/>
        <w:rPr>
          <w:rFonts w:ascii="Calibri" w:hAnsi="Calibri"/>
          <w:b/>
          <w:sz w:val="20"/>
          <w:szCs w:val="20"/>
        </w:rPr>
      </w:pPr>
      <w:r w:rsidRPr="0003075C">
        <w:rPr>
          <w:rFonts w:ascii="Calibri" w:hAnsi="Calibri"/>
          <w:b/>
          <w:sz w:val="20"/>
          <w:szCs w:val="20"/>
        </w:rPr>
        <w:t>Teaching Methodology:</w:t>
      </w:r>
    </w:p>
    <w:p w14:paraId="7378F2F1" w14:textId="77777777" w:rsidR="00381F85" w:rsidRPr="0003075C" w:rsidRDefault="00381F85" w:rsidP="00D76B9C">
      <w:pPr>
        <w:tabs>
          <w:tab w:val="num" w:pos="632"/>
        </w:tabs>
        <w:spacing w:line="360" w:lineRule="auto"/>
        <w:jc w:val="both"/>
        <w:rPr>
          <w:rFonts w:ascii="Calibri" w:hAnsi="Calibri"/>
          <w:sz w:val="20"/>
          <w:szCs w:val="20"/>
        </w:rPr>
      </w:pPr>
      <w:r w:rsidRPr="0003075C">
        <w:rPr>
          <w:rFonts w:ascii="Calibri" w:hAnsi="Calibri"/>
          <w:sz w:val="20"/>
          <w:szCs w:val="20"/>
        </w:rPr>
        <w:t xml:space="preserve"> 2 hour lecture and 1 hour tutorial per week, and at least three</w:t>
      </w:r>
    </w:p>
    <w:p w14:paraId="020D0369" w14:textId="77777777" w:rsidR="00381F85" w:rsidRPr="0003075C" w:rsidRDefault="00381F85" w:rsidP="00D76B9C">
      <w:pPr>
        <w:tabs>
          <w:tab w:val="num" w:pos="632"/>
        </w:tabs>
        <w:spacing w:line="360" w:lineRule="auto"/>
        <w:jc w:val="both"/>
        <w:rPr>
          <w:rFonts w:ascii="Calibri" w:hAnsi="Calibri"/>
          <w:sz w:val="20"/>
          <w:szCs w:val="20"/>
        </w:rPr>
      </w:pPr>
      <w:r w:rsidRPr="0003075C">
        <w:rPr>
          <w:rFonts w:ascii="Calibri" w:hAnsi="Calibri"/>
          <w:sz w:val="20"/>
          <w:szCs w:val="20"/>
        </w:rPr>
        <w:t>3-hour laboratory sessions per semester organized on a rotational basis</w:t>
      </w:r>
    </w:p>
    <w:p w14:paraId="4848905C" w14:textId="77777777" w:rsidR="00381F85" w:rsidRPr="0003075C" w:rsidRDefault="00381F85" w:rsidP="00D76B9C">
      <w:pPr>
        <w:tabs>
          <w:tab w:val="num" w:pos="632"/>
        </w:tabs>
        <w:spacing w:line="360" w:lineRule="auto"/>
        <w:jc w:val="both"/>
        <w:rPr>
          <w:rFonts w:ascii="Calibri" w:hAnsi="Calibri"/>
          <w:b/>
          <w:sz w:val="20"/>
          <w:szCs w:val="20"/>
        </w:rPr>
      </w:pPr>
      <w:r w:rsidRPr="0003075C">
        <w:rPr>
          <w:rFonts w:ascii="Calibri" w:hAnsi="Calibri"/>
          <w:b/>
          <w:sz w:val="20"/>
          <w:szCs w:val="20"/>
        </w:rPr>
        <w:t>Instruction materials/equipment</w:t>
      </w:r>
    </w:p>
    <w:p w14:paraId="22D702A0" w14:textId="77777777" w:rsidR="00381F85" w:rsidRPr="0003075C" w:rsidRDefault="00381F85" w:rsidP="00D76B9C">
      <w:pPr>
        <w:tabs>
          <w:tab w:val="num" w:pos="632"/>
        </w:tabs>
        <w:spacing w:line="360" w:lineRule="auto"/>
        <w:jc w:val="both"/>
        <w:rPr>
          <w:rFonts w:ascii="Calibri" w:hAnsi="Calibri"/>
          <w:sz w:val="20"/>
          <w:szCs w:val="20"/>
        </w:rPr>
      </w:pPr>
      <w:r w:rsidRPr="0003075C">
        <w:rPr>
          <w:rFonts w:ascii="Calibri" w:hAnsi="Calibri"/>
          <w:sz w:val="20"/>
          <w:szCs w:val="20"/>
        </w:rPr>
        <w:t>1. Mechanical Engineering Laboratories</w:t>
      </w:r>
    </w:p>
    <w:p w14:paraId="2D8C7F81" w14:textId="77777777" w:rsidR="00381F85" w:rsidRPr="0003075C" w:rsidRDefault="00381F85" w:rsidP="00D76B9C">
      <w:pPr>
        <w:tabs>
          <w:tab w:val="num" w:pos="632"/>
        </w:tabs>
        <w:spacing w:line="360" w:lineRule="auto"/>
        <w:jc w:val="both"/>
        <w:rPr>
          <w:rFonts w:ascii="Calibri" w:hAnsi="Calibri"/>
          <w:sz w:val="20"/>
          <w:szCs w:val="20"/>
        </w:rPr>
      </w:pPr>
      <w:r w:rsidRPr="0003075C">
        <w:rPr>
          <w:rFonts w:ascii="Calibri" w:hAnsi="Calibri"/>
          <w:sz w:val="20"/>
          <w:szCs w:val="20"/>
        </w:rPr>
        <w:t>2. Projector</w:t>
      </w:r>
    </w:p>
    <w:p w14:paraId="0204475E" w14:textId="77777777" w:rsidR="00381F85" w:rsidRPr="0003075C" w:rsidRDefault="00381F85" w:rsidP="00D76B9C">
      <w:pPr>
        <w:tabs>
          <w:tab w:val="num" w:pos="632"/>
        </w:tabs>
        <w:spacing w:line="360" w:lineRule="auto"/>
        <w:jc w:val="both"/>
        <w:rPr>
          <w:rFonts w:ascii="Calibri" w:hAnsi="Calibri"/>
          <w:b/>
          <w:sz w:val="20"/>
          <w:szCs w:val="20"/>
        </w:rPr>
      </w:pPr>
      <w:r w:rsidRPr="0003075C">
        <w:rPr>
          <w:rFonts w:ascii="Calibri" w:hAnsi="Calibri"/>
          <w:b/>
          <w:sz w:val="20"/>
          <w:szCs w:val="20"/>
        </w:rPr>
        <w:t>Prescribed text books</w:t>
      </w:r>
    </w:p>
    <w:p w14:paraId="793289E8" w14:textId="77777777" w:rsidR="009523C3" w:rsidRPr="000E77EC" w:rsidRDefault="002373FA" w:rsidP="00693389">
      <w:pPr>
        <w:numPr>
          <w:ilvl w:val="0"/>
          <w:numId w:val="325"/>
        </w:numPr>
        <w:tabs>
          <w:tab w:val="num" w:pos="632"/>
        </w:tabs>
        <w:spacing w:line="360" w:lineRule="auto"/>
        <w:rPr>
          <w:sz w:val="20"/>
          <w:szCs w:val="20"/>
        </w:rPr>
      </w:pPr>
      <w:r w:rsidRPr="000E77EC">
        <w:rPr>
          <w:sz w:val="20"/>
          <w:szCs w:val="20"/>
        </w:rPr>
        <w:t xml:space="preserve">Michael J. Moran , Howard N. Shapiro, Daisie D. Boettner, Margaret B. Bailey, (2014), </w:t>
      </w:r>
      <w:r w:rsidR="000E77EC">
        <w:rPr>
          <w:sz w:val="20"/>
          <w:szCs w:val="20"/>
        </w:rPr>
        <w:t xml:space="preserve">Fundamentals of </w:t>
      </w:r>
      <w:r w:rsidRPr="000E77EC">
        <w:rPr>
          <w:sz w:val="20"/>
          <w:szCs w:val="20"/>
        </w:rPr>
        <w:t>Engineering Thermodynamics, Wiley.</w:t>
      </w:r>
    </w:p>
    <w:p w14:paraId="22E1824B" w14:textId="77777777" w:rsidR="009523C3" w:rsidRPr="000E77EC" w:rsidRDefault="002373FA" w:rsidP="00693389">
      <w:pPr>
        <w:numPr>
          <w:ilvl w:val="0"/>
          <w:numId w:val="325"/>
        </w:numPr>
        <w:tabs>
          <w:tab w:val="num" w:pos="632"/>
        </w:tabs>
        <w:spacing w:line="360" w:lineRule="auto"/>
        <w:jc w:val="both"/>
        <w:rPr>
          <w:rFonts w:ascii="Calibri" w:hAnsi="Calibri"/>
          <w:sz w:val="20"/>
          <w:szCs w:val="20"/>
        </w:rPr>
      </w:pPr>
      <w:r w:rsidRPr="000E77EC">
        <w:rPr>
          <w:rFonts w:ascii="Calibri" w:hAnsi="Calibri"/>
          <w:sz w:val="20"/>
          <w:szCs w:val="20"/>
        </w:rPr>
        <w:t>William D. Ennis M.E. (2015), Applied Thermodynamics for Engineers, CreateSpace Independent Publishing Platform.</w:t>
      </w:r>
    </w:p>
    <w:p w14:paraId="40504F23" w14:textId="77777777" w:rsidR="00381F85" w:rsidRPr="000E77EC" w:rsidRDefault="00381F85" w:rsidP="000E77EC">
      <w:pPr>
        <w:tabs>
          <w:tab w:val="num" w:pos="632"/>
        </w:tabs>
        <w:spacing w:line="360" w:lineRule="auto"/>
        <w:jc w:val="both"/>
        <w:rPr>
          <w:rFonts w:ascii="Calibri" w:hAnsi="Calibri"/>
          <w:b/>
          <w:sz w:val="20"/>
          <w:szCs w:val="20"/>
        </w:rPr>
      </w:pPr>
      <w:r w:rsidRPr="000E77EC">
        <w:rPr>
          <w:rFonts w:ascii="Calibri" w:hAnsi="Calibri"/>
          <w:b/>
          <w:sz w:val="20"/>
          <w:szCs w:val="20"/>
        </w:rPr>
        <w:t>References</w:t>
      </w:r>
    </w:p>
    <w:p w14:paraId="63F8CE06" w14:textId="77777777" w:rsidR="00F01390" w:rsidRPr="00F01390" w:rsidRDefault="00F01390" w:rsidP="00693389">
      <w:pPr>
        <w:pStyle w:val="ListParagraph"/>
        <w:numPr>
          <w:ilvl w:val="0"/>
          <w:numId w:val="326"/>
        </w:numPr>
        <w:spacing w:line="360" w:lineRule="auto"/>
        <w:rPr>
          <w:sz w:val="20"/>
          <w:szCs w:val="20"/>
          <w:lang w:bidi="ar-SA"/>
        </w:rPr>
      </w:pPr>
      <w:r w:rsidRPr="00F01390">
        <w:rPr>
          <w:sz w:val="20"/>
          <w:szCs w:val="20"/>
          <w:lang w:bidi="ar-SA"/>
        </w:rPr>
        <w:t>Michael J. M. &amp; Howard N. S. (2014), Fundamentals of Engineering Thermodynamics, Wiley.</w:t>
      </w:r>
    </w:p>
    <w:p w14:paraId="5B04B3FD" w14:textId="77777777" w:rsidR="00F01390" w:rsidRPr="00F01390" w:rsidRDefault="00F01390" w:rsidP="00693389">
      <w:pPr>
        <w:pStyle w:val="ListParagraph"/>
        <w:numPr>
          <w:ilvl w:val="0"/>
          <w:numId w:val="326"/>
        </w:numPr>
        <w:spacing w:line="360" w:lineRule="auto"/>
        <w:rPr>
          <w:sz w:val="20"/>
          <w:szCs w:val="20"/>
          <w:lang w:bidi="ar-SA"/>
        </w:rPr>
      </w:pPr>
      <w:r w:rsidRPr="00F01390">
        <w:rPr>
          <w:sz w:val="20"/>
          <w:szCs w:val="20"/>
          <w:lang w:bidi="ar-SA"/>
        </w:rPr>
        <w:t>Juan H. Vera, Grazyna Wilczek-Vera (2016), Classical Thermodynamics of Fluid Systems: Principles and Applications, CRC Press.</w:t>
      </w:r>
    </w:p>
    <w:p w14:paraId="5E79DBC2" w14:textId="77777777" w:rsidR="00F01390" w:rsidRPr="00F01390" w:rsidRDefault="00F01390" w:rsidP="00F01390">
      <w:pPr>
        <w:autoSpaceDE w:val="0"/>
        <w:autoSpaceDN w:val="0"/>
        <w:adjustRightInd w:val="0"/>
        <w:spacing w:line="360" w:lineRule="auto"/>
        <w:jc w:val="both"/>
        <w:rPr>
          <w:rFonts w:ascii="Calibri" w:hAnsi="Calibri" w:cs="Calibri"/>
          <w:b/>
          <w:sz w:val="20"/>
          <w:szCs w:val="20"/>
        </w:rPr>
      </w:pPr>
      <w:r w:rsidRPr="00F01390">
        <w:rPr>
          <w:rFonts w:ascii="Calibri" w:hAnsi="Calibri" w:cs="Calibri"/>
          <w:b/>
          <w:sz w:val="20"/>
          <w:szCs w:val="20"/>
        </w:rPr>
        <w:t>Journals</w:t>
      </w:r>
    </w:p>
    <w:p w14:paraId="03F07C12" w14:textId="77777777" w:rsidR="00F01390" w:rsidRPr="00F01390" w:rsidRDefault="00F01390" w:rsidP="00F01390">
      <w:pPr>
        <w:autoSpaceDE w:val="0"/>
        <w:autoSpaceDN w:val="0"/>
        <w:adjustRightInd w:val="0"/>
        <w:spacing w:line="360" w:lineRule="auto"/>
        <w:jc w:val="both"/>
        <w:rPr>
          <w:rFonts w:ascii="Calibri" w:hAnsi="Calibri" w:cs="Calibri"/>
          <w:sz w:val="20"/>
          <w:szCs w:val="20"/>
        </w:rPr>
      </w:pPr>
      <w:r w:rsidRPr="00F01390">
        <w:rPr>
          <w:rFonts w:ascii="Calibri" w:hAnsi="Calibri" w:cs="Calibri"/>
          <w:sz w:val="20"/>
          <w:szCs w:val="20"/>
        </w:rPr>
        <w:t>International Ed. International Journal of Fluid and Thermal Engineering Literature.</w:t>
      </w:r>
    </w:p>
    <w:p w14:paraId="3BD462CE" w14:textId="77777777" w:rsidR="00FA5B59" w:rsidRPr="0003075C" w:rsidRDefault="00FA5B59" w:rsidP="00D76B9C">
      <w:pPr>
        <w:pStyle w:val="ListParagraph"/>
        <w:spacing w:line="360" w:lineRule="auto"/>
        <w:ind w:left="0"/>
        <w:jc w:val="both"/>
        <w:rPr>
          <w:b/>
          <w:sz w:val="20"/>
          <w:szCs w:val="20"/>
        </w:rPr>
      </w:pPr>
    </w:p>
    <w:p w14:paraId="5DDF4F60" w14:textId="77777777" w:rsidR="00FA5B59" w:rsidRPr="0003075C" w:rsidRDefault="00693190" w:rsidP="00D76B9C">
      <w:pPr>
        <w:pStyle w:val="Subtitle"/>
        <w:spacing w:line="360" w:lineRule="auto"/>
        <w:rPr>
          <w:rFonts w:ascii="Calibri" w:hAnsi="Calibri"/>
        </w:rPr>
      </w:pPr>
      <w:bookmarkStart w:id="146" w:name="_Toc437873799"/>
      <w:r w:rsidRPr="0003075C">
        <w:rPr>
          <w:rFonts w:ascii="Calibri" w:hAnsi="Calibri"/>
        </w:rPr>
        <w:t>EEEI</w:t>
      </w:r>
      <w:r w:rsidR="00FA5B59" w:rsidRPr="0003075C">
        <w:rPr>
          <w:rFonts w:ascii="Calibri" w:hAnsi="Calibri"/>
        </w:rPr>
        <w:t xml:space="preserve"> 231</w:t>
      </w:r>
      <w:r w:rsidR="00FA5B59" w:rsidRPr="0003075C">
        <w:rPr>
          <w:rFonts w:ascii="Calibri" w:hAnsi="Calibri"/>
        </w:rPr>
        <w:tab/>
        <w:t>Electric Circuit Theory IA</w:t>
      </w:r>
      <w:r w:rsidR="00FA5B59" w:rsidRPr="0003075C">
        <w:rPr>
          <w:rFonts w:ascii="Calibri" w:hAnsi="Calibri"/>
        </w:rPr>
        <w:tab/>
      </w:r>
      <w:r w:rsidR="008B5F8C" w:rsidRPr="0003075C">
        <w:rPr>
          <w:rFonts w:ascii="Calibri" w:hAnsi="Calibri"/>
        </w:rPr>
        <w:tab/>
      </w:r>
      <w:r w:rsidR="008B5F8C" w:rsidRPr="0003075C">
        <w:rPr>
          <w:rFonts w:ascii="Calibri" w:hAnsi="Calibri"/>
        </w:rPr>
        <w:tab/>
      </w:r>
      <w:r w:rsidR="008B5F8C" w:rsidRPr="0003075C">
        <w:rPr>
          <w:rFonts w:ascii="Calibri" w:hAnsi="Calibri"/>
        </w:rPr>
        <w:tab/>
      </w:r>
      <w:r w:rsidR="008B5F8C" w:rsidRPr="0003075C">
        <w:rPr>
          <w:rFonts w:ascii="Calibri" w:hAnsi="Calibri"/>
        </w:rPr>
        <w:tab/>
      </w:r>
      <w:r w:rsidR="00964DAD" w:rsidRPr="0003075C">
        <w:rPr>
          <w:rFonts w:ascii="Calibri" w:hAnsi="Calibri"/>
        </w:rPr>
        <w:tab/>
      </w:r>
      <w:r w:rsidR="00964DAD" w:rsidRPr="0003075C">
        <w:rPr>
          <w:rFonts w:ascii="Calibri" w:hAnsi="Calibri"/>
        </w:rPr>
        <w:tab/>
      </w:r>
      <w:r w:rsidR="00FA5B59" w:rsidRPr="0003075C">
        <w:rPr>
          <w:rFonts w:ascii="Calibri" w:hAnsi="Calibri"/>
        </w:rPr>
        <w:tab/>
        <w:t>48 hrs</w:t>
      </w:r>
      <w:r w:rsidR="008B5F8C" w:rsidRPr="0003075C">
        <w:rPr>
          <w:rFonts w:ascii="Calibri" w:hAnsi="Calibri"/>
        </w:rPr>
        <w:t>,</w:t>
      </w:r>
      <w:r w:rsidR="008B5F8C" w:rsidRPr="0003075C">
        <w:rPr>
          <w:rFonts w:ascii="Calibri" w:hAnsi="Calibri"/>
        </w:rPr>
        <w:tab/>
      </w:r>
      <w:r w:rsidR="00FA5B59" w:rsidRPr="0003075C">
        <w:rPr>
          <w:rFonts w:ascii="Calibri" w:hAnsi="Calibri"/>
        </w:rPr>
        <w:t>1</w:t>
      </w:r>
      <w:r w:rsidR="0078533D" w:rsidRPr="0003075C">
        <w:rPr>
          <w:rFonts w:ascii="Calibri" w:hAnsi="Calibri"/>
        </w:rPr>
        <w:t>.0</w:t>
      </w:r>
      <w:r w:rsidR="00FA5B59" w:rsidRPr="0003075C">
        <w:rPr>
          <w:rFonts w:ascii="Calibri" w:hAnsi="Calibri"/>
        </w:rPr>
        <w:t xml:space="preserve"> unit</w:t>
      </w:r>
      <w:r w:rsidR="0078533D" w:rsidRPr="0003075C">
        <w:rPr>
          <w:rFonts w:ascii="Calibri" w:hAnsi="Calibri"/>
        </w:rPr>
        <w:t>s</w:t>
      </w:r>
      <w:bookmarkEnd w:id="146"/>
    </w:p>
    <w:p w14:paraId="5AF50E35" w14:textId="77777777" w:rsidR="003C4A8E" w:rsidRPr="0003075C" w:rsidRDefault="003C4A8E" w:rsidP="00D76B9C">
      <w:pPr>
        <w:spacing w:line="360" w:lineRule="auto"/>
        <w:jc w:val="both"/>
        <w:rPr>
          <w:rFonts w:ascii="Calibri" w:hAnsi="Calibri"/>
          <w:b/>
          <w:sz w:val="20"/>
          <w:szCs w:val="20"/>
        </w:rPr>
      </w:pPr>
      <w:r w:rsidRPr="0003075C">
        <w:rPr>
          <w:rFonts w:ascii="Calibri" w:hAnsi="Calibri"/>
          <w:b/>
          <w:sz w:val="20"/>
          <w:szCs w:val="20"/>
        </w:rPr>
        <w:t>Prerequisites</w:t>
      </w:r>
    </w:p>
    <w:p w14:paraId="062EFC85" w14:textId="77777777" w:rsidR="003C4A8E" w:rsidRPr="0003075C" w:rsidRDefault="003A72BB" w:rsidP="00D76B9C">
      <w:pPr>
        <w:spacing w:line="360" w:lineRule="auto"/>
        <w:jc w:val="both"/>
        <w:rPr>
          <w:rFonts w:ascii="Calibri" w:hAnsi="Calibri"/>
          <w:sz w:val="20"/>
          <w:szCs w:val="20"/>
        </w:rPr>
      </w:pPr>
      <w:r w:rsidRPr="0003075C">
        <w:rPr>
          <w:rFonts w:ascii="Calibri" w:hAnsi="Calibri"/>
          <w:sz w:val="20"/>
          <w:szCs w:val="20"/>
        </w:rPr>
        <w:t>Mathematics 1A</w:t>
      </w:r>
    </w:p>
    <w:p w14:paraId="539A380E" w14:textId="77777777" w:rsidR="003C4A8E" w:rsidRPr="0003075C" w:rsidRDefault="003C4A8E" w:rsidP="00D76B9C">
      <w:pPr>
        <w:spacing w:line="360" w:lineRule="auto"/>
        <w:jc w:val="both"/>
        <w:rPr>
          <w:rFonts w:ascii="Calibri" w:hAnsi="Calibri"/>
          <w:b/>
          <w:sz w:val="20"/>
          <w:szCs w:val="20"/>
        </w:rPr>
      </w:pPr>
    </w:p>
    <w:p w14:paraId="5E6564B3" w14:textId="77777777" w:rsidR="003C4A8E" w:rsidRPr="0003075C" w:rsidRDefault="003C4A8E" w:rsidP="00D76B9C">
      <w:pPr>
        <w:spacing w:line="360" w:lineRule="auto"/>
        <w:jc w:val="both"/>
        <w:rPr>
          <w:rFonts w:ascii="Calibri" w:hAnsi="Calibri"/>
          <w:b/>
          <w:sz w:val="20"/>
          <w:szCs w:val="20"/>
        </w:rPr>
      </w:pPr>
      <w:r w:rsidRPr="0003075C">
        <w:rPr>
          <w:rFonts w:ascii="Calibri" w:hAnsi="Calibri"/>
          <w:b/>
          <w:sz w:val="20"/>
          <w:szCs w:val="20"/>
        </w:rPr>
        <w:t>Purpose</w:t>
      </w:r>
    </w:p>
    <w:p w14:paraId="72D50B47" w14:textId="77777777" w:rsidR="003C4A8E" w:rsidRPr="0003075C" w:rsidRDefault="003C4A8E" w:rsidP="00D76B9C">
      <w:pPr>
        <w:spacing w:line="360" w:lineRule="auto"/>
        <w:jc w:val="both"/>
        <w:rPr>
          <w:rFonts w:ascii="Calibri" w:hAnsi="Calibri"/>
          <w:sz w:val="20"/>
          <w:szCs w:val="20"/>
        </w:rPr>
      </w:pPr>
      <w:r w:rsidRPr="0003075C">
        <w:rPr>
          <w:rFonts w:ascii="Calibri" w:hAnsi="Calibri"/>
          <w:sz w:val="20"/>
          <w:szCs w:val="20"/>
        </w:rPr>
        <w:t>The aim of this course is to enable the student to;</w:t>
      </w:r>
    </w:p>
    <w:p w14:paraId="721EA457" w14:textId="77777777" w:rsidR="003C4A8E" w:rsidRPr="0003075C" w:rsidRDefault="003C4A8E" w:rsidP="00693389">
      <w:pPr>
        <w:pStyle w:val="ListParagraph"/>
        <w:numPr>
          <w:ilvl w:val="0"/>
          <w:numId w:val="106"/>
        </w:numPr>
        <w:tabs>
          <w:tab w:val="left" w:pos="360"/>
        </w:tabs>
        <w:spacing w:line="360" w:lineRule="auto"/>
        <w:jc w:val="both"/>
        <w:rPr>
          <w:sz w:val="20"/>
          <w:szCs w:val="20"/>
        </w:rPr>
      </w:pPr>
      <w:r w:rsidRPr="0003075C">
        <w:rPr>
          <w:sz w:val="20"/>
          <w:szCs w:val="20"/>
        </w:rPr>
        <w:t xml:space="preserve">know how to analyze the sine waves </w:t>
      </w:r>
    </w:p>
    <w:p w14:paraId="1C93A00F" w14:textId="77777777" w:rsidR="003C4A8E" w:rsidRPr="0003075C" w:rsidRDefault="003C4A8E" w:rsidP="00693389">
      <w:pPr>
        <w:pStyle w:val="ListParagraph"/>
        <w:numPr>
          <w:ilvl w:val="0"/>
          <w:numId w:val="106"/>
        </w:numPr>
        <w:tabs>
          <w:tab w:val="left" w:pos="360"/>
        </w:tabs>
        <w:spacing w:line="360" w:lineRule="auto"/>
        <w:jc w:val="both"/>
        <w:rPr>
          <w:sz w:val="20"/>
          <w:szCs w:val="20"/>
        </w:rPr>
      </w:pPr>
      <w:r w:rsidRPr="0003075C">
        <w:rPr>
          <w:sz w:val="20"/>
          <w:szCs w:val="20"/>
        </w:rPr>
        <w:t>obtain the skill of analyzing three-phase circuits</w:t>
      </w:r>
    </w:p>
    <w:p w14:paraId="66701C10" w14:textId="77777777" w:rsidR="003C4A8E" w:rsidRPr="0003075C" w:rsidRDefault="003C4A8E" w:rsidP="00693389">
      <w:pPr>
        <w:numPr>
          <w:ilvl w:val="0"/>
          <w:numId w:val="106"/>
        </w:numPr>
        <w:spacing w:line="360" w:lineRule="auto"/>
        <w:jc w:val="both"/>
        <w:rPr>
          <w:rFonts w:ascii="Calibri" w:hAnsi="Calibri"/>
          <w:sz w:val="20"/>
          <w:szCs w:val="20"/>
        </w:rPr>
      </w:pPr>
      <w:r w:rsidRPr="0003075C">
        <w:rPr>
          <w:rFonts w:ascii="Calibri" w:hAnsi="Calibri"/>
          <w:sz w:val="20"/>
          <w:szCs w:val="20"/>
        </w:rPr>
        <w:t>use various network theorems to analyze complex circuits</w:t>
      </w:r>
    </w:p>
    <w:p w14:paraId="75F18FFD" w14:textId="77777777" w:rsidR="003C4A8E" w:rsidRPr="0003075C" w:rsidRDefault="003C4A8E" w:rsidP="00D76B9C">
      <w:pPr>
        <w:spacing w:line="360" w:lineRule="auto"/>
        <w:jc w:val="both"/>
        <w:rPr>
          <w:rFonts w:ascii="Calibri" w:hAnsi="Calibri"/>
          <w:b/>
          <w:sz w:val="20"/>
          <w:szCs w:val="20"/>
        </w:rPr>
      </w:pPr>
    </w:p>
    <w:p w14:paraId="4F2DD89E" w14:textId="77777777" w:rsidR="003C4A8E" w:rsidRPr="0003075C" w:rsidRDefault="003C4A8E" w:rsidP="00D76B9C">
      <w:pPr>
        <w:spacing w:line="360" w:lineRule="auto"/>
        <w:jc w:val="both"/>
        <w:rPr>
          <w:rFonts w:ascii="Calibri" w:hAnsi="Calibri"/>
          <w:b/>
          <w:sz w:val="20"/>
          <w:szCs w:val="20"/>
        </w:rPr>
      </w:pPr>
      <w:r w:rsidRPr="0003075C">
        <w:rPr>
          <w:rFonts w:ascii="Calibri" w:hAnsi="Calibri"/>
          <w:b/>
          <w:sz w:val="20"/>
          <w:szCs w:val="20"/>
        </w:rPr>
        <w:t>Learning Outcomes</w:t>
      </w:r>
    </w:p>
    <w:p w14:paraId="2CDBFB0B" w14:textId="77777777" w:rsidR="003C4A8E" w:rsidRPr="0003075C" w:rsidRDefault="003C4A8E" w:rsidP="00D76B9C">
      <w:pPr>
        <w:spacing w:line="360" w:lineRule="auto"/>
        <w:jc w:val="both"/>
        <w:rPr>
          <w:rFonts w:ascii="Calibri" w:hAnsi="Calibri"/>
          <w:sz w:val="20"/>
          <w:szCs w:val="20"/>
        </w:rPr>
      </w:pPr>
      <w:r w:rsidRPr="0003075C">
        <w:rPr>
          <w:rFonts w:ascii="Calibri" w:hAnsi="Calibri"/>
          <w:sz w:val="20"/>
          <w:szCs w:val="20"/>
        </w:rPr>
        <w:t>At the end of this course, the student should be able to;</w:t>
      </w:r>
    </w:p>
    <w:p w14:paraId="0E3AA014" w14:textId="77777777" w:rsidR="003C4A8E" w:rsidRPr="0003075C" w:rsidRDefault="003C4A8E" w:rsidP="00693389">
      <w:pPr>
        <w:pStyle w:val="ListParagraph"/>
        <w:numPr>
          <w:ilvl w:val="0"/>
          <w:numId w:val="107"/>
        </w:numPr>
        <w:tabs>
          <w:tab w:val="left" w:pos="360"/>
        </w:tabs>
        <w:spacing w:line="360" w:lineRule="auto"/>
        <w:jc w:val="both"/>
        <w:rPr>
          <w:sz w:val="20"/>
          <w:szCs w:val="20"/>
        </w:rPr>
      </w:pPr>
      <w:r w:rsidRPr="0003075C">
        <w:rPr>
          <w:sz w:val="20"/>
          <w:szCs w:val="20"/>
        </w:rPr>
        <w:t>calculate the mean, and r.m.s. values of a sine wave</w:t>
      </w:r>
    </w:p>
    <w:p w14:paraId="7A1BD2E3" w14:textId="77777777" w:rsidR="003C4A8E" w:rsidRPr="0003075C" w:rsidRDefault="003C4A8E" w:rsidP="00693389">
      <w:pPr>
        <w:pStyle w:val="ListParagraph"/>
        <w:numPr>
          <w:ilvl w:val="0"/>
          <w:numId w:val="107"/>
        </w:numPr>
        <w:tabs>
          <w:tab w:val="left" w:pos="360"/>
        </w:tabs>
        <w:spacing w:line="360" w:lineRule="auto"/>
        <w:jc w:val="both"/>
        <w:rPr>
          <w:sz w:val="20"/>
          <w:szCs w:val="20"/>
        </w:rPr>
      </w:pPr>
      <w:r w:rsidRPr="0003075C">
        <w:rPr>
          <w:sz w:val="20"/>
          <w:szCs w:val="20"/>
        </w:rPr>
        <w:t>Calculate the circuit parameters of a single and three phase circuits such as equivalent impedances.</w:t>
      </w:r>
    </w:p>
    <w:p w14:paraId="18765470" w14:textId="77777777" w:rsidR="003C4A8E" w:rsidRPr="0003075C" w:rsidRDefault="003C4A8E" w:rsidP="00693389">
      <w:pPr>
        <w:numPr>
          <w:ilvl w:val="0"/>
          <w:numId w:val="107"/>
        </w:numPr>
        <w:spacing w:line="360" w:lineRule="auto"/>
        <w:jc w:val="both"/>
        <w:rPr>
          <w:rFonts w:ascii="Calibri" w:hAnsi="Calibri"/>
          <w:sz w:val="20"/>
          <w:szCs w:val="20"/>
        </w:rPr>
      </w:pPr>
      <w:r w:rsidRPr="0003075C">
        <w:rPr>
          <w:rFonts w:ascii="Calibri" w:hAnsi="Calibri"/>
          <w:sz w:val="20"/>
          <w:szCs w:val="20"/>
        </w:rPr>
        <w:t>Reduce complex circuits into simple ones using the various network theorems.</w:t>
      </w:r>
    </w:p>
    <w:p w14:paraId="0E921DD7" w14:textId="77777777" w:rsidR="003C4A8E" w:rsidRPr="0003075C" w:rsidRDefault="003C4A8E" w:rsidP="00D76B9C">
      <w:pPr>
        <w:spacing w:line="360" w:lineRule="auto"/>
        <w:jc w:val="both"/>
        <w:rPr>
          <w:rFonts w:ascii="Calibri" w:hAnsi="Calibri"/>
          <w:sz w:val="20"/>
          <w:szCs w:val="20"/>
        </w:rPr>
      </w:pPr>
    </w:p>
    <w:p w14:paraId="168F69B8" w14:textId="77777777" w:rsidR="003C4A8E" w:rsidRPr="0003075C" w:rsidRDefault="003C4A8E" w:rsidP="00D76B9C">
      <w:pPr>
        <w:spacing w:line="360" w:lineRule="auto"/>
        <w:jc w:val="both"/>
        <w:rPr>
          <w:rFonts w:ascii="Calibri" w:hAnsi="Calibri"/>
          <w:b/>
          <w:sz w:val="20"/>
          <w:szCs w:val="20"/>
        </w:rPr>
      </w:pPr>
      <w:r w:rsidRPr="0003075C">
        <w:rPr>
          <w:rFonts w:ascii="Calibri" w:hAnsi="Calibri"/>
          <w:b/>
          <w:sz w:val="20"/>
          <w:szCs w:val="20"/>
        </w:rPr>
        <w:t>Course Description</w:t>
      </w:r>
    </w:p>
    <w:p w14:paraId="16D77C8E" w14:textId="77777777" w:rsidR="004F64D3" w:rsidRPr="0003075C" w:rsidRDefault="004F64D3" w:rsidP="00D76B9C">
      <w:pPr>
        <w:spacing w:line="360" w:lineRule="auto"/>
        <w:rPr>
          <w:rFonts w:ascii="Calibri" w:hAnsi="Calibri"/>
          <w:sz w:val="20"/>
          <w:szCs w:val="20"/>
        </w:rPr>
      </w:pPr>
    </w:p>
    <w:p w14:paraId="63D21CB7" w14:textId="77777777" w:rsidR="00FA5B59" w:rsidRPr="0003075C" w:rsidRDefault="00FA5B59" w:rsidP="00D76B9C">
      <w:pPr>
        <w:autoSpaceDE w:val="0"/>
        <w:autoSpaceDN w:val="0"/>
        <w:adjustRightInd w:val="0"/>
        <w:spacing w:line="360" w:lineRule="auto"/>
        <w:jc w:val="both"/>
        <w:rPr>
          <w:rFonts w:ascii="Calibri" w:hAnsi="Calibri"/>
          <w:sz w:val="20"/>
          <w:szCs w:val="20"/>
        </w:rPr>
      </w:pPr>
      <w:r w:rsidRPr="0003075C">
        <w:rPr>
          <w:rFonts w:ascii="Calibri" w:hAnsi="Calibri"/>
          <w:sz w:val="20"/>
          <w:szCs w:val="20"/>
        </w:rPr>
        <w:t xml:space="preserve">Kirchhoff’s laws, magnetic circuits, stored energy, magnetic attraction, hysteresis and eddy current, self and mutual conductance, forces between conductors. Electrostatics: </w:t>
      </w:r>
      <w:r w:rsidR="00DF0C07" w:rsidRPr="0003075C">
        <w:rPr>
          <w:rFonts w:ascii="Calibri" w:hAnsi="Calibri"/>
          <w:sz w:val="20"/>
          <w:szCs w:val="20"/>
        </w:rPr>
        <w:t>p</w:t>
      </w:r>
      <w:r w:rsidRPr="0003075C">
        <w:rPr>
          <w:rFonts w:ascii="Calibri" w:hAnsi="Calibri"/>
          <w:sz w:val="20"/>
          <w:szCs w:val="20"/>
        </w:rPr>
        <w:t xml:space="preserve">ermittivity, capacity, electric stress, stored energy. Circuit theory: </w:t>
      </w:r>
      <w:r w:rsidR="00DF0C07" w:rsidRPr="0003075C">
        <w:rPr>
          <w:rFonts w:ascii="Calibri" w:hAnsi="Calibri"/>
          <w:sz w:val="20"/>
          <w:szCs w:val="20"/>
        </w:rPr>
        <w:t>s</w:t>
      </w:r>
      <w:r w:rsidRPr="0003075C">
        <w:rPr>
          <w:rFonts w:ascii="Calibri" w:hAnsi="Calibri"/>
          <w:sz w:val="20"/>
          <w:szCs w:val="20"/>
        </w:rPr>
        <w:t>imple dc transient in LR and RC networks, alternating current, resistance, capacitance and inductance, resonance, Q-factor, balanced three phase circuits; simple ac network problems including parallel circuits.</w:t>
      </w:r>
    </w:p>
    <w:p w14:paraId="0EA47D1D" w14:textId="77777777" w:rsidR="003C4A8E" w:rsidRPr="0003075C" w:rsidRDefault="003C4A8E" w:rsidP="00D76B9C">
      <w:pPr>
        <w:autoSpaceDE w:val="0"/>
        <w:autoSpaceDN w:val="0"/>
        <w:adjustRightInd w:val="0"/>
        <w:spacing w:line="360" w:lineRule="auto"/>
        <w:jc w:val="both"/>
        <w:rPr>
          <w:rFonts w:ascii="Calibri" w:hAnsi="Calibri"/>
          <w:sz w:val="20"/>
          <w:szCs w:val="20"/>
        </w:rPr>
      </w:pPr>
    </w:p>
    <w:p w14:paraId="576072D6" w14:textId="77777777" w:rsidR="003C4A8E" w:rsidRPr="0003075C" w:rsidRDefault="003C4A8E" w:rsidP="00D76B9C">
      <w:pPr>
        <w:spacing w:line="360" w:lineRule="auto"/>
        <w:jc w:val="both"/>
        <w:rPr>
          <w:rFonts w:ascii="Calibri" w:hAnsi="Calibri"/>
          <w:b/>
          <w:sz w:val="20"/>
          <w:szCs w:val="20"/>
        </w:rPr>
      </w:pPr>
      <w:r w:rsidRPr="0003075C">
        <w:rPr>
          <w:rFonts w:ascii="Calibri" w:hAnsi="Calibri"/>
          <w:b/>
          <w:sz w:val="20"/>
          <w:szCs w:val="20"/>
        </w:rPr>
        <w:t>Teaching Methodology</w:t>
      </w:r>
    </w:p>
    <w:p w14:paraId="2A226984" w14:textId="77777777" w:rsidR="003C4A8E" w:rsidRPr="0003075C" w:rsidRDefault="003C4A8E" w:rsidP="00D76B9C">
      <w:pPr>
        <w:spacing w:line="360" w:lineRule="auto"/>
        <w:jc w:val="both"/>
        <w:rPr>
          <w:rFonts w:ascii="Calibri" w:hAnsi="Calibri"/>
          <w:sz w:val="20"/>
          <w:szCs w:val="20"/>
        </w:rPr>
      </w:pPr>
      <w:r w:rsidRPr="0003075C">
        <w:rPr>
          <w:rFonts w:ascii="Calibri" w:hAnsi="Calibri"/>
          <w:sz w:val="20"/>
          <w:szCs w:val="20"/>
        </w:rPr>
        <w:t>2 hour lectures and 1 hour tutorial per week, and at least five 3-hour laboratory sessions per semester organized on a rotational basis.</w:t>
      </w:r>
    </w:p>
    <w:p w14:paraId="0536A467" w14:textId="77777777" w:rsidR="003C4A8E" w:rsidRPr="0003075C" w:rsidRDefault="003C4A8E" w:rsidP="00D76B9C">
      <w:pPr>
        <w:spacing w:line="360" w:lineRule="auto"/>
        <w:jc w:val="both"/>
        <w:rPr>
          <w:rFonts w:ascii="Calibri" w:hAnsi="Calibri"/>
          <w:sz w:val="20"/>
          <w:szCs w:val="20"/>
        </w:rPr>
      </w:pPr>
    </w:p>
    <w:p w14:paraId="1C4DC6C8" w14:textId="77777777" w:rsidR="003C4A8E" w:rsidRPr="0003075C" w:rsidRDefault="003C4A8E" w:rsidP="00D76B9C">
      <w:pPr>
        <w:spacing w:line="360" w:lineRule="auto"/>
        <w:jc w:val="both"/>
        <w:rPr>
          <w:rFonts w:ascii="Calibri" w:hAnsi="Calibri"/>
          <w:sz w:val="20"/>
          <w:szCs w:val="20"/>
        </w:rPr>
      </w:pPr>
      <w:r w:rsidRPr="0003075C">
        <w:rPr>
          <w:rFonts w:ascii="Calibri" w:hAnsi="Calibri"/>
          <w:b/>
          <w:sz w:val="20"/>
          <w:szCs w:val="20"/>
        </w:rPr>
        <w:t>Mode of course assessment:</w:t>
      </w:r>
      <w:r w:rsidRPr="0003075C">
        <w:rPr>
          <w:rFonts w:ascii="Calibri" w:hAnsi="Calibri"/>
          <w:sz w:val="20"/>
          <w:szCs w:val="20"/>
        </w:rPr>
        <w:t xml:space="preserve"> Continuous assessment and written University examinations shall contribute 30% and 70%, respectively of the total marks.</w:t>
      </w:r>
    </w:p>
    <w:p w14:paraId="6ECFA572" w14:textId="77777777" w:rsidR="003C4A8E" w:rsidRPr="0003075C" w:rsidRDefault="003C4A8E" w:rsidP="00D76B9C">
      <w:pPr>
        <w:spacing w:line="360" w:lineRule="auto"/>
        <w:jc w:val="both"/>
        <w:rPr>
          <w:rFonts w:ascii="Calibri" w:hAnsi="Calibri"/>
          <w:sz w:val="20"/>
          <w:szCs w:val="20"/>
        </w:rPr>
      </w:pPr>
    </w:p>
    <w:p w14:paraId="2F0AE87F" w14:textId="77777777" w:rsidR="003C4A8E" w:rsidRPr="0003075C" w:rsidRDefault="003C4A8E" w:rsidP="00D76B9C">
      <w:pPr>
        <w:spacing w:line="360" w:lineRule="auto"/>
        <w:jc w:val="both"/>
        <w:rPr>
          <w:rFonts w:ascii="Calibri" w:hAnsi="Calibri"/>
          <w:sz w:val="20"/>
          <w:szCs w:val="20"/>
        </w:rPr>
      </w:pPr>
    </w:p>
    <w:p w14:paraId="50862122" w14:textId="77777777" w:rsidR="003C4A8E" w:rsidRPr="0003075C" w:rsidRDefault="003C4A8E" w:rsidP="00D76B9C">
      <w:pPr>
        <w:spacing w:line="360" w:lineRule="auto"/>
        <w:jc w:val="both"/>
        <w:rPr>
          <w:rFonts w:ascii="Calibri" w:hAnsi="Calibri"/>
          <w:b/>
          <w:sz w:val="20"/>
          <w:szCs w:val="20"/>
        </w:rPr>
      </w:pPr>
      <w:r w:rsidRPr="0003075C">
        <w:rPr>
          <w:rFonts w:ascii="Calibri" w:hAnsi="Calibri"/>
          <w:b/>
          <w:sz w:val="20"/>
          <w:szCs w:val="20"/>
        </w:rPr>
        <w:t>Instructional Materials/Equipment</w:t>
      </w:r>
    </w:p>
    <w:p w14:paraId="44B1FCC1" w14:textId="77777777" w:rsidR="003C4A8E" w:rsidRPr="0003075C" w:rsidRDefault="003C4A8E" w:rsidP="00693389">
      <w:pPr>
        <w:numPr>
          <w:ilvl w:val="0"/>
          <w:numId w:val="108"/>
        </w:numPr>
        <w:spacing w:line="360" w:lineRule="auto"/>
        <w:jc w:val="both"/>
        <w:rPr>
          <w:rFonts w:ascii="Calibri" w:hAnsi="Calibri"/>
          <w:sz w:val="20"/>
          <w:szCs w:val="20"/>
        </w:rPr>
      </w:pPr>
      <w:r w:rsidRPr="0003075C">
        <w:rPr>
          <w:rFonts w:ascii="Calibri" w:hAnsi="Calibri"/>
          <w:sz w:val="20"/>
          <w:szCs w:val="20"/>
        </w:rPr>
        <w:t>Electronics Lab</w:t>
      </w:r>
    </w:p>
    <w:p w14:paraId="7B3A4510" w14:textId="77777777" w:rsidR="003C4A8E" w:rsidRPr="0003075C" w:rsidRDefault="003C4A8E" w:rsidP="00693389">
      <w:pPr>
        <w:numPr>
          <w:ilvl w:val="0"/>
          <w:numId w:val="108"/>
        </w:numPr>
        <w:spacing w:line="360" w:lineRule="auto"/>
        <w:jc w:val="both"/>
        <w:rPr>
          <w:rFonts w:ascii="Calibri" w:hAnsi="Calibri"/>
          <w:sz w:val="20"/>
          <w:szCs w:val="20"/>
        </w:rPr>
      </w:pPr>
      <w:r w:rsidRPr="0003075C">
        <w:rPr>
          <w:rFonts w:ascii="Calibri" w:hAnsi="Calibri"/>
          <w:sz w:val="20"/>
          <w:szCs w:val="20"/>
        </w:rPr>
        <w:t>LCD  projector</w:t>
      </w:r>
    </w:p>
    <w:p w14:paraId="0578658F" w14:textId="77777777" w:rsidR="003C4A8E" w:rsidRPr="0003075C" w:rsidRDefault="003C4A8E" w:rsidP="00D76B9C">
      <w:pPr>
        <w:spacing w:line="360" w:lineRule="auto"/>
        <w:jc w:val="both"/>
        <w:rPr>
          <w:rFonts w:ascii="Calibri" w:hAnsi="Calibri"/>
          <w:sz w:val="20"/>
          <w:szCs w:val="20"/>
        </w:rPr>
      </w:pPr>
    </w:p>
    <w:p w14:paraId="76DCE468" w14:textId="77777777" w:rsidR="003C4A8E" w:rsidRPr="0003075C" w:rsidRDefault="003C4A8E" w:rsidP="00D76B9C">
      <w:pPr>
        <w:spacing w:line="360" w:lineRule="auto"/>
        <w:jc w:val="both"/>
        <w:rPr>
          <w:rFonts w:ascii="Calibri" w:hAnsi="Calibri"/>
          <w:b/>
          <w:sz w:val="20"/>
          <w:szCs w:val="20"/>
        </w:rPr>
      </w:pPr>
      <w:r w:rsidRPr="0003075C">
        <w:rPr>
          <w:rFonts w:ascii="Calibri" w:hAnsi="Calibri"/>
          <w:b/>
          <w:sz w:val="20"/>
          <w:szCs w:val="20"/>
        </w:rPr>
        <w:t>Course Textbooks</w:t>
      </w:r>
    </w:p>
    <w:p w14:paraId="1333523C" w14:textId="77777777" w:rsidR="009523C3" w:rsidRPr="009523C3" w:rsidRDefault="009523C3" w:rsidP="00693389">
      <w:pPr>
        <w:pStyle w:val="ListParagraph"/>
        <w:numPr>
          <w:ilvl w:val="0"/>
          <w:numId w:val="327"/>
        </w:numPr>
        <w:spacing w:line="360" w:lineRule="auto"/>
        <w:jc w:val="both"/>
        <w:rPr>
          <w:sz w:val="20"/>
          <w:szCs w:val="20"/>
          <w:lang w:val="en-US"/>
        </w:rPr>
      </w:pPr>
      <w:r w:rsidRPr="009523C3">
        <w:rPr>
          <w:sz w:val="20"/>
          <w:szCs w:val="20"/>
          <w:lang w:val="en-US"/>
        </w:rPr>
        <w:t xml:space="preserve">John Bird, (2017), </w:t>
      </w:r>
      <w:r w:rsidRPr="009523C3">
        <w:rPr>
          <w:i/>
          <w:sz w:val="20"/>
          <w:szCs w:val="20"/>
          <w:lang w:val="en-US"/>
        </w:rPr>
        <w:t>Electrical Circuit Theory and Technology</w:t>
      </w:r>
      <w:r w:rsidRPr="009523C3">
        <w:rPr>
          <w:sz w:val="20"/>
          <w:szCs w:val="20"/>
          <w:lang w:val="en-US"/>
        </w:rPr>
        <w:t>,Routledge.</w:t>
      </w:r>
    </w:p>
    <w:p w14:paraId="32E6835E" w14:textId="77777777" w:rsidR="003C4A8E" w:rsidRPr="009523C3" w:rsidRDefault="009523C3" w:rsidP="00693389">
      <w:pPr>
        <w:pStyle w:val="ListParagraph"/>
        <w:numPr>
          <w:ilvl w:val="0"/>
          <w:numId w:val="327"/>
        </w:numPr>
        <w:spacing w:line="360" w:lineRule="auto"/>
        <w:jc w:val="both"/>
        <w:rPr>
          <w:b/>
          <w:sz w:val="20"/>
          <w:szCs w:val="20"/>
        </w:rPr>
      </w:pPr>
      <w:r w:rsidRPr="009523C3">
        <w:rPr>
          <w:sz w:val="20"/>
          <w:szCs w:val="20"/>
          <w:lang w:val="en-US"/>
        </w:rPr>
        <w:t xml:space="preserve">Ozgur Ergul (2017), </w:t>
      </w:r>
      <w:r w:rsidRPr="009523C3">
        <w:rPr>
          <w:i/>
          <w:sz w:val="20"/>
          <w:szCs w:val="20"/>
          <w:lang w:val="en-US"/>
        </w:rPr>
        <w:t xml:space="preserve">Introduction to Electrical Circuit Analysis, </w:t>
      </w:r>
      <w:r w:rsidRPr="009523C3">
        <w:rPr>
          <w:sz w:val="20"/>
          <w:szCs w:val="20"/>
          <w:lang w:val="en-US"/>
        </w:rPr>
        <w:t>Wiley.</w:t>
      </w:r>
    </w:p>
    <w:p w14:paraId="504A7022" w14:textId="77777777" w:rsidR="003C4A8E" w:rsidRPr="0003075C" w:rsidRDefault="003C4A8E" w:rsidP="00D76B9C">
      <w:pPr>
        <w:spacing w:line="360" w:lineRule="auto"/>
        <w:jc w:val="both"/>
        <w:rPr>
          <w:rFonts w:ascii="Calibri" w:hAnsi="Calibri"/>
          <w:b/>
          <w:sz w:val="20"/>
          <w:szCs w:val="20"/>
        </w:rPr>
      </w:pPr>
      <w:r w:rsidRPr="0003075C">
        <w:rPr>
          <w:rFonts w:ascii="Calibri" w:hAnsi="Calibri"/>
          <w:b/>
          <w:sz w:val="20"/>
          <w:szCs w:val="20"/>
        </w:rPr>
        <w:t>Course Journals</w:t>
      </w:r>
    </w:p>
    <w:p w14:paraId="52BCB107" w14:textId="77777777" w:rsidR="003C4A8E" w:rsidRPr="0003075C" w:rsidRDefault="003C4A8E" w:rsidP="00D76B9C">
      <w:pPr>
        <w:spacing w:line="360" w:lineRule="auto"/>
        <w:jc w:val="both"/>
        <w:rPr>
          <w:rFonts w:ascii="Calibri" w:hAnsi="Calibri"/>
          <w:b/>
          <w:sz w:val="20"/>
          <w:szCs w:val="20"/>
        </w:rPr>
      </w:pPr>
    </w:p>
    <w:p w14:paraId="2BE029DE" w14:textId="77777777" w:rsidR="003C4A8E" w:rsidRPr="0003075C" w:rsidRDefault="003C4A8E" w:rsidP="00D76B9C">
      <w:pPr>
        <w:spacing w:line="360" w:lineRule="auto"/>
        <w:jc w:val="both"/>
        <w:rPr>
          <w:rFonts w:ascii="Calibri" w:hAnsi="Calibri"/>
          <w:b/>
          <w:sz w:val="20"/>
          <w:szCs w:val="20"/>
        </w:rPr>
      </w:pPr>
      <w:r w:rsidRPr="0003075C">
        <w:rPr>
          <w:rFonts w:ascii="Calibri" w:hAnsi="Calibri"/>
          <w:b/>
          <w:sz w:val="20"/>
          <w:szCs w:val="20"/>
        </w:rPr>
        <w:t>Reference Textbooks</w:t>
      </w:r>
    </w:p>
    <w:p w14:paraId="51B2F8B2" w14:textId="77777777" w:rsidR="009523C3" w:rsidRPr="009523C3" w:rsidRDefault="009523C3" w:rsidP="00693389">
      <w:pPr>
        <w:widowControl w:val="0"/>
        <w:numPr>
          <w:ilvl w:val="0"/>
          <w:numId w:val="328"/>
        </w:numPr>
        <w:spacing w:line="360" w:lineRule="auto"/>
        <w:jc w:val="both"/>
        <w:rPr>
          <w:rFonts w:ascii="Calibri" w:hAnsi="Calibri"/>
          <w:sz w:val="20"/>
          <w:szCs w:val="20"/>
          <w:lang w:val="en-US"/>
        </w:rPr>
      </w:pPr>
      <w:r w:rsidRPr="009523C3">
        <w:rPr>
          <w:rFonts w:ascii="Calibri" w:hAnsi="Calibri"/>
          <w:sz w:val="20"/>
          <w:szCs w:val="20"/>
          <w:lang w:val="en-US"/>
        </w:rPr>
        <w:t xml:space="preserve">G. I. Atabekov (2014), </w:t>
      </w:r>
      <w:r w:rsidRPr="009523C3">
        <w:rPr>
          <w:rFonts w:ascii="Calibri" w:hAnsi="Calibri"/>
          <w:i/>
          <w:sz w:val="20"/>
          <w:szCs w:val="20"/>
          <w:lang w:val="en-US"/>
        </w:rPr>
        <w:t>Linear network theory</w:t>
      </w:r>
      <w:r w:rsidRPr="009523C3">
        <w:rPr>
          <w:rFonts w:ascii="Calibri" w:hAnsi="Calibri"/>
          <w:sz w:val="20"/>
          <w:szCs w:val="20"/>
          <w:lang w:val="en-US"/>
        </w:rPr>
        <w:t xml:space="preserve">, Pergamon Press. </w:t>
      </w:r>
    </w:p>
    <w:p w14:paraId="59FBB6B4" w14:textId="77777777" w:rsidR="009523C3" w:rsidRPr="009523C3" w:rsidRDefault="009523C3" w:rsidP="00693389">
      <w:pPr>
        <w:widowControl w:val="0"/>
        <w:numPr>
          <w:ilvl w:val="0"/>
          <w:numId w:val="328"/>
        </w:numPr>
        <w:spacing w:line="360" w:lineRule="auto"/>
        <w:jc w:val="both"/>
        <w:rPr>
          <w:rFonts w:ascii="Calibri" w:hAnsi="Calibri"/>
          <w:sz w:val="20"/>
          <w:szCs w:val="20"/>
          <w:lang w:val="en-US"/>
        </w:rPr>
      </w:pPr>
      <w:r w:rsidRPr="009523C3">
        <w:rPr>
          <w:rFonts w:ascii="Calibri" w:hAnsi="Calibri"/>
          <w:sz w:val="20"/>
          <w:szCs w:val="20"/>
          <w:lang w:val="en-US"/>
        </w:rPr>
        <w:t xml:space="preserve">S.K. Sahdev (2015), </w:t>
      </w:r>
      <w:r w:rsidRPr="009523C3">
        <w:rPr>
          <w:rFonts w:ascii="Calibri" w:hAnsi="Calibri"/>
          <w:i/>
          <w:sz w:val="20"/>
          <w:szCs w:val="20"/>
          <w:lang w:val="en-US"/>
        </w:rPr>
        <w:t>Basic Electrical Engineering</w:t>
      </w:r>
      <w:r w:rsidRPr="009523C3">
        <w:rPr>
          <w:rFonts w:ascii="Calibri" w:hAnsi="Calibri"/>
          <w:sz w:val="20"/>
          <w:szCs w:val="20"/>
          <w:lang w:val="en-US"/>
        </w:rPr>
        <w:t>, Pearson.</w:t>
      </w:r>
    </w:p>
    <w:p w14:paraId="289D02C4" w14:textId="77777777" w:rsidR="003C4A8E" w:rsidRPr="0003075C" w:rsidRDefault="003C4A8E" w:rsidP="00D76B9C">
      <w:pPr>
        <w:widowControl w:val="0"/>
        <w:spacing w:line="360" w:lineRule="auto"/>
        <w:jc w:val="both"/>
        <w:rPr>
          <w:rFonts w:ascii="Calibri" w:hAnsi="Calibri"/>
          <w:sz w:val="20"/>
          <w:szCs w:val="20"/>
        </w:rPr>
      </w:pPr>
    </w:p>
    <w:p w14:paraId="2A7FD7D8" w14:textId="77777777" w:rsidR="003C4A8E" w:rsidRPr="0003075C" w:rsidRDefault="003C4A8E" w:rsidP="00D76B9C">
      <w:pPr>
        <w:widowControl w:val="0"/>
        <w:spacing w:line="360" w:lineRule="auto"/>
        <w:jc w:val="both"/>
        <w:rPr>
          <w:rFonts w:ascii="Calibri" w:hAnsi="Calibri"/>
          <w:sz w:val="20"/>
          <w:szCs w:val="20"/>
        </w:rPr>
      </w:pPr>
      <w:r w:rsidRPr="0003075C">
        <w:rPr>
          <w:rFonts w:ascii="Calibri" w:hAnsi="Calibri"/>
          <w:b/>
          <w:sz w:val="20"/>
          <w:szCs w:val="20"/>
        </w:rPr>
        <w:t>Reference journals</w:t>
      </w:r>
    </w:p>
    <w:p w14:paraId="05884D9E" w14:textId="77777777" w:rsidR="003C4A8E" w:rsidRPr="0003075C" w:rsidRDefault="003C4A8E" w:rsidP="00693389">
      <w:pPr>
        <w:numPr>
          <w:ilvl w:val="0"/>
          <w:numId w:val="109"/>
        </w:numPr>
        <w:spacing w:line="360" w:lineRule="auto"/>
        <w:jc w:val="both"/>
        <w:rPr>
          <w:rFonts w:ascii="Calibri" w:hAnsi="Calibri"/>
          <w:sz w:val="20"/>
          <w:szCs w:val="20"/>
        </w:rPr>
      </w:pPr>
      <w:r w:rsidRPr="0003075C">
        <w:rPr>
          <w:rFonts w:ascii="Calibri" w:hAnsi="Calibri"/>
          <w:sz w:val="20"/>
          <w:szCs w:val="20"/>
        </w:rPr>
        <w:t>IEEE Transactions on Circuits and Systems</w:t>
      </w:r>
    </w:p>
    <w:p w14:paraId="59165933" w14:textId="77777777" w:rsidR="003C4A8E" w:rsidRPr="0003075C" w:rsidRDefault="003C4A8E" w:rsidP="00693389">
      <w:pPr>
        <w:numPr>
          <w:ilvl w:val="0"/>
          <w:numId w:val="109"/>
        </w:numPr>
        <w:spacing w:line="360" w:lineRule="auto"/>
        <w:jc w:val="both"/>
        <w:rPr>
          <w:rFonts w:ascii="Calibri" w:hAnsi="Calibri"/>
          <w:sz w:val="20"/>
          <w:szCs w:val="20"/>
        </w:rPr>
      </w:pPr>
      <w:r w:rsidRPr="0003075C">
        <w:rPr>
          <w:rFonts w:ascii="Calibri" w:hAnsi="Calibri"/>
          <w:sz w:val="20"/>
          <w:szCs w:val="20"/>
        </w:rPr>
        <w:t>Open Electrical and Electronics Engineering Journal</w:t>
      </w:r>
    </w:p>
    <w:p w14:paraId="4968D936" w14:textId="77777777" w:rsidR="003C4A8E" w:rsidRPr="0003075C" w:rsidRDefault="003C4A8E" w:rsidP="00693389">
      <w:pPr>
        <w:numPr>
          <w:ilvl w:val="0"/>
          <w:numId w:val="109"/>
        </w:numPr>
        <w:spacing w:line="360" w:lineRule="auto"/>
        <w:jc w:val="both"/>
        <w:rPr>
          <w:rFonts w:ascii="Calibri" w:hAnsi="Calibri"/>
          <w:sz w:val="20"/>
          <w:szCs w:val="20"/>
        </w:rPr>
      </w:pPr>
      <w:r w:rsidRPr="0003075C">
        <w:rPr>
          <w:rFonts w:ascii="Calibri" w:hAnsi="Calibri"/>
          <w:sz w:val="20"/>
          <w:szCs w:val="20"/>
        </w:rPr>
        <w:t>International Journal of Circuit Theory and Applications</w:t>
      </w:r>
    </w:p>
    <w:p w14:paraId="5661C4BB" w14:textId="77777777" w:rsidR="003C4A8E" w:rsidRPr="0003075C" w:rsidRDefault="003C4A8E" w:rsidP="00D76B9C">
      <w:pPr>
        <w:autoSpaceDE w:val="0"/>
        <w:autoSpaceDN w:val="0"/>
        <w:adjustRightInd w:val="0"/>
        <w:spacing w:line="360" w:lineRule="auto"/>
        <w:jc w:val="both"/>
        <w:rPr>
          <w:rFonts w:ascii="Calibri" w:hAnsi="Calibri"/>
          <w:sz w:val="20"/>
          <w:szCs w:val="20"/>
        </w:rPr>
      </w:pPr>
    </w:p>
    <w:p w14:paraId="7FC52B26" w14:textId="77777777" w:rsidR="00FA5B59" w:rsidRPr="0003075C" w:rsidRDefault="00FA5B59" w:rsidP="00D76B9C">
      <w:pPr>
        <w:pStyle w:val="ListParagraph"/>
        <w:spacing w:line="360" w:lineRule="auto"/>
        <w:ind w:left="0"/>
        <w:jc w:val="both"/>
        <w:rPr>
          <w:b/>
          <w:sz w:val="20"/>
          <w:szCs w:val="20"/>
        </w:rPr>
      </w:pPr>
    </w:p>
    <w:p w14:paraId="4A153C40" w14:textId="77777777" w:rsidR="00FA5B59" w:rsidRPr="0003075C" w:rsidRDefault="00693190" w:rsidP="00D76B9C">
      <w:pPr>
        <w:pStyle w:val="Subtitle"/>
        <w:spacing w:line="360" w:lineRule="auto"/>
        <w:rPr>
          <w:rFonts w:ascii="Calibri" w:hAnsi="Calibri"/>
        </w:rPr>
      </w:pPr>
      <w:bookmarkStart w:id="147" w:name="_Toc437873800"/>
      <w:r w:rsidRPr="0003075C">
        <w:rPr>
          <w:rFonts w:ascii="Calibri" w:hAnsi="Calibri"/>
        </w:rPr>
        <w:t>EEEI</w:t>
      </w:r>
      <w:r w:rsidR="00FA5B59" w:rsidRPr="0003075C">
        <w:rPr>
          <w:rFonts w:ascii="Calibri" w:hAnsi="Calibri"/>
        </w:rPr>
        <w:t xml:space="preserve"> 233</w:t>
      </w:r>
      <w:r w:rsidR="00FA5B59" w:rsidRPr="0003075C">
        <w:rPr>
          <w:rFonts w:ascii="Calibri" w:hAnsi="Calibri"/>
        </w:rPr>
        <w:tab/>
        <w:t>Analogue Electronics A</w:t>
      </w:r>
      <w:r w:rsidR="00FA5B59" w:rsidRPr="0003075C">
        <w:rPr>
          <w:rFonts w:ascii="Calibri" w:hAnsi="Calibri"/>
        </w:rPr>
        <w:tab/>
      </w:r>
      <w:r w:rsidR="00FA5B59" w:rsidRPr="0003075C">
        <w:rPr>
          <w:rFonts w:ascii="Calibri" w:hAnsi="Calibri"/>
        </w:rPr>
        <w:tab/>
      </w:r>
      <w:r w:rsidR="008B5F8C" w:rsidRPr="0003075C">
        <w:rPr>
          <w:rFonts w:ascii="Calibri" w:hAnsi="Calibri"/>
        </w:rPr>
        <w:tab/>
      </w:r>
      <w:r w:rsidR="008B5F8C" w:rsidRPr="0003075C">
        <w:rPr>
          <w:rFonts w:ascii="Calibri" w:hAnsi="Calibri"/>
        </w:rPr>
        <w:tab/>
      </w:r>
      <w:r w:rsidR="008B5F8C" w:rsidRPr="0003075C">
        <w:rPr>
          <w:rFonts w:ascii="Calibri" w:hAnsi="Calibri"/>
        </w:rPr>
        <w:tab/>
      </w:r>
      <w:r w:rsidR="00964DAD" w:rsidRPr="0003075C">
        <w:rPr>
          <w:rFonts w:ascii="Calibri" w:hAnsi="Calibri"/>
        </w:rPr>
        <w:tab/>
      </w:r>
      <w:r w:rsidR="00964DAD" w:rsidRPr="0003075C">
        <w:rPr>
          <w:rFonts w:ascii="Calibri" w:hAnsi="Calibri"/>
        </w:rPr>
        <w:tab/>
      </w:r>
      <w:r w:rsidR="00FA5B59" w:rsidRPr="0003075C">
        <w:rPr>
          <w:rFonts w:ascii="Calibri" w:hAnsi="Calibri"/>
        </w:rPr>
        <w:tab/>
        <w:t>48 hrs</w:t>
      </w:r>
      <w:r w:rsidR="008B5F8C" w:rsidRPr="0003075C">
        <w:rPr>
          <w:rFonts w:ascii="Calibri" w:hAnsi="Calibri"/>
        </w:rPr>
        <w:t>,</w:t>
      </w:r>
      <w:r w:rsidR="008B5F8C" w:rsidRPr="0003075C">
        <w:rPr>
          <w:rFonts w:ascii="Calibri" w:hAnsi="Calibri"/>
        </w:rPr>
        <w:tab/>
      </w:r>
      <w:r w:rsidR="00FA5B59" w:rsidRPr="0003075C">
        <w:rPr>
          <w:rFonts w:ascii="Calibri" w:hAnsi="Calibri"/>
        </w:rPr>
        <w:t>1</w:t>
      </w:r>
      <w:r w:rsidR="0078533D" w:rsidRPr="0003075C">
        <w:rPr>
          <w:rFonts w:ascii="Calibri" w:hAnsi="Calibri"/>
        </w:rPr>
        <w:t>.0</w:t>
      </w:r>
      <w:r w:rsidR="00FA5B59" w:rsidRPr="0003075C">
        <w:rPr>
          <w:rFonts w:ascii="Calibri" w:hAnsi="Calibri"/>
        </w:rPr>
        <w:t xml:space="preserve"> unit</w:t>
      </w:r>
      <w:r w:rsidR="0078533D" w:rsidRPr="0003075C">
        <w:rPr>
          <w:rFonts w:ascii="Calibri" w:hAnsi="Calibri"/>
        </w:rPr>
        <w:t>s</w:t>
      </w:r>
      <w:bookmarkEnd w:id="147"/>
    </w:p>
    <w:p w14:paraId="2BB54F60" w14:textId="77777777" w:rsidR="009F7C26" w:rsidRPr="0003075C" w:rsidRDefault="009F7C26" w:rsidP="00D76B9C">
      <w:pPr>
        <w:spacing w:line="360" w:lineRule="auto"/>
        <w:jc w:val="both"/>
        <w:rPr>
          <w:rFonts w:ascii="Calibri" w:hAnsi="Calibri"/>
          <w:b/>
          <w:sz w:val="20"/>
          <w:szCs w:val="20"/>
        </w:rPr>
      </w:pPr>
      <w:r w:rsidRPr="0003075C">
        <w:rPr>
          <w:rFonts w:ascii="Calibri" w:hAnsi="Calibri"/>
          <w:b/>
          <w:sz w:val="20"/>
          <w:szCs w:val="20"/>
        </w:rPr>
        <w:t>Prerequisites</w:t>
      </w:r>
    </w:p>
    <w:p w14:paraId="65B2CD78" w14:textId="77777777" w:rsidR="009F7C26" w:rsidRPr="0003075C" w:rsidRDefault="009B2E8A" w:rsidP="00D76B9C">
      <w:pPr>
        <w:spacing w:line="360" w:lineRule="auto"/>
        <w:jc w:val="both"/>
        <w:rPr>
          <w:rFonts w:ascii="Calibri" w:hAnsi="Calibri"/>
          <w:b/>
          <w:sz w:val="20"/>
          <w:szCs w:val="20"/>
        </w:rPr>
      </w:pPr>
      <w:r w:rsidRPr="0003075C">
        <w:rPr>
          <w:rFonts w:ascii="Calibri" w:hAnsi="Calibri"/>
          <w:sz w:val="20"/>
          <w:szCs w:val="20"/>
        </w:rPr>
        <w:t>EEEI 111</w:t>
      </w:r>
      <w:r w:rsidRPr="0003075C">
        <w:rPr>
          <w:rFonts w:ascii="Calibri" w:hAnsi="Calibri"/>
          <w:sz w:val="20"/>
          <w:szCs w:val="20"/>
        </w:rPr>
        <w:tab/>
        <w:t>Physics A</w:t>
      </w:r>
    </w:p>
    <w:p w14:paraId="17816C42" w14:textId="77777777" w:rsidR="009F7C26" w:rsidRPr="0003075C" w:rsidRDefault="009F7C26" w:rsidP="00D76B9C">
      <w:pPr>
        <w:spacing w:line="360" w:lineRule="auto"/>
        <w:jc w:val="both"/>
        <w:rPr>
          <w:rFonts w:ascii="Calibri" w:hAnsi="Calibri"/>
          <w:b/>
          <w:sz w:val="20"/>
          <w:szCs w:val="20"/>
        </w:rPr>
      </w:pPr>
      <w:r w:rsidRPr="0003075C">
        <w:rPr>
          <w:rFonts w:ascii="Calibri" w:hAnsi="Calibri"/>
          <w:b/>
          <w:sz w:val="20"/>
          <w:szCs w:val="20"/>
        </w:rPr>
        <w:t>Purpose</w:t>
      </w:r>
    </w:p>
    <w:p w14:paraId="5B22D686" w14:textId="77777777" w:rsidR="009F7C26" w:rsidRPr="0003075C" w:rsidRDefault="009F7C26" w:rsidP="00D76B9C">
      <w:pPr>
        <w:spacing w:line="360" w:lineRule="auto"/>
        <w:jc w:val="both"/>
        <w:rPr>
          <w:rFonts w:ascii="Calibri" w:hAnsi="Calibri"/>
          <w:sz w:val="20"/>
          <w:szCs w:val="20"/>
        </w:rPr>
      </w:pPr>
      <w:r w:rsidRPr="0003075C">
        <w:rPr>
          <w:rFonts w:ascii="Calibri" w:hAnsi="Calibri"/>
          <w:sz w:val="20"/>
          <w:szCs w:val="20"/>
        </w:rPr>
        <w:t>The aim of this course is to enable the student to;</w:t>
      </w:r>
    </w:p>
    <w:p w14:paraId="628CB582" w14:textId="77777777" w:rsidR="009F7C26" w:rsidRPr="0003075C" w:rsidRDefault="009F7C26" w:rsidP="00693389">
      <w:pPr>
        <w:numPr>
          <w:ilvl w:val="0"/>
          <w:numId w:val="52"/>
        </w:numPr>
        <w:spacing w:line="360" w:lineRule="auto"/>
        <w:jc w:val="both"/>
        <w:rPr>
          <w:rFonts w:ascii="Calibri" w:hAnsi="Calibri"/>
          <w:sz w:val="20"/>
          <w:szCs w:val="20"/>
        </w:rPr>
      </w:pPr>
      <w:r w:rsidRPr="0003075C">
        <w:rPr>
          <w:rFonts w:ascii="Calibri" w:hAnsi="Calibri"/>
          <w:sz w:val="20"/>
          <w:szCs w:val="20"/>
        </w:rPr>
        <w:t>understand the concept of conduction in gases, liquids and solids</w:t>
      </w:r>
    </w:p>
    <w:p w14:paraId="4B1C2C78" w14:textId="77777777" w:rsidR="009F7C26" w:rsidRPr="0003075C" w:rsidRDefault="009F7C26" w:rsidP="00693389">
      <w:pPr>
        <w:numPr>
          <w:ilvl w:val="0"/>
          <w:numId w:val="52"/>
        </w:numPr>
        <w:spacing w:line="360" w:lineRule="auto"/>
        <w:jc w:val="both"/>
        <w:rPr>
          <w:rFonts w:ascii="Calibri" w:hAnsi="Calibri"/>
          <w:sz w:val="20"/>
          <w:szCs w:val="20"/>
        </w:rPr>
      </w:pPr>
      <w:r w:rsidRPr="0003075C">
        <w:rPr>
          <w:rFonts w:ascii="Calibri" w:hAnsi="Calibri"/>
          <w:sz w:val="20"/>
          <w:szCs w:val="20"/>
        </w:rPr>
        <w:t xml:space="preserve">understand construction, operation and application of BJTs, FETs and basic rectifiers </w:t>
      </w:r>
    </w:p>
    <w:p w14:paraId="12E2D52F" w14:textId="77777777" w:rsidR="009F7C26" w:rsidRPr="0003075C" w:rsidRDefault="009F7C26" w:rsidP="00D76B9C">
      <w:pPr>
        <w:spacing w:line="360" w:lineRule="auto"/>
        <w:jc w:val="both"/>
        <w:rPr>
          <w:rFonts w:ascii="Calibri" w:hAnsi="Calibri"/>
          <w:sz w:val="20"/>
          <w:szCs w:val="20"/>
        </w:rPr>
      </w:pPr>
    </w:p>
    <w:p w14:paraId="23191A88" w14:textId="77777777" w:rsidR="009F7C26" w:rsidRPr="0003075C" w:rsidRDefault="009F7C26" w:rsidP="00D76B9C">
      <w:pPr>
        <w:spacing w:line="360" w:lineRule="auto"/>
        <w:jc w:val="both"/>
        <w:rPr>
          <w:rFonts w:ascii="Calibri" w:hAnsi="Calibri"/>
          <w:b/>
          <w:sz w:val="20"/>
          <w:szCs w:val="20"/>
        </w:rPr>
      </w:pPr>
      <w:r w:rsidRPr="0003075C">
        <w:rPr>
          <w:rFonts w:ascii="Calibri" w:hAnsi="Calibri"/>
          <w:b/>
          <w:sz w:val="20"/>
          <w:szCs w:val="20"/>
        </w:rPr>
        <w:t>Learning Outcomes</w:t>
      </w:r>
    </w:p>
    <w:p w14:paraId="151B9E90" w14:textId="77777777" w:rsidR="009F7C26" w:rsidRPr="0003075C" w:rsidRDefault="009F7C26" w:rsidP="00D76B9C">
      <w:pPr>
        <w:spacing w:line="360" w:lineRule="auto"/>
        <w:jc w:val="both"/>
        <w:rPr>
          <w:rFonts w:ascii="Calibri" w:hAnsi="Calibri"/>
          <w:sz w:val="20"/>
          <w:szCs w:val="20"/>
        </w:rPr>
      </w:pPr>
      <w:r w:rsidRPr="0003075C">
        <w:rPr>
          <w:rFonts w:ascii="Calibri" w:hAnsi="Calibri"/>
          <w:sz w:val="20"/>
          <w:szCs w:val="20"/>
        </w:rPr>
        <w:t>At the end of this course, the student should be able to;</w:t>
      </w:r>
    </w:p>
    <w:p w14:paraId="5F9EB4E8" w14:textId="77777777" w:rsidR="009F7C26" w:rsidRPr="0003075C" w:rsidRDefault="009F7C26" w:rsidP="00693389">
      <w:pPr>
        <w:numPr>
          <w:ilvl w:val="0"/>
          <w:numId w:val="53"/>
        </w:numPr>
        <w:spacing w:line="360" w:lineRule="auto"/>
        <w:jc w:val="both"/>
        <w:rPr>
          <w:rFonts w:ascii="Calibri" w:hAnsi="Calibri"/>
          <w:sz w:val="20"/>
          <w:szCs w:val="20"/>
        </w:rPr>
      </w:pPr>
      <w:r w:rsidRPr="0003075C">
        <w:rPr>
          <w:rFonts w:ascii="Calibri" w:hAnsi="Calibri"/>
          <w:sz w:val="20"/>
          <w:szCs w:val="20"/>
        </w:rPr>
        <w:t>design and construct a simple single stage amplifiers</w:t>
      </w:r>
    </w:p>
    <w:p w14:paraId="668F03C4" w14:textId="77777777" w:rsidR="009F7C26" w:rsidRPr="0003075C" w:rsidRDefault="009F7C26" w:rsidP="00693389">
      <w:pPr>
        <w:numPr>
          <w:ilvl w:val="0"/>
          <w:numId w:val="53"/>
        </w:numPr>
        <w:spacing w:line="360" w:lineRule="auto"/>
        <w:jc w:val="both"/>
        <w:rPr>
          <w:rFonts w:ascii="Calibri" w:hAnsi="Calibri"/>
          <w:sz w:val="20"/>
          <w:szCs w:val="20"/>
        </w:rPr>
      </w:pPr>
      <w:r w:rsidRPr="0003075C">
        <w:rPr>
          <w:rFonts w:ascii="Calibri" w:hAnsi="Calibri"/>
          <w:sz w:val="20"/>
          <w:szCs w:val="20"/>
        </w:rPr>
        <w:t>design AC rectifiers</w:t>
      </w:r>
    </w:p>
    <w:p w14:paraId="17906E17" w14:textId="77777777" w:rsidR="009F7C26" w:rsidRPr="0003075C" w:rsidRDefault="009F7C26" w:rsidP="00D76B9C">
      <w:pPr>
        <w:spacing w:line="360" w:lineRule="auto"/>
        <w:jc w:val="both"/>
        <w:rPr>
          <w:rFonts w:ascii="Calibri" w:hAnsi="Calibri"/>
          <w:sz w:val="20"/>
          <w:szCs w:val="20"/>
        </w:rPr>
      </w:pPr>
    </w:p>
    <w:p w14:paraId="1ADC33D0" w14:textId="77777777" w:rsidR="009F7C26" w:rsidRPr="0003075C" w:rsidRDefault="009F7C26" w:rsidP="00D76B9C">
      <w:pPr>
        <w:spacing w:line="360" w:lineRule="auto"/>
        <w:jc w:val="both"/>
        <w:rPr>
          <w:rFonts w:ascii="Calibri" w:hAnsi="Calibri"/>
          <w:b/>
          <w:sz w:val="20"/>
          <w:szCs w:val="20"/>
        </w:rPr>
      </w:pPr>
      <w:r w:rsidRPr="0003075C">
        <w:rPr>
          <w:rFonts w:ascii="Calibri" w:hAnsi="Calibri"/>
          <w:b/>
          <w:sz w:val="20"/>
          <w:szCs w:val="20"/>
        </w:rPr>
        <w:t>Course Description</w:t>
      </w:r>
    </w:p>
    <w:p w14:paraId="0CBC62AC" w14:textId="77777777" w:rsidR="009F7C26" w:rsidRPr="0003075C" w:rsidRDefault="009F7C26" w:rsidP="00D76B9C">
      <w:pPr>
        <w:spacing w:line="360" w:lineRule="auto"/>
        <w:rPr>
          <w:rFonts w:ascii="Calibri" w:hAnsi="Calibri"/>
          <w:sz w:val="20"/>
          <w:szCs w:val="20"/>
        </w:rPr>
      </w:pPr>
    </w:p>
    <w:p w14:paraId="32220520" w14:textId="77777777" w:rsidR="009F7C26" w:rsidRPr="0003075C" w:rsidRDefault="009F7C26" w:rsidP="00D76B9C">
      <w:pPr>
        <w:spacing w:line="360" w:lineRule="auto"/>
        <w:rPr>
          <w:rFonts w:ascii="Calibri" w:hAnsi="Calibri"/>
          <w:sz w:val="20"/>
          <w:szCs w:val="20"/>
        </w:rPr>
      </w:pPr>
    </w:p>
    <w:p w14:paraId="5E2B6FA5" w14:textId="77777777" w:rsidR="00FA5B59" w:rsidRPr="0003075C" w:rsidRDefault="00FA5B59" w:rsidP="00D76B9C">
      <w:pPr>
        <w:spacing w:line="360" w:lineRule="auto"/>
        <w:jc w:val="both"/>
        <w:rPr>
          <w:rFonts w:ascii="Calibri" w:hAnsi="Calibri"/>
          <w:sz w:val="20"/>
          <w:szCs w:val="20"/>
        </w:rPr>
      </w:pPr>
      <w:r w:rsidRPr="0003075C">
        <w:rPr>
          <w:rFonts w:ascii="Calibri" w:hAnsi="Calibri"/>
          <w:sz w:val="20"/>
          <w:szCs w:val="20"/>
        </w:rPr>
        <w:t>Characteristics of pn junction</w:t>
      </w:r>
      <w:r w:rsidR="00DF0C07" w:rsidRPr="0003075C">
        <w:rPr>
          <w:rFonts w:ascii="Calibri" w:hAnsi="Calibri"/>
          <w:sz w:val="20"/>
          <w:szCs w:val="20"/>
        </w:rPr>
        <w:t>:</w:t>
      </w:r>
      <w:r w:rsidRPr="0003075C">
        <w:rPr>
          <w:rFonts w:ascii="Calibri" w:hAnsi="Calibri"/>
          <w:sz w:val="20"/>
          <w:szCs w:val="20"/>
        </w:rPr>
        <w:t xml:space="preserve">  PN-junction diodes</w:t>
      </w:r>
      <w:r w:rsidR="00DF0C07" w:rsidRPr="0003075C">
        <w:rPr>
          <w:rFonts w:ascii="Calibri" w:hAnsi="Calibri"/>
          <w:sz w:val="20"/>
          <w:szCs w:val="20"/>
        </w:rPr>
        <w:t>,</w:t>
      </w:r>
      <w:r w:rsidRPr="0003075C">
        <w:rPr>
          <w:rFonts w:ascii="Calibri" w:hAnsi="Calibri"/>
          <w:sz w:val="20"/>
          <w:szCs w:val="20"/>
        </w:rPr>
        <w:t xml:space="preserve"> Zener diodes</w:t>
      </w:r>
      <w:r w:rsidR="00DF0C07" w:rsidRPr="0003075C">
        <w:rPr>
          <w:rFonts w:ascii="Calibri" w:hAnsi="Calibri"/>
          <w:sz w:val="20"/>
          <w:szCs w:val="20"/>
        </w:rPr>
        <w:t>,r</w:t>
      </w:r>
      <w:r w:rsidRPr="0003075C">
        <w:rPr>
          <w:rFonts w:ascii="Calibri" w:hAnsi="Calibri"/>
          <w:sz w:val="20"/>
          <w:szCs w:val="20"/>
        </w:rPr>
        <w:t xml:space="preserve">ectification.  Transistor characteristics and biasing.  Bipolar junction </w:t>
      </w:r>
      <w:r w:rsidR="00DF0C07" w:rsidRPr="0003075C">
        <w:rPr>
          <w:rFonts w:ascii="Calibri" w:hAnsi="Calibri"/>
          <w:sz w:val="20"/>
          <w:szCs w:val="20"/>
        </w:rPr>
        <w:t>t</w:t>
      </w:r>
      <w:r w:rsidRPr="0003075C">
        <w:rPr>
          <w:rFonts w:ascii="Calibri" w:hAnsi="Calibri"/>
          <w:sz w:val="20"/>
          <w:szCs w:val="20"/>
        </w:rPr>
        <w:t xml:space="preserve">ransistor amplifiers (Common Base; Common Emitter; Common Collector) </w:t>
      </w:r>
      <w:r w:rsidR="00DF0C07" w:rsidRPr="0003075C">
        <w:rPr>
          <w:rFonts w:ascii="Calibri" w:hAnsi="Calibri"/>
          <w:sz w:val="20"/>
          <w:szCs w:val="20"/>
        </w:rPr>
        <w:t>f</w:t>
      </w:r>
      <w:r w:rsidRPr="0003075C">
        <w:rPr>
          <w:rFonts w:ascii="Calibri" w:hAnsi="Calibri"/>
          <w:sz w:val="20"/>
          <w:szCs w:val="20"/>
        </w:rPr>
        <w:t xml:space="preserve">ield effect transistors: </w:t>
      </w:r>
      <w:r w:rsidR="00DF0C07" w:rsidRPr="0003075C">
        <w:rPr>
          <w:rFonts w:ascii="Calibri" w:hAnsi="Calibri"/>
          <w:sz w:val="20"/>
          <w:szCs w:val="20"/>
        </w:rPr>
        <w:t>b</w:t>
      </w:r>
      <w:r w:rsidRPr="0003075C">
        <w:rPr>
          <w:rFonts w:ascii="Calibri" w:hAnsi="Calibri"/>
          <w:sz w:val="20"/>
          <w:szCs w:val="20"/>
        </w:rPr>
        <w:t xml:space="preserve">iasing and </w:t>
      </w:r>
      <w:r w:rsidR="00DF0C07" w:rsidRPr="0003075C">
        <w:rPr>
          <w:rFonts w:ascii="Calibri" w:hAnsi="Calibri"/>
          <w:sz w:val="20"/>
          <w:szCs w:val="20"/>
        </w:rPr>
        <w:t>e</w:t>
      </w:r>
      <w:r w:rsidRPr="0003075C">
        <w:rPr>
          <w:rFonts w:ascii="Calibri" w:hAnsi="Calibri"/>
          <w:sz w:val="20"/>
          <w:szCs w:val="20"/>
        </w:rPr>
        <w:t xml:space="preserve">quivalent Circuits, FET amplifiers (Common Gate, Common Source, Common Drain) -  </w:t>
      </w:r>
      <w:r w:rsidR="00DF0C07" w:rsidRPr="0003075C">
        <w:rPr>
          <w:rFonts w:ascii="Calibri" w:hAnsi="Calibri"/>
          <w:sz w:val="20"/>
          <w:szCs w:val="20"/>
        </w:rPr>
        <w:t>t</w:t>
      </w:r>
      <w:r w:rsidRPr="0003075C">
        <w:rPr>
          <w:rFonts w:ascii="Calibri" w:hAnsi="Calibri"/>
          <w:sz w:val="20"/>
          <w:szCs w:val="20"/>
        </w:rPr>
        <w:t xml:space="preserve">wo-port representation of a transistor; H </w:t>
      </w:r>
      <w:r w:rsidR="000C2786" w:rsidRPr="0003075C">
        <w:rPr>
          <w:rFonts w:ascii="Calibri" w:hAnsi="Calibri"/>
          <w:sz w:val="20"/>
          <w:szCs w:val="20"/>
        </w:rPr>
        <w:t>ParameterParameters</w:t>
      </w:r>
      <w:r w:rsidRPr="0003075C">
        <w:rPr>
          <w:rFonts w:ascii="Calibri" w:hAnsi="Calibri"/>
          <w:sz w:val="20"/>
          <w:szCs w:val="20"/>
        </w:rPr>
        <w:t xml:space="preserve"> and their </w:t>
      </w:r>
      <w:r w:rsidR="000C2786" w:rsidRPr="0003075C">
        <w:rPr>
          <w:rFonts w:ascii="Calibri" w:hAnsi="Calibri"/>
          <w:sz w:val="20"/>
          <w:szCs w:val="20"/>
        </w:rPr>
        <w:t>determination</w:t>
      </w:r>
      <w:r w:rsidRPr="0003075C">
        <w:rPr>
          <w:rFonts w:ascii="Calibri" w:hAnsi="Calibri"/>
          <w:sz w:val="20"/>
          <w:szCs w:val="20"/>
        </w:rPr>
        <w:t>. Analysis of transistor amplifiers using h-</w:t>
      </w:r>
      <w:r w:rsidR="000C2786" w:rsidRPr="0003075C">
        <w:rPr>
          <w:rFonts w:ascii="Calibri" w:hAnsi="Calibri"/>
          <w:sz w:val="20"/>
          <w:szCs w:val="20"/>
        </w:rPr>
        <w:t>parameterparameters</w:t>
      </w:r>
      <w:r w:rsidRPr="0003075C">
        <w:rPr>
          <w:rFonts w:ascii="Calibri" w:hAnsi="Calibri"/>
          <w:sz w:val="20"/>
          <w:szCs w:val="20"/>
        </w:rPr>
        <w:t xml:space="preserve">; field effect transistor amplifier resistor-capacitor coupled amplifier and its frequency responses; feedback in amplifiers effects of negative feedback; positive feedback and oscillations-Hartley and Collpitt’s oscillators. Large signal amplifiers:  </w:t>
      </w:r>
      <w:r w:rsidR="00DF0C07" w:rsidRPr="0003075C">
        <w:rPr>
          <w:rFonts w:ascii="Calibri" w:hAnsi="Calibri"/>
          <w:sz w:val="20"/>
          <w:szCs w:val="20"/>
        </w:rPr>
        <w:t>a</w:t>
      </w:r>
      <w:r w:rsidRPr="0003075C">
        <w:rPr>
          <w:rFonts w:ascii="Calibri" w:hAnsi="Calibri"/>
          <w:sz w:val="20"/>
          <w:szCs w:val="20"/>
        </w:rPr>
        <w:t xml:space="preserve">nalysis of class A, B, AB and C amplifiers (Push-pull and complementary symmetry circuits), power gain and efficiency, estimation of distortion. Thermal variation and device </w:t>
      </w:r>
      <w:r w:rsidR="000C2786" w:rsidRPr="0003075C">
        <w:rPr>
          <w:rFonts w:ascii="Calibri" w:hAnsi="Calibri"/>
          <w:sz w:val="20"/>
          <w:szCs w:val="20"/>
        </w:rPr>
        <w:t>parameterparameters</w:t>
      </w:r>
      <w:r w:rsidRPr="0003075C">
        <w:rPr>
          <w:rFonts w:ascii="Calibri" w:hAnsi="Calibri"/>
          <w:sz w:val="20"/>
          <w:szCs w:val="20"/>
        </w:rPr>
        <w:t>.  Design of power amplifiers.  Noise in amplifiers</w:t>
      </w:r>
      <w:r w:rsidR="00DF0C07" w:rsidRPr="0003075C">
        <w:rPr>
          <w:rFonts w:ascii="Calibri" w:hAnsi="Calibri"/>
          <w:sz w:val="20"/>
          <w:szCs w:val="20"/>
        </w:rPr>
        <w:t>:</w:t>
      </w:r>
      <w:r w:rsidRPr="0003075C">
        <w:rPr>
          <w:rFonts w:ascii="Calibri" w:hAnsi="Calibri"/>
          <w:sz w:val="20"/>
          <w:szCs w:val="20"/>
        </w:rPr>
        <w:t xml:space="preserve"> noise sources, types, signa</w:t>
      </w:r>
      <w:r w:rsidR="00DF0C07" w:rsidRPr="0003075C">
        <w:rPr>
          <w:rFonts w:ascii="Calibri" w:hAnsi="Calibri"/>
          <w:sz w:val="20"/>
          <w:szCs w:val="20"/>
        </w:rPr>
        <w:t>l</w:t>
      </w:r>
      <w:r w:rsidRPr="0003075C">
        <w:rPr>
          <w:rFonts w:ascii="Calibri" w:hAnsi="Calibri"/>
          <w:sz w:val="20"/>
          <w:szCs w:val="20"/>
        </w:rPr>
        <w:t xml:space="preserve">/noise ratio, common electronic circuits. Pulse amplifiers: </w:t>
      </w:r>
      <w:r w:rsidR="00DF0C07" w:rsidRPr="0003075C">
        <w:rPr>
          <w:rFonts w:ascii="Calibri" w:hAnsi="Calibri"/>
          <w:sz w:val="20"/>
          <w:szCs w:val="20"/>
        </w:rPr>
        <w:t>c</w:t>
      </w:r>
      <w:r w:rsidRPr="0003075C">
        <w:rPr>
          <w:rFonts w:ascii="Calibri" w:hAnsi="Calibri"/>
          <w:sz w:val="20"/>
          <w:szCs w:val="20"/>
        </w:rPr>
        <w:t>harge control model, rise time, fall time compensation techniques, cascaded states, radio frequency amplifier models and use of admittance, miller effect, Analysis of broad amplifiers for various circuits configuration design of R.F</w:t>
      </w:r>
      <w:r w:rsidR="00DF0C07" w:rsidRPr="0003075C">
        <w:rPr>
          <w:rFonts w:ascii="Calibri" w:hAnsi="Calibri"/>
          <w:sz w:val="20"/>
          <w:szCs w:val="20"/>
        </w:rPr>
        <w:t>.</w:t>
      </w:r>
      <w:r w:rsidRPr="0003075C">
        <w:rPr>
          <w:rFonts w:ascii="Calibri" w:hAnsi="Calibri"/>
          <w:sz w:val="20"/>
          <w:szCs w:val="20"/>
        </w:rPr>
        <w:t xml:space="preserve"> tuned and pulse amplifier.</w:t>
      </w:r>
    </w:p>
    <w:p w14:paraId="4366F0AC" w14:textId="77777777" w:rsidR="007907FF" w:rsidRPr="0003075C" w:rsidRDefault="007907FF" w:rsidP="00D76B9C">
      <w:pPr>
        <w:spacing w:line="360" w:lineRule="auto"/>
        <w:jc w:val="both"/>
        <w:rPr>
          <w:rFonts w:ascii="Calibri" w:hAnsi="Calibri"/>
          <w:b/>
          <w:sz w:val="20"/>
          <w:szCs w:val="20"/>
        </w:rPr>
      </w:pPr>
      <w:r w:rsidRPr="0003075C">
        <w:rPr>
          <w:rFonts w:ascii="Calibri" w:hAnsi="Calibri"/>
          <w:b/>
          <w:sz w:val="20"/>
          <w:szCs w:val="20"/>
        </w:rPr>
        <w:t>Teaching Methodology</w:t>
      </w:r>
    </w:p>
    <w:p w14:paraId="5F2BC741" w14:textId="77777777" w:rsidR="007907FF" w:rsidRPr="0003075C" w:rsidRDefault="007907FF" w:rsidP="00D76B9C">
      <w:pPr>
        <w:spacing w:line="360" w:lineRule="auto"/>
        <w:jc w:val="both"/>
        <w:rPr>
          <w:rFonts w:ascii="Calibri" w:hAnsi="Calibri"/>
          <w:sz w:val="20"/>
          <w:szCs w:val="20"/>
        </w:rPr>
      </w:pPr>
      <w:r w:rsidRPr="0003075C">
        <w:rPr>
          <w:rFonts w:ascii="Calibri" w:hAnsi="Calibri"/>
          <w:sz w:val="20"/>
          <w:szCs w:val="20"/>
        </w:rPr>
        <w:t>2 hour lectures and 1 hour tutorial per week, and at least five 3-hour laboratory sessions per semester organized on a rotational basis.</w:t>
      </w:r>
    </w:p>
    <w:p w14:paraId="2D880179" w14:textId="77777777" w:rsidR="007907FF" w:rsidRPr="0003075C" w:rsidRDefault="007907FF" w:rsidP="00D76B9C">
      <w:pPr>
        <w:spacing w:line="360" w:lineRule="auto"/>
        <w:jc w:val="both"/>
        <w:rPr>
          <w:rFonts w:ascii="Calibri" w:hAnsi="Calibri"/>
          <w:sz w:val="20"/>
          <w:szCs w:val="20"/>
        </w:rPr>
      </w:pPr>
    </w:p>
    <w:p w14:paraId="55AD5845" w14:textId="77777777" w:rsidR="007907FF" w:rsidRPr="0003075C" w:rsidRDefault="007907FF" w:rsidP="00D76B9C">
      <w:pPr>
        <w:spacing w:line="360" w:lineRule="auto"/>
        <w:jc w:val="both"/>
        <w:rPr>
          <w:rFonts w:ascii="Calibri" w:hAnsi="Calibri"/>
          <w:sz w:val="20"/>
          <w:szCs w:val="20"/>
        </w:rPr>
      </w:pPr>
      <w:r w:rsidRPr="0003075C">
        <w:rPr>
          <w:rFonts w:ascii="Calibri" w:hAnsi="Calibri"/>
          <w:b/>
          <w:sz w:val="20"/>
          <w:szCs w:val="20"/>
        </w:rPr>
        <w:t>Mode of course assessment:</w:t>
      </w:r>
      <w:r w:rsidRPr="0003075C">
        <w:rPr>
          <w:rFonts w:ascii="Calibri" w:hAnsi="Calibri"/>
          <w:sz w:val="20"/>
          <w:szCs w:val="20"/>
        </w:rPr>
        <w:t xml:space="preserve"> Continuous assessment and written University examinations shall contribute 30% and 70%, respectively of the total marks.</w:t>
      </w:r>
    </w:p>
    <w:p w14:paraId="76203CAF" w14:textId="77777777" w:rsidR="007907FF" w:rsidRPr="0003075C" w:rsidRDefault="007907FF" w:rsidP="00D76B9C">
      <w:pPr>
        <w:spacing w:line="360" w:lineRule="auto"/>
        <w:jc w:val="both"/>
        <w:rPr>
          <w:rFonts w:ascii="Calibri" w:hAnsi="Calibri"/>
          <w:sz w:val="20"/>
          <w:szCs w:val="20"/>
        </w:rPr>
      </w:pPr>
    </w:p>
    <w:p w14:paraId="4DC4FBD0" w14:textId="77777777" w:rsidR="007907FF" w:rsidRPr="0003075C" w:rsidRDefault="007907FF" w:rsidP="00D76B9C">
      <w:pPr>
        <w:spacing w:line="360" w:lineRule="auto"/>
        <w:jc w:val="both"/>
        <w:rPr>
          <w:rFonts w:ascii="Calibri" w:hAnsi="Calibri"/>
          <w:sz w:val="20"/>
          <w:szCs w:val="20"/>
        </w:rPr>
      </w:pPr>
    </w:p>
    <w:p w14:paraId="18FD2651" w14:textId="77777777" w:rsidR="007907FF" w:rsidRPr="0003075C" w:rsidRDefault="007907FF" w:rsidP="00D76B9C">
      <w:pPr>
        <w:spacing w:line="360" w:lineRule="auto"/>
        <w:jc w:val="both"/>
        <w:rPr>
          <w:rFonts w:ascii="Calibri" w:hAnsi="Calibri"/>
          <w:b/>
          <w:sz w:val="20"/>
          <w:szCs w:val="20"/>
        </w:rPr>
      </w:pPr>
      <w:r w:rsidRPr="0003075C">
        <w:rPr>
          <w:rFonts w:ascii="Calibri" w:hAnsi="Calibri"/>
          <w:b/>
          <w:sz w:val="20"/>
          <w:szCs w:val="20"/>
        </w:rPr>
        <w:t>Instructional Materials/Equipment</w:t>
      </w:r>
    </w:p>
    <w:p w14:paraId="42B3BD67" w14:textId="77777777" w:rsidR="007907FF" w:rsidRPr="0003075C" w:rsidRDefault="007907FF" w:rsidP="00693389">
      <w:pPr>
        <w:numPr>
          <w:ilvl w:val="0"/>
          <w:numId w:val="54"/>
        </w:numPr>
        <w:spacing w:line="360" w:lineRule="auto"/>
        <w:jc w:val="both"/>
        <w:rPr>
          <w:rFonts w:ascii="Calibri" w:hAnsi="Calibri"/>
          <w:sz w:val="20"/>
          <w:szCs w:val="20"/>
        </w:rPr>
      </w:pPr>
      <w:r w:rsidRPr="0003075C">
        <w:rPr>
          <w:rFonts w:ascii="Calibri" w:hAnsi="Calibri"/>
          <w:sz w:val="20"/>
          <w:szCs w:val="20"/>
        </w:rPr>
        <w:t>Presentation software</w:t>
      </w:r>
    </w:p>
    <w:p w14:paraId="0475F94E" w14:textId="77777777" w:rsidR="007907FF" w:rsidRPr="0003075C" w:rsidRDefault="007907FF" w:rsidP="00693389">
      <w:pPr>
        <w:numPr>
          <w:ilvl w:val="0"/>
          <w:numId w:val="54"/>
        </w:numPr>
        <w:spacing w:line="360" w:lineRule="auto"/>
        <w:jc w:val="both"/>
        <w:rPr>
          <w:rFonts w:ascii="Calibri" w:hAnsi="Calibri"/>
          <w:sz w:val="20"/>
          <w:szCs w:val="20"/>
        </w:rPr>
      </w:pPr>
      <w:r w:rsidRPr="0003075C">
        <w:rPr>
          <w:rFonts w:ascii="Calibri" w:hAnsi="Calibri"/>
          <w:sz w:val="20"/>
          <w:szCs w:val="20"/>
        </w:rPr>
        <w:t>LCD projector</w:t>
      </w:r>
    </w:p>
    <w:p w14:paraId="3CE9D37E" w14:textId="77777777" w:rsidR="007907FF" w:rsidRPr="0003075C" w:rsidRDefault="007907FF" w:rsidP="00D76B9C">
      <w:pPr>
        <w:spacing w:line="360" w:lineRule="auto"/>
        <w:jc w:val="both"/>
        <w:rPr>
          <w:rFonts w:ascii="Calibri" w:hAnsi="Calibri"/>
          <w:b/>
          <w:sz w:val="20"/>
          <w:szCs w:val="20"/>
        </w:rPr>
      </w:pPr>
    </w:p>
    <w:p w14:paraId="71635E6A" w14:textId="77777777" w:rsidR="007907FF" w:rsidRPr="0003075C" w:rsidRDefault="007907FF" w:rsidP="00D76B9C">
      <w:pPr>
        <w:spacing w:line="360" w:lineRule="auto"/>
        <w:jc w:val="both"/>
        <w:rPr>
          <w:rFonts w:ascii="Calibri" w:hAnsi="Calibri"/>
          <w:b/>
          <w:sz w:val="20"/>
          <w:szCs w:val="20"/>
        </w:rPr>
      </w:pPr>
      <w:r w:rsidRPr="0003075C">
        <w:rPr>
          <w:rFonts w:ascii="Calibri" w:hAnsi="Calibri"/>
          <w:b/>
          <w:sz w:val="20"/>
          <w:szCs w:val="20"/>
        </w:rPr>
        <w:t>Course Textbooks</w:t>
      </w:r>
    </w:p>
    <w:p w14:paraId="0C29F9F4" w14:textId="77777777" w:rsidR="00746766" w:rsidRPr="00746766" w:rsidRDefault="00746766" w:rsidP="00693389">
      <w:pPr>
        <w:pStyle w:val="ListParagraph"/>
        <w:numPr>
          <w:ilvl w:val="0"/>
          <w:numId w:val="55"/>
        </w:numPr>
        <w:spacing w:line="360" w:lineRule="auto"/>
        <w:rPr>
          <w:sz w:val="20"/>
          <w:szCs w:val="20"/>
          <w:lang w:bidi="ar-SA"/>
        </w:rPr>
      </w:pPr>
      <w:r w:rsidRPr="00746766">
        <w:rPr>
          <w:sz w:val="20"/>
          <w:szCs w:val="20"/>
          <w:lang w:bidi="ar-SA"/>
        </w:rPr>
        <w:t>Partha K. Ganguly (2015), Principles of electronics, PHI Learning.</w:t>
      </w:r>
    </w:p>
    <w:p w14:paraId="4166B96B" w14:textId="77777777" w:rsidR="007907FF" w:rsidRPr="0003075C" w:rsidRDefault="007907FF" w:rsidP="00693389">
      <w:pPr>
        <w:numPr>
          <w:ilvl w:val="0"/>
          <w:numId w:val="55"/>
        </w:numPr>
        <w:spacing w:line="360" w:lineRule="auto"/>
        <w:jc w:val="both"/>
        <w:rPr>
          <w:rFonts w:ascii="Calibri" w:hAnsi="Calibri"/>
          <w:sz w:val="20"/>
          <w:szCs w:val="20"/>
        </w:rPr>
      </w:pPr>
      <w:r w:rsidRPr="0003075C">
        <w:rPr>
          <w:rFonts w:ascii="Calibri" w:hAnsi="Calibri"/>
          <w:sz w:val="20"/>
          <w:szCs w:val="20"/>
        </w:rPr>
        <w:t xml:space="preserve">Jimmie J. Cathey (2002), </w:t>
      </w:r>
      <w:r w:rsidRPr="0003075C">
        <w:rPr>
          <w:rFonts w:ascii="Calibri" w:hAnsi="Calibri"/>
          <w:i/>
          <w:sz w:val="20"/>
          <w:szCs w:val="20"/>
        </w:rPr>
        <w:t>Schaum's Outline of Theory and Problems of Electronic Devices and Circuits</w:t>
      </w:r>
      <w:r w:rsidRPr="0003075C">
        <w:rPr>
          <w:rFonts w:ascii="Calibri" w:hAnsi="Calibri"/>
          <w:sz w:val="20"/>
          <w:szCs w:val="20"/>
        </w:rPr>
        <w:t>, McGraw-Hill, 2</w:t>
      </w:r>
      <w:r w:rsidRPr="0003075C">
        <w:rPr>
          <w:rFonts w:ascii="Calibri" w:hAnsi="Calibri"/>
          <w:sz w:val="20"/>
          <w:szCs w:val="20"/>
          <w:vertAlign w:val="superscript"/>
        </w:rPr>
        <w:t>nd</w:t>
      </w:r>
      <w:r w:rsidRPr="0003075C">
        <w:rPr>
          <w:rFonts w:ascii="Calibri" w:hAnsi="Calibri"/>
          <w:sz w:val="20"/>
          <w:szCs w:val="20"/>
        </w:rPr>
        <w:t xml:space="preserve"> Ed.</w:t>
      </w:r>
    </w:p>
    <w:p w14:paraId="1CE4050E" w14:textId="77777777" w:rsidR="007907FF" w:rsidRPr="0003075C" w:rsidRDefault="007907FF" w:rsidP="00D76B9C">
      <w:pPr>
        <w:spacing w:line="360" w:lineRule="auto"/>
        <w:jc w:val="both"/>
        <w:rPr>
          <w:rFonts w:ascii="Calibri" w:hAnsi="Calibri"/>
          <w:b/>
          <w:sz w:val="20"/>
          <w:szCs w:val="20"/>
        </w:rPr>
      </w:pPr>
    </w:p>
    <w:p w14:paraId="72A2B2FD" w14:textId="77777777" w:rsidR="007907FF" w:rsidRPr="0003075C" w:rsidRDefault="007907FF" w:rsidP="00D76B9C">
      <w:pPr>
        <w:spacing w:line="360" w:lineRule="auto"/>
        <w:jc w:val="both"/>
        <w:rPr>
          <w:rFonts w:ascii="Calibri" w:hAnsi="Calibri"/>
          <w:b/>
          <w:sz w:val="20"/>
          <w:szCs w:val="20"/>
        </w:rPr>
      </w:pPr>
      <w:r w:rsidRPr="0003075C">
        <w:rPr>
          <w:rFonts w:ascii="Calibri" w:hAnsi="Calibri"/>
          <w:b/>
          <w:sz w:val="20"/>
          <w:szCs w:val="20"/>
        </w:rPr>
        <w:t>Course Journals</w:t>
      </w:r>
    </w:p>
    <w:p w14:paraId="66B989FF" w14:textId="77777777" w:rsidR="007907FF" w:rsidRPr="0003075C" w:rsidRDefault="007907FF" w:rsidP="00D76B9C">
      <w:pPr>
        <w:spacing w:line="360" w:lineRule="auto"/>
        <w:jc w:val="both"/>
        <w:rPr>
          <w:rFonts w:ascii="Calibri" w:hAnsi="Calibri"/>
          <w:b/>
          <w:sz w:val="20"/>
          <w:szCs w:val="20"/>
        </w:rPr>
      </w:pPr>
    </w:p>
    <w:p w14:paraId="76EFDFAA" w14:textId="77777777" w:rsidR="007907FF" w:rsidRPr="0003075C" w:rsidRDefault="007907FF" w:rsidP="00D76B9C">
      <w:pPr>
        <w:spacing w:line="360" w:lineRule="auto"/>
        <w:jc w:val="both"/>
        <w:rPr>
          <w:rFonts w:ascii="Calibri" w:hAnsi="Calibri"/>
          <w:b/>
          <w:sz w:val="20"/>
          <w:szCs w:val="20"/>
        </w:rPr>
      </w:pPr>
      <w:r w:rsidRPr="0003075C">
        <w:rPr>
          <w:rFonts w:ascii="Calibri" w:hAnsi="Calibri"/>
          <w:b/>
          <w:sz w:val="20"/>
          <w:szCs w:val="20"/>
        </w:rPr>
        <w:t>Reference Textbooks</w:t>
      </w:r>
    </w:p>
    <w:p w14:paraId="6B646967" w14:textId="77777777" w:rsidR="007907FF" w:rsidRPr="0003075C" w:rsidRDefault="007907FF" w:rsidP="00693389">
      <w:pPr>
        <w:numPr>
          <w:ilvl w:val="0"/>
          <w:numId w:val="56"/>
        </w:numPr>
        <w:spacing w:line="360" w:lineRule="auto"/>
        <w:jc w:val="both"/>
        <w:rPr>
          <w:rFonts w:ascii="Calibri" w:hAnsi="Calibri"/>
          <w:sz w:val="20"/>
          <w:szCs w:val="20"/>
        </w:rPr>
      </w:pPr>
      <w:r w:rsidRPr="0003075C">
        <w:rPr>
          <w:rFonts w:ascii="Calibri" w:hAnsi="Calibri"/>
          <w:sz w:val="20"/>
          <w:szCs w:val="20"/>
        </w:rPr>
        <w:t>Robert L</w:t>
      </w:r>
      <w:r w:rsidR="00746766">
        <w:rPr>
          <w:rFonts w:ascii="Calibri" w:hAnsi="Calibri"/>
          <w:sz w:val="20"/>
          <w:szCs w:val="20"/>
        </w:rPr>
        <w:t>. Boylestad &amp; Louis Nashelsky (2015</w:t>
      </w:r>
      <w:r w:rsidRPr="0003075C">
        <w:rPr>
          <w:rFonts w:ascii="Calibri" w:hAnsi="Calibri"/>
          <w:sz w:val="20"/>
          <w:szCs w:val="20"/>
        </w:rPr>
        <w:t xml:space="preserve">), </w:t>
      </w:r>
      <w:r w:rsidRPr="0003075C">
        <w:rPr>
          <w:rFonts w:ascii="Calibri" w:hAnsi="Calibri"/>
          <w:i/>
          <w:sz w:val="20"/>
          <w:szCs w:val="20"/>
        </w:rPr>
        <w:t>Electronic devices and circuit theory</w:t>
      </w:r>
      <w:r w:rsidRPr="0003075C">
        <w:rPr>
          <w:rFonts w:ascii="Calibri" w:hAnsi="Calibri"/>
          <w:sz w:val="20"/>
          <w:szCs w:val="20"/>
        </w:rPr>
        <w:t>, Prentice-Hall, 3</w:t>
      </w:r>
      <w:r w:rsidRPr="0003075C">
        <w:rPr>
          <w:rFonts w:ascii="Calibri" w:hAnsi="Calibri"/>
          <w:sz w:val="20"/>
          <w:szCs w:val="20"/>
          <w:vertAlign w:val="superscript"/>
        </w:rPr>
        <w:t>rd</w:t>
      </w:r>
      <w:r w:rsidRPr="0003075C">
        <w:rPr>
          <w:rFonts w:ascii="Calibri" w:hAnsi="Calibri"/>
          <w:sz w:val="20"/>
          <w:szCs w:val="20"/>
        </w:rPr>
        <w:t xml:space="preserve"> Ed. </w:t>
      </w:r>
    </w:p>
    <w:p w14:paraId="062C7CF2" w14:textId="77777777" w:rsidR="007907FF" w:rsidRPr="0003075C" w:rsidRDefault="00746766" w:rsidP="00693389">
      <w:pPr>
        <w:widowControl w:val="0"/>
        <w:numPr>
          <w:ilvl w:val="0"/>
          <w:numId w:val="56"/>
        </w:numPr>
        <w:spacing w:line="360" w:lineRule="auto"/>
        <w:jc w:val="both"/>
        <w:rPr>
          <w:rFonts w:ascii="Calibri" w:hAnsi="Calibri"/>
          <w:sz w:val="20"/>
          <w:szCs w:val="20"/>
        </w:rPr>
      </w:pPr>
      <w:r>
        <w:rPr>
          <w:rFonts w:ascii="Calibri" w:hAnsi="Calibri"/>
          <w:sz w:val="20"/>
          <w:szCs w:val="20"/>
        </w:rPr>
        <w:t>B L Theraja (2007</w:t>
      </w:r>
      <w:r w:rsidR="007907FF" w:rsidRPr="0003075C">
        <w:rPr>
          <w:rFonts w:ascii="Calibri" w:hAnsi="Calibri"/>
          <w:sz w:val="20"/>
          <w:szCs w:val="20"/>
        </w:rPr>
        <w:t xml:space="preserve">), </w:t>
      </w:r>
      <w:r w:rsidR="007907FF" w:rsidRPr="0003075C">
        <w:rPr>
          <w:rFonts w:ascii="Calibri" w:hAnsi="Calibri"/>
          <w:i/>
          <w:sz w:val="20"/>
          <w:szCs w:val="20"/>
        </w:rPr>
        <w:t>Basic Electronics: Solid State</w:t>
      </w:r>
      <w:r w:rsidR="007907FF" w:rsidRPr="0003075C">
        <w:rPr>
          <w:rFonts w:ascii="Calibri" w:hAnsi="Calibri"/>
          <w:sz w:val="20"/>
          <w:szCs w:val="20"/>
        </w:rPr>
        <w:t>, S. Chand &amp; Company, 4</w:t>
      </w:r>
      <w:r w:rsidR="007907FF" w:rsidRPr="0003075C">
        <w:rPr>
          <w:rFonts w:ascii="Calibri" w:hAnsi="Calibri"/>
          <w:sz w:val="20"/>
          <w:szCs w:val="20"/>
          <w:vertAlign w:val="superscript"/>
        </w:rPr>
        <w:t>th</w:t>
      </w:r>
      <w:r w:rsidR="007907FF" w:rsidRPr="0003075C">
        <w:rPr>
          <w:rFonts w:ascii="Calibri" w:hAnsi="Calibri"/>
          <w:sz w:val="20"/>
          <w:szCs w:val="20"/>
        </w:rPr>
        <w:t xml:space="preserve"> Ed.</w:t>
      </w:r>
    </w:p>
    <w:p w14:paraId="73C2125F" w14:textId="77777777" w:rsidR="007907FF" w:rsidRPr="0003075C" w:rsidRDefault="007907FF" w:rsidP="00D76B9C">
      <w:pPr>
        <w:widowControl w:val="0"/>
        <w:spacing w:line="360" w:lineRule="auto"/>
        <w:jc w:val="both"/>
        <w:rPr>
          <w:rFonts w:ascii="Calibri" w:hAnsi="Calibri"/>
          <w:sz w:val="20"/>
          <w:szCs w:val="20"/>
        </w:rPr>
      </w:pPr>
    </w:p>
    <w:p w14:paraId="7747CB22" w14:textId="77777777" w:rsidR="007907FF" w:rsidRPr="0003075C" w:rsidRDefault="007907FF" w:rsidP="00D76B9C">
      <w:pPr>
        <w:spacing w:line="360" w:lineRule="auto"/>
        <w:jc w:val="both"/>
        <w:rPr>
          <w:rFonts w:ascii="Calibri" w:hAnsi="Calibri"/>
          <w:b/>
          <w:color w:val="0000FF"/>
          <w:sz w:val="20"/>
          <w:szCs w:val="20"/>
        </w:rPr>
      </w:pPr>
      <w:r w:rsidRPr="0003075C">
        <w:rPr>
          <w:rFonts w:ascii="Calibri" w:hAnsi="Calibri"/>
          <w:b/>
          <w:sz w:val="20"/>
          <w:szCs w:val="20"/>
        </w:rPr>
        <w:t>Reference journals</w:t>
      </w:r>
    </w:p>
    <w:p w14:paraId="1848C4AD" w14:textId="77777777" w:rsidR="007907FF" w:rsidRPr="0003075C" w:rsidRDefault="007907FF" w:rsidP="00693389">
      <w:pPr>
        <w:numPr>
          <w:ilvl w:val="0"/>
          <w:numId w:val="57"/>
        </w:numPr>
        <w:spacing w:line="360" w:lineRule="auto"/>
        <w:jc w:val="both"/>
        <w:rPr>
          <w:rFonts w:ascii="Calibri" w:hAnsi="Calibri"/>
          <w:sz w:val="20"/>
          <w:szCs w:val="20"/>
        </w:rPr>
      </w:pPr>
      <w:r w:rsidRPr="0003075C">
        <w:rPr>
          <w:rFonts w:ascii="Calibri" w:hAnsi="Calibri"/>
          <w:sz w:val="20"/>
          <w:szCs w:val="20"/>
        </w:rPr>
        <w:t>Journal of Electronic Science and Technology</w:t>
      </w:r>
    </w:p>
    <w:p w14:paraId="3AADD4EC" w14:textId="77777777" w:rsidR="007907FF" w:rsidRPr="0003075C" w:rsidRDefault="007907FF" w:rsidP="00693389">
      <w:pPr>
        <w:numPr>
          <w:ilvl w:val="0"/>
          <w:numId w:val="57"/>
        </w:numPr>
        <w:spacing w:line="360" w:lineRule="auto"/>
        <w:jc w:val="both"/>
        <w:rPr>
          <w:rFonts w:ascii="Calibri" w:hAnsi="Calibri"/>
          <w:sz w:val="20"/>
          <w:szCs w:val="20"/>
        </w:rPr>
      </w:pPr>
      <w:r w:rsidRPr="0003075C">
        <w:rPr>
          <w:rFonts w:ascii="Calibri" w:hAnsi="Calibri"/>
          <w:sz w:val="20"/>
          <w:szCs w:val="20"/>
        </w:rPr>
        <w:t>Active and Passive Electronics Components</w:t>
      </w:r>
    </w:p>
    <w:p w14:paraId="39CE44CA" w14:textId="77777777" w:rsidR="007907FF" w:rsidRPr="0003075C" w:rsidRDefault="007907FF" w:rsidP="00693389">
      <w:pPr>
        <w:numPr>
          <w:ilvl w:val="0"/>
          <w:numId w:val="57"/>
        </w:numPr>
        <w:spacing w:line="360" w:lineRule="auto"/>
        <w:jc w:val="both"/>
        <w:rPr>
          <w:rFonts w:ascii="Calibri" w:hAnsi="Calibri"/>
          <w:b/>
          <w:color w:val="0000FF"/>
          <w:sz w:val="20"/>
          <w:szCs w:val="20"/>
        </w:rPr>
      </w:pPr>
      <w:r w:rsidRPr="0003075C">
        <w:rPr>
          <w:rFonts w:ascii="Calibri" w:hAnsi="Calibri"/>
          <w:sz w:val="20"/>
          <w:szCs w:val="20"/>
        </w:rPr>
        <w:t>Electronics and Communications in Japan (Part II: Electronics)</w:t>
      </w:r>
    </w:p>
    <w:p w14:paraId="3931D82B" w14:textId="77777777" w:rsidR="007907FF" w:rsidRPr="0003075C" w:rsidRDefault="007907FF" w:rsidP="00D76B9C">
      <w:pPr>
        <w:spacing w:line="360" w:lineRule="auto"/>
        <w:jc w:val="both"/>
        <w:rPr>
          <w:rFonts w:ascii="Calibri" w:hAnsi="Calibri"/>
          <w:b/>
          <w:color w:val="0000FF"/>
          <w:sz w:val="20"/>
          <w:szCs w:val="20"/>
        </w:rPr>
      </w:pPr>
    </w:p>
    <w:p w14:paraId="483EBAD8" w14:textId="77777777" w:rsidR="007907FF" w:rsidRPr="0003075C" w:rsidRDefault="007907FF" w:rsidP="00D76B9C">
      <w:pPr>
        <w:spacing w:line="360" w:lineRule="auto"/>
        <w:jc w:val="both"/>
        <w:rPr>
          <w:rFonts w:ascii="Calibri" w:hAnsi="Calibri"/>
          <w:sz w:val="20"/>
          <w:szCs w:val="20"/>
        </w:rPr>
      </w:pPr>
    </w:p>
    <w:p w14:paraId="2992C66A" w14:textId="77777777" w:rsidR="00FA5B59" w:rsidRPr="0003075C" w:rsidRDefault="00FA5B59" w:rsidP="00D76B9C">
      <w:pPr>
        <w:pStyle w:val="ListParagraph"/>
        <w:spacing w:line="360" w:lineRule="auto"/>
        <w:ind w:left="0"/>
        <w:jc w:val="both"/>
        <w:rPr>
          <w:b/>
          <w:sz w:val="20"/>
          <w:szCs w:val="20"/>
        </w:rPr>
      </w:pPr>
    </w:p>
    <w:p w14:paraId="7ED29118" w14:textId="77777777" w:rsidR="00FA5B59" w:rsidRPr="0003075C" w:rsidRDefault="00693190" w:rsidP="00D76B9C">
      <w:pPr>
        <w:pStyle w:val="Subtitle"/>
        <w:spacing w:line="360" w:lineRule="auto"/>
        <w:rPr>
          <w:rFonts w:ascii="Calibri" w:hAnsi="Calibri"/>
        </w:rPr>
      </w:pPr>
      <w:bookmarkStart w:id="148" w:name="_Toc437873801"/>
      <w:r w:rsidRPr="0003075C">
        <w:rPr>
          <w:rFonts w:ascii="Calibri" w:hAnsi="Calibri"/>
        </w:rPr>
        <w:t>EEEI</w:t>
      </w:r>
      <w:r w:rsidR="00FA5B59" w:rsidRPr="0003075C">
        <w:rPr>
          <w:rFonts w:ascii="Calibri" w:hAnsi="Calibri"/>
        </w:rPr>
        <w:t xml:space="preserve"> 2</w:t>
      </w:r>
      <w:r w:rsidR="008B5F8C" w:rsidRPr="0003075C">
        <w:rPr>
          <w:rFonts w:ascii="Calibri" w:hAnsi="Calibri"/>
        </w:rPr>
        <w:t>35</w:t>
      </w:r>
      <w:r w:rsidR="00FA5B59" w:rsidRPr="0003075C">
        <w:rPr>
          <w:rFonts w:ascii="Calibri" w:hAnsi="Calibri"/>
        </w:rPr>
        <w:tab/>
        <w:t>Electrical Engineering Laboratory IA</w:t>
      </w:r>
      <w:r w:rsidR="00FA5B59" w:rsidRPr="0003075C">
        <w:rPr>
          <w:rFonts w:ascii="Calibri" w:hAnsi="Calibri"/>
        </w:rPr>
        <w:tab/>
      </w:r>
      <w:r w:rsidR="008B5F8C" w:rsidRPr="0003075C">
        <w:rPr>
          <w:rFonts w:ascii="Calibri" w:hAnsi="Calibri"/>
        </w:rPr>
        <w:tab/>
      </w:r>
      <w:r w:rsidR="008B5F8C" w:rsidRPr="0003075C">
        <w:rPr>
          <w:rFonts w:ascii="Calibri" w:hAnsi="Calibri"/>
        </w:rPr>
        <w:tab/>
      </w:r>
      <w:r w:rsidR="00964DAD" w:rsidRPr="0003075C">
        <w:rPr>
          <w:rFonts w:ascii="Calibri" w:hAnsi="Calibri"/>
        </w:rPr>
        <w:tab/>
      </w:r>
      <w:r w:rsidR="008B5F8C" w:rsidRPr="0003075C">
        <w:rPr>
          <w:rFonts w:ascii="Calibri" w:hAnsi="Calibri"/>
        </w:rPr>
        <w:tab/>
      </w:r>
      <w:r w:rsidR="008B5F8C" w:rsidRPr="0003075C">
        <w:rPr>
          <w:rFonts w:ascii="Calibri" w:hAnsi="Calibri"/>
        </w:rPr>
        <w:tab/>
      </w:r>
      <w:r w:rsidR="00FA5B59" w:rsidRPr="0003075C">
        <w:rPr>
          <w:rFonts w:ascii="Calibri" w:hAnsi="Calibri"/>
        </w:rPr>
        <w:t>96 hrs</w:t>
      </w:r>
      <w:r w:rsidR="008B5F8C" w:rsidRPr="0003075C">
        <w:rPr>
          <w:rFonts w:ascii="Calibri" w:hAnsi="Calibri"/>
        </w:rPr>
        <w:t>,</w:t>
      </w:r>
      <w:r w:rsidR="008B5F8C" w:rsidRPr="0003075C">
        <w:rPr>
          <w:rFonts w:ascii="Calibri" w:hAnsi="Calibri"/>
        </w:rPr>
        <w:tab/>
      </w:r>
      <w:r w:rsidR="00FA5B59" w:rsidRPr="0003075C">
        <w:rPr>
          <w:rFonts w:ascii="Calibri" w:hAnsi="Calibri"/>
        </w:rPr>
        <w:t>2</w:t>
      </w:r>
      <w:r w:rsidR="0078533D" w:rsidRPr="0003075C">
        <w:rPr>
          <w:rFonts w:ascii="Calibri" w:hAnsi="Calibri"/>
        </w:rPr>
        <w:t>.0</w:t>
      </w:r>
      <w:r w:rsidR="00FA5B59" w:rsidRPr="0003075C">
        <w:rPr>
          <w:rFonts w:ascii="Calibri" w:hAnsi="Calibri"/>
        </w:rPr>
        <w:t xml:space="preserve"> units</w:t>
      </w:r>
      <w:bookmarkEnd w:id="148"/>
    </w:p>
    <w:p w14:paraId="6F153596" w14:textId="77777777" w:rsidR="00FA5B59" w:rsidRPr="0003075C" w:rsidRDefault="00FA5B59" w:rsidP="00D76B9C">
      <w:pPr>
        <w:spacing w:line="360" w:lineRule="auto"/>
        <w:jc w:val="both"/>
        <w:rPr>
          <w:rFonts w:ascii="Calibri" w:hAnsi="Calibri"/>
          <w:sz w:val="20"/>
          <w:szCs w:val="20"/>
        </w:rPr>
      </w:pPr>
      <w:r w:rsidRPr="0003075C">
        <w:rPr>
          <w:rFonts w:ascii="Calibri" w:hAnsi="Calibri"/>
          <w:sz w:val="20"/>
          <w:szCs w:val="20"/>
        </w:rPr>
        <w:t xml:space="preserve">Laboratory exercises in </w:t>
      </w:r>
      <w:r w:rsidR="00DF0C07" w:rsidRPr="0003075C">
        <w:rPr>
          <w:rFonts w:ascii="Calibri" w:hAnsi="Calibri"/>
          <w:sz w:val="20"/>
          <w:szCs w:val="20"/>
        </w:rPr>
        <w:t>e</w:t>
      </w:r>
      <w:r w:rsidRPr="0003075C">
        <w:rPr>
          <w:rFonts w:ascii="Calibri" w:hAnsi="Calibri"/>
          <w:sz w:val="20"/>
          <w:szCs w:val="20"/>
        </w:rPr>
        <w:t xml:space="preserve">lectrical circuit theory, </w:t>
      </w:r>
      <w:r w:rsidR="00DF0C07" w:rsidRPr="0003075C">
        <w:rPr>
          <w:rFonts w:ascii="Calibri" w:hAnsi="Calibri"/>
          <w:sz w:val="20"/>
          <w:szCs w:val="20"/>
        </w:rPr>
        <w:t>d</w:t>
      </w:r>
      <w:r w:rsidRPr="0003075C">
        <w:rPr>
          <w:rFonts w:ascii="Calibri" w:hAnsi="Calibri"/>
          <w:sz w:val="20"/>
          <w:szCs w:val="20"/>
        </w:rPr>
        <w:t xml:space="preserve">igital </w:t>
      </w:r>
      <w:r w:rsidR="00DF0C07" w:rsidRPr="0003075C">
        <w:rPr>
          <w:rFonts w:ascii="Calibri" w:hAnsi="Calibri"/>
          <w:sz w:val="20"/>
          <w:szCs w:val="20"/>
        </w:rPr>
        <w:t>e</w:t>
      </w:r>
      <w:r w:rsidRPr="0003075C">
        <w:rPr>
          <w:rFonts w:ascii="Calibri" w:hAnsi="Calibri"/>
          <w:sz w:val="20"/>
          <w:szCs w:val="20"/>
        </w:rPr>
        <w:t xml:space="preserve">lectronics, </w:t>
      </w:r>
      <w:r w:rsidR="00746766" w:rsidRPr="0003075C">
        <w:rPr>
          <w:rFonts w:ascii="Calibri" w:hAnsi="Calibri"/>
          <w:sz w:val="20"/>
          <w:szCs w:val="20"/>
        </w:rPr>
        <w:t>and fluid</w:t>
      </w:r>
      <w:r w:rsidR="00DF0C07" w:rsidRPr="0003075C">
        <w:rPr>
          <w:rFonts w:ascii="Calibri" w:hAnsi="Calibri"/>
          <w:sz w:val="20"/>
          <w:szCs w:val="20"/>
        </w:rPr>
        <w:t>m</w:t>
      </w:r>
      <w:r w:rsidRPr="0003075C">
        <w:rPr>
          <w:rFonts w:ascii="Calibri" w:hAnsi="Calibri"/>
          <w:sz w:val="20"/>
          <w:szCs w:val="20"/>
        </w:rPr>
        <w:t xml:space="preserve">echanics, </w:t>
      </w:r>
      <w:r w:rsidR="00DF0C07" w:rsidRPr="0003075C">
        <w:rPr>
          <w:rFonts w:ascii="Calibri" w:hAnsi="Calibri"/>
          <w:sz w:val="20"/>
          <w:szCs w:val="20"/>
        </w:rPr>
        <w:t>s</w:t>
      </w:r>
      <w:r w:rsidRPr="0003075C">
        <w:rPr>
          <w:rFonts w:ascii="Calibri" w:hAnsi="Calibri"/>
          <w:sz w:val="20"/>
          <w:szCs w:val="20"/>
        </w:rPr>
        <w:t xml:space="preserve">olid and </w:t>
      </w:r>
      <w:r w:rsidR="00DF0C07" w:rsidRPr="0003075C">
        <w:rPr>
          <w:rFonts w:ascii="Calibri" w:hAnsi="Calibri"/>
          <w:sz w:val="20"/>
          <w:szCs w:val="20"/>
        </w:rPr>
        <w:t>s</w:t>
      </w:r>
      <w:r w:rsidRPr="0003075C">
        <w:rPr>
          <w:rFonts w:ascii="Calibri" w:hAnsi="Calibri"/>
          <w:sz w:val="20"/>
          <w:szCs w:val="20"/>
        </w:rPr>
        <w:t>tructural mechanics.</w:t>
      </w:r>
    </w:p>
    <w:p w14:paraId="1BB59CAD" w14:textId="77777777" w:rsidR="00FA5B59" w:rsidRPr="0003075C" w:rsidRDefault="00FA5B59" w:rsidP="00D76B9C">
      <w:pPr>
        <w:pStyle w:val="ListParagraph"/>
        <w:spacing w:line="360" w:lineRule="auto"/>
        <w:ind w:left="0"/>
        <w:jc w:val="both"/>
        <w:rPr>
          <w:b/>
          <w:sz w:val="20"/>
          <w:szCs w:val="20"/>
        </w:rPr>
      </w:pPr>
    </w:p>
    <w:p w14:paraId="214862F4" w14:textId="77777777" w:rsidR="00264071" w:rsidRPr="0003075C" w:rsidRDefault="00264071" w:rsidP="003F68DE">
      <w:pPr>
        <w:pStyle w:val="Heading3"/>
      </w:pPr>
      <w:bookmarkStart w:id="149" w:name="_Toc437873802"/>
      <w:r w:rsidRPr="0003075C">
        <w:t>Semester II</w:t>
      </w:r>
      <w:r w:rsidR="004C0125" w:rsidRPr="0003075C">
        <w:t>I</w:t>
      </w:r>
      <w:bookmarkEnd w:id="149"/>
    </w:p>
    <w:p w14:paraId="7108F6C4" w14:textId="77777777" w:rsidR="005B38EE" w:rsidRPr="0003075C" w:rsidRDefault="005B38EE" w:rsidP="00D76B9C">
      <w:pPr>
        <w:spacing w:line="360" w:lineRule="auto"/>
        <w:rPr>
          <w:rFonts w:ascii="Calibri" w:hAnsi="Calibri"/>
          <w:sz w:val="20"/>
          <w:szCs w:val="20"/>
        </w:rPr>
      </w:pPr>
    </w:p>
    <w:p w14:paraId="7FEFAC05" w14:textId="77777777" w:rsidR="00D56892" w:rsidRPr="0003075C" w:rsidRDefault="00693190" w:rsidP="00D76B9C">
      <w:pPr>
        <w:pStyle w:val="Subtitle"/>
        <w:spacing w:line="360" w:lineRule="auto"/>
        <w:rPr>
          <w:rFonts w:ascii="Calibri" w:hAnsi="Calibri"/>
        </w:rPr>
      </w:pPr>
      <w:bookmarkStart w:id="150" w:name="_Toc437873803"/>
      <w:r w:rsidRPr="0003075C">
        <w:rPr>
          <w:rFonts w:ascii="Calibri" w:hAnsi="Calibri"/>
        </w:rPr>
        <w:t>EEEI</w:t>
      </w:r>
      <w:r w:rsidR="00D56892" w:rsidRPr="0003075C">
        <w:rPr>
          <w:rFonts w:ascii="Calibri" w:hAnsi="Calibri"/>
        </w:rPr>
        <w:t xml:space="preserve"> 20</w:t>
      </w:r>
      <w:r w:rsidR="00A76F44" w:rsidRPr="0003075C">
        <w:rPr>
          <w:rFonts w:ascii="Calibri" w:hAnsi="Calibri"/>
        </w:rPr>
        <w:t>2</w:t>
      </w:r>
      <w:r w:rsidR="00D56892" w:rsidRPr="0003075C">
        <w:rPr>
          <w:rFonts w:ascii="Calibri" w:hAnsi="Calibri"/>
        </w:rPr>
        <w:tab/>
        <w:t>Mathematics IIB</w:t>
      </w:r>
      <w:r w:rsidR="00D56892" w:rsidRPr="0003075C">
        <w:rPr>
          <w:rFonts w:ascii="Calibri" w:hAnsi="Calibri"/>
        </w:rPr>
        <w:tab/>
      </w:r>
      <w:r w:rsidR="00A76F44" w:rsidRPr="0003075C">
        <w:rPr>
          <w:rFonts w:ascii="Calibri" w:hAnsi="Calibri"/>
        </w:rPr>
        <w:tab/>
      </w:r>
      <w:r w:rsidR="00A76F44" w:rsidRPr="0003075C">
        <w:rPr>
          <w:rFonts w:ascii="Calibri" w:hAnsi="Calibri"/>
        </w:rPr>
        <w:tab/>
      </w:r>
      <w:r w:rsidR="00A76F44" w:rsidRPr="0003075C">
        <w:rPr>
          <w:rFonts w:ascii="Calibri" w:hAnsi="Calibri"/>
        </w:rPr>
        <w:tab/>
      </w:r>
      <w:r w:rsidR="00A76F44" w:rsidRPr="0003075C">
        <w:rPr>
          <w:rFonts w:ascii="Calibri" w:hAnsi="Calibri"/>
        </w:rPr>
        <w:tab/>
      </w:r>
      <w:r w:rsidR="00A76F44" w:rsidRPr="0003075C">
        <w:rPr>
          <w:rFonts w:ascii="Calibri" w:hAnsi="Calibri"/>
        </w:rPr>
        <w:tab/>
      </w:r>
      <w:r w:rsidR="00FD6220" w:rsidRPr="0003075C">
        <w:rPr>
          <w:rFonts w:ascii="Calibri" w:hAnsi="Calibri"/>
        </w:rPr>
        <w:tab/>
      </w:r>
      <w:r w:rsidR="00FD6220" w:rsidRPr="0003075C">
        <w:rPr>
          <w:rFonts w:ascii="Calibri" w:hAnsi="Calibri"/>
        </w:rPr>
        <w:tab/>
      </w:r>
      <w:r w:rsidR="00FD6220" w:rsidRPr="0003075C">
        <w:rPr>
          <w:rFonts w:ascii="Calibri" w:hAnsi="Calibri"/>
        </w:rPr>
        <w:tab/>
      </w:r>
      <w:r w:rsidR="00D56892" w:rsidRPr="0003075C">
        <w:rPr>
          <w:rFonts w:ascii="Calibri" w:hAnsi="Calibri"/>
        </w:rPr>
        <w:t>48 hrs</w:t>
      </w:r>
      <w:r w:rsidR="00A76F44" w:rsidRPr="0003075C">
        <w:rPr>
          <w:rFonts w:ascii="Calibri" w:hAnsi="Calibri"/>
        </w:rPr>
        <w:t>,</w:t>
      </w:r>
      <w:r w:rsidR="00A76F44" w:rsidRPr="0003075C">
        <w:rPr>
          <w:rFonts w:ascii="Calibri" w:hAnsi="Calibri"/>
        </w:rPr>
        <w:tab/>
      </w:r>
      <w:r w:rsidR="00D56892" w:rsidRPr="0003075C">
        <w:rPr>
          <w:rFonts w:ascii="Calibri" w:hAnsi="Calibri"/>
        </w:rPr>
        <w:t>1</w:t>
      </w:r>
      <w:r w:rsidR="0078533D" w:rsidRPr="0003075C">
        <w:rPr>
          <w:rFonts w:ascii="Calibri" w:hAnsi="Calibri"/>
        </w:rPr>
        <w:t>.0</w:t>
      </w:r>
      <w:r w:rsidR="00D56892" w:rsidRPr="0003075C">
        <w:rPr>
          <w:rFonts w:ascii="Calibri" w:hAnsi="Calibri"/>
        </w:rPr>
        <w:t xml:space="preserve"> unit</w:t>
      </w:r>
      <w:r w:rsidR="0078533D" w:rsidRPr="0003075C">
        <w:rPr>
          <w:rFonts w:ascii="Calibri" w:hAnsi="Calibri"/>
        </w:rPr>
        <w:t>s</w:t>
      </w:r>
      <w:bookmarkEnd w:id="150"/>
    </w:p>
    <w:p w14:paraId="28A72E89" w14:textId="77777777" w:rsidR="00A90DF1" w:rsidRPr="0003075C" w:rsidRDefault="00A90DF1" w:rsidP="00D76B9C">
      <w:pPr>
        <w:spacing w:line="360" w:lineRule="auto"/>
        <w:rPr>
          <w:rFonts w:ascii="Calibri" w:hAnsi="Calibri"/>
          <w:b/>
          <w:sz w:val="20"/>
          <w:szCs w:val="20"/>
        </w:rPr>
      </w:pPr>
      <w:r w:rsidRPr="0003075C">
        <w:rPr>
          <w:rFonts w:ascii="Calibri" w:hAnsi="Calibri"/>
          <w:b/>
          <w:sz w:val="20"/>
          <w:szCs w:val="20"/>
        </w:rPr>
        <w:t>Prerequisites</w:t>
      </w:r>
    </w:p>
    <w:p w14:paraId="30B0F4D8" w14:textId="77777777" w:rsidR="00A90DF1" w:rsidRPr="0003075C" w:rsidRDefault="00A90DF1" w:rsidP="00D76B9C">
      <w:pPr>
        <w:spacing w:line="360" w:lineRule="auto"/>
        <w:rPr>
          <w:rFonts w:ascii="Calibri" w:hAnsi="Calibri"/>
          <w:color w:val="0000FF"/>
          <w:sz w:val="20"/>
          <w:szCs w:val="20"/>
        </w:rPr>
      </w:pPr>
      <w:r w:rsidRPr="0003075C">
        <w:rPr>
          <w:rFonts w:ascii="Calibri" w:hAnsi="Calibri"/>
          <w:sz w:val="20"/>
          <w:szCs w:val="20"/>
        </w:rPr>
        <w:t>Mathematics II A</w:t>
      </w:r>
    </w:p>
    <w:p w14:paraId="0FADC95B" w14:textId="77777777" w:rsidR="00A90DF1" w:rsidRPr="0003075C" w:rsidRDefault="00A90DF1" w:rsidP="00D76B9C">
      <w:pPr>
        <w:spacing w:line="360" w:lineRule="auto"/>
        <w:rPr>
          <w:rFonts w:ascii="Calibri" w:hAnsi="Calibri"/>
          <w:b/>
          <w:sz w:val="20"/>
          <w:szCs w:val="20"/>
        </w:rPr>
      </w:pPr>
      <w:r w:rsidRPr="0003075C">
        <w:rPr>
          <w:rFonts w:ascii="Calibri" w:hAnsi="Calibri"/>
          <w:b/>
          <w:sz w:val="20"/>
          <w:szCs w:val="20"/>
        </w:rPr>
        <w:t>Purpose</w:t>
      </w:r>
    </w:p>
    <w:p w14:paraId="19125518" w14:textId="77777777" w:rsidR="00A90DF1" w:rsidRPr="0003075C" w:rsidRDefault="00A90DF1" w:rsidP="00D76B9C">
      <w:pPr>
        <w:spacing w:line="360" w:lineRule="auto"/>
        <w:rPr>
          <w:rFonts w:ascii="Calibri" w:hAnsi="Calibri"/>
          <w:sz w:val="20"/>
          <w:szCs w:val="20"/>
        </w:rPr>
      </w:pPr>
      <w:r w:rsidRPr="0003075C">
        <w:rPr>
          <w:rFonts w:ascii="Calibri" w:hAnsi="Calibri"/>
          <w:sz w:val="20"/>
          <w:szCs w:val="20"/>
        </w:rPr>
        <w:t>The aim of this course is to enable the student to;</w:t>
      </w:r>
    </w:p>
    <w:p w14:paraId="6F573390" w14:textId="77777777" w:rsidR="00A90DF1" w:rsidRPr="0003075C" w:rsidRDefault="00A90DF1" w:rsidP="00693389">
      <w:pPr>
        <w:numPr>
          <w:ilvl w:val="0"/>
          <w:numId w:val="194"/>
        </w:numPr>
        <w:autoSpaceDE w:val="0"/>
        <w:autoSpaceDN w:val="0"/>
        <w:adjustRightInd w:val="0"/>
        <w:spacing w:line="360" w:lineRule="auto"/>
        <w:jc w:val="both"/>
        <w:rPr>
          <w:rFonts w:ascii="Calibri" w:hAnsi="Calibri"/>
          <w:sz w:val="20"/>
          <w:szCs w:val="20"/>
        </w:rPr>
      </w:pPr>
      <w:r w:rsidRPr="0003075C">
        <w:rPr>
          <w:rFonts w:ascii="Calibri" w:hAnsi="Calibri"/>
          <w:sz w:val="20"/>
          <w:szCs w:val="20"/>
        </w:rPr>
        <w:t>understand differential calculus</w:t>
      </w:r>
    </w:p>
    <w:p w14:paraId="7F61FDD7" w14:textId="77777777" w:rsidR="00A90DF1" w:rsidRPr="0003075C" w:rsidRDefault="00A90DF1" w:rsidP="00693389">
      <w:pPr>
        <w:numPr>
          <w:ilvl w:val="0"/>
          <w:numId w:val="194"/>
        </w:numPr>
        <w:autoSpaceDE w:val="0"/>
        <w:autoSpaceDN w:val="0"/>
        <w:adjustRightInd w:val="0"/>
        <w:spacing w:line="360" w:lineRule="auto"/>
        <w:jc w:val="both"/>
        <w:rPr>
          <w:rFonts w:ascii="Calibri" w:hAnsi="Calibri"/>
          <w:sz w:val="20"/>
          <w:szCs w:val="20"/>
        </w:rPr>
      </w:pPr>
      <w:r w:rsidRPr="0003075C">
        <w:rPr>
          <w:rFonts w:ascii="Calibri" w:hAnsi="Calibri"/>
          <w:sz w:val="20"/>
          <w:szCs w:val="20"/>
        </w:rPr>
        <w:t>learn partial differentiation including first and second partial derivatives and total derivatives</w:t>
      </w:r>
    </w:p>
    <w:p w14:paraId="6D541BE9" w14:textId="77777777" w:rsidR="00A90DF1" w:rsidRPr="0003075C" w:rsidRDefault="00A90DF1" w:rsidP="00693389">
      <w:pPr>
        <w:numPr>
          <w:ilvl w:val="0"/>
          <w:numId w:val="194"/>
        </w:numPr>
        <w:spacing w:line="360" w:lineRule="auto"/>
        <w:jc w:val="both"/>
        <w:rPr>
          <w:rFonts w:ascii="Calibri" w:hAnsi="Calibri"/>
          <w:sz w:val="20"/>
          <w:szCs w:val="20"/>
        </w:rPr>
      </w:pPr>
      <w:r w:rsidRPr="0003075C">
        <w:rPr>
          <w:rFonts w:ascii="Calibri" w:hAnsi="Calibri"/>
          <w:sz w:val="20"/>
          <w:szCs w:val="20"/>
        </w:rPr>
        <w:t>appreciat</w:t>
      </w:r>
      <w:r w:rsidR="00746766">
        <w:rPr>
          <w:rFonts w:ascii="Calibri" w:hAnsi="Calibri"/>
          <w:sz w:val="20"/>
          <w:szCs w:val="20"/>
        </w:rPr>
        <w:t>e improper and double integrals</w:t>
      </w:r>
    </w:p>
    <w:p w14:paraId="4EBFAEC2" w14:textId="77777777" w:rsidR="00A90DF1" w:rsidRPr="0003075C" w:rsidRDefault="00A90DF1" w:rsidP="00D76B9C">
      <w:pPr>
        <w:spacing w:line="360" w:lineRule="auto"/>
        <w:rPr>
          <w:rFonts w:ascii="Calibri" w:hAnsi="Calibri"/>
          <w:b/>
          <w:sz w:val="20"/>
          <w:szCs w:val="20"/>
        </w:rPr>
      </w:pPr>
      <w:r w:rsidRPr="0003075C">
        <w:rPr>
          <w:rFonts w:ascii="Calibri" w:hAnsi="Calibri"/>
          <w:b/>
          <w:sz w:val="20"/>
          <w:szCs w:val="20"/>
        </w:rPr>
        <w:t>Learning Outcomes</w:t>
      </w:r>
    </w:p>
    <w:p w14:paraId="2AA01EB8" w14:textId="77777777" w:rsidR="00A90DF1" w:rsidRPr="0003075C" w:rsidRDefault="00A90DF1" w:rsidP="00D76B9C">
      <w:pPr>
        <w:spacing w:line="360" w:lineRule="auto"/>
        <w:rPr>
          <w:rFonts w:ascii="Calibri" w:hAnsi="Calibri"/>
          <w:sz w:val="20"/>
          <w:szCs w:val="20"/>
        </w:rPr>
      </w:pPr>
      <w:r w:rsidRPr="0003075C">
        <w:rPr>
          <w:rFonts w:ascii="Calibri" w:hAnsi="Calibri"/>
          <w:sz w:val="20"/>
          <w:szCs w:val="20"/>
        </w:rPr>
        <w:t>At the end of this course, the student should be able to;</w:t>
      </w:r>
    </w:p>
    <w:p w14:paraId="5BC7554E" w14:textId="77777777" w:rsidR="00A90DF1" w:rsidRPr="0003075C" w:rsidRDefault="00A90DF1" w:rsidP="00693389">
      <w:pPr>
        <w:numPr>
          <w:ilvl w:val="0"/>
          <w:numId w:val="195"/>
        </w:numPr>
        <w:autoSpaceDE w:val="0"/>
        <w:autoSpaceDN w:val="0"/>
        <w:adjustRightInd w:val="0"/>
        <w:spacing w:line="360" w:lineRule="auto"/>
        <w:jc w:val="both"/>
        <w:rPr>
          <w:rFonts w:ascii="Calibri" w:hAnsi="Calibri"/>
          <w:sz w:val="20"/>
          <w:szCs w:val="20"/>
        </w:rPr>
      </w:pPr>
      <w:r w:rsidRPr="0003075C">
        <w:rPr>
          <w:rFonts w:ascii="Calibri" w:hAnsi="Calibri"/>
          <w:sz w:val="20"/>
          <w:szCs w:val="20"/>
        </w:rPr>
        <w:t>understand the concepts of differential calculus including their application to engineering problems</w:t>
      </w:r>
    </w:p>
    <w:p w14:paraId="092070B9" w14:textId="77777777" w:rsidR="00A90DF1" w:rsidRPr="0003075C" w:rsidRDefault="00A90DF1" w:rsidP="00693389">
      <w:pPr>
        <w:numPr>
          <w:ilvl w:val="0"/>
          <w:numId w:val="195"/>
        </w:numPr>
        <w:autoSpaceDE w:val="0"/>
        <w:autoSpaceDN w:val="0"/>
        <w:adjustRightInd w:val="0"/>
        <w:spacing w:line="360" w:lineRule="auto"/>
        <w:jc w:val="both"/>
        <w:rPr>
          <w:rFonts w:ascii="Calibri" w:hAnsi="Calibri"/>
          <w:sz w:val="20"/>
          <w:szCs w:val="20"/>
        </w:rPr>
      </w:pPr>
      <w:r w:rsidRPr="0003075C">
        <w:rPr>
          <w:rFonts w:ascii="Calibri" w:hAnsi="Calibri"/>
          <w:sz w:val="20"/>
          <w:szCs w:val="20"/>
        </w:rPr>
        <w:t>understand the concepts of partial differentiation</w:t>
      </w:r>
    </w:p>
    <w:p w14:paraId="3C912573" w14:textId="77777777" w:rsidR="00B94240" w:rsidRPr="0003075C" w:rsidRDefault="00A90DF1" w:rsidP="00D76B9C">
      <w:pPr>
        <w:spacing w:line="360" w:lineRule="auto"/>
        <w:rPr>
          <w:rFonts w:ascii="Calibri" w:hAnsi="Calibri"/>
          <w:b/>
          <w:sz w:val="20"/>
          <w:szCs w:val="20"/>
        </w:rPr>
      </w:pPr>
      <w:r w:rsidRPr="0003075C">
        <w:rPr>
          <w:rFonts w:ascii="Calibri" w:hAnsi="Calibri"/>
          <w:b/>
          <w:sz w:val="20"/>
          <w:szCs w:val="20"/>
        </w:rPr>
        <w:t>Course Description</w:t>
      </w:r>
    </w:p>
    <w:p w14:paraId="2756881E" w14:textId="77777777" w:rsidR="003750BE" w:rsidRPr="0003075C" w:rsidRDefault="003750BE" w:rsidP="00D76B9C">
      <w:pPr>
        <w:spacing w:line="360" w:lineRule="auto"/>
        <w:jc w:val="both"/>
        <w:rPr>
          <w:rFonts w:ascii="Calibri" w:hAnsi="Calibri"/>
          <w:sz w:val="20"/>
          <w:szCs w:val="20"/>
        </w:rPr>
      </w:pPr>
      <w:r w:rsidRPr="0003075C">
        <w:rPr>
          <w:rFonts w:ascii="Calibri" w:hAnsi="Calibri"/>
          <w:sz w:val="20"/>
          <w:szCs w:val="20"/>
        </w:rPr>
        <w:t xml:space="preserve">Introduction to transform methods: Fourier series; periodic functions, odd and even functions. Fourier integral and Fourier transform, Laplace transforms; properties, convolution properties, inverse transforms. First order differential equations: solution of linear differential equations, separation of variables. </w:t>
      </w:r>
      <w:r w:rsidRPr="0003075C">
        <w:rPr>
          <w:rFonts w:ascii="Calibri" w:hAnsi="Calibri"/>
          <w:bCs/>
          <w:sz w:val="20"/>
          <w:szCs w:val="20"/>
        </w:rPr>
        <w:t xml:space="preserve">Second order linear equations: </w:t>
      </w:r>
      <w:r w:rsidRPr="0003075C">
        <w:rPr>
          <w:rFonts w:ascii="Calibri" w:hAnsi="Calibri"/>
          <w:sz w:val="20"/>
          <w:szCs w:val="20"/>
        </w:rPr>
        <w:t>Solution of second and higher order differential equations.  Application of Laplace transform to solution of differential equations. Partial differential equations: linear first-order homogeneous partial differential equations, second order partial differential equations, separation of variables, heat and wave equations. Applications of differential equations to engineering problems.</w:t>
      </w:r>
    </w:p>
    <w:p w14:paraId="3DB0AA7C" w14:textId="77777777" w:rsidR="00446359" w:rsidRPr="0003075C" w:rsidRDefault="00446359" w:rsidP="00D76B9C">
      <w:pPr>
        <w:spacing w:line="360" w:lineRule="auto"/>
        <w:rPr>
          <w:rFonts w:ascii="Calibri" w:hAnsi="Calibri"/>
          <w:b/>
          <w:sz w:val="20"/>
          <w:szCs w:val="20"/>
        </w:rPr>
      </w:pPr>
      <w:r w:rsidRPr="0003075C">
        <w:rPr>
          <w:rFonts w:ascii="Calibri" w:hAnsi="Calibri"/>
          <w:b/>
          <w:sz w:val="20"/>
          <w:szCs w:val="20"/>
        </w:rPr>
        <w:t>Teaching Methodology</w:t>
      </w:r>
    </w:p>
    <w:p w14:paraId="3D892ABE" w14:textId="77777777" w:rsidR="00446359" w:rsidRPr="0003075C" w:rsidRDefault="00446359" w:rsidP="00D76B9C">
      <w:pPr>
        <w:spacing w:line="360" w:lineRule="auto"/>
        <w:rPr>
          <w:rFonts w:ascii="Calibri" w:hAnsi="Calibri"/>
          <w:sz w:val="20"/>
          <w:szCs w:val="20"/>
        </w:rPr>
      </w:pPr>
      <w:r w:rsidRPr="0003075C">
        <w:rPr>
          <w:rFonts w:ascii="Calibri" w:hAnsi="Calibri"/>
          <w:sz w:val="20"/>
          <w:szCs w:val="20"/>
        </w:rPr>
        <w:t>3 hour lectures and 1 hour tutorial per week.</w:t>
      </w:r>
    </w:p>
    <w:p w14:paraId="523990BE" w14:textId="77777777" w:rsidR="00446359" w:rsidRPr="0003075C" w:rsidRDefault="00446359" w:rsidP="00D76B9C">
      <w:pPr>
        <w:spacing w:line="360" w:lineRule="auto"/>
        <w:jc w:val="both"/>
        <w:rPr>
          <w:rFonts w:ascii="Calibri" w:hAnsi="Calibri"/>
          <w:sz w:val="20"/>
          <w:szCs w:val="20"/>
        </w:rPr>
      </w:pPr>
      <w:r w:rsidRPr="0003075C">
        <w:rPr>
          <w:rFonts w:ascii="Calibri" w:hAnsi="Calibri"/>
          <w:b/>
          <w:sz w:val="20"/>
          <w:szCs w:val="20"/>
        </w:rPr>
        <w:t>Mode of course assessment:</w:t>
      </w:r>
      <w:r w:rsidRPr="0003075C">
        <w:rPr>
          <w:rFonts w:ascii="Calibri" w:hAnsi="Calibri"/>
          <w:sz w:val="20"/>
          <w:szCs w:val="20"/>
        </w:rPr>
        <w:t xml:space="preserve"> Continuous assessment and written University examinations shall contribute 30% and 70%, respectively of the total marks.</w:t>
      </w:r>
    </w:p>
    <w:p w14:paraId="05729B13" w14:textId="77777777" w:rsidR="00446359" w:rsidRPr="0003075C" w:rsidRDefault="00446359" w:rsidP="00D76B9C">
      <w:pPr>
        <w:spacing w:line="360" w:lineRule="auto"/>
        <w:jc w:val="both"/>
        <w:rPr>
          <w:rFonts w:ascii="Calibri" w:hAnsi="Calibri"/>
          <w:b/>
          <w:sz w:val="20"/>
          <w:szCs w:val="20"/>
        </w:rPr>
      </w:pPr>
      <w:r w:rsidRPr="0003075C">
        <w:rPr>
          <w:rFonts w:ascii="Calibri" w:hAnsi="Calibri"/>
          <w:b/>
          <w:sz w:val="20"/>
          <w:szCs w:val="20"/>
        </w:rPr>
        <w:t>Instructional Materials/Equipment</w:t>
      </w:r>
    </w:p>
    <w:p w14:paraId="18B3D769" w14:textId="77777777" w:rsidR="00446359" w:rsidRPr="0003075C" w:rsidRDefault="00446359" w:rsidP="00693389">
      <w:pPr>
        <w:numPr>
          <w:ilvl w:val="0"/>
          <w:numId w:val="168"/>
        </w:numPr>
        <w:spacing w:line="360" w:lineRule="auto"/>
        <w:jc w:val="both"/>
        <w:rPr>
          <w:rFonts w:ascii="Calibri" w:hAnsi="Calibri"/>
          <w:sz w:val="20"/>
          <w:szCs w:val="20"/>
        </w:rPr>
      </w:pPr>
      <w:r w:rsidRPr="0003075C">
        <w:rPr>
          <w:rFonts w:ascii="Calibri" w:hAnsi="Calibri"/>
          <w:sz w:val="20"/>
          <w:szCs w:val="20"/>
        </w:rPr>
        <w:t>Presentation software</w:t>
      </w:r>
    </w:p>
    <w:p w14:paraId="465B90C4" w14:textId="77777777" w:rsidR="00446359" w:rsidRPr="0003075C" w:rsidRDefault="00446359" w:rsidP="00693389">
      <w:pPr>
        <w:numPr>
          <w:ilvl w:val="0"/>
          <w:numId w:val="168"/>
        </w:numPr>
        <w:spacing w:line="360" w:lineRule="auto"/>
        <w:jc w:val="both"/>
        <w:rPr>
          <w:rFonts w:ascii="Calibri" w:hAnsi="Calibri"/>
          <w:sz w:val="20"/>
          <w:szCs w:val="20"/>
        </w:rPr>
      </w:pPr>
      <w:r w:rsidRPr="0003075C">
        <w:rPr>
          <w:rFonts w:ascii="Calibri" w:hAnsi="Calibri"/>
          <w:sz w:val="20"/>
          <w:szCs w:val="20"/>
        </w:rPr>
        <w:t>LCD projector</w:t>
      </w:r>
    </w:p>
    <w:p w14:paraId="41CD7CD4" w14:textId="77777777" w:rsidR="00446359" w:rsidRPr="0003075C" w:rsidRDefault="00446359" w:rsidP="00D76B9C">
      <w:pPr>
        <w:spacing w:line="360" w:lineRule="auto"/>
        <w:rPr>
          <w:rFonts w:ascii="Calibri" w:hAnsi="Calibri"/>
          <w:b/>
          <w:sz w:val="20"/>
          <w:szCs w:val="20"/>
        </w:rPr>
      </w:pPr>
      <w:r w:rsidRPr="0003075C">
        <w:rPr>
          <w:rFonts w:ascii="Calibri" w:hAnsi="Calibri"/>
          <w:b/>
          <w:sz w:val="20"/>
          <w:szCs w:val="20"/>
        </w:rPr>
        <w:t>Course Textbooks</w:t>
      </w:r>
    </w:p>
    <w:p w14:paraId="033AB1C1" w14:textId="77777777" w:rsidR="00746766" w:rsidRPr="00746766" w:rsidRDefault="00746766" w:rsidP="00693389">
      <w:pPr>
        <w:numPr>
          <w:ilvl w:val="0"/>
          <w:numId w:val="329"/>
        </w:numPr>
        <w:spacing w:line="360" w:lineRule="auto"/>
        <w:jc w:val="both"/>
        <w:rPr>
          <w:rFonts w:ascii="Calibri" w:hAnsi="Calibri" w:cs="Calibri"/>
          <w:sz w:val="20"/>
          <w:szCs w:val="20"/>
        </w:rPr>
      </w:pPr>
      <w:r w:rsidRPr="00746766">
        <w:rPr>
          <w:rFonts w:ascii="Calibri" w:hAnsi="Calibri" w:cs="Calibri"/>
          <w:sz w:val="20"/>
          <w:szCs w:val="20"/>
        </w:rPr>
        <w:t xml:space="preserve">John Bird. (2014) </w:t>
      </w:r>
      <w:r w:rsidRPr="00746766">
        <w:rPr>
          <w:rFonts w:ascii="Calibri" w:hAnsi="Calibri" w:cs="Calibri"/>
          <w:i/>
          <w:sz w:val="20"/>
          <w:szCs w:val="20"/>
        </w:rPr>
        <w:t>Engineering Mathematics</w:t>
      </w:r>
      <w:r w:rsidRPr="00746766">
        <w:rPr>
          <w:rFonts w:ascii="Calibri" w:hAnsi="Calibri" w:cs="Calibri"/>
          <w:sz w:val="20"/>
          <w:szCs w:val="20"/>
        </w:rPr>
        <w:t>, Routledge.</w:t>
      </w:r>
    </w:p>
    <w:p w14:paraId="7DC1D954" w14:textId="77777777" w:rsidR="00746766" w:rsidRPr="00746766" w:rsidRDefault="00746766" w:rsidP="00693389">
      <w:pPr>
        <w:numPr>
          <w:ilvl w:val="0"/>
          <w:numId w:val="329"/>
        </w:numPr>
        <w:spacing w:line="360" w:lineRule="auto"/>
        <w:jc w:val="both"/>
        <w:rPr>
          <w:rFonts w:ascii="Calibri" w:hAnsi="Calibri" w:cs="Calibri"/>
          <w:sz w:val="20"/>
          <w:szCs w:val="20"/>
        </w:rPr>
      </w:pPr>
      <w:r w:rsidRPr="00746766">
        <w:rPr>
          <w:rFonts w:ascii="Calibri" w:hAnsi="Calibri" w:cs="Calibri"/>
          <w:sz w:val="20"/>
          <w:szCs w:val="20"/>
        </w:rPr>
        <w:t xml:space="preserve">Philip Brown (2016), </w:t>
      </w:r>
      <w:r w:rsidRPr="00746766">
        <w:rPr>
          <w:rFonts w:ascii="Calibri" w:hAnsi="Calibri" w:cs="Calibri"/>
          <w:i/>
          <w:sz w:val="20"/>
          <w:szCs w:val="20"/>
        </w:rPr>
        <w:t>Foundations of Mathematics: Algebra, Geometry, Trigonometry and Calculus, Mercury</w:t>
      </w:r>
      <w:r w:rsidRPr="00746766">
        <w:rPr>
          <w:rFonts w:ascii="Calibri" w:hAnsi="Calibri" w:cs="Calibri"/>
          <w:sz w:val="20"/>
          <w:szCs w:val="20"/>
        </w:rPr>
        <w:t xml:space="preserve"> Learning &amp; Information.</w:t>
      </w:r>
    </w:p>
    <w:p w14:paraId="10BB6FC5" w14:textId="77777777" w:rsidR="00446359" w:rsidRPr="00746766" w:rsidRDefault="00746766" w:rsidP="00693389">
      <w:pPr>
        <w:numPr>
          <w:ilvl w:val="0"/>
          <w:numId w:val="196"/>
        </w:numPr>
        <w:spacing w:line="360" w:lineRule="auto"/>
        <w:jc w:val="both"/>
        <w:rPr>
          <w:rFonts w:ascii="Calibri" w:hAnsi="Calibri"/>
          <w:sz w:val="20"/>
          <w:szCs w:val="20"/>
        </w:rPr>
      </w:pPr>
      <w:r w:rsidRPr="00746766">
        <w:rPr>
          <w:rFonts w:ascii="Calibri" w:hAnsi="Calibri" w:cs="Calibri"/>
          <w:sz w:val="20"/>
          <w:szCs w:val="20"/>
        </w:rPr>
        <w:t xml:space="preserve">Jeffrey A. (2004) </w:t>
      </w:r>
      <w:r w:rsidRPr="00746766">
        <w:rPr>
          <w:rFonts w:ascii="Calibri" w:hAnsi="Calibri" w:cs="Calibri"/>
          <w:i/>
          <w:sz w:val="20"/>
          <w:szCs w:val="20"/>
        </w:rPr>
        <w:t>Mathematics for Engineers and Scientists</w:t>
      </w:r>
      <w:r w:rsidRPr="00746766">
        <w:rPr>
          <w:rFonts w:ascii="Calibri" w:hAnsi="Calibri" w:cs="Calibri"/>
          <w:sz w:val="20"/>
          <w:szCs w:val="20"/>
        </w:rPr>
        <w:t>, Chapman &amp; Hall, 4</w:t>
      </w:r>
      <w:r w:rsidRPr="00746766">
        <w:rPr>
          <w:rFonts w:ascii="Calibri" w:hAnsi="Calibri" w:cs="Calibri"/>
          <w:sz w:val="20"/>
          <w:szCs w:val="20"/>
          <w:vertAlign w:val="superscript"/>
        </w:rPr>
        <w:t>th</w:t>
      </w:r>
      <w:r w:rsidRPr="00746766">
        <w:rPr>
          <w:rFonts w:ascii="Calibri" w:hAnsi="Calibri" w:cs="Calibri"/>
          <w:sz w:val="20"/>
          <w:szCs w:val="20"/>
        </w:rPr>
        <w:t xml:space="preserve"> Ed.</w:t>
      </w:r>
    </w:p>
    <w:p w14:paraId="01BB938A" w14:textId="77777777" w:rsidR="00446359" w:rsidRPr="0003075C" w:rsidRDefault="00446359" w:rsidP="00D76B9C">
      <w:pPr>
        <w:spacing w:line="360" w:lineRule="auto"/>
        <w:rPr>
          <w:rFonts w:ascii="Calibri" w:hAnsi="Calibri"/>
          <w:b/>
          <w:sz w:val="20"/>
          <w:szCs w:val="20"/>
        </w:rPr>
      </w:pPr>
    </w:p>
    <w:p w14:paraId="1417C6BD" w14:textId="77777777" w:rsidR="00446359" w:rsidRPr="0003075C" w:rsidRDefault="00446359" w:rsidP="00D76B9C">
      <w:pPr>
        <w:spacing w:line="360" w:lineRule="auto"/>
        <w:rPr>
          <w:rFonts w:ascii="Calibri" w:hAnsi="Calibri"/>
          <w:b/>
          <w:sz w:val="20"/>
          <w:szCs w:val="20"/>
        </w:rPr>
      </w:pPr>
      <w:r w:rsidRPr="0003075C">
        <w:rPr>
          <w:rFonts w:ascii="Calibri" w:hAnsi="Calibri"/>
          <w:b/>
          <w:sz w:val="20"/>
          <w:szCs w:val="20"/>
        </w:rPr>
        <w:t>Course Journals</w:t>
      </w:r>
    </w:p>
    <w:p w14:paraId="6F2FFD94" w14:textId="77777777" w:rsidR="00446359" w:rsidRPr="0003075C" w:rsidRDefault="00446359" w:rsidP="00D76B9C">
      <w:pPr>
        <w:spacing w:line="360" w:lineRule="auto"/>
        <w:rPr>
          <w:rFonts w:ascii="Calibri" w:hAnsi="Calibri"/>
          <w:b/>
          <w:sz w:val="20"/>
          <w:szCs w:val="20"/>
        </w:rPr>
      </w:pPr>
    </w:p>
    <w:p w14:paraId="1F1FFB19" w14:textId="77777777" w:rsidR="00446359" w:rsidRPr="0003075C" w:rsidRDefault="00446359" w:rsidP="00D76B9C">
      <w:pPr>
        <w:spacing w:line="360" w:lineRule="auto"/>
        <w:rPr>
          <w:rFonts w:ascii="Calibri" w:hAnsi="Calibri"/>
          <w:b/>
          <w:sz w:val="20"/>
          <w:szCs w:val="20"/>
        </w:rPr>
      </w:pPr>
      <w:r w:rsidRPr="0003075C">
        <w:rPr>
          <w:rFonts w:ascii="Calibri" w:hAnsi="Calibri"/>
          <w:b/>
          <w:sz w:val="20"/>
          <w:szCs w:val="20"/>
        </w:rPr>
        <w:t>Reference Textbooks</w:t>
      </w:r>
    </w:p>
    <w:p w14:paraId="28F0A9F4" w14:textId="77777777" w:rsidR="00446359" w:rsidRPr="0003075C" w:rsidRDefault="00746766" w:rsidP="00693389">
      <w:pPr>
        <w:numPr>
          <w:ilvl w:val="0"/>
          <w:numId w:val="197"/>
        </w:numPr>
        <w:spacing w:line="360" w:lineRule="auto"/>
        <w:jc w:val="both"/>
        <w:rPr>
          <w:rFonts w:ascii="Calibri" w:hAnsi="Calibri"/>
          <w:sz w:val="20"/>
          <w:szCs w:val="20"/>
        </w:rPr>
      </w:pPr>
      <w:r>
        <w:rPr>
          <w:rFonts w:ascii="Calibri" w:hAnsi="Calibri"/>
          <w:sz w:val="20"/>
          <w:szCs w:val="20"/>
        </w:rPr>
        <w:t>Spiegel, M. R. (2009</w:t>
      </w:r>
      <w:r w:rsidR="00446359" w:rsidRPr="0003075C">
        <w:rPr>
          <w:rFonts w:ascii="Calibri" w:hAnsi="Calibri"/>
          <w:sz w:val="20"/>
          <w:szCs w:val="20"/>
        </w:rPr>
        <w:t xml:space="preserve">) </w:t>
      </w:r>
      <w:r w:rsidR="00446359" w:rsidRPr="0003075C">
        <w:rPr>
          <w:rFonts w:ascii="Calibri" w:hAnsi="Calibri"/>
          <w:i/>
          <w:sz w:val="20"/>
          <w:szCs w:val="20"/>
        </w:rPr>
        <w:t>Schaum’s Outline of Advanced Mathematics for Engineers and Scientists</w:t>
      </w:r>
      <w:r w:rsidR="00446359" w:rsidRPr="0003075C">
        <w:rPr>
          <w:rFonts w:ascii="Calibri" w:hAnsi="Calibri"/>
          <w:sz w:val="20"/>
          <w:szCs w:val="20"/>
        </w:rPr>
        <w:t>, McGraw-Hill.</w:t>
      </w:r>
    </w:p>
    <w:p w14:paraId="33B4AE23" w14:textId="77777777" w:rsidR="00446359" w:rsidRPr="0003075C" w:rsidRDefault="00446359" w:rsidP="00693389">
      <w:pPr>
        <w:numPr>
          <w:ilvl w:val="0"/>
          <w:numId w:val="197"/>
        </w:numPr>
        <w:spacing w:line="360" w:lineRule="auto"/>
        <w:jc w:val="both"/>
        <w:rPr>
          <w:rFonts w:ascii="Calibri" w:hAnsi="Calibri"/>
          <w:sz w:val="20"/>
          <w:szCs w:val="20"/>
        </w:rPr>
      </w:pPr>
      <w:r w:rsidRPr="0003075C">
        <w:rPr>
          <w:rFonts w:ascii="Calibri" w:hAnsi="Calibri"/>
          <w:sz w:val="20"/>
          <w:szCs w:val="20"/>
        </w:rPr>
        <w:t xml:space="preserve">Polyanin A. D. &amp; Manzirov A. V. (2006) </w:t>
      </w:r>
      <w:r w:rsidRPr="0003075C">
        <w:rPr>
          <w:rFonts w:ascii="Calibri" w:hAnsi="Calibri"/>
          <w:i/>
          <w:sz w:val="20"/>
          <w:szCs w:val="20"/>
        </w:rPr>
        <w:t>Handbook of Mathematics for Engineers and Scientists</w:t>
      </w:r>
      <w:r w:rsidRPr="0003075C">
        <w:rPr>
          <w:rFonts w:ascii="Calibri" w:hAnsi="Calibri"/>
          <w:sz w:val="20"/>
          <w:szCs w:val="20"/>
        </w:rPr>
        <w:t xml:space="preserve">, Chapman &amp; Hall/CRC Press. </w:t>
      </w:r>
    </w:p>
    <w:p w14:paraId="35894CE8" w14:textId="77777777" w:rsidR="00446359" w:rsidRPr="0003075C" w:rsidRDefault="00446359" w:rsidP="00693389">
      <w:pPr>
        <w:widowControl w:val="0"/>
        <w:numPr>
          <w:ilvl w:val="0"/>
          <w:numId w:val="197"/>
        </w:numPr>
        <w:spacing w:line="360" w:lineRule="auto"/>
        <w:jc w:val="both"/>
        <w:rPr>
          <w:rFonts w:ascii="Calibri" w:hAnsi="Calibri"/>
          <w:sz w:val="20"/>
          <w:szCs w:val="20"/>
        </w:rPr>
      </w:pPr>
      <w:r w:rsidRPr="0003075C">
        <w:rPr>
          <w:rFonts w:ascii="Calibri" w:hAnsi="Calibri"/>
          <w:sz w:val="20"/>
          <w:szCs w:val="20"/>
        </w:rPr>
        <w:t>Jerrold</w:t>
      </w:r>
      <w:r w:rsidR="00746766">
        <w:rPr>
          <w:rFonts w:ascii="Calibri" w:hAnsi="Calibri"/>
          <w:sz w:val="20"/>
          <w:szCs w:val="20"/>
        </w:rPr>
        <w:t xml:space="preserve"> E Marsden, Alan Weinstein (2013</w:t>
      </w:r>
      <w:r w:rsidRPr="0003075C">
        <w:rPr>
          <w:rFonts w:ascii="Calibri" w:hAnsi="Calibri"/>
          <w:sz w:val="20"/>
          <w:szCs w:val="20"/>
        </w:rPr>
        <w:t xml:space="preserve">), </w:t>
      </w:r>
      <w:r w:rsidRPr="0003075C">
        <w:rPr>
          <w:rFonts w:ascii="Calibri" w:hAnsi="Calibri"/>
          <w:i/>
          <w:sz w:val="20"/>
          <w:szCs w:val="20"/>
        </w:rPr>
        <w:t>Calculus I, II, III</w:t>
      </w:r>
      <w:r w:rsidRPr="0003075C">
        <w:rPr>
          <w:rFonts w:ascii="Calibri" w:hAnsi="Calibri"/>
          <w:sz w:val="20"/>
          <w:szCs w:val="20"/>
        </w:rPr>
        <w:t>, Springer-Verlag, 2</w:t>
      </w:r>
      <w:r w:rsidRPr="0003075C">
        <w:rPr>
          <w:rFonts w:ascii="Calibri" w:hAnsi="Calibri"/>
          <w:sz w:val="20"/>
          <w:szCs w:val="20"/>
          <w:vertAlign w:val="superscript"/>
        </w:rPr>
        <w:t>nd</w:t>
      </w:r>
      <w:r w:rsidRPr="0003075C">
        <w:rPr>
          <w:rFonts w:ascii="Calibri" w:hAnsi="Calibri"/>
          <w:sz w:val="20"/>
          <w:szCs w:val="20"/>
        </w:rPr>
        <w:t xml:space="preserve"> Ed.</w:t>
      </w:r>
    </w:p>
    <w:p w14:paraId="6F58321A" w14:textId="77777777" w:rsidR="00446359" w:rsidRPr="0003075C" w:rsidRDefault="00446359" w:rsidP="00D76B9C">
      <w:pPr>
        <w:spacing w:line="360" w:lineRule="auto"/>
        <w:jc w:val="both"/>
        <w:rPr>
          <w:rFonts w:ascii="Calibri" w:hAnsi="Calibri"/>
          <w:sz w:val="20"/>
          <w:szCs w:val="20"/>
        </w:rPr>
      </w:pPr>
    </w:p>
    <w:p w14:paraId="2586F6C6" w14:textId="77777777" w:rsidR="00D56892" w:rsidRPr="0003075C" w:rsidRDefault="00446359" w:rsidP="00D76B9C">
      <w:pPr>
        <w:tabs>
          <w:tab w:val="left" w:pos="720"/>
          <w:tab w:val="left" w:pos="1843"/>
        </w:tabs>
        <w:spacing w:line="360" w:lineRule="auto"/>
        <w:jc w:val="both"/>
        <w:rPr>
          <w:rFonts w:ascii="Calibri" w:hAnsi="Calibri"/>
          <w:b/>
          <w:sz w:val="20"/>
          <w:szCs w:val="20"/>
        </w:rPr>
      </w:pPr>
      <w:r w:rsidRPr="0003075C">
        <w:rPr>
          <w:rFonts w:ascii="Calibri" w:hAnsi="Calibri"/>
          <w:b/>
          <w:sz w:val="20"/>
          <w:szCs w:val="20"/>
        </w:rPr>
        <w:t>Reference Journals</w:t>
      </w:r>
    </w:p>
    <w:p w14:paraId="45B5CFFD" w14:textId="77777777" w:rsidR="00A90DF1" w:rsidRPr="0003075C" w:rsidRDefault="00A90DF1" w:rsidP="00D76B9C">
      <w:pPr>
        <w:spacing w:line="360" w:lineRule="auto"/>
        <w:jc w:val="both"/>
        <w:rPr>
          <w:rFonts w:ascii="Calibri" w:hAnsi="Calibri"/>
          <w:b/>
          <w:bCs/>
          <w:sz w:val="20"/>
          <w:szCs w:val="20"/>
        </w:rPr>
      </w:pPr>
    </w:p>
    <w:p w14:paraId="6AF8F061" w14:textId="77777777" w:rsidR="00A76F44" w:rsidRPr="0003075C" w:rsidRDefault="00693190" w:rsidP="00D76B9C">
      <w:pPr>
        <w:pStyle w:val="Subtitle"/>
        <w:spacing w:line="360" w:lineRule="auto"/>
        <w:rPr>
          <w:rFonts w:ascii="Calibri" w:hAnsi="Calibri"/>
        </w:rPr>
      </w:pPr>
      <w:bookmarkStart w:id="151" w:name="_Toc437873804"/>
      <w:r w:rsidRPr="0003075C">
        <w:rPr>
          <w:rFonts w:ascii="Calibri" w:hAnsi="Calibri"/>
        </w:rPr>
        <w:t>EEEI</w:t>
      </w:r>
      <w:r w:rsidR="00A76F44" w:rsidRPr="0003075C">
        <w:rPr>
          <w:rFonts w:ascii="Calibri" w:hAnsi="Calibri"/>
        </w:rPr>
        <w:t xml:space="preserve"> 222</w:t>
      </w:r>
      <w:r w:rsidR="00A76F44" w:rsidRPr="0003075C">
        <w:rPr>
          <w:rFonts w:ascii="Calibri" w:hAnsi="Calibri"/>
        </w:rPr>
        <w:tab/>
        <w:t>Energy Resources</w:t>
      </w:r>
      <w:r w:rsidR="00A76F44" w:rsidRPr="0003075C">
        <w:rPr>
          <w:rFonts w:ascii="Calibri" w:hAnsi="Calibri"/>
        </w:rPr>
        <w:tab/>
      </w:r>
      <w:r w:rsidR="00A76F44" w:rsidRPr="0003075C">
        <w:rPr>
          <w:rFonts w:ascii="Calibri" w:hAnsi="Calibri"/>
        </w:rPr>
        <w:tab/>
      </w:r>
      <w:r w:rsidR="00A76F44" w:rsidRPr="0003075C">
        <w:rPr>
          <w:rFonts w:ascii="Calibri" w:hAnsi="Calibri"/>
        </w:rPr>
        <w:tab/>
      </w:r>
      <w:r w:rsidR="00A76F44" w:rsidRPr="0003075C">
        <w:rPr>
          <w:rFonts w:ascii="Calibri" w:hAnsi="Calibri"/>
        </w:rPr>
        <w:tab/>
      </w:r>
      <w:r w:rsidR="00A76F44" w:rsidRPr="0003075C">
        <w:rPr>
          <w:rFonts w:ascii="Calibri" w:hAnsi="Calibri"/>
        </w:rPr>
        <w:tab/>
      </w:r>
      <w:r w:rsidR="00FD6220" w:rsidRPr="0003075C">
        <w:rPr>
          <w:rFonts w:ascii="Calibri" w:hAnsi="Calibri"/>
        </w:rPr>
        <w:tab/>
      </w:r>
      <w:r w:rsidR="00FD6220" w:rsidRPr="0003075C">
        <w:rPr>
          <w:rFonts w:ascii="Calibri" w:hAnsi="Calibri"/>
        </w:rPr>
        <w:tab/>
      </w:r>
      <w:r w:rsidR="00A76F44" w:rsidRPr="0003075C">
        <w:rPr>
          <w:rFonts w:ascii="Calibri" w:hAnsi="Calibri"/>
        </w:rPr>
        <w:tab/>
        <w:t>48 hrs,</w:t>
      </w:r>
      <w:r w:rsidR="00A76F44" w:rsidRPr="0003075C">
        <w:rPr>
          <w:rFonts w:ascii="Calibri" w:hAnsi="Calibri"/>
        </w:rPr>
        <w:tab/>
        <w:t>1</w:t>
      </w:r>
      <w:r w:rsidR="0078533D" w:rsidRPr="0003075C">
        <w:rPr>
          <w:rFonts w:ascii="Calibri" w:hAnsi="Calibri"/>
        </w:rPr>
        <w:t>.0</w:t>
      </w:r>
      <w:r w:rsidR="00A76F44" w:rsidRPr="0003075C">
        <w:rPr>
          <w:rFonts w:ascii="Calibri" w:hAnsi="Calibri"/>
        </w:rPr>
        <w:t xml:space="preserve"> unit</w:t>
      </w:r>
      <w:r w:rsidR="0078533D" w:rsidRPr="0003075C">
        <w:rPr>
          <w:rFonts w:ascii="Calibri" w:hAnsi="Calibri"/>
        </w:rPr>
        <w:t>s</w:t>
      </w:r>
      <w:bookmarkEnd w:id="151"/>
    </w:p>
    <w:p w14:paraId="6B2AA06A" w14:textId="77777777" w:rsidR="002F1E8B" w:rsidRPr="0003075C" w:rsidRDefault="003A72BB" w:rsidP="00D76B9C">
      <w:pPr>
        <w:spacing w:line="360" w:lineRule="auto"/>
        <w:rPr>
          <w:rFonts w:ascii="Calibri" w:hAnsi="Calibri"/>
          <w:sz w:val="20"/>
          <w:szCs w:val="20"/>
        </w:rPr>
      </w:pPr>
      <w:r w:rsidRPr="0003075C">
        <w:rPr>
          <w:rFonts w:ascii="Calibri" w:hAnsi="Calibri"/>
          <w:sz w:val="20"/>
          <w:szCs w:val="20"/>
        </w:rPr>
        <w:t>Thermodynamics</w:t>
      </w:r>
    </w:p>
    <w:p w14:paraId="5D58E0FE" w14:textId="77777777" w:rsidR="002F1E8B" w:rsidRPr="0003075C" w:rsidRDefault="002F1E8B" w:rsidP="00D76B9C">
      <w:pPr>
        <w:spacing w:line="360" w:lineRule="auto"/>
        <w:rPr>
          <w:rFonts w:ascii="Calibri" w:hAnsi="Calibri"/>
          <w:sz w:val="20"/>
          <w:szCs w:val="20"/>
        </w:rPr>
      </w:pPr>
      <w:r w:rsidRPr="0003075C">
        <w:rPr>
          <w:rFonts w:ascii="Calibri" w:hAnsi="Calibri"/>
          <w:sz w:val="20"/>
          <w:szCs w:val="20"/>
        </w:rPr>
        <w:t>Purpose</w:t>
      </w:r>
    </w:p>
    <w:p w14:paraId="35BC4C10" w14:textId="77777777" w:rsidR="002F1E8B" w:rsidRPr="0003075C" w:rsidRDefault="002F1E8B" w:rsidP="00D76B9C">
      <w:pPr>
        <w:spacing w:line="360" w:lineRule="auto"/>
        <w:rPr>
          <w:rFonts w:ascii="Calibri" w:hAnsi="Calibri"/>
          <w:sz w:val="20"/>
          <w:szCs w:val="20"/>
        </w:rPr>
      </w:pPr>
      <w:r w:rsidRPr="0003075C">
        <w:rPr>
          <w:rFonts w:ascii="Calibri" w:hAnsi="Calibri"/>
          <w:sz w:val="20"/>
          <w:szCs w:val="20"/>
        </w:rPr>
        <w:t>The aim of this course is to enable the student to:</w:t>
      </w:r>
    </w:p>
    <w:p w14:paraId="13BEC8D9" w14:textId="77777777" w:rsidR="002F1E8B" w:rsidRPr="0003075C" w:rsidRDefault="002F1E8B" w:rsidP="00D76B9C">
      <w:pPr>
        <w:spacing w:line="360" w:lineRule="auto"/>
        <w:rPr>
          <w:rFonts w:ascii="Calibri" w:hAnsi="Calibri"/>
          <w:sz w:val="20"/>
          <w:szCs w:val="20"/>
        </w:rPr>
      </w:pPr>
      <w:r w:rsidRPr="0003075C">
        <w:rPr>
          <w:rFonts w:ascii="Calibri" w:hAnsi="Calibri"/>
          <w:sz w:val="20"/>
          <w:szCs w:val="20"/>
        </w:rPr>
        <w:t>1. understand power generation from renewable energy sources</w:t>
      </w:r>
    </w:p>
    <w:p w14:paraId="192BE7CE" w14:textId="77777777" w:rsidR="002F1E8B" w:rsidRPr="0003075C" w:rsidRDefault="002F1E8B" w:rsidP="00D76B9C">
      <w:pPr>
        <w:spacing w:line="360" w:lineRule="auto"/>
        <w:rPr>
          <w:rFonts w:ascii="Calibri" w:hAnsi="Calibri"/>
          <w:sz w:val="20"/>
          <w:szCs w:val="20"/>
        </w:rPr>
      </w:pPr>
      <w:r w:rsidRPr="0003075C">
        <w:rPr>
          <w:rFonts w:ascii="Calibri" w:hAnsi="Calibri"/>
          <w:sz w:val="20"/>
          <w:szCs w:val="20"/>
        </w:rPr>
        <w:t>2. understand energy storage technologies.</w:t>
      </w:r>
    </w:p>
    <w:p w14:paraId="44687B70" w14:textId="77777777" w:rsidR="002F1E8B" w:rsidRPr="0003075C" w:rsidRDefault="002F1E8B" w:rsidP="00D76B9C">
      <w:pPr>
        <w:spacing w:line="360" w:lineRule="auto"/>
        <w:rPr>
          <w:rFonts w:ascii="Calibri" w:hAnsi="Calibri"/>
          <w:b/>
          <w:sz w:val="20"/>
          <w:szCs w:val="20"/>
        </w:rPr>
      </w:pPr>
      <w:r w:rsidRPr="0003075C">
        <w:rPr>
          <w:rFonts w:ascii="Calibri" w:hAnsi="Calibri"/>
          <w:b/>
          <w:sz w:val="20"/>
          <w:szCs w:val="20"/>
        </w:rPr>
        <w:t>Learning Outcomes</w:t>
      </w:r>
    </w:p>
    <w:p w14:paraId="77545AF7" w14:textId="77777777" w:rsidR="002F1E8B" w:rsidRPr="0003075C" w:rsidRDefault="002F1E8B" w:rsidP="00D76B9C">
      <w:pPr>
        <w:spacing w:line="360" w:lineRule="auto"/>
        <w:rPr>
          <w:rFonts w:ascii="Calibri" w:hAnsi="Calibri"/>
          <w:sz w:val="20"/>
          <w:szCs w:val="20"/>
        </w:rPr>
      </w:pPr>
      <w:r w:rsidRPr="0003075C">
        <w:rPr>
          <w:rFonts w:ascii="Calibri" w:hAnsi="Calibri"/>
          <w:sz w:val="20"/>
          <w:szCs w:val="20"/>
        </w:rPr>
        <w:t>At the end of this course, the student should be able to:</w:t>
      </w:r>
    </w:p>
    <w:p w14:paraId="7A32A96B" w14:textId="77777777" w:rsidR="002F1E8B" w:rsidRPr="0003075C" w:rsidRDefault="002F1E8B" w:rsidP="00D76B9C">
      <w:pPr>
        <w:spacing w:line="360" w:lineRule="auto"/>
        <w:rPr>
          <w:rFonts w:ascii="Calibri" w:hAnsi="Calibri"/>
          <w:sz w:val="20"/>
          <w:szCs w:val="20"/>
        </w:rPr>
      </w:pPr>
      <w:r w:rsidRPr="0003075C">
        <w:rPr>
          <w:rFonts w:ascii="Calibri" w:hAnsi="Calibri"/>
          <w:sz w:val="20"/>
          <w:szCs w:val="20"/>
        </w:rPr>
        <w:t>1. explain power generation from renewable energy sources</w:t>
      </w:r>
    </w:p>
    <w:p w14:paraId="049A5919" w14:textId="77777777" w:rsidR="002F1E8B" w:rsidRPr="0003075C" w:rsidRDefault="002F1E8B" w:rsidP="00D76B9C">
      <w:pPr>
        <w:spacing w:line="360" w:lineRule="auto"/>
        <w:rPr>
          <w:rFonts w:ascii="Calibri" w:hAnsi="Calibri"/>
          <w:sz w:val="20"/>
          <w:szCs w:val="20"/>
        </w:rPr>
      </w:pPr>
      <w:r w:rsidRPr="0003075C">
        <w:rPr>
          <w:rFonts w:ascii="Calibri" w:hAnsi="Calibri"/>
          <w:sz w:val="20"/>
          <w:szCs w:val="20"/>
        </w:rPr>
        <w:t>2. explain the impacts of temperature, insolation and shading on I-V curves</w:t>
      </w:r>
    </w:p>
    <w:p w14:paraId="3058C4DD" w14:textId="77777777" w:rsidR="002F1E8B" w:rsidRPr="0003075C" w:rsidRDefault="002F1E8B" w:rsidP="00D76B9C">
      <w:pPr>
        <w:spacing w:line="360" w:lineRule="auto"/>
        <w:rPr>
          <w:rFonts w:ascii="Calibri" w:hAnsi="Calibri"/>
          <w:sz w:val="20"/>
          <w:szCs w:val="20"/>
        </w:rPr>
      </w:pPr>
      <w:r w:rsidRPr="0003075C">
        <w:rPr>
          <w:rFonts w:ascii="Calibri" w:hAnsi="Calibri"/>
          <w:sz w:val="20"/>
          <w:szCs w:val="20"/>
        </w:rPr>
        <w:t>3. determine the performance of PVs and wind turbine generators</w:t>
      </w:r>
    </w:p>
    <w:p w14:paraId="58850F47" w14:textId="77777777" w:rsidR="002F1E8B" w:rsidRPr="0003075C" w:rsidRDefault="002F1E8B" w:rsidP="00D76B9C">
      <w:pPr>
        <w:spacing w:line="360" w:lineRule="auto"/>
        <w:rPr>
          <w:rFonts w:ascii="Calibri" w:hAnsi="Calibri"/>
          <w:sz w:val="20"/>
          <w:szCs w:val="20"/>
        </w:rPr>
      </w:pPr>
      <w:r w:rsidRPr="0003075C">
        <w:rPr>
          <w:rFonts w:ascii="Calibri" w:hAnsi="Calibri"/>
          <w:sz w:val="20"/>
          <w:szCs w:val="20"/>
        </w:rPr>
        <w:t>4. explain energy storage technologies.</w:t>
      </w:r>
    </w:p>
    <w:p w14:paraId="03A7EB17" w14:textId="77777777" w:rsidR="00AF34CB" w:rsidRPr="0003075C" w:rsidRDefault="00AF34CB" w:rsidP="00D76B9C">
      <w:pPr>
        <w:spacing w:line="360" w:lineRule="auto"/>
        <w:jc w:val="both"/>
        <w:rPr>
          <w:rFonts w:ascii="Calibri" w:hAnsi="Calibri"/>
          <w:sz w:val="20"/>
          <w:szCs w:val="20"/>
        </w:rPr>
      </w:pPr>
    </w:p>
    <w:p w14:paraId="5BF29218" w14:textId="77777777" w:rsidR="00AF34CB" w:rsidRPr="0003075C" w:rsidRDefault="00AF34CB" w:rsidP="00D76B9C">
      <w:pPr>
        <w:spacing w:line="360" w:lineRule="auto"/>
        <w:jc w:val="both"/>
        <w:rPr>
          <w:rFonts w:ascii="Calibri" w:hAnsi="Calibri"/>
          <w:b/>
          <w:sz w:val="20"/>
          <w:szCs w:val="20"/>
        </w:rPr>
      </w:pPr>
      <w:r w:rsidRPr="0003075C">
        <w:rPr>
          <w:rFonts w:ascii="Calibri" w:hAnsi="Calibri"/>
          <w:b/>
          <w:sz w:val="20"/>
          <w:szCs w:val="20"/>
        </w:rPr>
        <w:t>Course Description</w:t>
      </w:r>
    </w:p>
    <w:p w14:paraId="03DB7A2A" w14:textId="77777777" w:rsidR="00A76F44" w:rsidRPr="0003075C" w:rsidRDefault="00A76F44" w:rsidP="00D76B9C">
      <w:pPr>
        <w:spacing w:line="360" w:lineRule="auto"/>
        <w:jc w:val="both"/>
        <w:rPr>
          <w:rFonts w:ascii="Calibri" w:hAnsi="Calibri"/>
          <w:sz w:val="20"/>
          <w:szCs w:val="20"/>
        </w:rPr>
      </w:pPr>
      <w:r w:rsidRPr="0003075C">
        <w:rPr>
          <w:rFonts w:ascii="Calibri" w:hAnsi="Calibri"/>
          <w:sz w:val="20"/>
          <w:szCs w:val="20"/>
        </w:rPr>
        <w:t xml:space="preserve">Conventional energy sources: </w:t>
      </w:r>
      <w:r w:rsidR="00DF0C07" w:rsidRPr="0003075C">
        <w:rPr>
          <w:rFonts w:ascii="Calibri" w:hAnsi="Calibri"/>
          <w:sz w:val="20"/>
          <w:szCs w:val="20"/>
        </w:rPr>
        <w:t>f</w:t>
      </w:r>
      <w:r w:rsidRPr="0003075C">
        <w:rPr>
          <w:rFonts w:ascii="Calibri" w:hAnsi="Calibri"/>
          <w:sz w:val="20"/>
          <w:szCs w:val="20"/>
        </w:rPr>
        <w:t xml:space="preserve">ossil fuels; biomass; hydropower; nuclear power.  Renewable energy sources: </w:t>
      </w:r>
      <w:r w:rsidR="00DF0C07" w:rsidRPr="0003075C">
        <w:rPr>
          <w:rFonts w:ascii="Calibri" w:hAnsi="Calibri"/>
          <w:sz w:val="20"/>
          <w:szCs w:val="20"/>
        </w:rPr>
        <w:t>s</w:t>
      </w:r>
      <w:r w:rsidRPr="0003075C">
        <w:rPr>
          <w:rFonts w:ascii="Calibri" w:hAnsi="Calibri"/>
          <w:sz w:val="20"/>
          <w:szCs w:val="20"/>
        </w:rPr>
        <w:t xml:space="preserve">olar power; wind power; tidal power; mini and micro-hydro power. Energy uses: </w:t>
      </w:r>
      <w:r w:rsidR="00DF0C07" w:rsidRPr="0003075C">
        <w:rPr>
          <w:rFonts w:ascii="Calibri" w:hAnsi="Calibri"/>
          <w:sz w:val="20"/>
          <w:szCs w:val="20"/>
        </w:rPr>
        <w:t>d</w:t>
      </w:r>
      <w:r w:rsidRPr="0003075C">
        <w:rPr>
          <w:rFonts w:ascii="Calibri" w:hAnsi="Calibri"/>
          <w:sz w:val="20"/>
          <w:szCs w:val="20"/>
        </w:rPr>
        <w:t>omestic</w:t>
      </w:r>
      <w:r w:rsidR="00DF0C07" w:rsidRPr="0003075C">
        <w:rPr>
          <w:rFonts w:ascii="Calibri" w:hAnsi="Calibri"/>
          <w:sz w:val="20"/>
          <w:szCs w:val="20"/>
        </w:rPr>
        <w:t>,</w:t>
      </w:r>
      <w:r w:rsidRPr="0003075C">
        <w:rPr>
          <w:rFonts w:ascii="Calibri" w:hAnsi="Calibri"/>
          <w:sz w:val="20"/>
          <w:szCs w:val="20"/>
        </w:rPr>
        <w:t xml:space="preserve"> agricultural</w:t>
      </w:r>
      <w:r w:rsidR="00DF0C07" w:rsidRPr="0003075C">
        <w:rPr>
          <w:rFonts w:ascii="Calibri" w:hAnsi="Calibri"/>
          <w:sz w:val="20"/>
          <w:szCs w:val="20"/>
        </w:rPr>
        <w:t>,</w:t>
      </w:r>
      <w:r w:rsidRPr="0003075C">
        <w:rPr>
          <w:rFonts w:ascii="Calibri" w:hAnsi="Calibri"/>
          <w:sz w:val="20"/>
          <w:szCs w:val="20"/>
        </w:rPr>
        <w:t xml:space="preserve"> industrial</w:t>
      </w:r>
      <w:r w:rsidR="00DF0C07" w:rsidRPr="0003075C">
        <w:rPr>
          <w:rFonts w:ascii="Calibri" w:hAnsi="Calibri"/>
          <w:sz w:val="20"/>
          <w:szCs w:val="20"/>
        </w:rPr>
        <w:t>,</w:t>
      </w:r>
      <w:r w:rsidRPr="0003075C">
        <w:rPr>
          <w:rFonts w:ascii="Calibri" w:hAnsi="Calibri"/>
          <w:sz w:val="20"/>
          <w:szCs w:val="20"/>
        </w:rPr>
        <w:t xml:space="preserve"> transport</w:t>
      </w:r>
      <w:r w:rsidR="00DF0C07" w:rsidRPr="0003075C">
        <w:rPr>
          <w:rFonts w:ascii="Calibri" w:hAnsi="Calibri"/>
          <w:sz w:val="20"/>
          <w:szCs w:val="20"/>
        </w:rPr>
        <w:t>,</w:t>
      </w:r>
      <w:r w:rsidRPr="0003075C">
        <w:rPr>
          <w:rFonts w:ascii="Calibri" w:hAnsi="Calibri"/>
          <w:sz w:val="20"/>
          <w:szCs w:val="20"/>
        </w:rPr>
        <w:t xml:space="preserve"> telecommunication</w:t>
      </w:r>
      <w:r w:rsidR="00DF0C07" w:rsidRPr="0003075C">
        <w:rPr>
          <w:rFonts w:ascii="Calibri" w:hAnsi="Calibri"/>
          <w:sz w:val="20"/>
          <w:szCs w:val="20"/>
        </w:rPr>
        <w:t>,</w:t>
      </w:r>
      <w:r w:rsidRPr="0003075C">
        <w:rPr>
          <w:rFonts w:ascii="Calibri" w:hAnsi="Calibri"/>
          <w:sz w:val="20"/>
          <w:szCs w:val="20"/>
        </w:rPr>
        <w:t xml:space="preserve"> amenity. Energy quantity, quality and availability. Energy conversion.  Energy management: </w:t>
      </w:r>
      <w:r w:rsidR="00DF0C07" w:rsidRPr="0003075C">
        <w:rPr>
          <w:rFonts w:ascii="Calibri" w:hAnsi="Calibri"/>
          <w:sz w:val="20"/>
          <w:szCs w:val="20"/>
        </w:rPr>
        <w:t>e</w:t>
      </w:r>
      <w:r w:rsidRPr="0003075C">
        <w:rPr>
          <w:rFonts w:ascii="Calibri" w:hAnsi="Calibri"/>
          <w:sz w:val="20"/>
          <w:szCs w:val="20"/>
        </w:rPr>
        <w:t>nergy conservation</w:t>
      </w:r>
      <w:r w:rsidR="00DF0C07" w:rsidRPr="0003075C">
        <w:rPr>
          <w:rFonts w:ascii="Calibri" w:hAnsi="Calibri"/>
          <w:sz w:val="20"/>
          <w:szCs w:val="20"/>
        </w:rPr>
        <w:t>,</w:t>
      </w:r>
      <w:r w:rsidRPr="0003075C">
        <w:rPr>
          <w:rFonts w:ascii="Calibri" w:hAnsi="Calibri"/>
          <w:sz w:val="20"/>
          <w:szCs w:val="20"/>
        </w:rPr>
        <w:t xml:space="preserve"> energy audit.  Energy related incidents. Environmental, </w:t>
      </w:r>
      <w:r w:rsidR="00DF0C07" w:rsidRPr="0003075C">
        <w:rPr>
          <w:rFonts w:ascii="Calibri" w:hAnsi="Calibri"/>
          <w:sz w:val="20"/>
          <w:szCs w:val="20"/>
        </w:rPr>
        <w:t>e</w:t>
      </w:r>
      <w:r w:rsidRPr="0003075C">
        <w:rPr>
          <w:rFonts w:ascii="Calibri" w:hAnsi="Calibri"/>
          <w:sz w:val="20"/>
          <w:szCs w:val="20"/>
        </w:rPr>
        <w:t xml:space="preserve">conomic and </w:t>
      </w:r>
      <w:r w:rsidR="00DF0C07" w:rsidRPr="0003075C">
        <w:rPr>
          <w:rFonts w:ascii="Calibri" w:hAnsi="Calibri"/>
          <w:sz w:val="20"/>
          <w:szCs w:val="20"/>
        </w:rPr>
        <w:t>s</w:t>
      </w:r>
      <w:r w:rsidRPr="0003075C">
        <w:rPr>
          <w:rFonts w:ascii="Calibri" w:hAnsi="Calibri"/>
          <w:sz w:val="20"/>
          <w:szCs w:val="20"/>
        </w:rPr>
        <w:t>ocial impacts of energy development.</w:t>
      </w:r>
    </w:p>
    <w:p w14:paraId="15EA4FC3" w14:textId="77777777" w:rsidR="00AF34CB" w:rsidRPr="0003075C" w:rsidRDefault="00AF34CB" w:rsidP="00D76B9C">
      <w:pPr>
        <w:spacing w:line="360" w:lineRule="auto"/>
        <w:jc w:val="both"/>
        <w:rPr>
          <w:rFonts w:ascii="Calibri" w:hAnsi="Calibri"/>
          <w:sz w:val="20"/>
          <w:szCs w:val="20"/>
        </w:rPr>
      </w:pPr>
    </w:p>
    <w:p w14:paraId="5902AFA6" w14:textId="77777777" w:rsidR="002B7EF6" w:rsidRPr="0003075C" w:rsidRDefault="002B7EF6" w:rsidP="00D76B9C">
      <w:pPr>
        <w:spacing w:line="360" w:lineRule="auto"/>
        <w:jc w:val="both"/>
        <w:rPr>
          <w:rFonts w:ascii="Calibri" w:hAnsi="Calibri"/>
          <w:sz w:val="20"/>
          <w:szCs w:val="20"/>
        </w:rPr>
      </w:pPr>
    </w:p>
    <w:p w14:paraId="57195BE7" w14:textId="77777777" w:rsidR="00D004A1" w:rsidRPr="0003075C" w:rsidRDefault="002B7EF6" w:rsidP="00D76B9C">
      <w:pPr>
        <w:spacing w:line="360" w:lineRule="auto"/>
        <w:jc w:val="both"/>
        <w:rPr>
          <w:rFonts w:ascii="Calibri" w:hAnsi="Calibri"/>
          <w:b/>
          <w:sz w:val="20"/>
          <w:szCs w:val="20"/>
        </w:rPr>
      </w:pPr>
      <w:r w:rsidRPr="0003075C">
        <w:rPr>
          <w:rFonts w:ascii="Calibri" w:hAnsi="Calibri"/>
          <w:b/>
          <w:sz w:val="20"/>
          <w:szCs w:val="20"/>
        </w:rPr>
        <w:t>Teaching Methodology:</w:t>
      </w:r>
    </w:p>
    <w:p w14:paraId="02E79CA4" w14:textId="77777777" w:rsidR="002B7EF6" w:rsidRPr="0003075C" w:rsidRDefault="002B7EF6" w:rsidP="00D76B9C">
      <w:pPr>
        <w:spacing w:line="360" w:lineRule="auto"/>
        <w:jc w:val="both"/>
        <w:rPr>
          <w:rFonts w:ascii="Calibri" w:hAnsi="Calibri"/>
          <w:sz w:val="20"/>
          <w:szCs w:val="20"/>
        </w:rPr>
      </w:pPr>
      <w:r w:rsidRPr="0003075C">
        <w:rPr>
          <w:rFonts w:ascii="Calibri" w:hAnsi="Calibri"/>
          <w:sz w:val="20"/>
          <w:szCs w:val="20"/>
        </w:rPr>
        <w:t xml:space="preserve"> 2 hour lecture and 1 hour tutorial per week and at least three</w:t>
      </w:r>
    </w:p>
    <w:p w14:paraId="0A70EC64" w14:textId="77777777" w:rsidR="002B7EF6" w:rsidRPr="0003075C" w:rsidRDefault="002B7EF6" w:rsidP="00D76B9C">
      <w:pPr>
        <w:spacing w:line="360" w:lineRule="auto"/>
        <w:jc w:val="both"/>
        <w:rPr>
          <w:rFonts w:ascii="Calibri" w:hAnsi="Calibri"/>
          <w:sz w:val="20"/>
          <w:szCs w:val="20"/>
        </w:rPr>
      </w:pPr>
      <w:r w:rsidRPr="0003075C">
        <w:rPr>
          <w:rFonts w:ascii="Calibri" w:hAnsi="Calibri"/>
          <w:sz w:val="20"/>
          <w:szCs w:val="20"/>
        </w:rPr>
        <w:t>3-hour laboratory sessions per semester organized on a rotational basis</w:t>
      </w:r>
    </w:p>
    <w:p w14:paraId="29295D46" w14:textId="77777777" w:rsidR="002B7EF6" w:rsidRPr="0003075C" w:rsidRDefault="002B7EF6" w:rsidP="00D76B9C">
      <w:pPr>
        <w:spacing w:line="360" w:lineRule="auto"/>
        <w:jc w:val="both"/>
        <w:rPr>
          <w:rFonts w:ascii="Calibri" w:hAnsi="Calibri"/>
          <w:b/>
          <w:sz w:val="20"/>
          <w:szCs w:val="20"/>
        </w:rPr>
      </w:pPr>
      <w:r w:rsidRPr="0003075C">
        <w:rPr>
          <w:rFonts w:ascii="Calibri" w:hAnsi="Calibri"/>
          <w:b/>
          <w:sz w:val="20"/>
          <w:szCs w:val="20"/>
        </w:rPr>
        <w:t>Instruction materials/equipment</w:t>
      </w:r>
    </w:p>
    <w:p w14:paraId="32EBFF97" w14:textId="77777777" w:rsidR="002B7EF6" w:rsidRPr="0003075C" w:rsidRDefault="002B7EF6" w:rsidP="00D76B9C">
      <w:pPr>
        <w:spacing w:line="360" w:lineRule="auto"/>
        <w:jc w:val="both"/>
        <w:rPr>
          <w:rFonts w:ascii="Calibri" w:hAnsi="Calibri"/>
          <w:sz w:val="20"/>
          <w:szCs w:val="20"/>
        </w:rPr>
      </w:pPr>
      <w:r w:rsidRPr="0003075C">
        <w:rPr>
          <w:rFonts w:ascii="Calibri" w:hAnsi="Calibri"/>
          <w:sz w:val="20"/>
          <w:szCs w:val="20"/>
        </w:rPr>
        <w:t>1. Electrical Machines Laboratory</w:t>
      </w:r>
    </w:p>
    <w:p w14:paraId="22B92527" w14:textId="77777777" w:rsidR="002B7EF6" w:rsidRPr="0003075C" w:rsidRDefault="002B7EF6" w:rsidP="00D76B9C">
      <w:pPr>
        <w:spacing w:line="360" w:lineRule="auto"/>
        <w:jc w:val="both"/>
        <w:rPr>
          <w:rFonts w:ascii="Calibri" w:hAnsi="Calibri"/>
          <w:sz w:val="20"/>
          <w:szCs w:val="20"/>
        </w:rPr>
      </w:pPr>
      <w:r w:rsidRPr="0003075C">
        <w:rPr>
          <w:rFonts w:ascii="Calibri" w:hAnsi="Calibri"/>
          <w:sz w:val="20"/>
          <w:szCs w:val="20"/>
        </w:rPr>
        <w:t>2. Projector</w:t>
      </w:r>
    </w:p>
    <w:p w14:paraId="33D30A78" w14:textId="77777777" w:rsidR="002B7EF6" w:rsidRPr="0003075C" w:rsidRDefault="002B7EF6" w:rsidP="00D76B9C">
      <w:pPr>
        <w:spacing w:line="360" w:lineRule="auto"/>
        <w:jc w:val="both"/>
        <w:rPr>
          <w:rFonts w:ascii="Calibri" w:hAnsi="Calibri"/>
          <w:b/>
          <w:sz w:val="20"/>
          <w:szCs w:val="20"/>
        </w:rPr>
      </w:pPr>
      <w:r w:rsidRPr="0003075C">
        <w:rPr>
          <w:rFonts w:ascii="Calibri" w:hAnsi="Calibri"/>
          <w:b/>
          <w:sz w:val="20"/>
          <w:szCs w:val="20"/>
        </w:rPr>
        <w:t>Prescribed text books</w:t>
      </w:r>
    </w:p>
    <w:p w14:paraId="42456FC1" w14:textId="77777777" w:rsidR="002B7EF6" w:rsidRPr="0003075C" w:rsidRDefault="00394E8B" w:rsidP="00D76B9C">
      <w:pPr>
        <w:spacing w:line="360" w:lineRule="auto"/>
        <w:jc w:val="both"/>
        <w:rPr>
          <w:rFonts w:ascii="Calibri" w:hAnsi="Calibri"/>
          <w:sz w:val="20"/>
          <w:szCs w:val="20"/>
        </w:rPr>
      </w:pPr>
      <w:r>
        <w:rPr>
          <w:rFonts w:ascii="Calibri" w:hAnsi="Calibri"/>
          <w:sz w:val="20"/>
          <w:szCs w:val="20"/>
        </w:rPr>
        <w:t>1. Gilbert M. Masters (201</w:t>
      </w:r>
      <w:r w:rsidR="002B7EF6" w:rsidRPr="0003075C">
        <w:rPr>
          <w:rFonts w:ascii="Calibri" w:hAnsi="Calibri"/>
          <w:sz w:val="20"/>
          <w:szCs w:val="20"/>
        </w:rPr>
        <w:t>4), Renewable and Ecient Electric Power Systems, Wiley-</w:t>
      </w:r>
    </w:p>
    <w:p w14:paraId="7CDD0C40" w14:textId="77777777" w:rsidR="002B7EF6" w:rsidRPr="0003075C" w:rsidRDefault="002B7EF6" w:rsidP="00D76B9C">
      <w:pPr>
        <w:spacing w:line="360" w:lineRule="auto"/>
        <w:jc w:val="both"/>
        <w:rPr>
          <w:rFonts w:ascii="Calibri" w:hAnsi="Calibri"/>
          <w:sz w:val="20"/>
          <w:szCs w:val="20"/>
        </w:rPr>
      </w:pPr>
      <w:r w:rsidRPr="0003075C">
        <w:rPr>
          <w:rFonts w:ascii="Calibri" w:hAnsi="Calibri"/>
          <w:sz w:val="20"/>
          <w:szCs w:val="20"/>
        </w:rPr>
        <w:t>Interscience, Joh</w:t>
      </w:r>
      <w:r w:rsidR="00394E8B">
        <w:rPr>
          <w:rFonts w:ascii="Calibri" w:hAnsi="Calibri"/>
          <w:sz w:val="20"/>
          <w:szCs w:val="20"/>
        </w:rPr>
        <w:t>n Wiley &amp; Sons.</w:t>
      </w:r>
    </w:p>
    <w:p w14:paraId="472BE032" w14:textId="77777777" w:rsidR="002B7EF6" w:rsidRPr="0003075C" w:rsidRDefault="002B7EF6" w:rsidP="00D76B9C">
      <w:pPr>
        <w:spacing w:line="360" w:lineRule="auto"/>
        <w:jc w:val="both"/>
        <w:rPr>
          <w:rFonts w:ascii="Calibri" w:hAnsi="Calibri"/>
          <w:sz w:val="20"/>
          <w:szCs w:val="20"/>
        </w:rPr>
      </w:pPr>
      <w:r w:rsidRPr="0003075C">
        <w:rPr>
          <w:rFonts w:ascii="Calibri" w:hAnsi="Calibri"/>
          <w:sz w:val="20"/>
          <w:szCs w:val="20"/>
        </w:rPr>
        <w:t>2. J. F. Manwell, J</w:t>
      </w:r>
      <w:r w:rsidR="00394E8B">
        <w:rPr>
          <w:rFonts w:ascii="Calibri" w:hAnsi="Calibri"/>
          <w:sz w:val="20"/>
          <w:szCs w:val="20"/>
        </w:rPr>
        <w:t>. G. McGowan &amp; A. L. Rogers (2010</w:t>
      </w:r>
      <w:r w:rsidRPr="0003075C">
        <w:rPr>
          <w:rFonts w:ascii="Calibri" w:hAnsi="Calibri"/>
          <w:sz w:val="20"/>
          <w:szCs w:val="20"/>
        </w:rPr>
        <w:t>), Wind Energy Explained: Theory,</w:t>
      </w:r>
    </w:p>
    <w:p w14:paraId="7944BC32" w14:textId="77777777" w:rsidR="002B7EF6" w:rsidRPr="0003075C" w:rsidRDefault="002B7EF6" w:rsidP="00D76B9C">
      <w:pPr>
        <w:spacing w:line="360" w:lineRule="auto"/>
        <w:jc w:val="both"/>
        <w:rPr>
          <w:rFonts w:ascii="Calibri" w:hAnsi="Calibri"/>
          <w:sz w:val="20"/>
          <w:szCs w:val="20"/>
        </w:rPr>
      </w:pPr>
      <w:r w:rsidRPr="0003075C">
        <w:rPr>
          <w:rFonts w:ascii="Calibri" w:hAnsi="Calibri"/>
          <w:sz w:val="20"/>
          <w:szCs w:val="20"/>
        </w:rPr>
        <w:t>Design a</w:t>
      </w:r>
      <w:r w:rsidR="00394E8B">
        <w:rPr>
          <w:rFonts w:ascii="Calibri" w:hAnsi="Calibri"/>
          <w:sz w:val="20"/>
          <w:szCs w:val="20"/>
        </w:rPr>
        <w:t>nd Application, 2nd Ed., Wiley.</w:t>
      </w:r>
    </w:p>
    <w:p w14:paraId="5CF4C8CB" w14:textId="77777777" w:rsidR="002B7EF6" w:rsidRPr="0003075C" w:rsidRDefault="002B7EF6" w:rsidP="00D76B9C">
      <w:pPr>
        <w:spacing w:line="360" w:lineRule="auto"/>
        <w:jc w:val="both"/>
        <w:rPr>
          <w:rFonts w:ascii="Calibri" w:hAnsi="Calibri"/>
          <w:b/>
          <w:sz w:val="20"/>
          <w:szCs w:val="20"/>
        </w:rPr>
      </w:pPr>
      <w:r w:rsidRPr="0003075C">
        <w:rPr>
          <w:rFonts w:ascii="Calibri" w:hAnsi="Calibri"/>
          <w:b/>
          <w:sz w:val="20"/>
          <w:szCs w:val="20"/>
        </w:rPr>
        <w:t>References</w:t>
      </w:r>
    </w:p>
    <w:p w14:paraId="35C7ECB0" w14:textId="77777777" w:rsidR="00394E8B" w:rsidRPr="00394E8B" w:rsidRDefault="00394E8B" w:rsidP="00693389">
      <w:pPr>
        <w:pStyle w:val="ListParagraph"/>
        <w:numPr>
          <w:ilvl w:val="0"/>
          <w:numId w:val="330"/>
        </w:numPr>
        <w:spacing w:line="360" w:lineRule="auto"/>
        <w:jc w:val="both"/>
        <w:rPr>
          <w:sz w:val="20"/>
          <w:szCs w:val="20"/>
        </w:rPr>
      </w:pPr>
      <w:r w:rsidRPr="00394E8B">
        <w:rPr>
          <w:sz w:val="20"/>
          <w:szCs w:val="20"/>
        </w:rPr>
        <w:t>The Open University, (2016) Energy resources: Wind energy, The Open University.</w:t>
      </w:r>
    </w:p>
    <w:p w14:paraId="51CFE6B7" w14:textId="77777777" w:rsidR="00394E8B" w:rsidRPr="00394E8B" w:rsidRDefault="00394E8B" w:rsidP="00693389">
      <w:pPr>
        <w:pStyle w:val="ListParagraph"/>
        <w:numPr>
          <w:ilvl w:val="0"/>
          <w:numId w:val="330"/>
        </w:numPr>
        <w:spacing w:line="360" w:lineRule="auto"/>
        <w:jc w:val="both"/>
        <w:rPr>
          <w:sz w:val="20"/>
          <w:szCs w:val="20"/>
        </w:rPr>
      </w:pPr>
      <w:r w:rsidRPr="00394E8B">
        <w:rPr>
          <w:sz w:val="20"/>
          <w:szCs w:val="20"/>
        </w:rPr>
        <w:t>Roy L. Nersesian, (2016) Energy Economics: Markets, History and Policy, Routledge. Solar Energy, vol.44, no.5, pp. 271-289.</w:t>
      </w:r>
    </w:p>
    <w:p w14:paraId="2FD2DEF6" w14:textId="77777777" w:rsidR="00394E8B" w:rsidRPr="00394E8B" w:rsidRDefault="00394E8B" w:rsidP="00693389">
      <w:pPr>
        <w:pStyle w:val="ListParagraph"/>
        <w:numPr>
          <w:ilvl w:val="0"/>
          <w:numId w:val="330"/>
        </w:numPr>
        <w:spacing w:line="360" w:lineRule="auto"/>
        <w:jc w:val="both"/>
        <w:rPr>
          <w:rFonts w:cs="Calibri"/>
          <w:sz w:val="20"/>
          <w:szCs w:val="20"/>
        </w:rPr>
      </w:pPr>
      <w:r w:rsidRPr="00394E8B">
        <w:rPr>
          <w:rFonts w:cs="Calibri"/>
          <w:sz w:val="20"/>
          <w:szCs w:val="20"/>
        </w:rPr>
        <w:t>Olindo Isabella, Klaus Jäger, Arno Smets, René van Swaaij, Miro Zeman, (2016) Solar Energy: The Physics and Engineering of Photovoltaic Conversion, Technologies and Systems, UIT Cambridge Ltd.</w:t>
      </w:r>
    </w:p>
    <w:p w14:paraId="47C04D19" w14:textId="77777777" w:rsidR="00394E8B" w:rsidRPr="00FA54D7" w:rsidRDefault="00394E8B" w:rsidP="00693389">
      <w:pPr>
        <w:pStyle w:val="ListParagraph"/>
        <w:numPr>
          <w:ilvl w:val="0"/>
          <w:numId w:val="330"/>
        </w:numPr>
        <w:spacing w:line="360" w:lineRule="auto"/>
        <w:jc w:val="both"/>
        <w:rPr>
          <w:sz w:val="20"/>
          <w:szCs w:val="20"/>
        </w:rPr>
      </w:pPr>
      <w:r w:rsidRPr="00394E8B">
        <w:rPr>
          <w:rFonts w:cs="Calibri"/>
          <w:sz w:val="20"/>
          <w:szCs w:val="20"/>
        </w:rPr>
        <w:t>Stephen Peake, (2017) Renewable Energy: Power for a Sustainable, Oxford University Press</w:t>
      </w:r>
    </w:p>
    <w:p w14:paraId="375A87BB" w14:textId="77777777" w:rsidR="00FA54D7" w:rsidRPr="00FA54D7" w:rsidRDefault="00FA54D7" w:rsidP="00FA54D7">
      <w:pPr>
        <w:spacing w:line="360" w:lineRule="auto"/>
        <w:jc w:val="both"/>
        <w:rPr>
          <w:b/>
          <w:sz w:val="20"/>
          <w:szCs w:val="20"/>
        </w:rPr>
      </w:pPr>
      <w:r>
        <w:rPr>
          <w:b/>
          <w:sz w:val="20"/>
          <w:szCs w:val="20"/>
        </w:rPr>
        <w:t xml:space="preserve">Journals </w:t>
      </w:r>
    </w:p>
    <w:p w14:paraId="2715EDFF" w14:textId="77777777" w:rsidR="002B7EF6" w:rsidRPr="0003075C" w:rsidRDefault="002B7EF6" w:rsidP="00394E8B">
      <w:pPr>
        <w:spacing w:line="360" w:lineRule="auto"/>
        <w:jc w:val="both"/>
        <w:rPr>
          <w:rFonts w:ascii="Calibri" w:hAnsi="Calibri"/>
          <w:sz w:val="20"/>
          <w:szCs w:val="20"/>
        </w:rPr>
      </w:pPr>
      <w:r w:rsidRPr="0003075C">
        <w:rPr>
          <w:rFonts w:ascii="Calibri" w:hAnsi="Calibri"/>
          <w:sz w:val="20"/>
          <w:szCs w:val="20"/>
        </w:rPr>
        <w:t>International Journal</w:t>
      </w:r>
      <w:r w:rsidR="00D004A1" w:rsidRPr="0003075C">
        <w:rPr>
          <w:rFonts w:ascii="Calibri" w:hAnsi="Calibri"/>
          <w:sz w:val="20"/>
          <w:szCs w:val="20"/>
        </w:rPr>
        <w:t xml:space="preserve"> of Renewable Energy </w:t>
      </w:r>
      <w:r w:rsidR="00FA54D7">
        <w:rPr>
          <w:rFonts w:ascii="Calibri" w:hAnsi="Calibri"/>
          <w:sz w:val="20"/>
          <w:szCs w:val="20"/>
        </w:rPr>
        <w:t>Technology</w:t>
      </w:r>
    </w:p>
    <w:p w14:paraId="0F581A0B" w14:textId="77777777" w:rsidR="002B7EF6" w:rsidRPr="0003075C" w:rsidRDefault="002B7EF6" w:rsidP="00D76B9C">
      <w:pPr>
        <w:spacing w:line="360" w:lineRule="auto"/>
        <w:jc w:val="both"/>
        <w:rPr>
          <w:rFonts w:ascii="Calibri" w:hAnsi="Calibri"/>
          <w:sz w:val="20"/>
          <w:szCs w:val="20"/>
        </w:rPr>
      </w:pPr>
    </w:p>
    <w:p w14:paraId="41EBD9A2" w14:textId="77777777" w:rsidR="00AF34CB" w:rsidRPr="0003075C" w:rsidRDefault="00AF34CB" w:rsidP="00D76B9C">
      <w:pPr>
        <w:spacing w:line="360" w:lineRule="auto"/>
        <w:jc w:val="both"/>
        <w:rPr>
          <w:rFonts w:ascii="Calibri" w:hAnsi="Calibri"/>
          <w:sz w:val="20"/>
          <w:szCs w:val="20"/>
        </w:rPr>
      </w:pPr>
    </w:p>
    <w:p w14:paraId="1008FA31" w14:textId="77777777" w:rsidR="00A76F44" w:rsidRPr="0003075C" w:rsidRDefault="00A76F44" w:rsidP="00D76B9C">
      <w:pPr>
        <w:spacing w:line="360" w:lineRule="auto"/>
        <w:jc w:val="both"/>
        <w:rPr>
          <w:rFonts w:ascii="Calibri" w:hAnsi="Calibri"/>
          <w:b/>
          <w:bCs/>
          <w:sz w:val="20"/>
          <w:szCs w:val="20"/>
        </w:rPr>
      </w:pPr>
    </w:p>
    <w:p w14:paraId="4372D137" w14:textId="77777777" w:rsidR="00A76F44" w:rsidRPr="0003075C" w:rsidRDefault="00693190" w:rsidP="00D76B9C">
      <w:pPr>
        <w:pStyle w:val="Subtitle"/>
        <w:spacing w:line="360" w:lineRule="auto"/>
        <w:rPr>
          <w:rFonts w:ascii="Calibri" w:hAnsi="Calibri"/>
        </w:rPr>
      </w:pPr>
      <w:bookmarkStart w:id="152" w:name="_Toc437873805"/>
      <w:r w:rsidRPr="0003075C">
        <w:rPr>
          <w:rFonts w:ascii="Calibri" w:hAnsi="Calibri"/>
        </w:rPr>
        <w:t>EEEI</w:t>
      </w:r>
      <w:r w:rsidR="00A76F44" w:rsidRPr="0003075C">
        <w:rPr>
          <w:rFonts w:ascii="Calibri" w:hAnsi="Calibri"/>
        </w:rPr>
        <w:t xml:space="preserve"> 224</w:t>
      </w:r>
      <w:r w:rsidR="00A76F44" w:rsidRPr="0003075C">
        <w:rPr>
          <w:rFonts w:ascii="Calibri" w:hAnsi="Calibri"/>
        </w:rPr>
        <w:tab/>
        <w:t>Mechanics of Machines</w:t>
      </w:r>
      <w:r w:rsidR="00A76F44" w:rsidRPr="0003075C">
        <w:rPr>
          <w:rFonts w:ascii="Calibri" w:hAnsi="Calibri"/>
        </w:rPr>
        <w:tab/>
      </w:r>
      <w:r w:rsidR="00A76F44" w:rsidRPr="0003075C">
        <w:rPr>
          <w:rFonts w:ascii="Calibri" w:hAnsi="Calibri"/>
        </w:rPr>
        <w:tab/>
      </w:r>
      <w:r w:rsidR="00A76F44" w:rsidRPr="0003075C">
        <w:rPr>
          <w:rFonts w:ascii="Calibri" w:hAnsi="Calibri"/>
        </w:rPr>
        <w:tab/>
      </w:r>
      <w:r w:rsidR="00A76F44" w:rsidRPr="0003075C">
        <w:rPr>
          <w:rFonts w:ascii="Calibri" w:hAnsi="Calibri"/>
        </w:rPr>
        <w:tab/>
      </w:r>
      <w:r w:rsidR="00A76F44" w:rsidRPr="0003075C">
        <w:rPr>
          <w:rFonts w:ascii="Calibri" w:hAnsi="Calibri"/>
        </w:rPr>
        <w:tab/>
      </w:r>
      <w:r w:rsidR="00A76F44" w:rsidRPr="0003075C">
        <w:rPr>
          <w:rFonts w:ascii="Calibri" w:hAnsi="Calibri"/>
        </w:rPr>
        <w:tab/>
      </w:r>
      <w:r w:rsidR="00FD6220" w:rsidRPr="0003075C">
        <w:rPr>
          <w:rFonts w:ascii="Calibri" w:hAnsi="Calibri"/>
        </w:rPr>
        <w:tab/>
      </w:r>
      <w:r w:rsidR="00A76F44" w:rsidRPr="0003075C">
        <w:rPr>
          <w:rFonts w:ascii="Calibri" w:hAnsi="Calibri"/>
        </w:rPr>
        <w:tab/>
        <w:t>48 hrs,</w:t>
      </w:r>
      <w:r w:rsidR="00A76F44" w:rsidRPr="0003075C">
        <w:rPr>
          <w:rFonts w:ascii="Calibri" w:hAnsi="Calibri"/>
        </w:rPr>
        <w:tab/>
        <w:t>1</w:t>
      </w:r>
      <w:r w:rsidR="0078533D" w:rsidRPr="0003075C">
        <w:rPr>
          <w:rFonts w:ascii="Calibri" w:hAnsi="Calibri"/>
        </w:rPr>
        <w:t>.0</w:t>
      </w:r>
      <w:r w:rsidR="00A76F44" w:rsidRPr="0003075C">
        <w:rPr>
          <w:rFonts w:ascii="Calibri" w:hAnsi="Calibri"/>
        </w:rPr>
        <w:t xml:space="preserve"> unit</w:t>
      </w:r>
      <w:r w:rsidR="0078533D" w:rsidRPr="0003075C">
        <w:rPr>
          <w:rFonts w:ascii="Calibri" w:hAnsi="Calibri"/>
        </w:rPr>
        <w:t>s</w:t>
      </w:r>
      <w:bookmarkEnd w:id="152"/>
    </w:p>
    <w:p w14:paraId="26D0F34A" w14:textId="77777777" w:rsidR="00720E0E" w:rsidRPr="0003075C" w:rsidRDefault="000C46C7" w:rsidP="00D76B9C">
      <w:pPr>
        <w:spacing w:line="360" w:lineRule="auto"/>
        <w:rPr>
          <w:rFonts w:ascii="Calibri" w:hAnsi="Calibri"/>
          <w:b/>
          <w:sz w:val="20"/>
          <w:szCs w:val="20"/>
        </w:rPr>
      </w:pPr>
      <w:r w:rsidRPr="0003075C">
        <w:rPr>
          <w:rFonts w:ascii="Calibri" w:hAnsi="Calibri"/>
          <w:b/>
          <w:sz w:val="20"/>
          <w:szCs w:val="20"/>
        </w:rPr>
        <w:t>Prerequisite</w:t>
      </w:r>
    </w:p>
    <w:p w14:paraId="39121C39" w14:textId="77777777" w:rsidR="000C46C7" w:rsidRPr="0003075C" w:rsidRDefault="000C46C7" w:rsidP="00D76B9C">
      <w:pPr>
        <w:spacing w:line="360" w:lineRule="auto"/>
        <w:rPr>
          <w:rFonts w:ascii="Calibri" w:hAnsi="Calibri"/>
          <w:sz w:val="20"/>
          <w:szCs w:val="20"/>
        </w:rPr>
      </w:pPr>
    </w:p>
    <w:p w14:paraId="06D19558" w14:textId="77777777" w:rsidR="000C46C7" w:rsidRPr="0003075C" w:rsidRDefault="000C46C7" w:rsidP="00D76B9C">
      <w:pPr>
        <w:spacing w:line="360" w:lineRule="auto"/>
        <w:rPr>
          <w:rFonts w:ascii="Calibri" w:hAnsi="Calibri"/>
          <w:b/>
          <w:sz w:val="20"/>
          <w:szCs w:val="20"/>
        </w:rPr>
      </w:pPr>
      <w:r w:rsidRPr="0003075C">
        <w:rPr>
          <w:rFonts w:ascii="Calibri" w:hAnsi="Calibri"/>
          <w:b/>
          <w:sz w:val="20"/>
          <w:szCs w:val="20"/>
        </w:rPr>
        <w:t>Purpose</w:t>
      </w:r>
    </w:p>
    <w:p w14:paraId="315B1441" w14:textId="77777777" w:rsidR="000C46C7" w:rsidRPr="0003075C" w:rsidRDefault="000C46C7" w:rsidP="00D76B9C">
      <w:pPr>
        <w:spacing w:line="360" w:lineRule="auto"/>
        <w:rPr>
          <w:rFonts w:ascii="Calibri" w:hAnsi="Calibri"/>
          <w:sz w:val="20"/>
          <w:szCs w:val="20"/>
        </w:rPr>
      </w:pPr>
      <w:r w:rsidRPr="0003075C">
        <w:rPr>
          <w:rFonts w:ascii="Calibri" w:hAnsi="Calibri"/>
          <w:sz w:val="20"/>
          <w:szCs w:val="20"/>
        </w:rPr>
        <w:t>This course introduces the student to the analysis of machines commonly used in mechanical engineering. The course deals with evaluation of velocity, acceleration, forces and torque associated with the performance of the machines.</w:t>
      </w:r>
    </w:p>
    <w:p w14:paraId="0E24DFCD" w14:textId="77777777" w:rsidR="000C46C7" w:rsidRPr="0003075C" w:rsidRDefault="000C46C7" w:rsidP="00D76B9C">
      <w:pPr>
        <w:spacing w:line="360" w:lineRule="auto"/>
        <w:rPr>
          <w:rFonts w:ascii="Calibri" w:hAnsi="Calibri"/>
          <w:sz w:val="20"/>
          <w:szCs w:val="20"/>
        </w:rPr>
      </w:pPr>
    </w:p>
    <w:p w14:paraId="37AA7B50" w14:textId="77777777" w:rsidR="000C46C7" w:rsidRPr="0003075C" w:rsidRDefault="000C46C7" w:rsidP="00D76B9C">
      <w:pPr>
        <w:spacing w:line="360" w:lineRule="auto"/>
        <w:rPr>
          <w:rFonts w:ascii="Calibri" w:hAnsi="Calibri"/>
          <w:b/>
          <w:sz w:val="20"/>
          <w:szCs w:val="20"/>
        </w:rPr>
      </w:pPr>
      <w:r w:rsidRPr="0003075C">
        <w:rPr>
          <w:rFonts w:ascii="Calibri" w:hAnsi="Calibri"/>
          <w:b/>
          <w:sz w:val="20"/>
          <w:szCs w:val="20"/>
        </w:rPr>
        <w:t>Learning Outcomes</w:t>
      </w:r>
    </w:p>
    <w:p w14:paraId="22497C9D" w14:textId="77777777" w:rsidR="005F39A9" w:rsidRPr="0003075C" w:rsidRDefault="005F39A9" w:rsidP="00D76B9C">
      <w:pPr>
        <w:spacing w:line="360" w:lineRule="auto"/>
        <w:rPr>
          <w:rFonts w:ascii="Calibri" w:hAnsi="Calibri"/>
          <w:b/>
          <w:sz w:val="20"/>
          <w:szCs w:val="20"/>
        </w:rPr>
      </w:pPr>
    </w:p>
    <w:p w14:paraId="783E50A0" w14:textId="77777777" w:rsidR="005F39A9" w:rsidRPr="0003075C" w:rsidRDefault="00737F3C" w:rsidP="00D76B9C">
      <w:pPr>
        <w:spacing w:line="360" w:lineRule="auto"/>
        <w:rPr>
          <w:rFonts w:ascii="Calibri" w:hAnsi="Calibri"/>
          <w:sz w:val="20"/>
          <w:szCs w:val="20"/>
        </w:rPr>
      </w:pPr>
      <w:r w:rsidRPr="0003075C">
        <w:rPr>
          <w:rFonts w:ascii="Calibri" w:hAnsi="Calibri"/>
          <w:sz w:val="20"/>
          <w:szCs w:val="20"/>
        </w:rPr>
        <w:t>By the end of this course, the student should be able to</w:t>
      </w:r>
    </w:p>
    <w:p w14:paraId="09A7EFCE" w14:textId="77777777" w:rsidR="005F39A9" w:rsidRPr="0003075C" w:rsidRDefault="00737F3C" w:rsidP="00693389">
      <w:pPr>
        <w:numPr>
          <w:ilvl w:val="0"/>
          <w:numId w:val="174"/>
        </w:numPr>
        <w:spacing w:line="360" w:lineRule="auto"/>
        <w:rPr>
          <w:rFonts w:ascii="Calibri" w:hAnsi="Calibri"/>
          <w:sz w:val="20"/>
          <w:szCs w:val="20"/>
        </w:rPr>
      </w:pPr>
      <w:r w:rsidRPr="0003075C">
        <w:rPr>
          <w:rFonts w:ascii="Calibri" w:hAnsi="Calibri"/>
          <w:sz w:val="20"/>
          <w:szCs w:val="20"/>
        </w:rPr>
        <w:t>analyze motion of e</w:t>
      </w:r>
      <w:r w:rsidR="00FA54D7">
        <w:rPr>
          <w:rFonts w:ascii="Calibri" w:hAnsi="Calibri"/>
          <w:sz w:val="20"/>
          <w:szCs w:val="20"/>
        </w:rPr>
        <w:t>lements of different mechanisms</w:t>
      </w:r>
    </w:p>
    <w:p w14:paraId="0AA7780C" w14:textId="77777777" w:rsidR="00737F3C" w:rsidRPr="0003075C" w:rsidRDefault="00737F3C" w:rsidP="00693389">
      <w:pPr>
        <w:numPr>
          <w:ilvl w:val="0"/>
          <w:numId w:val="174"/>
        </w:numPr>
        <w:spacing w:line="360" w:lineRule="auto"/>
        <w:rPr>
          <w:rFonts w:ascii="Calibri" w:hAnsi="Calibri"/>
          <w:sz w:val="20"/>
          <w:szCs w:val="20"/>
        </w:rPr>
      </w:pPr>
      <w:r w:rsidRPr="0003075C">
        <w:rPr>
          <w:rFonts w:ascii="Calibri" w:hAnsi="Calibri"/>
          <w:sz w:val="20"/>
          <w:szCs w:val="20"/>
        </w:rPr>
        <w:t>construct and solve mathematical models which describe the effects of force and motion on a variety of mechanisms and machines that are of concern to mechanical engineers.</w:t>
      </w:r>
    </w:p>
    <w:p w14:paraId="55B51F67" w14:textId="77777777" w:rsidR="006F77CD" w:rsidRPr="0003075C" w:rsidRDefault="006F77CD" w:rsidP="00693389">
      <w:pPr>
        <w:numPr>
          <w:ilvl w:val="0"/>
          <w:numId w:val="174"/>
        </w:numPr>
        <w:spacing w:line="360" w:lineRule="auto"/>
        <w:rPr>
          <w:rFonts w:ascii="Calibri" w:hAnsi="Calibri"/>
          <w:sz w:val="20"/>
          <w:szCs w:val="20"/>
        </w:rPr>
      </w:pPr>
      <w:r w:rsidRPr="0003075C">
        <w:rPr>
          <w:rFonts w:ascii="Calibri" w:hAnsi="Calibri"/>
          <w:sz w:val="20"/>
          <w:szCs w:val="20"/>
        </w:rPr>
        <w:t>Appreciate the relevance of</w:t>
      </w:r>
      <w:r w:rsidR="00203A49" w:rsidRPr="0003075C">
        <w:rPr>
          <w:rFonts w:ascii="Calibri" w:hAnsi="Calibri"/>
          <w:sz w:val="20"/>
          <w:szCs w:val="20"/>
        </w:rPr>
        <w:t xml:space="preserve"> the study of </w:t>
      </w:r>
      <w:r w:rsidRPr="0003075C">
        <w:rPr>
          <w:rFonts w:ascii="Calibri" w:hAnsi="Calibri"/>
          <w:sz w:val="20"/>
          <w:szCs w:val="20"/>
        </w:rPr>
        <w:t xml:space="preserve"> Mechanical systems </w:t>
      </w:r>
      <w:r w:rsidR="00203A49" w:rsidRPr="0003075C">
        <w:rPr>
          <w:rFonts w:ascii="Calibri" w:hAnsi="Calibri"/>
          <w:sz w:val="20"/>
          <w:szCs w:val="20"/>
        </w:rPr>
        <w:t>to electrical Engineers</w:t>
      </w:r>
    </w:p>
    <w:p w14:paraId="2082915B" w14:textId="77777777" w:rsidR="00737F3C" w:rsidRPr="0003075C" w:rsidRDefault="00737F3C" w:rsidP="00D76B9C">
      <w:pPr>
        <w:spacing w:line="360" w:lineRule="auto"/>
        <w:rPr>
          <w:rFonts w:ascii="Calibri" w:hAnsi="Calibri"/>
          <w:b/>
          <w:sz w:val="20"/>
          <w:szCs w:val="20"/>
        </w:rPr>
      </w:pPr>
    </w:p>
    <w:p w14:paraId="4C0F08DB" w14:textId="77777777" w:rsidR="00720E0E" w:rsidRPr="0003075C" w:rsidRDefault="00203A49" w:rsidP="00D76B9C">
      <w:pPr>
        <w:spacing w:line="360" w:lineRule="auto"/>
        <w:rPr>
          <w:rFonts w:ascii="Calibri" w:hAnsi="Calibri"/>
          <w:b/>
          <w:sz w:val="20"/>
          <w:szCs w:val="20"/>
        </w:rPr>
      </w:pPr>
      <w:r w:rsidRPr="0003075C">
        <w:rPr>
          <w:rFonts w:ascii="Calibri" w:hAnsi="Calibri"/>
          <w:b/>
          <w:sz w:val="20"/>
          <w:szCs w:val="20"/>
        </w:rPr>
        <w:t>Course Description</w:t>
      </w:r>
    </w:p>
    <w:p w14:paraId="77D38742" w14:textId="77777777" w:rsidR="00A76F44" w:rsidRPr="0003075C" w:rsidRDefault="00A76F44" w:rsidP="00D76B9C">
      <w:pPr>
        <w:autoSpaceDE w:val="0"/>
        <w:autoSpaceDN w:val="0"/>
        <w:adjustRightInd w:val="0"/>
        <w:spacing w:line="360" w:lineRule="auto"/>
        <w:jc w:val="both"/>
        <w:rPr>
          <w:rFonts w:ascii="Calibri" w:hAnsi="Calibri"/>
          <w:sz w:val="20"/>
          <w:szCs w:val="20"/>
        </w:rPr>
      </w:pPr>
      <w:r w:rsidRPr="0003075C">
        <w:rPr>
          <w:rFonts w:ascii="Calibri" w:hAnsi="Calibri"/>
          <w:sz w:val="20"/>
          <w:szCs w:val="20"/>
        </w:rPr>
        <w:t xml:space="preserve">Location of rigid bodies: </w:t>
      </w:r>
      <w:r w:rsidR="002A42C4" w:rsidRPr="0003075C">
        <w:rPr>
          <w:rFonts w:ascii="Calibri" w:hAnsi="Calibri"/>
          <w:sz w:val="20"/>
          <w:szCs w:val="20"/>
        </w:rPr>
        <w:t>k</w:t>
      </w:r>
      <w:r w:rsidRPr="0003075C">
        <w:rPr>
          <w:rFonts w:ascii="Calibri" w:hAnsi="Calibri"/>
          <w:sz w:val="20"/>
          <w:szCs w:val="20"/>
        </w:rPr>
        <w:t xml:space="preserve">inematic constraint, degree of freedom of translation rotation, surface, line and point contact. Kinematics of plane mechanisms: </w:t>
      </w:r>
      <w:r w:rsidR="002A42C4" w:rsidRPr="0003075C">
        <w:rPr>
          <w:rFonts w:ascii="Calibri" w:hAnsi="Calibri"/>
          <w:sz w:val="20"/>
          <w:szCs w:val="20"/>
        </w:rPr>
        <w:t>d</w:t>
      </w:r>
      <w:r w:rsidRPr="0003075C">
        <w:rPr>
          <w:rFonts w:ascii="Calibri" w:hAnsi="Calibri"/>
          <w:sz w:val="20"/>
          <w:szCs w:val="20"/>
        </w:rPr>
        <w:t xml:space="preserve">efinition of pair kinematic chain, mechanism, machine, inversion, various type of mechanism; velocity and acceleration diagram; cams. Dynamics and forces in plane mechanism: </w:t>
      </w:r>
      <w:r w:rsidR="002A42C4" w:rsidRPr="0003075C">
        <w:rPr>
          <w:rFonts w:ascii="Calibri" w:hAnsi="Calibri"/>
          <w:sz w:val="20"/>
          <w:szCs w:val="20"/>
        </w:rPr>
        <w:t>i</w:t>
      </w:r>
      <w:r w:rsidRPr="0003075C">
        <w:rPr>
          <w:rFonts w:ascii="Calibri" w:hAnsi="Calibri"/>
          <w:sz w:val="20"/>
          <w:szCs w:val="20"/>
        </w:rPr>
        <w:t xml:space="preserve">nertia forces, dynamics of rigid bodies, force analysis of a simple crank-slider engine mechanism, engine torque diagrams, flywheel inertia. Friction and lubrication: </w:t>
      </w:r>
      <w:r w:rsidR="002A42C4" w:rsidRPr="0003075C">
        <w:rPr>
          <w:rFonts w:ascii="Calibri" w:hAnsi="Calibri"/>
          <w:sz w:val="20"/>
          <w:szCs w:val="20"/>
        </w:rPr>
        <w:t>s</w:t>
      </w:r>
      <w:r w:rsidRPr="0003075C">
        <w:rPr>
          <w:rFonts w:ascii="Calibri" w:hAnsi="Calibri"/>
          <w:sz w:val="20"/>
          <w:szCs w:val="20"/>
        </w:rPr>
        <w:t>urface contact</w:t>
      </w:r>
      <w:r w:rsidR="002A42C4" w:rsidRPr="0003075C">
        <w:rPr>
          <w:rFonts w:ascii="Calibri" w:hAnsi="Calibri"/>
          <w:sz w:val="20"/>
          <w:szCs w:val="20"/>
        </w:rPr>
        <w:t xml:space="preserve">, </w:t>
      </w:r>
      <w:r w:rsidRPr="0003075C">
        <w:rPr>
          <w:rFonts w:ascii="Calibri" w:hAnsi="Calibri"/>
          <w:sz w:val="20"/>
          <w:szCs w:val="20"/>
        </w:rPr>
        <w:t>fluid film lubrication</w:t>
      </w:r>
      <w:r w:rsidR="002A42C4" w:rsidRPr="0003075C">
        <w:rPr>
          <w:rFonts w:ascii="Calibri" w:hAnsi="Calibri"/>
          <w:sz w:val="20"/>
          <w:szCs w:val="20"/>
        </w:rPr>
        <w:t>,</w:t>
      </w:r>
      <w:r w:rsidRPr="0003075C">
        <w:rPr>
          <w:rFonts w:ascii="Calibri" w:hAnsi="Calibri"/>
          <w:sz w:val="20"/>
          <w:szCs w:val="20"/>
        </w:rPr>
        <w:t xml:space="preserve"> hydrostatic bearings</w:t>
      </w:r>
      <w:r w:rsidR="002A42C4" w:rsidRPr="0003075C">
        <w:rPr>
          <w:rFonts w:ascii="Calibri" w:hAnsi="Calibri"/>
          <w:sz w:val="20"/>
          <w:szCs w:val="20"/>
        </w:rPr>
        <w:t>,</w:t>
      </w:r>
      <w:r w:rsidRPr="0003075C">
        <w:rPr>
          <w:rFonts w:ascii="Calibri" w:hAnsi="Calibri"/>
          <w:sz w:val="20"/>
          <w:szCs w:val="20"/>
        </w:rPr>
        <w:t xml:space="preserve"> anti-friction bearings. Mechanical power transmission: </w:t>
      </w:r>
      <w:r w:rsidR="002A42C4" w:rsidRPr="0003075C">
        <w:rPr>
          <w:rFonts w:ascii="Calibri" w:hAnsi="Calibri"/>
          <w:sz w:val="20"/>
          <w:szCs w:val="20"/>
        </w:rPr>
        <w:t>f</w:t>
      </w:r>
      <w:r w:rsidRPr="0003075C">
        <w:rPr>
          <w:rFonts w:ascii="Calibri" w:hAnsi="Calibri"/>
          <w:sz w:val="20"/>
          <w:szCs w:val="20"/>
        </w:rPr>
        <w:t xml:space="preserve">lat belt and V-belt drives, chain drives, gear strain, gearboxes, friction clutches, Hooke's joint and constant velocity joint. Balancing of rotating systems: </w:t>
      </w:r>
      <w:r w:rsidR="00D66B60" w:rsidRPr="0003075C">
        <w:rPr>
          <w:rFonts w:ascii="Calibri" w:hAnsi="Calibri"/>
          <w:sz w:val="20"/>
          <w:szCs w:val="20"/>
        </w:rPr>
        <w:t>b</w:t>
      </w:r>
      <w:r w:rsidRPr="0003075C">
        <w:rPr>
          <w:rFonts w:ascii="Calibri" w:hAnsi="Calibri"/>
          <w:sz w:val="20"/>
          <w:szCs w:val="20"/>
        </w:rPr>
        <w:t>alancing in one and two planes</w:t>
      </w:r>
      <w:r w:rsidR="00D66B60" w:rsidRPr="0003075C">
        <w:rPr>
          <w:rFonts w:ascii="Calibri" w:hAnsi="Calibri"/>
          <w:sz w:val="20"/>
          <w:szCs w:val="20"/>
        </w:rPr>
        <w:t>,</w:t>
      </w:r>
      <w:r w:rsidRPr="0003075C">
        <w:rPr>
          <w:rFonts w:ascii="Calibri" w:hAnsi="Calibri"/>
          <w:sz w:val="20"/>
          <w:szCs w:val="20"/>
        </w:rPr>
        <w:t xml:space="preserve"> moment and force vector diagram</w:t>
      </w:r>
      <w:r w:rsidR="00D66B60" w:rsidRPr="0003075C">
        <w:rPr>
          <w:rFonts w:ascii="Calibri" w:hAnsi="Calibri"/>
          <w:sz w:val="20"/>
          <w:szCs w:val="20"/>
        </w:rPr>
        <w:t>,</w:t>
      </w:r>
      <w:r w:rsidRPr="0003075C">
        <w:rPr>
          <w:rFonts w:ascii="Calibri" w:hAnsi="Calibri"/>
          <w:sz w:val="20"/>
          <w:szCs w:val="20"/>
        </w:rPr>
        <w:t xml:space="preserve"> practical balancing machines. The gyroscopic effect</w:t>
      </w:r>
      <w:r w:rsidR="00D66B60" w:rsidRPr="0003075C">
        <w:rPr>
          <w:rFonts w:ascii="Calibri" w:hAnsi="Calibri"/>
          <w:sz w:val="20"/>
          <w:szCs w:val="20"/>
        </w:rPr>
        <w:t>:</w:t>
      </w:r>
      <w:r w:rsidRPr="0003075C">
        <w:rPr>
          <w:rFonts w:ascii="Calibri" w:hAnsi="Calibri"/>
          <w:sz w:val="20"/>
          <w:szCs w:val="20"/>
        </w:rPr>
        <w:t xml:space="preserve"> gyroscopic couples for high-speed discs, the gyroscope.</w:t>
      </w:r>
    </w:p>
    <w:p w14:paraId="08F8D6AE" w14:textId="77777777" w:rsidR="00203A49" w:rsidRPr="0003075C" w:rsidRDefault="00203A49" w:rsidP="00D76B9C">
      <w:pPr>
        <w:autoSpaceDE w:val="0"/>
        <w:autoSpaceDN w:val="0"/>
        <w:adjustRightInd w:val="0"/>
        <w:spacing w:line="360" w:lineRule="auto"/>
        <w:jc w:val="both"/>
        <w:rPr>
          <w:rFonts w:ascii="Calibri" w:hAnsi="Calibri"/>
          <w:sz w:val="20"/>
          <w:szCs w:val="20"/>
        </w:rPr>
      </w:pPr>
    </w:p>
    <w:p w14:paraId="4D5093AC" w14:textId="77777777" w:rsidR="00F42AD7" w:rsidRPr="0003075C" w:rsidRDefault="00F42AD7" w:rsidP="00D76B9C">
      <w:pPr>
        <w:autoSpaceDE w:val="0"/>
        <w:autoSpaceDN w:val="0"/>
        <w:adjustRightInd w:val="0"/>
        <w:spacing w:line="360" w:lineRule="auto"/>
        <w:jc w:val="both"/>
        <w:rPr>
          <w:rFonts w:ascii="Calibri" w:hAnsi="Calibri"/>
          <w:b/>
          <w:sz w:val="20"/>
          <w:szCs w:val="20"/>
        </w:rPr>
      </w:pPr>
      <w:r w:rsidRPr="0003075C">
        <w:rPr>
          <w:rFonts w:ascii="Calibri" w:hAnsi="Calibri"/>
          <w:b/>
          <w:sz w:val="20"/>
          <w:szCs w:val="20"/>
        </w:rPr>
        <w:t>Teaching Strategies:</w:t>
      </w:r>
    </w:p>
    <w:p w14:paraId="273E0BBF" w14:textId="77777777" w:rsidR="00F42AD7" w:rsidRDefault="00F42AD7" w:rsidP="00D76B9C">
      <w:pPr>
        <w:autoSpaceDE w:val="0"/>
        <w:autoSpaceDN w:val="0"/>
        <w:adjustRightInd w:val="0"/>
        <w:spacing w:line="360" w:lineRule="auto"/>
        <w:jc w:val="both"/>
        <w:rPr>
          <w:rFonts w:ascii="Calibri" w:hAnsi="Calibri" w:cs="Arial Narrow"/>
          <w:sz w:val="20"/>
          <w:szCs w:val="20"/>
        </w:rPr>
      </w:pPr>
      <w:r w:rsidRPr="0003075C">
        <w:rPr>
          <w:rFonts w:ascii="Calibri" w:hAnsi="Calibri" w:cs="Arial Narrow"/>
          <w:sz w:val="20"/>
          <w:szCs w:val="20"/>
        </w:rPr>
        <w:t>The course will be taught via lectures and tutorial sessions.</w:t>
      </w:r>
    </w:p>
    <w:p w14:paraId="12556532" w14:textId="77777777" w:rsidR="006D0EC1" w:rsidRPr="006D0EC1" w:rsidRDefault="006D0EC1" w:rsidP="006D0EC1">
      <w:pPr>
        <w:autoSpaceDE w:val="0"/>
        <w:autoSpaceDN w:val="0"/>
        <w:adjustRightInd w:val="0"/>
        <w:spacing w:line="360" w:lineRule="auto"/>
        <w:jc w:val="both"/>
        <w:rPr>
          <w:rFonts w:ascii="Calibri" w:hAnsi="Calibri" w:cs="Arial Narrow"/>
          <w:b/>
          <w:sz w:val="20"/>
          <w:szCs w:val="20"/>
        </w:rPr>
      </w:pPr>
      <w:r w:rsidRPr="006D0EC1">
        <w:rPr>
          <w:rFonts w:ascii="Calibri" w:hAnsi="Calibri" w:cs="Arial Narrow"/>
          <w:b/>
          <w:sz w:val="20"/>
          <w:szCs w:val="20"/>
        </w:rPr>
        <w:t>Course Assessment:</w:t>
      </w:r>
    </w:p>
    <w:p w14:paraId="7117FB97" w14:textId="77777777" w:rsidR="006D0EC1" w:rsidRPr="006D0EC1" w:rsidRDefault="006D0EC1" w:rsidP="006D0EC1">
      <w:pPr>
        <w:autoSpaceDE w:val="0"/>
        <w:autoSpaceDN w:val="0"/>
        <w:adjustRightInd w:val="0"/>
        <w:spacing w:line="360" w:lineRule="auto"/>
        <w:jc w:val="both"/>
        <w:rPr>
          <w:rFonts w:ascii="Calibri" w:hAnsi="Calibri" w:cs="Arial Narrow"/>
          <w:sz w:val="20"/>
          <w:szCs w:val="20"/>
        </w:rPr>
      </w:pPr>
      <w:r w:rsidRPr="006D0EC1">
        <w:rPr>
          <w:rFonts w:ascii="Calibri" w:hAnsi="Calibri" w:cs="Arial Narrow"/>
          <w:sz w:val="20"/>
          <w:szCs w:val="20"/>
        </w:rPr>
        <w:t>Cats,Quizzes, Homework and  30 %</w:t>
      </w:r>
    </w:p>
    <w:p w14:paraId="401BB42F" w14:textId="77777777" w:rsidR="006D0EC1" w:rsidRPr="006D0EC1" w:rsidRDefault="006D0EC1" w:rsidP="006D0EC1">
      <w:pPr>
        <w:autoSpaceDE w:val="0"/>
        <w:autoSpaceDN w:val="0"/>
        <w:adjustRightInd w:val="0"/>
        <w:spacing w:line="360" w:lineRule="auto"/>
        <w:jc w:val="both"/>
        <w:rPr>
          <w:rFonts w:ascii="Calibri" w:hAnsi="Calibri" w:cs="Arial Narrow"/>
          <w:sz w:val="20"/>
          <w:szCs w:val="20"/>
        </w:rPr>
      </w:pPr>
      <w:r w:rsidRPr="006D0EC1">
        <w:rPr>
          <w:rFonts w:ascii="Calibri" w:hAnsi="Calibri" w:cs="Arial Narrow"/>
          <w:sz w:val="20"/>
          <w:szCs w:val="20"/>
        </w:rPr>
        <w:t>Final Examination 70 %</w:t>
      </w:r>
    </w:p>
    <w:p w14:paraId="01DC514F" w14:textId="77777777" w:rsidR="006D0EC1" w:rsidRPr="0003075C" w:rsidRDefault="006D0EC1" w:rsidP="00D76B9C">
      <w:pPr>
        <w:autoSpaceDE w:val="0"/>
        <w:autoSpaceDN w:val="0"/>
        <w:adjustRightInd w:val="0"/>
        <w:spacing w:line="360" w:lineRule="auto"/>
        <w:jc w:val="both"/>
        <w:rPr>
          <w:rFonts w:ascii="Calibri" w:hAnsi="Calibri" w:cs="Arial Narrow"/>
          <w:sz w:val="20"/>
          <w:szCs w:val="20"/>
        </w:rPr>
      </w:pPr>
    </w:p>
    <w:p w14:paraId="7C27FC31" w14:textId="77777777" w:rsidR="00F42AD7" w:rsidRPr="0003075C" w:rsidRDefault="00F42AD7" w:rsidP="00D76B9C">
      <w:pPr>
        <w:autoSpaceDE w:val="0"/>
        <w:autoSpaceDN w:val="0"/>
        <w:adjustRightInd w:val="0"/>
        <w:spacing w:line="360" w:lineRule="auto"/>
        <w:jc w:val="both"/>
        <w:rPr>
          <w:rFonts w:ascii="Calibri" w:hAnsi="Calibri"/>
          <w:b/>
          <w:sz w:val="20"/>
          <w:szCs w:val="20"/>
        </w:rPr>
      </w:pPr>
      <w:r w:rsidRPr="0003075C">
        <w:rPr>
          <w:rFonts w:ascii="Calibri" w:hAnsi="Calibri"/>
          <w:b/>
          <w:sz w:val="20"/>
          <w:szCs w:val="20"/>
        </w:rPr>
        <w:t>Textbook:</w:t>
      </w:r>
    </w:p>
    <w:p w14:paraId="2502E25C" w14:textId="77777777" w:rsidR="006D0EC1" w:rsidRPr="006D0EC1" w:rsidRDefault="006D0EC1" w:rsidP="00693389">
      <w:pPr>
        <w:pStyle w:val="ListParagraph"/>
        <w:numPr>
          <w:ilvl w:val="0"/>
          <w:numId w:val="331"/>
        </w:numPr>
        <w:autoSpaceDE w:val="0"/>
        <w:autoSpaceDN w:val="0"/>
        <w:adjustRightInd w:val="0"/>
        <w:spacing w:line="360" w:lineRule="auto"/>
        <w:jc w:val="both"/>
        <w:rPr>
          <w:sz w:val="20"/>
          <w:szCs w:val="20"/>
        </w:rPr>
      </w:pPr>
      <w:r w:rsidRPr="006D0EC1">
        <w:rPr>
          <w:sz w:val="20"/>
          <w:szCs w:val="20"/>
        </w:rPr>
        <w:t>K. J. Waldron and G. L. Kinzel (2016) Kinematics, Dynamics, and Design of Machinery, John Wiley.</w:t>
      </w:r>
    </w:p>
    <w:p w14:paraId="7AB2A5E1" w14:textId="77777777" w:rsidR="006D0EC1" w:rsidRPr="006D0EC1" w:rsidRDefault="006D0EC1" w:rsidP="00693389">
      <w:pPr>
        <w:pStyle w:val="ListParagraph"/>
        <w:numPr>
          <w:ilvl w:val="0"/>
          <w:numId w:val="331"/>
        </w:numPr>
        <w:autoSpaceDE w:val="0"/>
        <w:autoSpaceDN w:val="0"/>
        <w:adjustRightInd w:val="0"/>
        <w:spacing w:line="360" w:lineRule="auto"/>
        <w:jc w:val="both"/>
        <w:rPr>
          <w:sz w:val="20"/>
          <w:szCs w:val="20"/>
        </w:rPr>
      </w:pPr>
      <w:r w:rsidRPr="006D0EC1">
        <w:rPr>
          <w:sz w:val="20"/>
          <w:szCs w:val="20"/>
        </w:rPr>
        <w:t>Erik Oberg, (2016) Machinery's Handbook, Industrial Press.</w:t>
      </w:r>
    </w:p>
    <w:p w14:paraId="3292AD5D" w14:textId="77777777" w:rsidR="00F42AD7" w:rsidRPr="0003075C" w:rsidRDefault="00F42AD7" w:rsidP="006D0EC1">
      <w:pPr>
        <w:autoSpaceDE w:val="0"/>
        <w:autoSpaceDN w:val="0"/>
        <w:adjustRightInd w:val="0"/>
        <w:spacing w:line="360" w:lineRule="auto"/>
        <w:jc w:val="both"/>
        <w:rPr>
          <w:rFonts w:ascii="Calibri" w:hAnsi="Calibri"/>
          <w:b/>
          <w:sz w:val="20"/>
          <w:szCs w:val="20"/>
        </w:rPr>
      </w:pPr>
      <w:r w:rsidRPr="0003075C">
        <w:rPr>
          <w:rFonts w:ascii="Calibri" w:hAnsi="Calibri"/>
          <w:b/>
          <w:sz w:val="20"/>
          <w:szCs w:val="20"/>
        </w:rPr>
        <w:t>References:</w:t>
      </w:r>
    </w:p>
    <w:p w14:paraId="40118FBE" w14:textId="77777777" w:rsidR="006D0EC1" w:rsidRPr="006D0EC1" w:rsidRDefault="006D0EC1" w:rsidP="006D0EC1">
      <w:pPr>
        <w:autoSpaceDE w:val="0"/>
        <w:autoSpaceDN w:val="0"/>
        <w:adjustRightInd w:val="0"/>
        <w:spacing w:line="360" w:lineRule="auto"/>
        <w:jc w:val="both"/>
        <w:rPr>
          <w:rFonts w:ascii="Calibri" w:hAnsi="Calibri"/>
          <w:sz w:val="20"/>
          <w:szCs w:val="20"/>
        </w:rPr>
      </w:pPr>
      <w:r w:rsidRPr="006D0EC1">
        <w:rPr>
          <w:rFonts w:ascii="Calibri" w:hAnsi="Calibri"/>
          <w:sz w:val="20"/>
          <w:szCs w:val="20"/>
        </w:rPr>
        <w:t>R. Norton (2013) Design of Machinery, McGraw Hill.</w:t>
      </w:r>
    </w:p>
    <w:p w14:paraId="7CC44662" w14:textId="77777777" w:rsidR="00A76F44" w:rsidRPr="0003075C" w:rsidRDefault="00A76F44" w:rsidP="00D76B9C">
      <w:pPr>
        <w:autoSpaceDE w:val="0"/>
        <w:autoSpaceDN w:val="0"/>
        <w:adjustRightInd w:val="0"/>
        <w:spacing w:line="360" w:lineRule="auto"/>
        <w:jc w:val="both"/>
        <w:rPr>
          <w:rFonts w:ascii="Calibri" w:hAnsi="Calibri"/>
          <w:sz w:val="20"/>
          <w:szCs w:val="20"/>
        </w:rPr>
      </w:pPr>
    </w:p>
    <w:p w14:paraId="10CD200E" w14:textId="77777777" w:rsidR="00A76F44" w:rsidRPr="0003075C" w:rsidRDefault="00693190" w:rsidP="00D76B9C">
      <w:pPr>
        <w:pStyle w:val="Subtitle"/>
        <w:spacing w:line="360" w:lineRule="auto"/>
        <w:rPr>
          <w:rFonts w:ascii="Calibri" w:hAnsi="Calibri"/>
        </w:rPr>
      </w:pPr>
      <w:bookmarkStart w:id="153" w:name="_Toc437873806"/>
      <w:r w:rsidRPr="0003075C">
        <w:rPr>
          <w:rFonts w:ascii="Calibri" w:hAnsi="Calibri"/>
        </w:rPr>
        <w:t>EEEI</w:t>
      </w:r>
      <w:r w:rsidR="00A76F44" w:rsidRPr="0003075C">
        <w:rPr>
          <w:rFonts w:ascii="Calibri" w:hAnsi="Calibri"/>
        </w:rPr>
        <w:t xml:space="preserve"> 226</w:t>
      </w:r>
      <w:r w:rsidR="00A76F44" w:rsidRPr="0003075C">
        <w:rPr>
          <w:rFonts w:ascii="Calibri" w:hAnsi="Calibri"/>
        </w:rPr>
        <w:tab/>
      </w:r>
      <w:r w:rsidR="006D0EC1" w:rsidRPr="0003075C">
        <w:rPr>
          <w:rFonts w:ascii="Calibri" w:hAnsi="Calibri"/>
        </w:rPr>
        <w:t>Material Science</w:t>
      </w:r>
      <w:r w:rsidR="00A76F44" w:rsidRPr="0003075C">
        <w:rPr>
          <w:rFonts w:ascii="Calibri" w:hAnsi="Calibri"/>
        </w:rPr>
        <w:tab/>
      </w:r>
      <w:r w:rsidR="00A76F44" w:rsidRPr="0003075C">
        <w:rPr>
          <w:rFonts w:ascii="Calibri" w:hAnsi="Calibri"/>
        </w:rPr>
        <w:tab/>
      </w:r>
      <w:r w:rsidR="00A76F44" w:rsidRPr="0003075C">
        <w:rPr>
          <w:rFonts w:ascii="Calibri" w:hAnsi="Calibri"/>
        </w:rPr>
        <w:tab/>
      </w:r>
      <w:r w:rsidR="00A76F44" w:rsidRPr="0003075C">
        <w:rPr>
          <w:rFonts w:ascii="Calibri" w:hAnsi="Calibri"/>
        </w:rPr>
        <w:tab/>
      </w:r>
      <w:r w:rsidR="00A76F44" w:rsidRPr="0003075C">
        <w:rPr>
          <w:rFonts w:ascii="Calibri" w:hAnsi="Calibri"/>
        </w:rPr>
        <w:tab/>
      </w:r>
      <w:r w:rsidR="00A76F44" w:rsidRPr="0003075C">
        <w:rPr>
          <w:rFonts w:ascii="Calibri" w:hAnsi="Calibri"/>
        </w:rPr>
        <w:tab/>
      </w:r>
      <w:r w:rsidR="00FD6220" w:rsidRPr="0003075C">
        <w:rPr>
          <w:rFonts w:ascii="Calibri" w:hAnsi="Calibri"/>
        </w:rPr>
        <w:tab/>
      </w:r>
      <w:r w:rsidR="00FD6220" w:rsidRPr="0003075C">
        <w:rPr>
          <w:rFonts w:ascii="Calibri" w:hAnsi="Calibri"/>
        </w:rPr>
        <w:tab/>
      </w:r>
      <w:r w:rsidR="00A76F44" w:rsidRPr="0003075C">
        <w:rPr>
          <w:rFonts w:ascii="Calibri" w:hAnsi="Calibri"/>
        </w:rPr>
        <w:t>48 hrs,</w:t>
      </w:r>
      <w:r w:rsidR="00A76F44" w:rsidRPr="0003075C">
        <w:rPr>
          <w:rFonts w:ascii="Calibri" w:hAnsi="Calibri"/>
        </w:rPr>
        <w:tab/>
        <w:t>1</w:t>
      </w:r>
      <w:r w:rsidR="0078533D" w:rsidRPr="0003075C">
        <w:rPr>
          <w:rFonts w:ascii="Calibri" w:hAnsi="Calibri"/>
        </w:rPr>
        <w:t>.0</w:t>
      </w:r>
      <w:r w:rsidR="00A76F44" w:rsidRPr="0003075C">
        <w:rPr>
          <w:rFonts w:ascii="Calibri" w:hAnsi="Calibri"/>
        </w:rPr>
        <w:t xml:space="preserve"> unit</w:t>
      </w:r>
      <w:r w:rsidR="0078533D" w:rsidRPr="0003075C">
        <w:rPr>
          <w:rFonts w:ascii="Calibri" w:hAnsi="Calibri"/>
        </w:rPr>
        <w:t>s</w:t>
      </w:r>
      <w:bookmarkEnd w:id="153"/>
    </w:p>
    <w:p w14:paraId="285375B4" w14:textId="77777777" w:rsidR="00B410DA" w:rsidRPr="0003075C" w:rsidRDefault="00B410DA" w:rsidP="00D76B9C">
      <w:pPr>
        <w:spacing w:line="360" w:lineRule="auto"/>
        <w:jc w:val="both"/>
        <w:rPr>
          <w:rFonts w:ascii="Calibri" w:hAnsi="Calibri"/>
          <w:b/>
          <w:sz w:val="20"/>
          <w:szCs w:val="20"/>
        </w:rPr>
      </w:pPr>
      <w:r w:rsidRPr="0003075C">
        <w:rPr>
          <w:rFonts w:ascii="Calibri" w:hAnsi="Calibri"/>
          <w:b/>
          <w:sz w:val="20"/>
          <w:szCs w:val="20"/>
        </w:rPr>
        <w:t>Prerequisites</w:t>
      </w:r>
    </w:p>
    <w:p w14:paraId="24D75235" w14:textId="77777777" w:rsidR="00B410DA" w:rsidRPr="0003075C" w:rsidRDefault="00B410DA" w:rsidP="00D76B9C">
      <w:pPr>
        <w:spacing w:line="360" w:lineRule="auto"/>
        <w:jc w:val="both"/>
        <w:rPr>
          <w:rFonts w:ascii="Calibri" w:hAnsi="Calibri"/>
          <w:b/>
          <w:sz w:val="20"/>
          <w:szCs w:val="20"/>
        </w:rPr>
      </w:pPr>
      <w:r w:rsidRPr="0003075C">
        <w:rPr>
          <w:rFonts w:ascii="Calibri" w:hAnsi="Calibri"/>
          <w:sz w:val="20"/>
          <w:szCs w:val="20"/>
        </w:rPr>
        <w:t>None</w:t>
      </w:r>
    </w:p>
    <w:p w14:paraId="73799098" w14:textId="77777777" w:rsidR="00B410DA" w:rsidRPr="0003075C" w:rsidRDefault="00B410DA" w:rsidP="00D76B9C">
      <w:pPr>
        <w:spacing w:line="360" w:lineRule="auto"/>
        <w:jc w:val="both"/>
        <w:rPr>
          <w:rFonts w:ascii="Calibri" w:hAnsi="Calibri"/>
          <w:b/>
          <w:sz w:val="20"/>
          <w:szCs w:val="20"/>
        </w:rPr>
      </w:pPr>
    </w:p>
    <w:p w14:paraId="19AD1327" w14:textId="77777777" w:rsidR="00B410DA" w:rsidRPr="0003075C" w:rsidRDefault="00B410DA" w:rsidP="00D76B9C">
      <w:pPr>
        <w:spacing w:line="360" w:lineRule="auto"/>
        <w:jc w:val="both"/>
        <w:rPr>
          <w:rFonts w:ascii="Calibri" w:hAnsi="Calibri"/>
          <w:b/>
          <w:sz w:val="20"/>
          <w:szCs w:val="20"/>
        </w:rPr>
      </w:pPr>
      <w:r w:rsidRPr="0003075C">
        <w:rPr>
          <w:rFonts w:ascii="Calibri" w:hAnsi="Calibri"/>
          <w:b/>
          <w:sz w:val="20"/>
          <w:szCs w:val="20"/>
        </w:rPr>
        <w:t>Purpose</w:t>
      </w:r>
    </w:p>
    <w:p w14:paraId="1FC4836E" w14:textId="77777777" w:rsidR="00B410DA" w:rsidRPr="0003075C" w:rsidRDefault="00B410DA" w:rsidP="00D76B9C">
      <w:pPr>
        <w:spacing w:line="360" w:lineRule="auto"/>
        <w:jc w:val="both"/>
        <w:rPr>
          <w:rFonts w:ascii="Calibri" w:hAnsi="Calibri"/>
          <w:sz w:val="20"/>
          <w:szCs w:val="20"/>
        </w:rPr>
      </w:pPr>
      <w:r w:rsidRPr="0003075C">
        <w:rPr>
          <w:rFonts w:ascii="Calibri" w:hAnsi="Calibri"/>
          <w:sz w:val="20"/>
          <w:szCs w:val="20"/>
        </w:rPr>
        <w:t>The aim of this course is to enable the student to;</w:t>
      </w:r>
    </w:p>
    <w:p w14:paraId="50F2D8A5" w14:textId="77777777" w:rsidR="00B410DA" w:rsidRPr="0003075C" w:rsidRDefault="00B410DA" w:rsidP="00693389">
      <w:pPr>
        <w:numPr>
          <w:ilvl w:val="0"/>
          <w:numId w:val="63"/>
        </w:numPr>
        <w:spacing w:line="360" w:lineRule="auto"/>
        <w:jc w:val="both"/>
        <w:rPr>
          <w:rFonts w:ascii="Calibri" w:hAnsi="Calibri"/>
          <w:sz w:val="20"/>
          <w:szCs w:val="20"/>
        </w:rPr>
      </w:pPr>
      <w:r w:rsidRPr="0003075C">
        <w:rPr>
          <w:rFonts w:ascii="Calibri" w:hAnsi="Calibri"/>
          <w:sz w:val="20"/>
          <w:szCs w:val="20"/>
        </w:rPr>
        <w:t>understand electrical properties of different materials</w:t>
      </w:r>
    </w:p>
    <w:p w14:paraId="0F6E08F0" w14:textId="77777777" w:rsidR="00B410DA" w:rsidRPr="0003075C" w:rsidRDefault="00B410DA" w:rsidP="00693389">
      <w:pPr>
        <w:numPr>
          <w:ilvl w:val="0"/>
          <w:numId w:val="63"/>
        </w:numPr>
        <w:spacing w:line="360" w:lineRule="auto"/>
        <w:jc w:val="both"/>
        <w:rPr>
          <w:rFonts w:ascii="Calibri" w:hAnsi="Calibri"/>
          <w:sz w:val="20"/>
          <w:szCs w:val="20"/>
        </w:rPr>
      </w:pPr>
      <w:r w:rsidRPr="0003075C">
        <w:rPr>
          <w:rFonts w:ascii="Calibri" w:hAnsi="Calibri"/>
          <w:sz w:val="20"/>
          <w:szCs w:val="20"/>
        </w:rPr>
        <w:t xml:space="preserve">understand the etching and cleaning process </w:t>
      </w:r>
    </w:p>
    <w:p w14:paraId="0B598E3F" w14:textId="77777777" w:rsidR="00B410DA" w:rsidRPr="0003075C" w:rsidRDefault="00B410DA" w:rsidP="00D76B9C">
      <w:pPr>
        <w:spacing w:line="360" w:lineRule="auto"/>
        <w:jc w:val="both"/>
        <w:rPr>
          <w:rFonts w:ascii="Calibri" w:hAnsi="Calibri"/>
          <w:sz w:val="20"/>
          <w:szCs w:val="20"/>
        </w:rPr>
      </w:pPr>
    </w:p>
    <w:p w14:paraId="05B2BD10" w14:textId="77777777" w:rsidR="00B410DA" w:rsidRPr="0003075C" w:rsidRDefault="00B410DA" w:rsidP="00D76B9C">
      <w:pPr>
        <w:spacing w:line="360" w:lineRule="auto"/>
        <w:jc w:val="both"/>
        <w:rPr>
          <w:rFonts w:ascii="Calibri" w:hAnsi="Calibri"/>
          <w:b/>
          <w:sz w:val="20"/>
          <w:szCs w:val="20"/>
        </w:rPr>
      </w:pPr>
      <w:r w:rsidRPr="0003075C">
        <w:rPr>
          <w:rFonts w:ascii="Calibri" w:hAnsi="Calibri"/>
          <w:b/>
          <w:sz w:val="20"/>
          <w:szCs w:val="20"/>
        </w:rPr>
        <w:t>Learning Outcomes</w:t>
      </w:r>
    </w:p>
    <w:p w14:paraId="350BCECD" w14:textId="77777777" w:rsidR="00B410DA" w:rsidRPr="0003075C" w:rsidRDefault="00B410DA" w:rsidP="00D76B9C">
      <w:pPr>
        <w:spacing w:line="360" w:lineRule="auto"/>
        <w:jc w:val="both"/>
        <w:rPr>
          <w:rFonts w:ascii="Calibri" w:hAnsi="Calibri"/>
          <w:sz w:val="20"/>
          <w:szCs w:val="20"/>
        </w:rPr>
      </w:pPr>
      <w:r w:rsidRPr="0003075C">
        <w:rPr>
          <w:rFonts w:ascii="Calibri" w:hAnsi="Calibri"/>
          <w:sz w:val="20"/>
          <w:szCs w:val="20"/>
        </w:rPr>
        <w:t>At the end of this course, the student should be able to;</w:t>
      </w:r>
    </w:p>
    <w:p w14:paraId="21096CF6" w14:textId="77777777" w:rsidR="00B410DA" w:rsidRPr="0003075C" w:rsidRDefault="00B410DA" w:rsidP="00693389">
      <w:pPr>
        <w:numPr>
          <w:ilvl w:val="0"/>
          <w:numId w:val="64"/>
        </w:numPr>
        <w:spacing w:line="360" w:lineRule="auto"/>
        <w:jc w:val="both"/>
        <w:rPr>
          <w:rFonts w:ascii="Calibri" w:hAnsi="Calibri"/>
          <w:sz w:val="20"/>
          <w:szCs w:val="20"/>
        </w:rPr>
      </w:pPr>
      <w:r w:rsidRPr="0003075C">
        <w:rPr>
          <w:rFonts w:ascii="Calibri" w:hAnsi="Calibri"/>
          <w:sz w:val="20"/>
          <w:szCs w:val="20"/>
        </w:rPr>
        <w:t xml:space="preserve">use electrical materials in design of different electrical electronic devices   </w:t>
      </w:r>
    </w:p>
    <w:p w14:paraId="01A5CEB8" w14:textId="77777777" w:rsidR="00B410DA" w:rsidRPr="0003075C" w:rsidRDefault="00B410DA" w:rsidP="00693389">
      <w:pPr>
        <w:numPr>
          <w:ilvl w:val="0"/>
          <w:numId w:val="64"/>
        </w:numPr>
        <w:spacing w:line="360" w:lineRule="auto"/>
        <w:jc w:val="both"/>
        <w:rPr>
          <w:rFonts w:ascii="Calibri" w:hAnsi="Calibri"/>
          <w:sz w:val="20"/>
          <w:szCs w:val="20"/>
        </w:rPr>
      </w:pPr>
      <w:r w:rsidRPr="0003075C">
        <w:rPr>
          <w:rFonts w:ascii="Calibri" w:hAnsi="Calibri"/>
          <w:sz w:val="20"/>
          <w:szCs w:val="20"/>
        </w:rPr>
        <w:t>design etch and effectively clean circuit boards</w:t>
      </w:r>
    </w:p>
    <w:p w14:paraId="50F828E8" w14:textId="77777777" w:rsidR="00B410DA" w:rsidRPr="0003075C" w:rsidRDefault="00B410DA" w:rsidP="00D76B9C">
      <w:pPr>
        <w:spacing w:line="360" w:lineRule="auto"/>
        <w:rPr>
          <w:rFonts w:ascii="Calibri" w:hAnsi="Calibri"/>
          <w:sz w:val="20"/>
          <w:szCs w:val="20"/>
        </w:rPr>
      </w:pPr>
    </w:p>
    <w:p w14:paraId="5B4631BC" w14:textId="77777777" w:rsidR="00B410DA" w:rsidRPr="0003075C" w:rsidRDefault="007D6AAF" w:rsidP="00D76B9C">
      <w:pPr>
        <w:spacing w:line="360" w:lineRule="auto"/>
        <w:rPr>
          <w:rFonts w:ascii="Calibri" w:hAnsi="Calibri"/>
          <w:b/>
          <w:sz w:val="20"/>
          <w:szCs w:val="20"/>
        </w:rPr>
      </w:pPr>
      <w:r w:rsidRPr="0003075C">
        <w:rPr>
          <w:rFonts w:ascii="Calibri" w:hAnsi="Calibri"/>
          <w:b/>
          <w:sz w:val="20"/>
          <w:szCs w:val="20"/>
        </w:rPr>
        <w:t>COURSE DESCRIPTION</w:t>
      </w:r>
    </w:p>
    <w:p w14:paraId="2EEEDC5A" w14:textId="77777777" w:rsidR="00242B56" w:rsidRPr="0003075C" w:rsidRDefault="00242B56" w:rsidP="00D76B9C">
      <w:pPr>
        <w:spacing w:line="360" w:lineRule="auto"/>
        <w:jc w:val="both"/>
        <w:rPr>
          <w:rFonts w:ascii="Calibri" w:hAnsi="Calibri"/>
          <w:sz w:val="20"/>
          <w:szCs w:val="20"/>
        </w:rPr>
      </w:pPr>
      <w:r w:rsidRPr="0003075C">
        <w:rPr>
          <w:rFonts w:ascii="Calibri" w:hAnsi="Calibri"/>
          <w:sz w:val="20"/>
          <w:szCs w:val="20"/>
        </w:rPr>
        <w:t xml:space="preserve">Crystal structure and bonding in metals, alloys, ceramics, glasses and polymer. Macro and micro structures of materials and properties. Solidification of metals and alloys. Equilibrium diagrams, heat treatment and thermo – mechanical treatment. Composite materials. Mechanical properties: stress deformation, proof stress, tensile strength, shear strength, hardness, ductility, toughness. Ductile–brittle transition. Fracture toughness.  Strengthening methods. Importance of crystal structure in </w:t>
      </w:r>
      <w:r w:rsidR="00802060" w:rsidRPr="0003075C">
        <w:rPr>
          <w:rFonts w:ascii="Calibri" w:hAnsi="Calibri"/>
          <w:sz w:val="20"/>
          <w:szCs w:val="20"/>
        </w:rPr>
        <w:t>determining</w:t>
      </w:r>
      <w:r w:rsidRPr="0003075C">
        <w:rPr>
          <w:rFonts w:ascii="Calibri" w:hAnsi="Calibri"/>
          <w:sz w:val="20"/>
          <w:szCs w:val="20"/>
        </w:rPr>
        <w:t xml:space="preserve"> properties. Chemical properties:  corrosion, photo damage, testing and physical examination of materials.  Non-destructive testing. Electrical and magnetic properties of engineering materials; metals, ceramics, polymers, and industrial applications.</w:t>
      </w:r>
    </w:p>
    <w:p w14:paraId="1C88477B" w14:textId="77777777" w:rsidR="00802060" w:rsidRPr="0003075C" w:rsidRDefault="00802060" w:rsidP="00D76B9C">
      <w:pPr>
        <w:spacing w:line="360" w:lineRule="auto"/>
        <w:jc w:val="both"/>
        <w:rPr>
          <w:rFonts w:ascii="Calibri" w:hAnsi="Calibri"/>
          <w:b/>
          <w:sz w:val="20"/>
          <w:szCs w:val="20"/>
        </w:rPr>
      </w:pPr>
      <w:r w:rsidRPr="0003075C">
        <w:rPr>
          <w:rFonts w:ascii="Calibri" w:hAnsi="Calibri"/>
          <w:b/>
          <w:sz w:val="20"/>
          <w:szCs w:val="20"/>
        </w:rPr>
        <w:t>Teaching Methodology</w:t>
      </w:r>
    </w:p>
    <w:p w14:paraId="332B0AE8" w14:textId="77777777" w:rsidR="00802060" w:rsidRPr="0003075C" w:rsidRDefault="00802060" w:rsidP="00D76B9C">
      <w:pPr>
        <w:spacing w:line="360" w:lineRule="auto"/>
        <w:jc w:val="both"/>
        <w:rPr>
          <w:rFonts w:ascii="Calibri" w:hAnsi="Calibri"/>
          <w:sz w:val="20"/>
          <w:szCs w:val="20"/>
        </w:rPr>
      </w:pPr>
      <w:r w:rsidRPr="0003075C">
        <w:rPr>
          <w:rFonts w:ascii="Calibri" w:hAnsi="Calibri"/>
          <w:sz w:val="20"/>
          <w:szCs w:val="20"/>
        </w:rPr>
        <w:t>2 hour lectures and 1 hour tutorial per week, and at least five 3-hour laboratory sessions per semester organized on a rotational basis.</w:t>
      </w:r>
    </w:p>
    <w:p w14:paraId="154E3C3A" w14:textId="77777777" w:rsidR="00802060" w:rsidRPr="0003075C" w:rsidRDefault="00802060" w:rsidP="00D76B9C">
      <w:pPr>
        <w:spacing w:line="360" w:lineRule="auto"/>
        <w:jc w:val="both"/>
        <w:rPr>
          <w:rFonts w:ascii="Calibri" w:hAnsi="Calibri"/>
          <w:sz w:val="20"/>
          <w:szCs w:val="20"/>
        </w:rPr>
      </w:pPr>
    </w:p>
    <w:p w14:paraId="75693DA8" w14:textId="77777777" w:rsidR="00802060" w:rsidRPr="0003075C" w:rsidRDefault="00802060" w:rsidP="00D76B9C">
      <w:pPr>
        <w:spacing w:line="360" w:lineRule="auto"/>
        <w:jc w:val="both"/>
        <w:rPr>
          <w:rFonts w:ascii="Calibri" w:hAnsi="Calibri"/>
          <w:sz w:val="20"/>
          <w:szCs w:val="20"/>
        </w:rPr>
      </w:pPr>
      <w:r w:rsidRPr="0003075C">
        <w:rPr>
          <w:rFonts w:ascii="Calibri" w:hAnsi="Calibri"/>
          <w:b/>
          <w:sz w:val="20"/>
          <w:szCs w:val="20"/>
        </w:rPr>
        <w:t>Mode of course assessment:</w:t>
      </w:r>
      <w:r w:rsidRPr="0003075C">
        <w:rPr>
          <w:rFonts w:ascii="Calibri" w:hAnsi="Calibri"/>
          <w:sz w:val="20"/>
          <w:szCs w:val="20"/>
        </w:rPr>
        <w:t xml:space="preserve"> Continuous assessment and written University examinations shall contribute 30% and 70%, respectively of the total marks.</w:t>
      </w:r>
    </w:p>
    <w:p w14:paraId="616F45E6" w14:textId="77777777" w:rsidR="00802060" w:rsidRPr="0003075C" w:rsidRDefault="00802060" w:rsidP="00D76B9C">
      <w:pPr>
        <w:spacing w:line="360" w:lineRule="auto"/>
        <w:jc w:val="both"/>
        <w:rPr>
          <w:rFonts w:ascii="Calibri" w:hAnsi="Calibri"/>
          <w:sz w:val="20"/>
          <w:szCs w:val="20"/>
        </w:rPr>
      </w:pPr>
    </w:p>
    <w:p w14:paraId="04D969BE" w14:textId="77777777" w:rsidR="00802060" w:rsidRPr="0003075C" w:rsidRDefault="00802060" w:rsidP="00D76B9C">
      <w:pPr>
        <w:spacing w:line="360" w:lineRule="auto"/>
        <w:jc w:val="both"/>
        <w:rPr>
          <w:rFonts w:ascii="Calibri" w:hAnsi="Calibri"/>
          <w:sz w:val="20"/>
          <w:szCs w:val="20"/>
        </w:rPr>
      </w:pPr>
    </w:p>
    <w:p w14:paraId="23BA41B1" w14:textId="77777777" w:rsidR="00802060" w:rsidRPr="0003075C" w:rsidRDefault="00802060" w:rsidP="00D76B9C">
      <w:pPr>
        <w:spacing w:line="360" w:lineRule="auto"/>
        <w:jc w:val="both"/>
        <w:rPr>
          <w:rFonts w:ascii="Calibri" w:hAnsi="Calibri"/>
          <w:b/>
          <w:sz w:val="20"/>
          <w:szCs w:val="20"/>
        </w:rPr>
      </w:pPr>
      <w:r w:rsidRPr="0003075C">
        <w:rPr>
          <w:rFonts w:ascii="Calibri" w:hAnsi="Calibri"/>
          <w:b/>
          <w:sz w:val="20"/>
          <w:szCs w:val="20"/>
        </w:rPr>
        <w:t>Instructional Materials/Equipment</w:t>
      </w:r>
    </w:p>
    <w:p w14:paraId="3B76E876" w14:textId="77777777" w:rsidR="00802060" w:rsidRPr="0003075C" w:rsidRDefault="00802060" w:rsidP="00693389">
      <w:pPr>
        <w:numPr>
          <w:ilvl w:val="0"/>
          <w:numId w:val="241"/>
        </w:numPr>
        <w:spacing w:line="360" w:lineRule="auto"/>
        <w:jc w:val="both"/>
        <w:rPr>
          <w:rFonts w:ascii="Calibri" w:hAnsi="Calibri"/>
          <w:sz w:val="20"/>
          <w:szCs w:val="20"/>
        </w:rPr>
      </w:pPr>
      <w:r w:rsidRPr="0003075C">
        <w:rPr>
          <w:rFonts w:ascii="Calibri" w:hAnsi="Calibri"/>
          <w:sz w:val="20"/>
          <w:szCs w:val="20"/>
        </w:rPr>
        <w:t>Presentation software</w:t>
      </w:r>
    </w:p>
    <w:p w14:paraId="5BC0C371" w14:textId="77777777" w:rsidR="00802060" w:rsidRPr="0003075C" w:rsidRDefault="00802060" w:rsidP="00693389">
      <w:pPr>
        <w:numPr>
          <w:ilvl w:val="0"/>
          <w:numId w:val="241"/>
        </w:numPr>
        <w:spacing w:line="360" w:lineRule="auto"/>
        <w:jc w:val="both"/>
        <w:rPr>
          <w:rFonts w:ascii="Calibri" w:hAnsi="Calibri"/>
          <w:sz w:val="20"/>
          <w:szCs w:val="20"/>
        </w:rPr>
      </w:pPr>
      <w:r w:rsidRPr="0003075C">
        <w:rPr>
          <w:rFonts w:ascii="Calibri" w:hAnsi="Calibri"/>
          <w:sz w:val="20"/>
          <w:szCs w:val="20"/>
        </w:rPr>
        <w:t>LCD  projector</w:t>
      </w:r>
    </w:p>
    <w:p w14:paraId="0D16B852" w14:textId="77777777" w:rsidR="00802060" w:rsidRPr="0003075C" w:rsidRDefault="00802060" w:rsidP="00D76B9C">
      <w:pPr>
        <w:spacing w:line="360" w:lineRule="auto"/>
        <w:jc w:val="both"/>
        <w:rPr>
          <w:rFonts w:ascii="Calibri" w:hAnsi="Calibri"/>
          <w:b/>
          <w:sz w:val="20"/>
          <w:szCs w:val="20"/>
        </w:rPr>
      </w:pPr>
    </w:p>
    <w:p w14:paraId="3BA9D557" w14:textId="77777777" w:rsidR="00802060" w:rsidRPr="0003075C" w:rsidRDefault="00802060" w:rsidP="00D76B9C">
      <w:pPr>
        <w:spacing w:line="360" w:lineRule="auto"/>
        <w:jc w:val="both"/>
        <w:rPr>
          <w:rFonts w:ascii="Calibri" w:hAnsi="Calibri"/>
          <w:b/>
          <w:sz w:val="20"/>
          <w:szCs w:val="20"/>
        </w:rPr>
      </w:pPr>
      <w:r w:rsidRPr="0003075C">
        <w:rPr>
          <w:rFonts w:ascii="Calibri" w:hAnsi="Calibri"/>
          <w:b/>
          <w:sz w:val="20"/>
          <w:szCs w:val="20"/>
        </w:rPr>
        <w:t>Course Textbooks</w:t>
      </w:r>
    </w:p>
    <w:p w14:paraId="7D6A433E" w14:textId="77777777" w:rsidR="006D0EC1" w:rsidRPr="006D0EC1" w:rsidRDefault="006D0EC1" w:rsidP="00693389">
      <w:pPr>
        <w:pStyle w:val="ListParagraph"/>
        <w:numPr>
          <w:ilvl w:val="0"/>
          <w:numId w:val="332"/>
        </w:numPr>
        <w:spacing w:line="360" w:lineRule="auto"/>
        <w:jc w:val="both"/>
        <w:rPr>
          <w:b/>
          <w:sz w:val="20"/>
          <w:szCs w:val="20"/>
          <w:lang w:val="en-US"/>
        </w:rPr>
      </w:pPr>
      <w:r w:rsidRPr="006D0EC1">
        <w:rPr>
          <w:sz w:val="20"/>
          <w:szCs w:val="20"/>
          <w:lang w:val="en-US"/>
        </w:rPr>
        <w:t xml:space="preserve">Charles Gilmore, (2014) </w:t>
      </w:r>
      <w:r w:rsidRPr="006D0EC1">
        <w:rPr>
          <w:i/>
          <w:sz w:val="20"/>
          <w:szCs w:val="20"/>
          <w:lang w:val="en-US"/>
        </w:rPr>
        <w:t xml:space="preserve">Materials Science and Engineering Properties, </w:t>
      </w:r>
      <w:r w:rsidRPr="006D0EC1">
        <w:rPr>
          <w:sz w:val="20"/>
          <w:szCs w:val="20"/>
          <w:lang w:val="en-US"/>
        </w:rPr>
        <w:t>Cengage Learning.</w:t>
      </w:r>
    </w:p>
    <w:p w14:paraId="70A29D27" w14:textId="77777777" w:rsidR="00802060" w:rsidRPr="006D0EC1" w:rsidRDefault="006D0EC1" w:rsidP="00693389">
      <w:pPr>
        <w:pStyle w:val="ListParagraph"/>
        <w:numPr>
          <w:ilvl w:val="0"/>
          <w:numId w:val="332"/>
        </w:numPr>
        <w:spacing w:line="360" w:lineRule="auto"/>
        <w:jc w:val="both"/>
        <w:rPr>
          <w:b/>
          <w:sz w:val="20"/>
          <w:szCs w:val="20"/>
        </w:rPr>
      </w:pPr>
      <w:r w:rsidRPr="006D0EC1">
        <w:rPr>
          <w:sz w:val="20"/>
          <w:szCs w:val="20"/>
          <w:lang w:val="en-US"/>
        </w:rPr>
        <w:t xml:space="preserve">James F. Shackelford (2014) </w:t>
      </w:r>
      <w:r w:rsidRPr="006D0EC1">
        <w:rPr>
          <w:i/>
          <w:sz w:val="20"/>
          <w:szCs w:val="20"/>
          <w:lang w:val="en-US"/>
        </w:rPr>
        <w:t xml:space="preserve">Introduction to Materials Science for Engineers, </w:t>
      </w:r>
      <w:r w:rsidRPr="006D0EC1">
        <w:rPr>
          <w:sz w:val="20"/>
          <w:szCs w:val="20"/>
          <w:lang w:val="en-US"/>
        </w:rPr>
        <w:t>Pearson.</w:t>
      </w:r>
    </w:p>
    <w:p w14:paraId="2973D648" w14:textId="77777777" w:rsidR="00802060" w:rsidRPr="0003075C" w:rsidRDefault="00802060" w:rsidP="00D76B9C">
      <w:pPr>
        <w:spacing w:line="360" w:lineRule="auto"/>
        <w:jc w:val="both"/>
        <w:rPr>
          <w:rFonts w:ascii="Calibri" w:hAnsi="Calibri"/>
          <w:b/>
          <w:sz w:val="20"/>
          <w:szCs w:val="20"/>
        </w:rPr>
      </w:pPr>
      <w:r w:rsidRPr="0003075C">
        <w:rPr>
          <w:rFonts w:ascii="Calibri" w:hAnsi="Calibri"/>
          <w:b/>
          <w:sz w:val="20"/>
          <w:szCs w:val="20"/>
        </w:rPr>
        <w:t>Course Journals</w:t>
      </w:r>
    </w:p>
    <w:p w14:paraId="5BF05E66" w14:textId="77777777" w:rsidR="00802060" w:rsidRPr="0003075C" w:rsidRDefault="00802060" w:rsidP="00D76B9C">
      <w:pPr>
        <w:spacing w:line="360" w:lineRule="auto"/>
        <w:jc w:val="both"/>
        <w:rPr>
          <w:rFonts w:ascii="Calibri" w:hAnsi="Calibri"/>
          <w:b/>
          <w:sz w:val="20"/>
          <w:szCs w:val="20"/>
        </w:rPr>
      </w:pPr>
    </w:p>
    <w:p w14:paraId="2F624B84" w14:textId="77777777" w:rsidR="00802060" w:rsidRPr="0003075C" w:rsidRDefault="00802060" w:rsidP="00D76B9C">
      <w:pPr>
        <w:spacing w:line="360" w:lineRule="auto"/>
        <w:jc w:val="both"/>
        <w:rPr>
          <w:rFonts w:ascii="Calibri" w:hAnsi="Calibri"/>
          <w:b/>
          <w:sz w:val="20"/>
          <w:szCs w:val="20"/>
        </w:rPr>
      </w:pPr>
      <w:r w:rsidRPr="0003075C">
        <w:rPr>
          <w:rFonts w:ascii="Calibri" w:hAnsi="Calibri"/>
          <w:b/>
          <w:sz w:val="20"/>
          <w:szCs w:val="20"/>
        </w:rPr>
        <w:t>Reference Textbooks</w:t>
      </w:r>
    </w:p>
    <w:p w14:paraId="68F7E656" w14:textId="77777777" w:rsidR="006D0EC1" w:rsidRPr="006D0EC1" w:rsidRDefault="006D0EC1" w:rsidP="00693389">
      <w:pPr>
        <w:pStyle w:val="ListParagraph"/>
        <w:widowControl w:val="0"/>
        <w:numPr>
          <w:ilvl w:val="0"/>
          <w:numId w:val="333"/>
        </w:numPr>
        <w:spacing w:line="360" w:lineRule="auto"/>
        <w:jc w:val="both"/>
        <w:rPr>
          <w:sz w:val="20"/>
          <w:szCs w:val="20"/>
          <w:lang w:val="en-US"/>
        </w:rPr>
      </w:pPr>
      <w:r w:rsidRPr="006D0EC1">
        <w:rPr>
          <w:sz w:val="20"/>
          <w:szCs w:val="20"/>
          <w:lang w:val="en-US"/>
        </w:rPr>
        <w:t xml:space="preserve">William F. Hosford (2011), </w:t>
      </w:r>
      <w:r w:rsidRPr="006D0EC1">
        <w:rPr>
          <w:i/>
          <w:sz w:val="20"/>
          <w:szCs w:val="20"/>
          <w:lang w:val="en-US"/>
        </w:rPr>
        <w:t>Materials science: an intermediate text</w:t>
      </w:r>
      <w:r w:rsidRPr="006D0EC1">
        <w:rPr>
          <w:sz w:val="20"/>
          <w:szCs w:val="20"/>
          <w:lang w:val="en-US"/>
        </w:rPr>
        <w:t xml:space="preserve">, Cambridge University Press, illustrated Ed. </w:t>
      </w:r>
    </w:p>
    <w:p w14:paraId="094C53DA" w14:textId="77777777" w:rsidR="00802060" w:rsidRPr="006D0EC1" w:rsidRDefault="006D0EC1" w:rsidP="00693389">
      <w:pPr>
        <w:pStyle w:val="ListParagraph"/>
        <w:widowControl w:val="0"/>
        <w:numPr>
          <w:ilvl w:val="0"/>
          <w:numId w:val="333"/>
        </w:numPr>
        <w:spacing w:line="360" w:lineRule="auto"/>
        <w:jc w:val="both"/>
        <w:rPr>
          <w:sz w:val="20"/>
          <w:szCs w:val="20"/>
        </w:rPr>
      </w:pPr>
      <w:r w:rsidRPr="006D0EC1">
        <w:rPr>
          <w:sz w:val="20"/>
          <w:szCs w:val="20"/>
          <w:lang w:val="en-US"/>
        </w:rPr>
        <w:t xml:space="preserve">William D. Callister, (2014), </w:t>
      </w:r>
      <w:r w:rsidRPr="006D0EC1">
        <w:rPr>
          <w:i/>
          <w:sz w:val="20"/>
          <w:szCs w:val="20"/>
          <w:lang w:val="en-US"/>
        </w:rPr>
        <w:t>Materials Science and Engineering</w:t>
      </w:r>
      <w:r w:rsidRPr="006D0EC1">
        <w:rPr>
          <w:sz w:val="20"/>
          <w:szCs w:val="20"/>
          <w:lang w:val="en-US"/>
        </w:rPr>
        <w:t>, John Wiley &amp; Sons Inc.</w:t>
      </w:r>
    </w:p>
    <w:p w14:paraId="5039872B" w14:textId="77777777" w:rsidR="00802060" w:rsidRPr="0003075C" w:rsidRDefault="00802060" w:rsidP="00D76B9C">
      <w:pPr>
        <w:widowControl w:val="0"/>
        <w:spacing w:line="360" w:lineRule="auto"/>
        <w:jc w:val="both"/>
        <w:rPr>
          <w:rFonts w:ascii="Calibri" w:hAnsi="Calibri"/>
          <w:b/>
          <w:sz w:val="20"/>
          <w:szCs w:val="20"/>
        </w:rPr>
      </w:pPr>
      <w:r w:rsidRPr="0003075C">
        <w:rPr>
          <w:rFonts w:ascii="Calibri" w:hAnsi="Calibri"/>
          <w:b/>
          <w:sz w:val="20"/>
          <w:szCs w:val="20"/>
        </w:rPr>
        <w:t>Reference Journals</w:t>
      </w:r>
    </w:p>
    <w:p w14:paraId="4A036692" w14:textId="77777777" w:rsidR="00802060" w:rsidRPr="0003075C" w:rsidRDefault="00802060" w:rsidP="00D76B9C">
      <w:pPr>
        <w:widowControl w:val="0"/>
        <w:spacing w:line="360" w:lineRule="auto"/>
        <w:jc w:val="both"/>
        <w:rPr>
          <w:rFonts w:ascii="Calibri" w:hAnsi="Calibri"/>
          <w:b/>
          <w:sz w:val="20"/>
          <w:szCs w:val="20"/>
        </w:rPr>
      </w:pPr>
    </w:p>
    <w:p w14:paraId="7F82C2BB" w14:textId="77777777" w:rsidR="00802060" w:rsidRPr="0003075C" w:rsidRDefault="00802060" w:rsidP="00D76B9C">
      <w:pPr>
        <w:widowControl w:val="0"/>
        <w:spacing w:line="360" w:lineRule="auto"/>
        <w:jc w:val="both"/>
        <w:rPr>
          <w:rFonts w:ascii="Calibri" w:hAnsi="Calibri"/>
          <w:sz w:val="20"/>
          <w:szCs w:val="20"/>
        </w:rPr>
      </w:pPr>
    </w:p>
    <w:p w14:paraId="56757C04" w14:textId="77777777" w:rsidR="00802060" w:rsidRPr="0003075C" w:rsidRDefault="00802060" w:rsidP="00D76B9C">
      <w:pPr>
        <w:spacing w:line="360" w:lineRule="auto"/>
        <w:ind w:firstLine="720"/>
        <w:jc w:val="both"/>
        <w:rPr>
          <w:rFonts w:ascii="Calibri" w:hAnsi="Calibri"/>
          <w:b/>
          <w:sz w:val="20"/>
          <w:szCs w:val="20"/>
        </w:rPr>
      </w:pPr>
    </w:p>
    <w:p w14:paraId="7423777F" w14:textId="77777777" w:rsidR="007D6AAF" w:rsidRPr="0003075C" w:rsidRDefault="007D6AAF" w:rsidP="00D76B9C">
      <w:pPr>
        <w:spacing w:line="360" w:lineRule="auto"/>
        <w:jc w:val="both"/>
        <w:rPr>
          <w:rFonts w:ascii="Calibri" w:hAnsi="Calibri"/>
          <w:sz w:val="20"/>
          <w:szCs w:val="20"/>
        </w:rPr>
      </w:pPr>
    </w:p>
    <w:p w14:paraId="0FAC3F5F" w14:textId="77777777" w:rsidR="00890420" w:rsidRPr="0003075C" w:rsidRDefault="00890420" w:rsidP="00D76B9C">
      <w:pPr>
        <w:spacing w:line="360" w:lineRule="auto"/>
        <w:rPr>
          <w:rFonts w:ascii="Calibri" w:hAnsi="Calibri"/>
          <w:sz w:val="20"/>
          <w:szCs w:val="20"/>
        </w:rPr>
      </w:pPr>
    </w:p>
    <w:p w14:paraId="5E07D948" w14:textId="77777777" w:rsidR="00A76F44" w:rsidRPr="0003075C" w:rsidRDefault="00693190" w:rsidP="00D76B9C">
      <w:pPr>
        <w:pStyle w:val="Subtitle"/>
        <w:spacing w:line="360" w:lineRule="auto"/>
        <w:rPr>
          <w:rFonts w:ascii="Calibri" w:hAnsi="Calibri"/>
        </w:rPr>
      </w:pPr>
      <w:bookmarkStart w:id="154" w:name="_Toc437873807"/>
      <w:r w:rsidRPr="0003075C">
        <w:rPr>
          <w:rFonts w:ascii="Calibri" w:hAnsi="Calibri"/>
        </w:rPr>
        <w:t>EEEI</w:t>
      </w:r>
      <w:r w:rsidR="00A76F44" w:rsidRPr="0003075C">
        <w:rPr>
          <w:rFonts w:ascii="Calibri" w:hAnsi="Calibri"/>
        </w:rPr>
        <w:t xml:space="preserve"> 232</w:t>
      </w:r>
      <w:r w:rsidR="00A76F44" w:rsidRPr="0003075C">
        <w:rPr>
          <w:rFonts w:ascii="Calibri" w:hAnsi="Calibri"/>
        </w:rPr>
        <w:tab/>
        <w:t>Electrical Circuits and Networks</w:t>
      </w:r>
      <w:r w:rsidR="00A76F44" w:rsidRPr="0003075C">
        <w:rPr>
          <w:rFonts w:ascii="Calibri" w:hAnsi="Calibri"/>
        </w:rPr>
        <w:tab/>
      </w:r>
      <w:r w:rsidR="00A76F44" w:rsidRPr="0003075C">
        <w:rPr>
          <w:rFonts w:ascii="Calibri" w:hAnsi="Calibri"/>
        </w:rPr>
        <w:tab/>
      </w:r>
      <w:r w:rsidR="00A76F44" w:rsidRPr="0003075C">
        <w:rPr>
          <w:rFonts w:ascii="Calibri" w:hAnsi="Calibri"/>
        </w:rPr>
        <w:tab/>
      </w:r>
      <w:r w:rsidR="00A76F44" w:rsidRPr="0003075C">
        <w:rPr>
          <w:rFonts w:ascii="Calibri" w:hAnsi="Calibri"/>
        </w:rPr>
        <w:tab/>
      </w:r>
      <w:r w:rsidR="00A76F44" w:rsidRPr="0003075C">
        <w:rPr>
          <w:rFonts w:ascii="Calibri" w:hAnsi="Calibri"/>
        </w:rPr>
        <w:tab/>
      </w:r>
      <w:r w:rsidR="00FD6220" w:rsidRPr="0003075C">
        <w:rPr>
          <w:rFonts w:ascii="Calibri" w:hAnsi="Calibri"/>
        </w:rPr>
        <w:tab/>
      </w:r>
      <w:r w:rsidR="00A76F44" w:rsidRPr="0003075C">
        <w:rPr>
          <w:rFonts w:ascii="Calibri" w:hAnsi="Calibri"/>
        </w:rPr>
        <w:t xml:space="preserve"> 60 hrs,</w:t>
      </w:r>
      <w:r w:rsidR="00A76F44" w:rsidRPr="0003075C">
        <w:rPr>
          <w:rFonts w:ascii="Calibri" w:hAnsi="Calibri"/>
        </w:rPr>
        <w:tab/>
        <w:t>1.25 units</w:t>
      </w:r>
      <w:bookmarkEnd w:id="154"/>
    </w:p>
    <w:p w14:paraId="6E277AB7" w14:textId="77777777" w:rsidR="0058680B" w:rsidRPr="0003075C" w:rsidRDefault="0058680B" w:rsidP="00D76B9C">
      <w:pPr>
        <w:spacing w:line="360" w:lineRule="auto"/>
        <w:jc w:val="both"/>
        <w:rPr>
          <w:rFonts w:ascii="Calibri" w:hAnsi="Calibri"/>
          <w:b/>
          <w:sz w:val="20"/>
          <w:szCs w:val="20"/>
        </w:rPr>
      </w:pPr>
      <w:r w:rsidRPr="0003075C">
        <w:rPr>
          <w:rFonts w:ascii="Calibri" w:hAnsi="Calibri"/>
          <w:b/>
          <w:sz w:val="20"/>
          <w:szCs w:val="20"/>
        </w:rPr>
        <w:t>Prerequisites</w:t>
      </w:r>
    </w:p>
    <w:p w14:paraId="7B9BBD55" w14:textId="77777777" w:rsidR="0058680B" w:rsidRPr="0003075C" w:rsidRDefault="0058680B" w:rsidP="00D76B9C">
      <w:pPr>
        <w:spacing w:line="360" w:lineRule="auto"/>
        <w:jc w:val="both"/>
        <w:rPr>
          <w:rFonts w:ascii="Calibri" w:hAnsi="Calibri"/>
          <w:b/>
          <w:sz w:val="20"/>
          <w:szCs w:val="20"/>
        </w:rPr>
      </w:pPr>
      <w:r w:rsidRPr="0003075C">
        <w:rPr>
          <w:rFonts w:ascii="Calibri" w:hAnsi="Calibri"/>
          <w:b/>
          <w:sz w:val="20"/>
          <w:szCs w:val="20"/>
        </w:rPr>
        <w:t>Purpose</w:t>
      </w:r>
    </w:p>
    <w:p w14:paraId="20BB53A7" w14:textId="77777777" w:rsidR="0058680B" w:rsidRPr="0003075C" w:rsidRDefault="0058680B" w:rsidP="00D76B9C">
      <w:pPr>
        <w:spacing w:line="360" w:lineRule="auto"/>
        <w:jc w:val="both"/>
        <w:rPr>
          <w:rFonts w:ascii="Calibri" w:hAnsi="Calibri"/>
          <w:sz w:val="20"/>
          <w:szCs w:val="20"/>
        </w:rPr>
      </w:pPr>
      <w:r w:rsidRPr="0003075C">
        <w:rPr>
          <w:rFonts w:ascii="Calibri" w:hAnsi="Calibri"/>
          <w:sz w:val="20"/>
          <w:szCs w:val="20"/>
        </w:rPr>
        <w:t>The aim of this course is to enable the student to;</w:t>
      </w:r>
    </w:p>
    <w:p w14:paraId="4D84E530" w14:textId="77777777" w:rsidR="0058680B" w:rsidRPr="0003075C" w:rsidRDefault="0058680B" w:rsidP="00693389">
      <w:pPr>
        <w:pStyle w:val="ListParagraph"/>
        <w:numPr>
          <w:ilvl w:val="0"/>
          <w:numId w:val="261"/>
        </w:numPr>
        <w:tabs>
          <w:tab w:val="left" w:pos="360"/>
        </w:tabs>
        <w:spacing w:line="360" w:lineRule="auto"/>
        <w:jc w:val="both"/>
        <w:rPr>
          <w:sz w:val="20"/>
          <w:szCs w:val="20"/>
        </w:rPr>
      </w:pPr>
      <w:r w:rsidRPr="0003075C">
        <w:rPr>
          <w:sz w:val="20"/>
          <w:szCs w:val="20"/>
        </w:rPr>
        <w:t xml:space="preserve">know how to analyze the sine waves </w:t>
      </w:r>
    </w:p>
    <w:p w14:paraId="7E595320" w14:textId="77777777" w:rsidR="0058680B" w:rsidRPr="0003075C" w:rsidRDefault="0058680B" w:rsidP="00693389">
      <w:pPr>
        <w:pStyle w:val="ListParagraph"/>
        <w:numPr>
          <w:ilvl w:val="0"/>
          <w:numId w:val="261"/>
        </w:numPr>
        <w:tabs>
          <w:tab w:val="left" w:pos="360"/>
        </w:tabs>
        <w:spacing w:line="360" w:lineRule="auto"/>
        <w:jc w:val="both"/>
        <w:rPr>
          <w:sz w:val="20"/>
          <w:szCs w:val="20"/>
        </w:rPr>
      </w:pPr>
      <w:r w:rsidRPr="0003075C">
        <w:rPr>
          <w:sz w:val="20"/>
          <w:szCs w:val="20"/>
        </w:rPr>
        <w:t>obtain the skill of analyzing three-phase circuits</w:t>
      </w:r>
    </w:p>
    <w:p w14:paraId="43D6FA05" w14:textId="77777777" w:rsidR="0058680B" w:rsidRPr="0003075C" w:rsidRDefault="0058680B" w:rsidP="00693389">
      <w:pPr>
        <w:numPr>
          <w:ilvl w:val="0"/>
          <w:numId w:val="261"/>
        </w:numPr>
        <w:spacing w:line="360" w:lineRule="auto"/>
        <w:jc w:val="both"/>
        <w:rPr>
          <w:rFonts w:ascii="Calibri" w:hAnsi="Calibri"/>
          <w:b/>
          <w:sz w:val="20"/>
          <w:szCs w:val="20"/>
        </w:rPr>
      </w:pPr>
      <w:r w:rsidRPr="0003075C">
        <w:rPr>
          <w:rFonts w:ascii="Calibri" w:hAnsi="Calibri"/>
          <w:sz w:val="20"/>
          <w:szCs w:val="20"/>
        </w:rPr>
        <w:t>use various network theorems to analyze complex circuits</w:t>
      </w:r>
    </w:p>
    <w:p w14:paraId="29427459" w14:textId="77777777" w:rsidR="00FD6ACE" w:rsidRPr="0003075C" w:rsidRDefault="00FD6ACE" w:rsidP="00693389">
      <w:pPr>
        <w:numPr>
          <w:ilvl w:val="0"/>
          <w:numId w:val="261"/>
        </w:numPr>
        <w:spacing w:line="360" w:lineRule="auto"/>
        <w:jc w:val="both"/>
        <w:rPr>
          <w:rFonts w:ascii="Calibri" w:hAnsi="Calibri"/>
          <w:sz w:val="20"/>
          <w:szCs w:val="20"/>
        </w:rPr>
      </w:pPr>
      <w:r w:rsidRPr="0003075C">
        <w:rPr>
          <w:rFonts w:ascii="Calibri" w:hAnsi="Calibri"/>
          <w:sz w:val="20"/>
          <w:szCs w:val="20"/>
        </w:rPr>
        <w:t>Understand  the characteristics of elementary signals used in telecommunications</w:t>
      </w:r>
    </w:p>
    <w:p w14:paraId="75764EB3" w14:textId="77777777" w:rsidR="00FD6ACE" w:rsidRPr="0003075C" w:rsidRDefault="00FD6ACE" w:rsidP="00693389">
      <w:pPr>
        <w:numPr>
          <w:ilvl w:val="0"/>
          <w:numId w:val="261"/>
        </w:numPr>
        <w:spacing w:line="360" w:lineRule="auto"/>
        <w:jc w:val="both"/>
        <w:rPr>
          <w:rFonts w:ascii="Calibri" w:hAnsi="Calibri"/>
          <w:sz w:val="20"/>
          <w:szCs w:val="20"/>
        </w:rPr>
      </w:pPr>
      <w:r w:rsidRPr="0003075C">
        <w:rPr>
          <w:rFonts w:ascii="Calibri" w:hAnsi="Calibri"/>
          <w:sz w:val="20"/>
          <w:szCs w:val="20"/>
        </w:rPr>
        <w:t>Understand the characteristics of modulation techniques used in telecommunications</w:t>
      </w:r>
    </w:p>
    <w:p w14:paraId="56B61719" w14:textId="77777777" w:rsidR="00FD6ACE" w:rsidRPr="0003075C" w:rsidRDefault="00FD6ACE" w:rsidP="00693389">
      <w:pPr>
        <w:numPr>
          <w:ilvl w:val="0"/>
          <w:numId w:val="261"/>
        </w:numPr>
        <w:spacing w:line="360" w:lineRule="auto"/>
        <w:jc w:val="both"/>
        <w:rPr>
          <w:rFonts w:ascii="Calibri" w:hAnsi="Calibri"/>
          <w:sz w:val="20"/>
          <w:szCs w:val="20"/>
        </w:rPr>
      </w:pPr>
      <w:r w:rsidRPr="0003075C">
        <w:rPr>
          <w:rFonts w:ascii="Calibri" w:hAnsi="Calibri"/>
          <w:sz w:val="20"/>
          <w:szCs w:val="20"/>
        </w:rPr>
        <w:t>Understand the operation mechanisms of radio transmitters and receivers</w:t>
      </w:r>
    </w:p>
    <w:p w14:paraId="22A0ED7B" w14:textId="77777777" w:rsidR="00FD6ACE" w:rsidRPr="0003075C" w:rsidRDefault="00FD6ACE" w:rsidP="00D76B9C">
      <w:pPr>
        <w:spacing w:line="360" w:lineRule="auto"/>
        <w:jc w:val="both"/>
        <w:rPr>
          <w:rFonts w:ascii="Calibri" w:hAnsi="Calibri"/>
          <w:sz w:val="20"/>
          <w:szCs w:val="20"/>
        </w:rPr>
      </w:pPr>
    </w:p>
    <w:p w14:paraId="12C34188" w14:textId="77777777" w:rsidR="00FD6ACE" w:rsidRPr="0003075C" w:rsidRDefault="00FD6ACE" w:rsidP="00D76B9C">
      <w:pPr>
        <w:spacing w:line="360" w:lineRule="auto"/>
        <w:ind w:left="720"/>
        <w:jc w:val="both"/>
        <w:rPr>
          <w:rFonts w:ascii="Calibri" w:hAnsi="Calibri"/>
          <w:b/>
          <w:sz w:val="20"/>
          <w:szCs w:val="20"/>
        </w:rPr>
      </w:pPr>
    </w:p>
    <w:p w14:paraId="67B5BA92" w14:textId="77777777" w:rsidR="0058680B" w:rsidRPr="0003075C" w:rsidRDefault="0058680B" w:rsidP="00D76B9C">
      <w:pPr>
        <w:spacing w:line="360" w:lineRule="auto"/>
        <w:jc w:val="both"/>
        <w:rPr>
          <w:rFonts w:ascii="Calibri" w:hAnsi="Calibri"/>
          <w:b/>
          <w:sz w:val="20"/>
          <w:szCs w:val="20"/>
        </w:rPr>
      </w:pPr>
      <w:r w:rsidRPr="0003075C">
        <w:rPr>
          <w:rFonts w:ascii="Calibri" w:hAnsi="Calibri"/>
          <w:b/>
          <w:sz w:val="20"/>
          <w:szCs w:val="20"/>
        </w:rPr>
        <w:t>Learning Outcomes</w:t>
      </w:r>
    </w:p>
    <w:p w14:paraId="41C36DC6" w14:textId="77777777" w:rsidR="0058680B" w:rsidRPr="0003075C" w:rsidRDefault="0058680B" w:rsidP="00D76B9C">
      <w:pPr>
        <w:spacing w:line="360" w:lineRule="auto"/>
        <w:jc w:val="both"/>
        <w:rPr>
          <w:rFonts w:ascii="Calibri" w:hAnsi="Calibri"/>
          <w:sz w:val="20"/>
          <w:szCs w:val="20"/>
        </w:rPr>
      </w:pPr>
      <w:r w:rsidRPr="0003075C">
        <w:rPr>
          <w:rFonts w:ascii="Calibri" w:hAnsi="Calibri"/>
          <w:sz w:val="20"/>
          <w:szCs w:val="20"/>
        </w:rPr>
        <w:t>At the end of this course, the student should be able to;</w:t>
      </w:r>
    </w:p>
    <w:p w14:paraId="01570CA4" w14:textId="77777777" w:rsidR="0058680B" w:rsidRPr="0003075C" w:rsidRDefault="0058680B" w:rsidP="00693389">
      <w:pPr>
        <w:pStyle w:val="ListParagraph"/>
        <w:numPr>
          <w:ilvl w:val="0"/>
          <w:numId w:val="262"/>
        </w:numPr>
        <w:tabs>
          <w:tab w:val="left" w:pos="360"/>
        </w:tabs>
        <w:spacing w:line="360" w:lineRule="auto"/>
        <w:jc w:val="both"/>
        <w:rPr>
          <w:sz w:val="20"/>
          <w:szCs w:val="20"/>
        </w:rPr>
      </w:pPr>
      <w:r w:rsidRPr="0003075C">
        <w:rPr>
          <w:sz w:val="20"/>
          <w:szCs w:val="20"/>
        </w:rPr>
        <w:t>calculate the mean, and r.m.s. values of a sine wave</w:t>
      </w:r>
    </w:p>
    <w:p w14:paraId="038C9C8A" w14:textId="77777777" w:rsidR="0058680B" w:rsidRPr="0003075C" w:rsidRDefault="0058680B" w:rsidP="00693389">
      <w:pPr>
        <w:pStyle w:val="ListParagraph"/>
        <w:numPr>
          <w:ilvl w:val="0"/>
          <w:numId w:val="262"/>
        </w:numPr>
        <w:tabs>
          <w:tab w:val="left" w:pos="360"/>
        </w:tabs>
        <w:spacing w:line="360" w:lineRule="auto"/>
        <w:jc w:val="both"/>
        <w:rPr>
          <w:sz w:val="20"/>
          <w:szCs w:val="20"/>
        </w:rPr>
      </w:pPr>
      <w:r w:rsidRPr="0003075C">
        <w:rPr>
          <w:sz w:val="20"/>
          <w:szCs w:val="20"/>
        </w:rPr>
        <w:t>Calculate the circuit parameters of a single and three phase circuits such as equivalent impedances.</w:t>
      </w:r>
    </w:p>
    <w:p w14:paraId="445E0D03" w14:textId="77777777" w:rsidR="0058680B" w:rsidRPr="0003075C" w:rsidRDefault="0058680B" w:rsidP="00693389">
      <w:pPr>
        <w:numPr>
          <w:ilvl w:val="0"/>
          <w:numId w:val="262"/>
        </w:numPr>
        <w:spacing w:line="360" w:lineRule="auto"/>
        <w:jc w:val="both"/>
        <w:rPr>
          <w:rFonts w:ascii="Calibri" w:hAnsi="Calibri"/>
          <w:sz w:val="20"/>
          <w:szCs w:val="20"/>
        </w:rPr>
      </w:pPr>
      <w:r w:rsidRPr="0003075C">
        <w:rPr>
          <w:rFonts w:ascii="Calibri" w:hAnsi="Calibri"/>
          <w:sz w:val="20"/>
          <w:szCs w:val="20"/>
        </w:rPr>
        <w:t>Reduce complex circuits into simple ones using the various network theorems.</w:t>
      </w:r>
    </w:p>
    <w:p w14:paraId="6725F7E0" w14:textId="77777777" w:rsidR="0000433D" w:rsidRPr="0003075C" w:rsidRDefault="0000433D" w:rsidP="00693389">
      <w:pPr>
        <w:numPr>
          <w:ilvl w:val="0"/>
          <w:numId w:val="262"/>
        </w:numPr>
        <w:spacing w:line="360" w:lineRule="auto"/>
        <w:jc w:val="both"/>
        <w:rPr>
          <w:rFonts w:ascii="Calibri" w:hAnsi="Calibri"/>
          <w:sz w:val="20"/>
          <w:szCs w:val="20"/>
        </w:rPr>
      </w:pPr>
      <w:r w:rsidRPr="0003075C">
        <w:rPr>
          <w:rFonts w:ascii="Calibri" w:hAnsi="Calibri"/>
          <w:sz w:val="20"/>
          <w:szCs w:val="20"/>
        </w:rPr>
        <w:t>Perform convolution and correlation of signals</w:t>
      </w:r>
    </w:p>
    <w:p w14:paraId="36A3276A" w14:textId="77777777" w:rsidR="0000433D" w:rsidRPr="0003075C" w:rsidRDefault="0000433D" w:rsidP="00693389">
      <w:pPr>
        <w:numPr>
          <w:ilvl w:val="0"/>
          <w:numId w:val="262"/>
        </w:numPr>
        <w:spacing w:line="360" w:lineRule="auto"/>
        <w:jc w:val="both"/>
        <w:rPr>
          <w:rFonts w:ascii="Calibri" w:hAnsi="Calibri"/>
          <w:sz w:val="20"/>
          <w:szCs w:val="20"/>
        </w:rPr>
      </w:pPr>
      <w:r w:rsidRPr="0003075C">
        <w:rPr>
          <w:rFonts w:ascii="Calibri" w:hAnsi="Calibri"/>
          <w:sz w:val="20"/>
          <w:szCs w:val="20"/>
        </w:rPr>
        <w:t>Evaluate Fourier series of periodic signals and calculate the harmonic power content</w:t>
      </w:r>
    </w:p>
    <w:p w14:paraId="2C2BDB96" w14:textId="77777777" w:rsidR="0058680B" w:rsidRPr="0003075C" w:rsidRDefault="0000433D" w:rsidP="00693389">
      <w:pPr>
        <w:numPr>
          <w:ilvl w:val="0"/>
          <w:numId w:val="262"/>
        </w:numPr>
        <w:spacing w:line="360" w:lineRule="auto"/>
        <w:jc w:val="both"/>
        <w:rPr>
          <w:rFonts w:ascii="Calibri" w:hAnsi="Calibri"/>
          <w:sz w:val="20"/>
          <w:szCs w:val="20"/>
        </w:rPr>
      </w:pPr>
      <w:r w:rsidRPr="0003075C">
        <w:rPr>
          <w:rFonts w:ascii="Calibri" w:hAnsi="Calibri"/>
          <w:sz w:val="20"/>
          <w:szCs w:val="20"/>
        </w:rPr>
        <w:t>Perform Fourier Transform of  signals</w:t>
      </w:r>
    </w:p>
    <w:p w14:paraId="2993C74F" w14:textId="77777777" w:rsidR="0058680B" w:rsidRPr="0003075C" w:rsidRDefault="0058680B" w:rsidP="00D76B9C">
      <w:pPr>
        <w:spacing w:line="360" w:lineRule="auto"/>
        <w:jc w:val="both"/>
        <w:rPr>
          <w:rFonts w:ascii="Calibri" w:hAnsi="Calibri"/>
          <w:b/>
          <w:sz w:val="20"/>
          <w:szCs w:val="20"/>
        </w:rPr>
      </w:pPr>
      <w:r w:rsidRPr="0003075C">
        <w:rPr>
          <w:rFonts w:ascii="Calibri" w:hAnsi="Calibri"/>
          <w:b/>
          <w:sz w:val="20"/>
          <w:szCs w:val="20"/>
        </w:rPr>
        <w:t>Course Description</w:t>
      </w:r>
    </w:p>
    <w:p w14:paraId="2551F5EC" w14:textId="77777777" w:rsidR="00D030FC" w:rsidRPr="0003075C" w:rsidRDefault="00D030FC" w:rsidP="00D76B9C">
      <w:pPr>
        <w:spacing w:line="360" w:lineRule="auto"/>
        <w:rPr>
          <w:rFonts w:ascii="Calibri" w:hAnsi="Calibri"/>
          <w:sz w:val="20"/>
          <w:szCs w:val="20"/>
        </w:rPr>
      </w:pPr>
    </w:p>
    <w:p w14:paraId="54541881" w14:textId="77777777" w:rsidR="00A76F44" w:rsidRPr="0003075C" w:rsidRDefault="00A76F44" w:rsidP="00D76B9C">
      <w:pPr>
        <w:spacing w:line="360" w:lineRule="auto"/>
        <w:jc w:val="both"/>
        <w:rPr>
          <w:rFonts w:ascii="Calibri" w:hAnsi="Calibri"/>
          <w:sz w:val="20"/>
          <w:szCs w:val="20"/>
        </w:rPr>
      </w:pPr>
      <w:r w:rsidRPr="0003075C">
        <w:rPr>
          <w:rFonts w:ascii="Calibri" w:hAnsi="Calibri"/>
          <w:bCs/>
          <w:sz w:val="20"/>
          <w:szCs w:val="20"/>
        </w:rPr>
        <w:t xml:space="preserve">Network classification </w:t>
      </w:r>
      <w:r w:rsidR="006D0EC1" w:rsidRPr="0003075C">
        <w:rPr>
          <w:rFonts w:ascii="Calibri" w:hAnsi="Calibri"/>
          <w:bCs/>
          <w:sz w:val="20"/>
          <w:szCs w:val="20"/>
        </w:rPr>
        <w:t>and introduction</w:t>
      </w:r>
      <w:r w:rsidRPr="0003075C">
        <w:rPr>
          <w:rFonts w:ascii="Calibri" w:hAnsi="Calibri"/>
          <w:bCs/>
          <w:sz w:val="20"/>
          <w:szCs w:val="20"/>
        </w:rPr>
        <w:t xml:space="preserve"> to continuous time signals and systems</w:t>
      </w:r>
      <w:r w:rsidRPr="0003075C">
        <w:rPr>
          <w:rFonts w:ascii="Calibri" w:hAnsi="Calibri"/>
          <w:sz w:val="20"/>
          <w:szCs w:val="20"/>
        </w:rPr>
        <w:t xml:space="preserve">: Unit </w:t>
      </w:r>
      <w:r w:rsidR="00320FBE" w:rsidRPr="0003075C">
        <w:rPr>
          <w:rFonts w:ascii="Calibri" w:hAnsi="Calibri"/>
          <w:sz w:val="20"/>
          <w:szCs w:val="20"/>
        </w:rPr>
        <w:t>s</w:t>
      </w:r>
      <w:r w:rsidRPr="0003075C">
        <w:rPr>
          <w:rFonts w:ascii="Calibri" w:hAnsi="Calibri"/>
          <w:sz w:val="20"/>
          <w:szCs w:val="20"/>
        </w:rPr>
        <w:t xml:space="preserve">tep, ramp and impulse signals, </w:t>
      </w:r>
      <w:r w:rsidR="00320FBE" w:rsidRPr="0003075C">
        <w:rPr>
          <w:rFonts w:ascii="Calibri" w:hAnsi="Calibri"/>
          <w:sz w:val="20"/>
          <w:szCs w:val="20"/>
        </w:rPr>
        <w:t>e</w:t>
      </w:r>
      <w:r w:rsidRPr="0003075C">
        <w:rPr>
          <w:rFonts w:ascii="Calibri" w:hAnsi="Calibri"/>
          <w:sz w:val="20"/>
          <w:szCs w:val="20"/>
        </w:rPr>
        <w:t xml:space="preserve">xample of each signal, </w:t>
      </w:r>
      <w:r w:rsidR="00320FBE" w:rsidRPr="0003075C">
        <w:rPr>
          <w:rFonts w:ascii="Calibri" w:hAnsi="Calibri"/>
          <w:sz w:val="20"/>
          <w:szCs w:val="20"/>
        </w:rPr>
        <w:t>d</w:t>
      </w:r>
      <w:r w:rsidRPr="0003075C">
        <w:rPr>
          <w:rFonts w:ascii="Calibri" w:hAnsi="Calibri"/>
          <w:sz w:val="20"/>
          <w:szCs w:val="20"/>
        </w:rPr>
        <w:t xml:space="preserve">ifferential </w:t>
      </w:r>
      <w:r w:rsidR="00320FBE" w:rsidRPr="0003075C">
        <w:rPr>
          <w:rFonts w:ascii="Calibri" w:hAnsi="Calibri"/>
          <w:sz w:val="20"/>
          <w:szCs w:val="20"/>
        </w:rPr>
        <w:t>e</w:t>
      </w:r>
      <w:r w:rsidRPr="0003075C">
        <w:rPr>
          <w:rFonts w:ascii="Calibri" w:hAnsi="Calibri"/>
          <w:sz w:val="20"/>
          <w:szCs w:val="20"/>
        </w:rPr>
        <w:t xml:space="preserve">quation </w:t>
      </w:r>
      <w:r w:rsidR="00320FBE" w:rsidRPr="0003075C">
        <w:rPr>
          <w:rFonts w:ascii="Calibri" w:hAnsi="Calibri"/>
          <w:sz w:val="20"/>
          <w:szCs w:val="20"/>
        </w:rPr>
        <w:t>f</w:t>
      </w:r>
      <w:r w:rsidRPr="0003075C">
        <w:rPr>
          <w:rFonts w:ascii="Calibri" w:hAnsi="Calibri"/>
          <w:bCs/>
          <w:sz w:val="20"/>
          <w:szCs w:val="20"/>
        </w:rPr>
        <w:t xml:space="preserve">ormulation of linear time invariant continuous system, </w:t>
      </w:r>
      <w:r w:rsidR="00320FBE" w:rsidRPr="0003075C">
        <w:rPr>
          <w:rFonts w:ascii="Calibri" w:hAnsi="Calibri"/>
          <w:bCs/>
          <w:sz w:val="20"/>
          <w:szCs w:val="20"/>
        </w:rPr>
        <w:t>r</w:t>
      </w:r>
      <w:r w:rsidRPr="0003075C">
        <w:rPr>
          <w:rFonts w:ascii="Calibri" w:hAnsi="Calibri"/>
          <w:bCs/>
          <w:sz w:val="20"/>
          <w:szCs w:val="20"/>
        </w:rPr>
        <w:t xml:space="preserve">esponses for unit ramp, square pulse and impulse function. Review of Laplace </w:t>
      </w:r>
      <w:r w:rsidR="00320FBE" w:rsidRPr="0003075C">
        <w:rPr>
          <w:rFonts w:ascii="Calibri" w:hAnsi="Calibri"/>
          <w:bCs/>
          <w:sz w:val="20"/>
          <w:szCs w:val="20"/>
        </w:rPr>
        <w:t>t</w:t>
      </w:r>
      <w:r w:rsidRPr="0003075C">
        <w:rPr>
          <w:rFonts w:ascii="Calibri" w:hAnsi="Calibri"/>
          <w:bCs/>
          <w:sz w:val="20"/>
          <w:szCs w:val="20"/>
        </w:rPr>
        <w:t xml:space="preserve">ransform: </w:t>
      </w:r>
      <w:r w:rsidR="00320FBE" w:rsidRPr="0003075C">
        <w:rPr>
          <w:rFonts w:ascii="Calibri" w:hAnsi="Calibri"/>
          <w:bCs/>
          <w:sz w:val="20"/>
          <w:szCs w:val="20"/>
        </w:rPr>
        <w:t>i</w:t>
      </w:r>
      <w:r w:rsidRPr="0003075C">
        <w:rPr>
          <w:rFonts w:ascii="Calibri" w:hAnsi="Calibri"/>
          <w:bCs/>
          <w:sz w:val="20"/>
          <w:szCs w:val="20"/>
        </w:rPr>
        <w:t xml:space="preserve">nitial value and </w:t>
      </w:r>
      <w:r w:rsidR="00320FBE" w:rsidRPr="0003075C">
        <w:rPr>
          <w:rFonts w:ascii="Calibri" w:hAnsi="Calibri"/>
          <w:bCs/>
          <w:sz w:val="20"/>
          <w:szCs w:val="20"/>
        </w:rPr>
        <w:t>f</w:t>
      </w:r>
      <w:r w:rsidRPr="0003075C">
        <w:rPr>
          <w:rFonts w:ascii="Calibri" w:hAnsi="Calibri"/>
          <w:bCs/>
          <w:sz w:val="20"/>
          <w:szCs w:val="20"/>
        </w:rPr>
        <w:t xml:space="preserve">inal </w:t>
      </w:r>
      <w:r w:rsidR="00320FBE" w:rsidRPr="0003075C">
        <w:rPr>
          <w:rFonts w:ascii="Calibri" w:hAnsi="Calibri"/>
          <w:bCs/>
          <w:sz w:val="20"/>
          <w:szCs w:val="20"/>
        </w:rPr>
        <w:t>v</w:t>
      </w:r>
      <w:r w:rsidRPr="0003075C">
        <w:rPr>
          <w:rFonts w:ascii="Calibri" w:hAnsi="Calibri"/>
          <w:bCs/>
          <w:sz w:val="20"/>
          <w:szCs w:val="20"/>
        </w:rPr>
        <w:t xml:space="preserve">alue </w:t>
      </w:r>
      <w:r w:rsidR="00320FBE" w:rsidRPr="0003075C">
        <w:rPr>
          <w:rFonts w:ascii="Calibri" w:hAnsi="Calibri"/>
          <w:bCs/>
          <w:sz w:val="20"/>
          <w:szCs w:val="20"/>
        </w:rPr>
        <w:t>t</w:t>
      </w:r>
      <w:r w:rsidRPr="0003075C">
        <w:rPr>
          <w:rFonts w:ascii="Calibri" w:hAnsi="Calibri"/>
          <w:bCs/>
          <w:sz w:val="20"/>
          <w:szCs w:val="20"/>
        </w:rPr>
        <w:t xml:space="preserve">heorem, </w:t>
      </w:r>
      <w:r w:rsidR="00320FBE" w:rsidRPr="0003075C">
        <w:rPr>
          <w:rFonts w:ascii="Calibri" w:hAnsi="Calibri"/>
          <w:bCs/>
          <w:sz w:val="20"/>
          <w:szCs w:val="20"/>
        </w:rPr>
        <w:t>p</w:t>
      </w:r>
      <w:r w:rsidRPr="0003075C">
        <w:rPr>
          <w:rFonts w:ascii="Calibri" w:hAnsi="Calibri"/>
          <w:bCs/>
          <w:sz w:val="20"/>
          <w:szCs w:val="20"/>
        </w:rPr>
        <w:t>roperties and solution of differential equation using</w:t>
      </w:r>
      <w:r w:rsidRPr="0003075C">
        <w:rPr>
          <w:rFonts w:ascii="Calibri" w:hAnsi="Calibri"/>
          <w:sz w:val="20"/>
          <w:szCs w:val="20"/>
        </w:rPr>
        <w:t xml:space="preserve"> LT, </w:t>
      </w:r>
      <w:r w:rsidR="00320FBE" w:rsidRPr="0003075C">
        <w:rPr>
          <w:rFonts w:ascii="Calibri" w:hAnsi="Calibri"/>
          <w:sz w:val="20"/>
          <w:szCs w:val="20"/>
        </w:rPr>
        <w:t>t</w:t>
      </w:r>
      <w:r w:rsidRPr="0003075C">
        <w:rPr>
          <w:rFonts w:ascii="Calibri" w:hAnsi="Calibri"/>
          <w:sz w:val="20"/>
          <w:szCs w:val="20"/>
        </w:rPr>
        <w:t xml:space="preserve">ime domain analysis of LTI network using Laplace transform, </w:t>
      </w:r>
      <w:r w:rsidR="00320FBE" w:rsidRPr="0003075C">
        <w:rPr>
          <w:rFonts w:ascii="Calibri" w:hAnsi="Calibri"/>
          <w:sz w:val="20"/>
          <w:szCs w:val="20"/>
        </w:rPr>
        <w:t>w</w:t>
      </w:r>
      <w:r w:rsidRPr="0003075C">
        <w:rPr>
          <w:rFonts w:ascii="Calibri" w:hAnsi="Calibri"/>
          <w:sz w:val="20"/>
          <w:szCs w:val="20"/>
        </w:rPr>
        <w:t xml:space="preserve">aveform </w:t>
      </w:r>
      <w:r w:rsidR="00320FBE" w:rsidRPr="0003075C">
        <w:rPr>
          <w:rFonts w:ascii="Calibri" w:hAnsi="Calibri"/>
          <w:sz w:val="20"/>
          <w:szCs w:val="20"/>
        </w:rPr>
        <w:t>s</w:t>
      </w:r>
      <w:r w:rsidRPr="0003075C">
        <w:rPr>
          <w:rFonts w:ascii="Calibri" w:hAnsi="Calibri"/>
          <w:sz w:val="20"/>
          <w:szCs w:val="20"/>
        </w:rPr>
        <w:t xml:space="preserve">ynthesis, LT of </w:t>
      </w:r>
      <w:r w:rsidR="00320FBE" w:rsidRPr="0003075C">
        <w:rPr>
          <w:rFonts w:ascii="Calibri" w:hAnsi="Calibri"/>
          <w:sz w:val="20"/>
          <w:szCs w:val="20"/>
        </w:rPr>
        <w:t>c</w:t>
      </w:r>
      <w:r w:rsidRPr="0003075C">
        <w:rPr>
          <w:rFonts w:ascii="Calibri" w:hAnsi="Calibri"/>
          <w:sz w:val="20"/>
          <w:szCs w:val="20"/>
        </w:rPr>
        <w:t xml:space="preserve">omplex waveforms, </w:t>
      </w:r>
      <w:r w:rsidR="00320FBE" w:rsidRPr="0003075C">
        <w:rPr>
          <w:rFonts w:ascii="Calibri" w:hAnsi="Calibri"/>
          <w:sz w:val="20"/>
          <w:szCs w:val="20"/>
        </w:rPr>
        <w:t>c</w:t>
      </w:r>
      <w:r w:rsidRPr="0003075C">
        <w:rPr>
          <w:rFonts w:ascii="Calibri" w:hAnsi="Calibri"/>
          <w:sz w:val="20"/>
          <w:szCs w:val="20"/>
        </w:rPr>
        <w:t xml:space="preserve">oncept of </w:t>
      </w:r>
      <w:r w:rsidR="00320FBE" w:rsidRPr="0003075C">
        <w:rPr>
          <w:rFonts w:ascii="Calibri" w:hAnsi="Calibri"/>
          <w:sz w:val="20"/>
          <w:szCs w:val="20"/>
        </w:rPr>
        <w:t>t</w:t>
      </w:r>
      <w:r w:rsidRPr="0003075C">
        <w:rPr>
          <w:rFonts w:ascii="Calibri" w:hAnsi="Calibri"/>
          <w:sz w:val="20"/>
          <w:szCs w:val="20"/>
        </w:rPr>
        <w:t>ransform</w:t>
      </w:r>
      <w:r w:rsidR="00320FBE" w:rsidRPr="0003075C">
        <w:rPr>
          <w:rFonts w:ascii="Calibri" w:hAnsi="Calibri"/>
          <w:sz w:val="20"/>
          <w:szCs w:val="20"/>
        </w:rPr>
        <w:t xml:space="preserve"> i</w:t>
      </w:r>
      <w:r w:rsidRPr="0003075C">
        <w:rPr>
          <w:rFonts w:ascii="Calibri" w:hAnsi="Calibri"/>
          <w:sz w:val="20"/>
          <w:szCs w:val="20"/>
        </w:rPr>
        <w:t xml:space="preserve">mpedance, voltage ratio, transfer function, </w:t>
      </w:r>
      <w:r w:rsidR="00320FBE" w:rsidRPr="0003075C">
        <w:rPr>
          <w:rFonts w:ascii="Calibri" w:hAnsi="Calibri"/>
          <w:sz w:val="20"/>
          <w:szCs w:val="20"/>
        </w:rPr>
        <w:t>r</w:t>
      </w:r>
      <w:r w:rsidRPr="0003075C">
        <w:rPr>
          <w:rFonts w:ascii="Calibri" w:hAnsi="Calibri"/>
          <w:sz w:val="20"/>
          <w:szCs w:val="20"/>
        </w:rPr>
        <w:t xml:space="preserve">elation between impulse response and system function. </w:t>
      </w:r>
      <w:r w:rsidRPr="0003075C">
        <w:rPr>
          <w:rFonts w:ascii="Calibri" w:hAnsi="Calibri"/>
          <w:bCs/>
          <w:sz w:val="20"/>
          <w:szCs w:val="20"/>
        </w:rPr>
        <w:t xml:space="preserve">Networks </w:t>
      </w:r>
      <w:r w:rsidR="006D0EC1" w:rsidRPr="0003075C">
        <w:rPr>
          <w:rFonts w:ascii="Calibri" w:hAnsi="Calibri"/>
          <w:bCs/>
          <w:sz w:val="20"/>
          <w:szCs w:val="20"/>
        </w:rPr>
        <w:t>theorems:</w:t>
      </w:r>
      <w:r w:rsidR="006D0EC1" w:rsidRPr="0003075C">
        <w:rPr>
          <w:rFonts w:ascii="Calibri" w:hAnsi="Calibri"/>
          <w:sz w:val="20"/>
          <w:szCs w:val="20"/>
        </w:rPr>
        <w:t xml:space="preserve"> maximum</w:t>
      </w:r>
      <w:r w:rsidRPr="0003075C">
        <w:rPr>
          <w:rFonts w:ascii="Calibri" w:hAnsi="Calibri"/>
          <w:sz w:val="20"/>
          <w:szCs w:val="20"/>
        </w:rPr>
        <w:t xml:space="preserve"> power transfer </w:t>
      </w:r>
      <w:r w:rsidR="00320FBE" w:rsidRPr="0003075C">
        <w:rPr>
          <w:rFonts w:ascii="Calibri" w:hAnsi="Calibri"/>
          <w:sz w:val="20"/>
          <w:szCs w:val="20"/>
        </w:rPr>
        <w:t>t</w:t>
      </w:r>
      <w:r w:rsidRPr="0003075C">
        <w:rPr>
          <w:rFonts w:ascii="Calibri" w:hAnsi="Calibri"/>
          <w:sz w:val="20"/>
          <w:szCs w:val="20"/>
        </w:rPr>
        <w:t xml:space="preserve">heorem, </w:t>
      </w:r>
      <w:r w:rsidR="00320FBE" w:rsidRPr="0003075C">
        <w:rPr>
          <w:rFonts w:ascii="Calibri" w:hAnsi="Calibri"/>
          <w:sz w:val="20"/>
          <w:szCs w:val="20"/>
        </w:rPr>
        <w:t>s</w:t>
      </w:r>
      <w:r w:rsidRPr="0003075C">
        <w:rPr>
          <w:rFonts w:ascii="Calibri" w:hAnsi="Calibri"/>
          <w:sz w:val="20"/>
          <w:szCs w:val="20"/>
        </w:rPr>
        <w:t xml:space="preserve">uperposition, Telligen’s, Milliman’s, Thevenin’s and Norton’s </w:t>
      </w:r>
      <w:r w:rsidR="00320FBE" w:rsidRPr="0003075C">
        <w:rPr>
          <w:rFonts w:ascii="Calibri" w:hAnsi="Calibri"/>
          <w:sz w:val="20"/>
          <w:szCs w:val="20"/>
        </w:rPr>
        <w:t>t</w:t>
      </w:r>
      <w:r w:rsidRPr="0003075C">
        <w:rPr>
          <w:rFonts w:ascii="Calibri" w:hAnsi="Calibri"/>
          <w:sz w:val="20"/>
          <w:szCs w:val="20"/>
        </w:rPr>
        <w:t xml:space="preserve">heorems, </w:t>
      </w:r>
      <w:r w:rsidR="00320FBE" w:rsidRPr="0003075C">
        <w:rPr>
          <w:rFonts w:ascii="Calibri" w:hAnsi="Calibri"/>
          <w:sz w:val="20"/>
          <w:szCs w:val="20"/>
        </w:rPr>
        <w:t>c</w:t>
      </w:r>
      <w:r w:rsidRPr="0003075C">
        <w:rPr>
          <w:rFonts w:ascii="Calibri" w:hAnsi="Calibri"/>
          <w:sz w:val="20"/>
          <w:szCs w:val="20"/>
        </w:rPr>
        <w:t xml:space="preserve">oncept of poles and zeros, </w:t>
      </w:r>
      <w:r w:rsidR="00F37395" w:rsidRPr="0003075C">
        <w:rPr>
          <w:rFonts w:ascii="Calibri" w:hAnsi="Calibri"/>
          <w:sz w:val="20"/>
          <w:szCs w:val="20"/>
        </w:rPr>
        <w:t>r</w:t>
      </w:r>
      <w:r w:rsidRPr="0003075C">
        <w:rPr>
          <w:rFonts w:ascii="Calibri" w:hAnsi="Calibri"/>
          <w:sz w:val="20"/>
          <w:szCs w:val="20"/>
        </w:rPr>
        <w:t xml:space="preserve">elation between location of poles, time response and stability. </w:t>
      </w:r>
      <w:r w:rsidRPr="0003075C">
        <w:rPr>
          <w:rFonts w:ascii="Calibri" w:hAnsi="Calibri"/>
          <w:bCs/>
          <w:sz w:val="20"/>
          <w:szCs w:val="20"/>
        </w:rPr>
        <w:t>Two port networks :</w:t>
      </w:r>
      <w:r w:rsidR="00F37395" w:rsidRPr="0003075C">
        <w:rPr>
          <w:rFonts w:ascii="Calibri" w:hAnsi="Calibri"/>
          <w:sz w:val="20"/>
          <w:szCs w:val="20"/>
        </w:rPr>
        <w:t>t</w:t>
      </w:r>
      <w:r w:rsidRPr="0003075C">
        <w:rPr>
          <w:rFonts w:ascii="Calibri" w:hAnsi="Calibri"/>
          <w:sz w:val="20"/>
          <w:szCs w:val="20"/>
        </w:rPr>
        <w:t xml:space="preserve">wo port network </w:t>
      </w:r>
      <w:r w:rsidR="000C2786" w:rsidRPr="0003075C">
        <w:rPr>
          <w:rFonts w:ascii="Calibri" w:hAnsi="Calibri"/>
          <w:sz w:val="20"/>
          <w:szCs w:val="20"/>
        </w:rPr>
        <w:t>parameter</w:t>
      </w:r>
      <w:r w:rsidR="00382906" w:rsidRPr="0003075C">
        <w:rPr>
          <w:rFonts w:ascii="Calibri" w:hAnsi="Calibri"/>
          <w:sz w:val="20"/>
          <w:szCs w:val="20"/>
        </w:rPr>
        <w:t>s</w:t>
      </w:r>
      <w:r w:rsidRPr="0003075C">
        <w:rPr>
          <w:rFonts w:ascii="Calibri" w:hAnsi="Calibri"/>
          <w:sz w:val="20"/>
          <w:szCs w:val="20"/>
        </w:rPr>
        <w:t xml:space="preserve"> (z, y, T, T’, h, g), </w:t>
      </w:r>
      <w:r w:rsidR="00F37395" w:rsidRPr="0003075C">
        <w:rPr>
          <w:rFonts w:ascii="Calibri" w:hAnsi="Calibri"/>
          <w:sz w:val="20"/>
          <w:szCs w:val="20"/>
        </w:rPr>
        <w:t>s</w:t>
      </w:r>
      <w:r w:rsidRPr="0003075C">
        <w:rPr>
          <w:rFonts w:ascii="Calibri" w:hAnsi="Calibri"/>
          <w:sz w:val="20"/>
          <w:szCs w:val="20"/>
        </w:rPr>
        <w:t xml:space="preserve">ymmetrical </w:t>
      </w:r>
      <w:r w:rsidR="006D0EC1" w:rsidRPr="0003075C">
        <w:rPr>
          <w:rFonts w:ascii="Calibri" w:hAnsi="Calibri"/>
          <w:sz w:val="20"/>
          <w:szCs w:val="20"/>
        </w:rPr>
        <w:t>and reciprocal</w:t>
      </w:r>
      <w:r w:rsidRPr="0003075C">
        <w:rPr>
          <w:rFonts w:ascii="Calibri" w:hAnsi="Calibri"/>
          <w:sz w:val="20"/>
          <w:szCs w:val="20"/>
        </w:rPr>
        <w:t xml:space="preserve"> networks,  </w:t>
      </w:r>
      <w:r w:rsidR="00F37395" w:rsidRPr="0003075C">
        <w:rPr>
          <w:rFonts w:ascii="Calibri" w:hAnsi="Calibri"/>
          <w:sz w:val="20"/>
          <w:szCs w:val="20"/>
        </w:rPr>
        <w:t>i</w:t>
      </w:r>
      <w:r w:rsidRPr="0003075C">
        <w:rPr>
          <w:rFonts w:ascii="Calibri" w:hAnsi="Calibri"/>
          <w:sz w:val="20"/>
          <w:szCs w:val="20"/>
        </w:rPr>
        <w:t xml:space="preserve">nter-conversion of two port network </w:t>
      </w:r>
      <w:r w:rsidR="000C2786" w:rsidRPr="0003075C">
        <w:rPr>
          <w:rFonts w:ascii="Calibri" w:hAnsi="Calibri"/>
          <w:sz w:val="20"/>
          <w:szCs w:val="20"/>
        </w:rPr>
        <w:t>parameter</w:t>
      </w:r>
      <w:r w:rsidR="00382906" w:rsidRPr="0003075C">
        <w:rPr>
          <w:rFonts w:ascii="Calibri" w:hAnsi="Calibri"/>
          <w:sz w:val="20"/>
          <w:szCs w:val="20"/>
        </w:rPr>
        <w:t>s</w:t>
      </w:r>
      <w:r w:rsidRPr="0003075C">
        <w:rPr>
          <w:rFonts w:ascii="Calibri" w:hAnsi="Calibri"/>
          <w:sz w:val="20"/>
          <w:szCs w:val="20"/>
        </w:rPr>
        <w:t xml:space="preserve">, </w:t>
      </w:r>
      <w:r w:rsidR="00F37395" w:rsidRPr="0003075C">
        <w:rPr>
          <w:rFonts w:ascii="Calibri" w:hAnsi="Calibri"/>
          <w:sz w:val="20"/>
          <w:szCs w:val="20"/>
        </w:rPr>
        <w:t>i</w:t>
      </w:r>
      <w:r w:rsidRPr="0003075C">
        <w:rPr>
          <w:rFonts w:ascii="Calibri" w:hAnsi="Calibri"/>
          <w:sz w:val="20"/>
          <w:szCs w:val="20"/>
        </w:rPr>
        <w:t xml:space="preserve">nterconnection of two port networks, </w:t>
      </w:r>
      <w:r w:rsidR="00F37395" w:rsidRPr="0003075C">
        <w:rPr>
          <w:rFonts w:ascii="Calibri" w:hAnsi="Calibri"/>
          <w:sz w:val="20"/>
          <w:szCs w:val="20"/>
        </w:rPr>
        <w:t>l</w:t>
      </w:r>
      <w:r w:rsidRPr="0003075C">
        <w:rPr>
          <w:rFonts w:ascii="Calibri" w:hAnsi="Calibri"/>
          <w:sz w:val="20"/>
          <w:szCs w:val="20"/>
        </w:rPr>
        <w:t>adder networks, T-</w:t>
      </w:r>
      <w:r w:rsidRPr="0003075C">
        <w:rPr>
          <w:rFonts w:ascii="Calibri" w:hAnsi="Calibri"/>
          <w:sz w:val="20"/>
          <w:szCs w:val="20"/>
        </w:rPr>
        <w:t xml:space="preserve"> transformation, </w:t>
      </w:r>
      <w:r w:rsidR="00F37395" w:rsidRPr="0003075C">
        <w:rPr>
          <w:rFonts w:ascii="Calibri" w:hAnsi="Calibri"/>
          <w:sz w:val="20"/>
          <w:szCs w:val="20"/>
        </w:rPr>
        <w:t>i</w:t>
      </w:r>
      <w:r w:rsidRPr="0003075C">
        <w:rPr>
          <w:rFonts w:ascii="Calibri" w:hAnsi="Calibri"/>
          <w:sz w:val="20"/>
          <w:szCs w:val="20"/>
        </w:rPr>
        <w:t xml:space="preserve">mage </w:t>
      </w:r>
      <w:r w:rsidR="00F37395" w:rsidRPr="0003075C">
        <w:rPr>
          <w:rFonts w:ascii="Calibri" w:hAnsi="Calibri"/>
          <w:sz w:val="20"/>
          <w:szCs w:val="20"/>
        </w:rPr>
        <w:t>and</w:t>
      </w:r>
      <w:r w:rsidRPr="0003075C">
        <w:rPr>
          <w:rFonts w:ascii="Calibri" w:hAnsi="Calibri"/>
          <w:sz w:val="20"/>
          <w:szCs w:val="20"/>
        </w:rPr>
        <w:t xml:space="preserve"> characteristic impedance. Network functions: </w:t>
      </w:r>
      <w:r w:rsidR="00F37395" w:rsidRPr="0003075C">
        <w:rPr>
          <w:rFonts w:ascii="Calibri" w:hAnsi="Calibri"/>
          <w:sz w:val="20"/>
          <w:szCs w:val="20"/>
        </w:rPr>
        <w:t>d</w:t>
      </w:r>
      <w:r w:rsidRPr="0003075C">
        <w:rPr>
          <w:rFonts w:ascii="Calibri" w:hAnsi="Calibri"/>
          <w:sz w:val="20"/>
          <w:szCs w:val="20"/>
        </w:rPr>
        <w:t xml:space="preserve">riving point and </w:t>
      </w:r>
      <w:r w:rsidR="00F37395" w:rsidRPr="0003075C">
        <w:rPr>
          <w:rFonts w:ascii="Calibri" w:hAnsi="Calibri"/>
          <w:sz w:val="20"/>
          <w:szCs w:val="20"/>
        </w:rPr>
        <w:t>t</w:t>
      </w:r>
      <w:r w:rsidRPr="0003075C">
        <w:rPr>
          <w:rFonts w:ascii="Calibri" w:hAnsi="Calibri"/>
          <w:sz w:val="20"/>
          <w:szCs w:val="20"/>
        </w:rPr>
        <w:t xml:space="preserve">ransfer functions. </w:t>
      </w:r>
      <w:r w:rsidRPr="0003075C">
        <w:rPr>
          <w:rFonts w:ascii="Calibri" w:hAnsi="Calibri"/>
          <w:bCs/>
          <w:sz w:val="20"/>
          <w:szCs w:val="20"/>
        </w:rPr>
        <w:t xml:space="preserve">Positive real </w:t>
      </w:r>
      <w:r w:rsidR="006D0EC1" w:rsidRPr="0003075C">
        <w:rPr>
          <w:rFonts w:ascii="Calibri" w:hAnsi="Calibri"/>
          <w:bCs/>
          <w:sz w:val="20"/>
          <w:szCs w:val="20"/>
        </w:rPr>
        <w:t>function:</w:t>
      </w:r>
      <w:r w:rsidR="006D0EC1" w:rsidRPr="0003075C">
        <w:rPr>
          <w:rFonts w:ascii="Calibri" w:hAnsi="Calibri"/>
          <w:sz w:val="20"/>
          <w:szCs w:val="20"/>
        </w:rPr>
        <w:t xml:space="preserve"> definition</w:t>
      </w:r>
      <w:r w:rsidRPr="0003075C">
        <w:rPr>
          <w:rFonts w:ascii="Calibri" w:hAnsi="Calibri"/>
          <w:sz w:val="20"/>
          <w:szCs w:val="20"/>
        </w:rPr>
        <w:t xml:space="preserve"> and properties, </w:t>
      </w:r>
      <w:r w:rsidR="00F37395" w:rsidRPr="0003075C">
        <w:rPr>
          <w:rFonts w:ascii="Calibri" w:hAnsi="Calibri"/>
          <w:sz w:val="20"/>
          <w:szCs w:val="20"/>
        </w:rPr>
        <w:t>s</w:t>
      </w:r>
      <w:r w:rsidRPr="0003075C">
        <w:rPr>
          <w:rFonts w:ascii="Calibri" w:hAnsi="Calibri"/>
          <w:sz w:val="20"/>
          <w:szCs w:val="20"/>
        </w:rPr>
        <w:t>ynthesis of LC, RL &amp; RC circuits using Cauer and Foster’ s first and second form.</w:t>
      </w:r>
    </w:p>
    <w:p w14:paraId="393CE86D" w14:textId="77777777" w:rsidR="001C6F36" w:rsidRPr="0003075C" w:rsidRDefault="001C6F36" w:rsidP="00D76B9C">
      <w:pPr>
        <w:spacing w:line="360" w:lineRule="auto"/>
        <w:jc w:val="both"/>
        <w:rPr>
          <w:rFonts w:ascii="Calibri" w:hAnsi="Calibri"/>
          <w:b/>
          <w:sz w:val="20"/>
          <w:szCs w:val="20"/>
        </w:rPr>
      </w:pPr>
      <w:r w:rsidRPr="0003075C">
        <w:rPr>
          <w:rFonts w:ascii="Calibri" w:hAnsi="Calibri"/>
          <w:b/>
          <w:sz w:val="20"/>
          <w:szCs w:val="20"/>
        </w:rPr>
        <w:t>Teaching Methodology</w:t>
      </w:r>
    </w:p>
    <w:p w14:paraId="70AD7616" w14:textId="77777777" w:rsidR="001C6F36" w:rsidRPr="0003075C" w:rsidRDefault="001C6F36" w:rsidP="00D76B9C">
      <w:pPr>
        <w:spacing w:line="360" w:lineRule="auto"/>
        <w:jc w:val="both"/>
        <w:rPr>
          <w:rFonts w:ascii="Calibri" w:hAnsi="Calibri"/>
          <w:sz w:val="20"/>
          <w:szCs w:val="20"/>
        </w:rPr>
      </w:pPr>
      <w:r w:rsidRPr="0003075C">
        <w:rPr>
          <w:rFonts w:ascii="Calibri" w:hAnsi="Calibri"/>
          <w:sz w:val="20"/>
          <w:szCs w:val="20"/>
        </w:rPr>
        <w:t>2 hour lectures and 1 hour tutorial per week, and at least five 3-hour laboratory sessions per semester organized on a rotational basis.</w:t>
      </w:r>
    </w:p>
    <w:p w14:paraId="499817B0" w14:textId="77777777" w:rsidR="001C6F36" w:rsidRPr="0003075C" w:rsidRDefault="001C6F36" w:rsidP="00D76B9C">
      <w:pPr>
        <w:spacing w:line="360" w:lineRule="auto"/>
        <w:jc w:val="both"/>
        <w:rPr>
          <w:rFonts w:ascii="Calibri" w:hAnsi="Calibri"/>
          <w:sz w:val="20"/>
          <w:szCs w:val="20"/>
        </w:rPr>
      </w:pPr>
    </w:p>
    <w:p w14:paraId="6AD191C7" w14:textId="77777777" w:rsidR="001C6F36" w:rsidRPr="0003075C" w:rsidRDefault="001C6F36" w:rsidP="00D76B9C">
      <w:pPr>
        <w:spacing w:line="360" w:lineRule="auto"/>
        <w:jc w:val="both"/>
        <w:rPr>
          <w:rFonts w:ascii="Calibri" w:hAnsi="Calibri"/>
          <w:sz w:val="20"/>
          <w:szCs w:val="20"/>
        </w:rPr>
      </w:pPr>
      <w:r w:rsidRPr="0003075C">
        <w:rPr>
          <w:rFonts w:ascii="Calibri" w:hAnsi="Calibri"/>
          <w:b/>
          <w:sz w:val="20"/>
          <w:szCs w:val="20"/>
        </w:rPr>
        <w:t>Mode of course assessment:</w:t>
      </w:r>
      <w:r w:rsidRPr="0003075C">
        <w:rPr>
          <w:rFonts w:ascii="Calibri" w:hAnsi="Calibri"/>
          <w:sz w:val="20"/>
          <w:szCs w:val="20"/>
        </w:rPr>
        <w:t xml:space="preserve"> Continuous assessment and written University examinations shall contribute 30% and 70%, respectively of the total marks.</w:t>
      </w:r>
    </w:p>
    <w:p w14:paraId="04D26D24" w14:textId="77777777" w:rsidR="001C6F36" w:rsidRPr="0003075C" w:rsidRDefault="001C6F36" w:rsidP="00D76B9C">
      <w:pPr>
        <w:spacing w:line="360" w:lineRule="auto"/>
        <w:jc w:val="both"/>
        <w:rPr>
          <w:rFonts w:ascii="Calibri" w:hAnsi="Calibri"/>
          <w:sz w:val="20"/>
          <w:szCs w:val="20"/>
        </w:rPr>
      </w:pPr>
    </w:p>
    <w:p w14:paraId="17B1BCA5" w14:textId="77777777" w:rsidR="001C6F36" w:rsidRPr="0003075C" w:rsidRDefault="001C6F36" w:rsidP="00D76B9C">
      <w:pPr>
        <w:spacing w:line="360" w:lineRule="auto"/>
        <w:jc w:val="both"/>
        <w:rPr>
          <w:rFonts w:ascii="Calibri" w:hAnsi="Calibri"/>
          <w:sz w:val="20"/>
          <w:szCs w:val="20"/>
        </w:rPr>
      </w:pPr>
    </w:p>
    <w:p w14:paraId="189ED31F" w14:textId="77777777" w:rsidR="001C6F36" w:rsidRPr="0003075C" w:rsidRDefault="001C6F36" w:rsidP="00D76B9C">
      <w:pPr>
        <w:spacing w:line="360" w:lineRule="auto"/>
        <w:jc w:val="both"/>
        <w:rPr>
          <w:rFonts w:ascii="Calibri" w:hAnsi="Calibri"/>
          <w:b/>
          <w:sz w:val="20"/>
          <w:szCs w:val="20"/>
        </w:rPr>
      </w:pPr>
      <w:r w:rsidRPr="0003075C">
        <w:rPr>
          <w:rFonts w:ascii="Calibri" w:hAnsi="Calibri"/>
          <w:b/>
          <w:sz w:val="20"/>
          <w:szCs w:val="20"/>
        </w:rPr>
        <w:t>Instructional Materials/Equipment</w:t>
      </w:r>
    </w:p>
    <w:p w14:paraId="20160330" w14:textId="77777777" w:rsidR="001C6F36" w:rsidRPr="0003075C" w:rsidRDefault="001C6F36" w:rsidP="00693389">
      <w:pPr>
        <w:numPr>
          <w:ilvl w:val="0"/>
          <w:numId w:val="242"/>
        </w:numPr>
        <w:spacing w:line="360" w:lineRule="auto"/>
        <w:jc w:val="both"/>
        <w:rPr>
          <w:rFonts w:ascii="Calibri" w:hAnsi="Calibri"/>
          <w:sz w:val="20"/>
          <w:szCs w:val="20"/>
        </w:rPr>
      </w:pPr>
      <w:r w:rsidRPr="0003075C">
        <w:rPr>
          <w:rFonts w:ascii="Calibri" w:hAnsi="Calibri"/>
          <w:sz w:val="20"/>
          <w:szCs w:val="20"/>
        </w:rPr>
        <w:t>Electronics Lab</w:t>
      </w:r>
    </w:p>
    <w:p w14:paraId="07850163" w14:textId="77777777" w:rsidR="001C6F36" w:rsidRPr="0003075C" w:rsidRDefault="001C6F36" w:rsidP="00693389">
      <w:pPr>
        <w:numPr>
          <w:ilvl w:val="0"/>
          <w:numId w:val="242"/>
        </w:numPr>
        <w:spacing w:line="360" w:lineRule="auto"/>
        <w:jc w:val="both"/>
        <w:rPr>
          <w:rFonts w:ascii="Calibri" w:hAnsi="Calibri"/>
          <w:sz w:val="20"/>
          <w:szCs w:val="20"/>
        </w:rPr>
      </w:pPr>
      <w:r w:rsidRPr="0003075C">
        <w:rPr>
          <w:rFonts w:ascii="Calibri" w:hAnsi="Calibri"/>
          <w:sz w:val="20"/>
          <w:szCs w:val="20"/>
        </w:rPr>
        <w:t>LCD  projector</w:t>
      </w:r>
    </w:p>
    <w:p w14:paraId="1492E83E" w14:textId="77777777" w:rsidR="001C6F36" w:rsidRPr="0003075C" w:rsidRDefault="001C6F36" w:rsidP="00D76B9C">
      <w:pPr>
        <w:spacing w:line="360" w:lineRule="auto"/>
        <w:jc w:val="both"/>
        <w:rPr>
          <w:rFonts w:ascii="Calibri" w:hAnsi="Calibri"/>
          <w:sz w:val="20"/>
          <w:szCs w:val="20"/>
        </w:rPr>
      </w:pPr>
    </w:p>
    <w:p w14:paraId="62E44B9E" w14:textId="77777777" w:rsidR="001C6F36" w:rsidRPr="0003075C" w:rsidRDefault="001C6F36" w:rsidP="00D76B9C">
      <w:pPr>
        <w:spacing w:line="360" w:lineRule="auto"/>
        <w:jc w:val="both"/>
        <w:rPr>
          <w:rFonts w:ascii="Calibri" w:hAnsi="Calibri"/>
          <w:b/>
          <w:sz w:val="20"/>
          <w:szCs w:val="20"/>
        </w:rPr>
      </w:pPr>
      <w:r w:rsidRPr="0003075C">
        <w:rPr>
          <w:rFonts w:ascii="Calibri" w:hAnsi="Calibri"/>
          <w:b/>
          <w:sz w:val="20"/>
          <w:szCs w:val="20"/>
        </w:rPr>
        <w:t>Course Textbooks</w:t>
      </w:r>
    </w:p>
    <w:p w14:paraId="6B35D5F8" w14:textId="77777777" w:rsidR="001C6F36" w:rsidRPr="0003075C" w:rsidRDefault="001C6F36" w:rsidP="00693389">
      <w:pPr>
        <w:numPr>
          <w:ilvl w:val="0"/>
          <w:numId w:val="243"/>
        </w:numPr>
        <w:spacing w:line="360" w:lineRule="auto"/>
        <w:jc w:val="both"/>
        <w:rPr>
          <w:rFonts w:ascii="Calibri" w:hAnsi="Calibri"/>
          <w:sz w:val="20"/>
          <w:szCs w:val="20"/>
        </w:rPr>
      </w:pPr>
      <w:r w:rsidRPr="0003075C">
        <w:rPr>
          <w:rFonts w:ascii="Calibri" w:hAnsi="Calibri"/>
          <w:sz w:val="20"/>
          <w:szCs w:val="20"/>
        </w:rPr>
        <w:t xml:space="preserve">A.V.Bakshi U.A.Bakshi (2008), </w:t>
      </w:r>
      <w:r w:rsidRPr="0003075C">
        <w:rPr>
          <w:rFonts w:ascii="Calibri" w:hAnsi="Calibri"/>
          <w:i/>
          <w:sz w:val="20"/>
          <w:szCs w:val="20"/>
        </w:rPr>
        <w:t>Network Theory</w:t>
      </w:r>
      <w:r w:rsidRPr="0003075C">
        <w:rPr>
          <w:rFonts w:ascii="Calibri" w:hAnsi="Calibri"/>
          <w:sz w:val="20"/>
          <w:szCs w:val="20"/>
        </w:rPr>
        <w:t>,Technical Publications.</w:t>
      </w:r>
    </w:p>
    <w:p w14:paraId="0B5E88AD" w14:textId="77777777" w:rsidR="001C6F36" w:rsidRPr="0003075C" w:rsidRDefault="001C6F36" w:rsidP="00693389">
      <w:pPr>
        <w:numPr>
          <w:ilvl w:val="0"/>
          <w:numId w:val="243"/>
        </w:numPr>
        <w:spacing w:line="360" w:lineRule="auto"/>
        <w:jc w:val="both"/>
        <w:rPr>
          <w:rFonts w:ascii="Calibri" w:hAnsi="Calibri"/>
          <w:sz w:val="20"/>
          <w:szCs w:val="20"/>
        </w:rPr>
      </w:pPr>
      <w:r w:rsidRPr="0003075C">
        <w:rPr>
          <w:rFonts w:ascii="Calibri" w:hAnsi="Calibri"/>
          <w:sz w:val="20"/>
          <w:szCs w:val="20"/>
        </w:rPr>
        <w:t xml:space="preserve">Paul M. Chirlian (1969), </w:t>
      </w:r>
      <w:r w:rsidRPr="0003075C">
        <w:rPr>
          <w:rFonts w:ascii="Calibri" w:hAnsi="Calibri"/>
          <w:i/>
          <w:sz w:val="20"/>
          <w:szCs w:val="20"/>
        </w:rPr>
        <w:t>Basic network theory</w:t>
      </w:r>
      <w:r w:rsidRPr="0003075C">
        <w:rPr>
          <w:rFonts w:ascii="Calibri" w:hAnsi="Calibri"/>
          <w:sz w:val="20"/>
          <w:szCs w:val="20"/>
        </w:rPr>
        <w:t>, McGraw-Hill, illustrated Ed.</w:t>
      </w:r>
    </w:p>
    <w:p w14:paraId="44AE18CF" w14:textId="77777777" w:rsidR="001C6F36" w:rsidRPr="0003075C" w:rsidRDefault="001C6F36" w:rsidP="00D76B9C">
      <w:pPr>
        <w:spacing w:line="360" w:lineRule="auto"/>
        <w:jc w:val="both"/>
        <w:rPr>
          <w:rFonts w:ascii="Calibri" w:hAnsi="Calibri"/>
          <w:b/>
          <w:sz w:val="20"/>
          <w:szCs w:val="20"/>
        </w:rPr>
      </w:pPr>
    </w:p>
    <w:p w14:paraId="65FA8D5F" w14:textId="77777777" w:rsidR="001C6F36" w:rsidRPr="0003075C" w:rsidRDefault="001C6F36" w:rsidP="00D76B9C">
      <w:pPr>
        <w:spacing w:line="360" w:lineRule="auto"/>
        <w:jc w:val="both"/>
        <w:rPr>
          <w:rFonts w:ascii="Calibri" w:hAnsi="Calibri"/>
          <w:b/>
          <w:sz w:val="20"/>
          <w:szCs w:val="20"/>
        </w:rPr>
      </w:pPr>
      <w:r w:rsidRPr="0003075C">
        <w:rPr>
          <w:rFonts w:ascii="Calibri" w:hAnsi="Calibri"/>
          <w:b/>
          <w:sz w:val="20"/>
          <w:szCs w:val="20"/>
        </w:rPr>
        <w:t>Course Journals</w:t>
      </w:r>
    </w:p>
    <w:p w14:paraId="580E5CFD" w14:textId="77777777" w:rsidR="001C6F36" w:rsidRPr="0003075C" w:rsidRDefault="001C6F36" w:rsidP="00D76B9C">
      <w:pPr>
        <w:spacing w:line="360" w:lineRule="auto"/>
        <w:jc w:val="both"/>
        <w:rPr>
          <w:rFonts w:ascii="Calibri" w:hAnsi="Calibri"/>
          <w:b/>
          <w:sz w:val="20"/>
          <w:szCs w:val="20"/>
        </w:rPr>
      </w:pPr>
    </w:p>
    <w:p w14:paraId="3A1229D5" w14:textId="77777777" w:rsidR="001C6F36" w:rsidRPr="0003075C" w:rsidRDefault="001C6F36" w:rsidP="00D76B9C">
      <w:pPr>
        <w:spacing w:line="360" w:lineRule="auto"/>
        <w:jc w:val="both"/>
        <w:rPr>
          <w:rFonts w:ascii="Calibri" w:hAnsi="Calibri"/>
          <w:b/>
          <w:sz w:val="20"/>
          <w:szCs w:val="20"/>
        </w:rPr>
      </w:pPr>
      <w:r w:rsidRPr="0003075C">
        <w:rPr>
          <w:rFonts w:ascii="Calibri" w:hAnsi="Calibri"/>
          <w:b/>
          <w:sz w:val="20"/>
          <w:szCs w:val="20"/>
        </w:rPr>
        <w:t>Reference Textbooks</w:t>
      </w:r>
    </w:p>
    <w:p w14:paraId="65DB94A3" w14:textId="77777777" w:rsidR="001C6F36" w:rsidRPr="0003075C" w:rsidRDefault="001C6F36" w:rsidP="00693389">
      <w:pPr>
        <w:numPr>
          <w:ilvl w:val="0"/>
          <w:numId w:val="244"/>
        </w:numPr>
        <w:spacing w:line="360" w:lineRule="auto"/>
        <w:jc w:val="both"/>
        <w:rPr>
          <w:rFonts w:ascii="Calibri" w:hAnsi="Calibri"/>
          <w:sz w:val="20"/>
          <w:szCs w:val="20"/>
        </w:rPr>
      </w:pPr>
      <w:r w:rsidRPr="0003075C">
        <w:rPr>
          <w:rFonts w:ascii="Calibri" w:hAnsi="Calibri"/>
          <w:sz w:val="20"/>
          <w:szCs w:val="20"/>
        </w:rPr>
        <w:t xml:space="preserve">G. I. Atabekov (1965), </w:t>
      </w:r>
      <w:r w:rsidRPr="0003075C">
        <w:rPr>
          <w:rFonts w:ascii="Calibri" w:hAnsi="Calibri"/>
          <w:i/>
          <w:sz w:val="20"/>
          <w:szCs w:val="20"/>
        </w:rPr>
        <w:t>Linear network theory</w:t>
      </w:r>
      <w:r w:rsidRPr="0003075C">
        <w:rPr>
          <w:rFonts w:ascii="Calibri" w:hAnsi="Calibri"/>
          <w:sz w:val="20"/>
          <w:szCs w:val="20"/>
        </w:rPr>
        <w:t xml:space="preserve">, Pergamon Press. </w:t>
      </w:r>
    </w:p>
    <w:p w14:paraId="33E21D43" w14:textId="77777777" w:rsidR="001C6F36" w:rsidRPr="0003075C" w:rsidRDefault="001C6F36" w:rsidP="00693389">
      <w:pPr>
        <w:widowControl w:val="0"/>
        <w:numPr>
          <w:ilvl w:val="0"/>
          <w:numId w:val="244"/>
        </w:numPr>
        <w:spacing w:line="360" w:lineRule="auto"/>
        <w:jc w:val="both"/>
        <w:rPr>
          <w:rFonts w:ascii="Calibri" w:hAnsi="Calibri"/>
          <w:sz w:val="20"/>
          <w:szCs w:val="20"/>
        </w:rPr>
      </w:pPr>
      <w:r w:rsidRPr="0003075C">
        <w:rPr>
          <w:rFonts w:ascii="Calibri" w:hAnsi="Calibri"/>
          <w:sz w:val="20"/>
          <w:szCs w:val="20"/>
        </w:rPr>
        <w:t xml:space="preserve">C.L. Wadhwa (2006), </w:t>
      </w:r>
      <w:r w:rsidRPr="0003075C">
        <w:rPr>
          <w:rFonts w:ascii="Calibri" w:hAnsi="Calibri"/>
          <w:i/>
          <w:sz w:val="20"/>
          <w:szCs w:val="20"/>
        </w:rPr>
        <w:t>Basic Electrical Engineering</w:t>
      </w:r>
      <w:r w:rsidRPr="0003075C">
        <w:rPr>
          <w:rFonts w:ascii="Calibri" w:hAnsi="Calibri"/>
          <w:sz w:val="20"/>
          <w:szCs w:val="20"/>
        </w:rPr>
        <w:t>, New Age International.</w:t>
      </w:r>
    </w:p>
    <w:p w14:paraId="04896A56" w14:textId="77777777" w:rsidR="001C6F36" w:rsidRPr="0003075C" w:rsidRDefault="001C6F36" w:rsidP="00D76B9C">
      <w:pPr>
        <w:widowControl w:val="0"/>
        <w:spacing w:line="360" w:lineRule="auto"/>
        <w:jc w:val="both"/>
        <w:rPr>
          <w:rFonts w:ascii="Calibri" w:hAnsi="Calibri"/>
          <w:sz w:val="20"/>
          <w:szCs w:val="20"/>
        </w:rPr>
      </w:pPr>
    </w:p>
    <w:p w14:paraId="26C1144D" w14:textId="77777777" w:rsidR="001C6F36" w:rsidRPr="0003075C" w:rsidRDefault="001C6F36" w:rsidP="00D76B9C">
      <w:pPr>
        <w:widowControl w:val="0"/>
        <w:spacing w:line="360" w:lineRule="auto"/>
        <w:jc w:val="both"/>
        <w:rPr>
          <w:rFonts w:ascii="Calibri" w:hAnsi="Calibri"/>
          <w:sz w:val="20"/>
          <w:szCs w:val="20"/>
        </w:rPr>
      </w:pPr>
      <w:r w:rsidRPr="0003075C">
        <w:rPr>
          <w:rFonts w:ascii="Calibri" w:hAnsi="Calibri"/>
          <w:b/>
          <w:sz w:val="20"/>
          <w:szCs w:val="20"/>
        </w:rPr>
        <w:t>Reference journals</w:t>
      </w:r>
    </w:p>
    <w:p w14:paraId="58348425" w14:textId="77777777" w:rsidR="001C6F36" w:rsidRPr="0003075C" w:rsidRDefault="001C6F36" w:rsidP="00693389">
      <w:pPr>
        <w:numPr>
          <w:ilvl w:val="0"/>
          <w:numId w:val="245"/>
        </w:numPr>
        <w:spacing w:line="360" w:lineRule="auto"/>
        <w:jc w:val="both"/>
        <w:rPr>
          <w:rFonts w:ascii="Calibri" w:hAnsi="Calibri"/>
          <w:sz w:val="20"/>
          <w:szCs w:val="20"/>
        </w:rPr>
      </w:pPr>
      <w:r w:rsidRPr="0003075C">
        <w:rPr>
          <w:rFonts w:ascii="Calibri" w:hAnsi="Calibri"/>
          <w:sz w:val="20"/>
          <w:szCs w:val="20"/>
        </w:rPr>
        <w:t>IEEE Transactions on Circuits and Systems</w:t>
      </w:r>
    </w:p>
    <w:p w14:paraId="71BE65CA" w14:textId="77777777" w:rsidR="001C6F36" w:rsidRPr="0003075C" w:rsidRDefault="001C6F36" w:rsidP="00693389">
      <w:pPr>
        <w:numPr>
          <w:ilvl w:val="0"/>
          <w:numId w:val="245"/>
        </w:numPr>
        <w:spacing w:line="360" w:lineRule="auto"/>
        <w:jc w:val="both"/>
        <w:rPr>
          <w:rFonts w:ascii="Calibri" w:hAnsi="Calibri"/>
          <w:sz w:val="20"/>
          <w:szCs w:val="20"/>
        </w:rPr>
      </w:pPr>
      <w:r w:rsidRPr="0003075C">
        <w:rPr>
          <w:rFonts w:ascii="Calibri" w:hAnsi="Calibri"/>
          <w:sz w:val="20"/>
          <w:szCs w:val="20"/>
        </w:rPr>
        <w:t>Open Electrical and Electronics Engineering Journal</w:t>
      </w:r>
    </w:p>
    <w:p w14:paraId="3053FB3B" w14:textId="77777777" w:rsidR="001C6F36" w:rsidRPr="0003075C" w:rsidRDefault="001C6F36" w:rsidP="00693389">
      <w:pPr>
        <w:numPr>
          <w:ilvl w:val="0"/>
          <w:numId w:val="245"/>
        </w:numPr>
        <w:spacing w:line="360" w:lineRule="auto"/>
        <w:jc w:val="both"/>
        <w:rPr>
          <w:rFonts w:ascii="Calibri" w:hAnsi="Calibri"/>
          <w:sz w:val="20"/>
          <w:szCs w:val="20"/>
        </w:rPr>
      </w:pPr>
      <w:r w:rsidRPr="0003075C">
        <w:rPr>
          <w:rFonts w:ascii="Calibri" w:hAnsi="Calibri"/>
          <w:sz w:val="20"/>
          <w:szCs w:val="20"/>
        </w:rPr>
        <w:t>International Journal of Circuit Theory and Applications</w:t>
      </w:r>
    </w:p>
    <w:p w14:paraId="20D9E239" w14:textId="77777777" w:rsidR="001C6F36" w:rsidRPr="0003075C" w:rsidRDefault="001C6F36" w:rsidP="00D76B9C">
      <w:pPr>
        <w:spacing w:line="360" w:lineRule="auto"/>
        <w:jc w:val="both"/>
        <w:rPr>
          <w:rFonts w:ascii="Calibri" w:hAnsi="Calibri"/>
          <w:sz w:val="20"/>
          <w:szCs w:val="20"/>
        </w:rPr>
      </w:pPr>
    </w:p>
    <w:p w14:paraId="61C86BBD" w14:textId="77777777" w:rsidR="001C6F36" w:rsidRPr="0003075C" w:rsidRDefault="001C6F36" w:rsidP="00D76B9C">
      <w:pPr>
        <w:widowControl w:val="0"/>
        <w:spacing w:line="360" w:lineRule="auto"/>
        <w:jc w:val="both"/>
        <w:rPr>
          <w:rFonts w:ascii="Calibri" w:hAnsi="Calibri"/>
          <w:b/>
          <w:sz w:val="20"/>
          <w:szCs w:val="20"/>
        </w:rPr>
      </w:pPr>
    </w:p>
    <w:p w14:paraId="60DA12FE" w14:textId="77777777" w:rsidR="0000433D" w:rsidRPr="0003075C" w:rsidRDefault="0000433D" w:rsidP="00D76B9C">
      <w:pPr>
        <w:spacing w:line="360" w:lineRule="auto"/>
        <w:jc w:val="both"/>
        <w:rPr>
          <w:rFonts w:ascii="Calibri" w:hAnsi="Calibri"/>
          <w:sz w:val="20"/>
          <w:szCs w:val="20"/>
        </w:rPr>
      </w:pPr>
    </w:p>
    <w:p w14:paraId="2917723E" w14:textId="77777777" w:rsidR="00A76F44" w:rsidRPr="0003075C" w:rsidRDefault="00FD6220" w:rsidP="00D76B9C">
      <w:pPr>
        <w:pStyle w:val="ListParagraph"/>
        <w:spacing w:line="360" w:lineRule="auto"/>
        <w:ind w:left="0"/>
        <w:jc w:val="both"/>
        <w:rPr>
          <w:b/>
          <w:sz w:val="20"/>
          <w:szCs w:val="20"/>
        </w:rPr>
      </w:pPr>
      <w:r w:rsidRPr="0003075C">
        <w:rPr>
          <w:b/>
          <w:sz w:val="20"/>
          <w:szCs w:val="20"/>
        </w:rPr>
        <w:tab/>
      </w:r>
    </w:p>
    <w:p w14:paraId="03867172" w14:textId="77777777" w:rsidR="00A76F44" w:rsidRPr="0003075C" w:rsidRDefault="00693190" w:rsidP="00D76B9C">
      <w:pPr>
        <w:pStyle w:val="Subtitle"/>
        <w:spacing w:line="360" w:lineRule="auto"/>
        <w:rPr>
          <w:rFonts w:ascii="Calibri" w:hAnsi="Calibri"/>
        </w:rPr>
      </w:pPr>
      <w:bookmarkStart w:id="155" w:name="_Toc437873808"/>
      <w:r w:rsidRPr="0003075C">
        <w:rPr>
          <w:rFonts w:ascii="Calibri" w:hAnsi="Calibri"/>
        </w:rPr>
        <w:t>EEEI</w:t>
      </w:r>
      <w:r w:rsidR="00A76F44" w:rsidRPr="0003075C">
        <w:rPr>
          <w:rFonts w:ascii="Calibri" w:hAnsi="Calibri"/>
        </w:rPr>
        <w:t xml:space="preserve"> 234</w:t>
      </w:r>
      <w:r w:rsidR="00A76F44" w:rsidRPr="0003075C">
        <w:rPr>
          <w:rFonts w:ascii="Calibri" w:hAnsi="Calibri"/>
        </w:rPr>
        <w:tab/>
        <w:t>Analogue Electronics B</w:t>
      </w:r>
      <w:r w:rsidR="00A76F44" w:rsidRPr="0003075C">
        <w:rPr>
          <w:rFonts w:ascii="Calibri" w:hAnsi="Calibri"/>
        </w:rPr>
        <w:tab/>
      </w:r>
      <w:r w:rsidR="00A76F44" w:rsidRPr="0003075C">
        <w:rPr>
          <w:rFonts w:ascii="Calibri" w:hAnsi="Calibri"/>
        </w:rPr>
        <w:tab/>
      </w:r>
      <w:r w:rsidR="00A76F44" w:rsidRPr="0003075C">
        <w:rPr>
          <w:rFonts w:ascii="Calibri" w:hAnsi="Calibri"/>
        </w:rPr>
        <w:tab/>
      </w:r>
      <w:r w:rsidR="00A76F44" w:rsidRPr="0003075C">
        <w:rPr>
          <w:rFonts w:ascii="Calibri" w:hAnsi="Calibri"/>
        </w:rPr>
        <w:tab/>
      </w:r>
      <w:r w:rsidR="00A76F44" w:rsidRPr="0003075C">
        <w:rPr>
          <w:rFonts w:ascii="Calibri" w:hAnsi="Calibri"/>
        </w:rPr>
        <w:tab/>
      </w:r>
      <w:r w:rsidR="00A76F44" w:rsidRPr="0003075C">
        <w:rPr>
          <w:rFonts w:ascii="Calibri" w:hAnsi="Calibri"/>
        </w:rPr>
        <w:tab/>
      </w:r>
      <w:r w:rsidR="00FD6220" w:rsidRPr="0003075C">
        <w:rPr>
          <w:rFonts w:ascii="Calibri" w:hAnsi="Calibri"/>
        </w:rPr>
        <w:tab/>
      </w:r>
      <w:r w:rsidR="00A76F44" w:rsidRPr="0003075C">
        <w:rPr>
          <w:rFonts w:ascii="Calibri" w:hAnsi="Calibri"/>
        </w:rPr>
        <w:t>60 hrs,</w:t>
      </w:r>
      <w:r w:rsidR="00A76F44" w:rsidRPr="0003075C">
        <w:rPr>
          <w:rFonts w:ascii="Calibri" w:hAnsi="Calibri"/>
        </w:rPr>
        <w:tab/>
        <w:t>1.25 units</w:t>
      </w:r>
      <w:bookmarkEnd w:id="155"/>
    </w:p>
    <w:p w14:paraId="57BAC960" w14:textId="77777777" w:rsidR="00A87038" w:rsidRPr="0003075C" w:rsidRDefault="00A87038" w:rsidP="00D76B9C">
      <w:pPr>
        <w:spacing w:line="360" w:lineRule="auto"/>
        <w:jc w:val="both"/>
        <w:rPr>
          <w:rFonts w:ascii="Calibri" w:hAnsi="Calibri"/>
          <w:b/>
          <w:sz w:val="20"/>
          <w:szCs w:val="20"/>
        </w:rPr>
      </w:pPr>
      <w:r w:rsidRPr="0003075C">
        <w:rPr>
          <w:rFonts w:ascii="Calibri" w:hAnsi="Calibri"/>
          <w:b/>
          <w:sz w:val="20"/>
          <w:szCs w:val="20"/>
        </w:rPr>
        <w:t>Prerequisites</w:t>
      </w:r>
    </w:p>
    <w:p w14:paraId="33CC5319" w14:textId="77777777" w:rsidR="00A87038" w:rsidRPr="0003075C" w:rsidRDefault="00A87038" w:rsidP="00D76B9C">
      <w:pPr>
        <w:spacing w:line="360" w:lineRule="auto"/>
        <w:jc w:val="both"/>
        <w:rPr>
          <w:rFonts w:ascii="Calibri" w:hAnsi="Calibri"/>
          <w:b/>
          <w:sz w:val="20"/>
          <w:szCs w:val="20"/>
        </w:rPr>
      </w:pPr>
      <w:r w:rsidRPr="0003075C">
        <w:rPr>
          <w:rFonts w:ascii="Calibri" w:hAnsi="Calibri"/>
          <w:sz w:val="20"/>
          <w:szCs w:val="20"/>
        </w:rPr>
        <w:t xml:space="preserve">Analogue Electronics </w:t>
      </w:r>
      <w:r w:rsidR="009D187C" w:rsidRPr="0003075C">
        <w:rPr>
          <w:rFonts w:ascii="Calibri" w:hAnsi="Calibri"/>
          <w:sz w:val="20"/>
          <w:szCs w:val="20"/>
        </w:rPr>
        <w:t>A</w:t>
      </w:r>
    </w:p>
    <w:p w14:paraId="409CBD26" w14:textId="77777777" w:rsidR="00A87038" w:rsidRPr="0003075C" w:rsidRDefault="00A87038" w:rsidP="00D76B9C">
      <w:pPr>
        <w:spacing w:line="360" w:lineRule="auto"/>
        <w:jc w:val="both"/>
        <w:rPr>
          <w:rFonts w:ascii="Calibri" w:hAnsi="Calibri"/>
          <w:b/>
          <w:sz w:val="20"/>
          <w:szCs w:val="20"/>
        </w:rPr>
      </w:pPr>
    </w:p>
    <w:p w14:paraId="58113731" w14:textId="77777777" w:rsidR="00A87038" w:rsidRPr="0003075C" w:rsidRDefault="00A87038" w:rsidP="00D76B9C">
      <w:pPr>
        <w:spacing w:line="360" w:lineRule="auto"/>
        <w:jc w:val="both"/>
        <w:rPr>
          <w:rFonts w:ascii="Calibri" w:hAnsi="Calibri"/>
          <w:b/>
          <w:sz w:val="20"/>
          <w:szCs w:val="20"/>
        </w:rPr>
      </w:pPr>
      <w:r w:rsidRPr="0003075C">
        <w:rPr>
          <w:rFonts w:ascii="Calibri" w:hAnsi="Calibri"/>
          <w:b/>
          <w:sz w:val="20"/>
          <w:szCs w:val="20"/>
        </w:rPr>
        <w:t>Purpose</w:t>
      </w:r>
    </w:p>
    <w:p w14:paraId="277F2B38" w14:textId="77777777" w:rsidR="00A87038" w:rsidRPr="0003075C" w:rsidRDefault="00A87038" w:rsidP="00D76B9C">
      <w:pPr>
        <w:spacing w:line="360" w:lineRule="auto"/>
        <w:jc w:val="both"/>
        <w:rPr>
          <w:rFonts w:ascii="Calibri" w:hAnsi="Calibri"/>
          <w:sz w:val="20"/>
          <w:szCs w:val="20"/>
        </w:rPr>
      </w:pPr>
      <w:r w:rsidRPr="0003075C">
        <w:rPr>
          <w:rFonts w:ascii="Calibri" w:hAnsi="Calibri"/>
          <w:sz w:val="20"/>
          <w:szCs w:val="20"/>
        </w:rPr>
        <w:t>The aim of this course is to enable the student to;</w:t>
      </w:r>
    </w:p>
    <w:p w14:paraId="54A9C3B5" w14:textId="77777777" w:rsidR="00A87038" w:rsidRPr="0003075C" w:rsidRDefault="00A87038" w:rsidP="00693389">
      <w:pPr>
        <w:numPr>
          <w:ilvl w:val="0"/>
          <w:numId w:val="58"/>
        </w:numPr>
        <w:spacing w:line="360" w:lineRule="auto"/>
        <w:jc w:val="both"/>
        <w:rPr>
          <w:rFonts w:ascii="Calibri" w:hAnsi="Calibri"/>
          <w:sz w:val="20"/>
          <w:szCs w:val="20"/>
        </w:rPr>
      </w:pPr>
      <w:r w:rsidRPr="0003075C">
        <w:rPr>
          <w:rFonts w:ascii="Calibri" w:hAnsi="Calibri"/>
          <w:sz w:val="20"/>
          <w:szCs w:val="20"/>
        </w:rPr>
        <w:t xml:space="preserve">understand operation of small signal amplifiers </w:t>
      </w:r>
    </w:p>
    <w:p w14:paraId="0FC5D1B8" w14:textId="77777777" w:rsidR="00A87038" w:rsidRPr="0003075C" w:rsidRDefault="00A87038" w:rsidP="00693389">
      <w:pPr>
        <w:numPr>
          <w:ilvl w:val="0"/>
          <w:numId w:val="58"/>
        </w:numPr>
        <w:spacing w:line="360" w:lineRule="auto"/>
        <w:jc w:val="both"/>
        <w:rPr>
          <w:rFonts w:ascii="Calibri" w:hAnsi="Calibri"/>
          <w:sz w:val="20"/>
          <w:szCs w:val="20"/>
        </w:rPr>
      </w:pPr>
      <w:r w:rsidRPr="0003075C">
        <w:rPr>
          <w:rFonts w:ascii="Calibri" w:hAnsi="Calibri"/>
          <w:sz w:val="20"/>
          <w:szCs w:val="20"/>
        </w:rPr>
        <w:t xml:space="preserve">understand application of power devices </w:t>
      </w:r>
    </w:p>
    <w:p w14:paraId="330B46F4" w14:textId="77777777" w:rsidR="00A87038" w:rsidRPr="0003075C" w:rsidRDefault="00A87038" w:rsidP="00693389">
      <w:pPr>
        <w:numPr>
          <w:ilvl w:val="0"/>
          <w:numId w:val="58"/>
        </w:numPr>
        <w:spacing w:line="360" w:lineRule="auto"/>
        <w:jc w:val="both"/>
        <w:rPr>
          <w:rFonts w:ascii="Calibri" w:hAnsi="Calibri"/>
          <w:sz w:val="20"/>
          <w:szCs w:val="20"/>
        </w:rPr>
      </w:pPr>
      <w:r w:rsidRPr="0003075C">
        <w:rPr>
          <w:rFonts w:ascii="Calibri" w:hAnsi="Calibri"/>
          <w:sz w:val="20"/>
          <w:szCs w:val="20"/>
        </w:rPr>
        <w:t>understand the effect of feedback on amplifier characteristics and performance</w:t>
      </w:r>
    </w:p>
    <w:p w14:paraId="52ADC094" w14:textId="77777777" w:rsidR="00A87038" w:rsidRPr="0003075C" w:rsidRDefault="00A87038" w:rsidP="00D76B9C">
      <w:pPr>
        <w:spacing w:line="360" w:lineRule="auto"/>
        <w:jc w:val="both"/>
        <w:rPr>
          <w:rFonts w:ascii="Calibri" w:hAnsi="Calibri"/>
          <w:sz w:val="20"/>
          <w:szCs w:val="20"/>
        </w:rPr>
      </w:pPr>
    </w:p>
    <w:p w14:paraId="6EC1C19C" w14:textId="77777777" w:rsidR="00A87038" w:rsidRPr="0003075C" w:rsidRDefault="00A87038" w:rsidP="00D76B9C">
      <w:pPr>
        <w:spacing w:line="360" w:lineRule="auto"/>
        <w:jc w:val="both"/>
        <w:rPr>
          <w:rFonts w:ascii="Calibri" w:hAnsi="Calibri"/>
          <w:b/>
          <w:sz w:val="20"/>
          <w:szCs w:val="20"/>
        </w:rPr>
      </w:pPr>
      <w:r w:rsidRPr="0003075C">
        <w:rPr>
          <w:rFonts w:ascii="Calibri" w:hAnsi="Calibri"/>
          <w:b/>
          <w:sz w:val="20"/>
          <w:szCs w:val="20"/>
        </w:rPr>
        <w:t>Learning Outcomes</w:t>
      </w:r>
    </w:p>
    <w:p w14:paraId="1A2D6154" w14:textId="77777777" w:rsidR="00A87038" w:rsidRPr="0003075C" w:rsidRDefault="00A87038" w:rsidP="00D76B9C">
      <w:pPr>
        <w:spacing w:line="360" w:lineRule="auto"/>
        <w:jc w:val="both"/>
        <w:rPr>
          <w:rFonts w:ascii="Calibri" w:hAnsi="Calibri"/>
          <w:sz w:val="20"/>
          <w:szCs w:val="20"/>
        </w:rPr>
      </w:pPr>
      <w:r w:rsidRPr="0003075C">
        <w:rPr>
          <w:rFonts w:ascii="Calibri" w:hAnsi="Calibri"/>
          <w:sz w:val="20"/>
          <w:szCs w:val="20"/>
        </w:rPr>
        <w:t>At the end of this course, the student should be able to;</w:t>
      </w:r>
    </w:p>
    <w:p w14:paraId="59FB9D78" w14:textId="77777777" w:rsidR="00A87038" w:rsidRPr="0003075C" w:rsidRDefault="00A87038" w:rsidP="00693389">
      <w:pPr>
        <w:numPr>
          <w:ilvl w:val="0"/>
          <w:numId w:val="59"/>
        </w:numPr>
        <w:spacing w:line="360" w:lineRule="auto"/>
        <w:jc w:val="both"/>
        <w:rPr>
          <w:rFonts w:ascii="Calibri" w:hAnsi="Calibri"/>
          <w:sz w:val="20"/>
          <w:szCs w:val="20"/>
        </w:rPr>
      </w:pPr>
      <w:r w:rsidRPr="0003075C">
        <w:rPr>
          <w:rFonts w:ascii="Calibri" w:hAnsi="Calibri"/>
          <w:sz w:val="20"/>
          <w:szCs w:val="20"/>
        </w:rPr>
        <w:t xml:space="preserve">analyze and design small signal amplifiers </w:t>
      </w:r>
    </w:p>
    <w:p w14:paraId="24D4E926" w14:textId="77777777" w:rsidR="00A87038" w:rsidRPr="0003075C" w:rsidRDefault="00A87038" w:rsidP="00693389">
      <w:pPr>
        <w:numPr>
          <w:ilvl w:val="0"/>
          <w:numId w:val="59"/>
        </w:numPr>
        <w:spacing w:line="360" w:lineRule="auto"/>
        <w:jc w:val="both"/>
        <w:rPr>
          <w:rFonts w:ascii="Calibri" w:hAnsi="Calibri"/>
          <w:sz w:val="20"/>
          <w:szCs w:val="20"/>
        </w:rPr>
      </w:pPr>
      <w:r w:rsidRPr="0003075C">
        <w:rPr>
          <w:rFonts w:ascii="Calibri" w:hAnsi="Calibri"/>
          <w:sz w:val="20"/>
          <w:szCs w:val="20"/>
        </w:rPr>
        <w:t>design of simple firing control circuits</w:t>
      </w:r>
    </w:p>
    <w:p w14:paraId="17012781" w14:textId="77777777" w:rsidR="00027444" w:rsidRPr="0003075C" w:rsidRDefault="00027444" w:rsidP="00D76B9C">
      <w:pPr>
        <w:spacing w:line="360" w:lineRule="auto"/>
        <w:ind w:left="720"/>
        <w:jc w:val="both"/>
        <w:rPr>
          <w:rFonts w:ascii="Calibri" w:hAnsi="Calibri"/>
          <w:sz w:val="20"/>
          <w:szCs w:val="20"/>
        </w:rPr>
      </w:pPr>
    </w:p>
    <w:p w14:paraId="22554B65" w14:textId="77777777" w:rsidR="00A87038" w:rsidRPr="0003075C" w:rsidRDefault="00027444" w:rsidP="00D76B9C">
      <w:pPr>
        <w:spacing w:line="360" w:lineRule="auto"/>
        <w:rPr>
          <w:rFonts w:ascii="Calibri" w:hAnsi="Calibri"/>
          <w:b/>
          <w:sz w:val="20"/>
          <w:szCs w:val="20"/>
        </w:rPr>
      </w:pPr>
      <w:r w:rsidRPr="0003075C">
        <w:rPr>
          <w:rFonts w:ascii="Calibri" w:hAnsi="Calibri"/>
          <w:b/>
          <w:sz w:val="20"/>
          <w:szCs w:val="20"/>
        </w:rPr>
        <w:t>COURSE DESCRIPTION</w:t>
      </w:r>
    </w:p>
    <w:p w14:paraId="3D3A18C4" w14:textId="77777777" w:rsidR="00A76F44" w:rsidRPr="0003075C" w:rsidRDefault="00A76F44" w:rsidP="00D76B9C">
      <w:pPr>
        <w:spacing w:line="360" w:lineRule="auto"/>
        <w:jc w:val="both"/>
        <w:rPr>
          <w:rFonts w:ascii="Calibri" w:hAnsi="Calibri"/>
          <w:sz w:val="20"/>
          <w:szCs w:val="20"/>
        </w:rPr>
      </w:pPr>
      <w:r w:rsidRPr="0003075C">
        <w:rPr>
          <w:rFonts w:ascii="Calibri" w:hAnsi="Calibri"/>
          <w:sz w:val="20"/>
          <w:szCs w:val="20"/>
        </w:rPr>
        <w:t>Ideal operational amplifiers (</w:t>
      </w:r>
      <w:r w:rsidR="00912C65" w:rsidRPr="0003075C">
        <w:rPr>
          <w:rFonts w:ascii="Calibri" w:hAnsi="Calibri"/>
          <w:sz w:val="20"/>
          <w:szCs w:val="20"/>
        </w:rPr>
        <w:t>o</w:t>
      </w:r>
      <w:r w:rsidRPr="0003075C">
        <w:rPr>
          <w:rFonts w:ascii="Calibri" w:hAnsi="Calibri"/>
          <w:sz w:val="20"/>
          <w:szCs w:val="20"/>
        </w:rPr>
        <w:t>p</w:t>
      </w:r>
      <w:r w:rsidR="00912C65" w:rsidRPr="0003075C">
        <w:rPr>
          <w:rFonts w:ascii="Calibri" w:hAnsi="Calibri"/>
          <w:sz w:val="20"/>
          <w:szCs w:val="20"/>
        </w:rPr>
        <w:t>-</w:t>
      </w:r>
      <w:r w:rsidRPr="0003075C">
        <w:rPr>
          <w:rFonts w:ascii="Calibri" w:hAnsi="Calibri"/>
          <w:sz w:val="20"/>
          <w:szCs w:val="20"/>
        </w:rPr>
        <w:t xml:space="preserve">amp): addition, subtraction, differentiation, and integration using </w:t>
      </w:r>
      <w:r w:rsidR="00912C65" w:rsidRPr="0003075C">
        <w:rPr>
          <w:rFonts w:ascii="Calibri" w:hAnsi="Calibri"/>
          <w:sz w:val="20"/>
          <w:szCs w:val="20"/>
        </w:rPr>
        <w:t>o</w:t>
      </w:r>
      <w:r w:rsidRPr="0003075C">
        <w:rPr>
          <w:rFonts w:ascii="Calibri" w:hAnsi="Calibri"/>
          <w:sz w:val="20"/>
          <w:szCs w:val="20"/>
        </w:rPr>
        <w:t>p</w:t>
      </w:r>
      <w:r w:rsidR="00912C65" w:rsidRPr="0003075C">
        <w:rPr>
          <w:rFonts w:ascii="Calibri" w:hAnsi="Calibri"/>
          <w:sz w:val="20"/>
          <w:szCs w:val="20"/>
        </w:rPr>
        <w:t>-</w:t>
      </w:r>
      <w:r w:rsidRPr="0003075C">
        <w:rPr>
          <w:rFonts w:ascii="Calibri" w:hAnsi="Calibri"/>
          <w:sz w:val="20"/>
          <w:szCs w:val="20"/>
        </w:rPr>
        <w:t>amp.  The difference amplifier</w:t>
      </w:r>
      <w:r w:rsidR="00F37395" w:rsidRPr="0003075C">
        <w:rPr>
          <w:rFonts w:ascii="Calibri" w:hAnsi="Calibri"/>
          <w:sz w:val="20"/>
          <w:szCs w:val="20"/>
        </w:rPr>
        <w:t>: t</w:t>
      </w:r>
      <w:r w:rsidRPr="0003075C">
        <w:rPr>
          <w:rFonts w:ascii="Calibri" w:hAnsi="Calibri"/>
          <w:sz w:val="20"/>
          <w:szCs w:val="20"/>
        </w:rPr>
        <w:t>he difference amplifier and its characteristics, the ideal op-amp.  Feedback arrangements</w:t>
      </w:r>
      <w:r w:rsidR="00912C65" w:rsidRPr="0003075C">
        <w:rPr>
          <w:rFonts w:ascii="Calibri" w:hAnsi="Calibri"/>
          <w:sz w:val="20"/>
          <w:szCs w:val="20"/>
        </w:rPr>
        <w:t>:</w:t>
      </w:r>
      <w:r w:rsidRPr="0003075C">
        <w:rPr>
          <w:rFonts w:ascii="Calibri" w:hAnsi="Calibri"/>
          <w:sz w:val="20"/>
          <w:szCs w:val="20"/>
        </w:rPr>
        <w:t xml:space="preserve"> concept of virtual ground</w:t>
      </w:r>
      <w:r w:rsidR="00912C65" w:rsidRPr="0003075C">
        <w:rPr>
          <w:rFonts w:ascii="Calibri" w:hAnsi="Calibri"/>
          <w:sz w:val="20"/>
          <w:szCs w:val="20"/>
        </w:rPr>
        <w:t>,o</w:t>
      </w:r>
      <w:r w:rsidRPr="0003075C">
        <w:rPr>
          <w:rFonts w:ascii="Calibri" w:hAnsi="Calibri"/>
          <w:sz w:val="20"/>
          <w:szCs w:val="20"/>
        </w:rPr>
        <w:t xml:space="preserve">ffset voltages and bias current, common mode rejection ratio.  Frequency response and stability.  Compensation techniques.  Slew rate and full-power bandwidth, gain, input impedance, output importance, inverting and non-inverting configurations.Linear </w:t>
      </w:r>
      <w:r w:rsidR="00D34422" w:rsidRPr="0003075C">
        <w:rPr>
          <w:rFonts w:ascii="Calibri" w:hAnsi="Calibri"/>
          <w:sz w:val="20"/>
          <w:szCs w:val="20"/>
        </w:rPr>
        <w:t>o</w:t>
      </w:r>
      <w:r w:rsidRPr="0003075C">
        <w:rPr>
          <w:rFonts w:ascii="Calibri" w:hAnsi="Calibri"/>
          <w:sz w:val="20"/>
          <w:szCs w:val="20"/>
        </w:rPr>
        <w:t>p</w:t>
      </w:r>
      <w:r w:rsidR="00D34422" w:rsidRPr="0003075C">
        <w:rPr>
          <w:rFonts w:ascii="Calibri" w:hAnsi="Calibri"/>
          <w:sz w:val="20"/>
          <w:szCs w:val="20"/>
        </w:rPr>
        <w:t>-</w:t>
      </w:r>
      <w:r w:rsidRPr="0003075C">
        <w:rPr>
          <w:rFonts w:ascii="Calibri" w:hAnsi="Calibri"/>
          <w:sz w:val="20"/>
          <w:szCs w:val="20"/>
        </w:rPr>
        <w:t xml:space="preserve">amp circuits: </w:t>
      </w:r>
      <w:r w:rsidR="00D34422" w:rsidRPr="0003075C">
        <w:rPr>
          <w:rFonts w:ascii="Calibri" w:hAnsi="Calibri"/>
          <w:sz w:val="20"/>
          <w:szCs w:val="20"/>
        </w:rPr>
        <w:t>i</w:t>
      </w:r>
      <w:r w:rsidRPr="0003075C">
        <w:rPr>
          <w:rFonts w:ascii="Calibri" w:hAnsi="Calibri"/>
          <w:sz w:val="20"/>
          <w:szCs w:val="20"/>
        </w:rPr>
        <w:t xml:space="preserve">ntegration, </w:t>
      </w:r>
      <w:r w:rsidR="00D34422" w:rsidRPr="0003075C">
        <w:rPr>
          <w:rFonts w:ascii="Calibri" w:hAnsi="Calibri"/>
          <w:sz w:val="20"/>
          <w:szCs w:val="20"/>
        </w:rPr>
        <w:t>d</w:t>
      </w:r>
      <w:r w:rsidRPr="0003075C">
        <w:rPr>
          <w:rFonts w:ascii="Calibri" w:hAnsi="Calibri"/>
          <w:sz w:val="20"/>
          <w:szCs w:val="20"/>
        </w:rPr>
        <w:t xml:space="preserve">ifferentiation, stability.  Basic </w:t>
      </w:r>
      <w:r w:rsidR="00D34422" w:rsidRPr="0003075C">
        <w:rPr>
          <w:rFonts w:ascii="Calibri" w:hAnsi="Calibri"/>
          <w:sz w:val="20"/>
          <w:szCs w:val="20"/>
        </w:rPr>
        <w:t>o</w:t>
      </w:r>
      <w:r w:rsidRPr="0003075C">
        <w:rPr>
          <w:rFonts w:ascii="Calibri" w:hAnsi="Calibri"/>
          <w:sz w:val="20"/>
          <w:szCs w:val="20"/>
        </w:rPr>
        <w:t>p</w:t>
      </w:r>
      <w:r w:rsidR="00D34422" w:rsidRPr="0003075C">
        <w:rPr>
          <w:rFonts w:ascii="Calibri" w:hAnsi="Calibri"/>
          <w:sz w:val="20"/>
          <w:szCs w:val="20"/>
        </w:rPr>
        <w:t>-</w:t>
      </w:r>
      <w:r w:rsidRPr="0003075C">
        <w:rPr>
          <w:rFonts w:ascii="Calibri" w:hAnsi="Calibri"/>
          <w:sz w:val="20"/>
          <w:szCs w:val="20"/>
        </w:rPr>
        <w:t xml:space="preserve">amp </w:t>
      </w:r>
      <w:r w:rsidR="00D34422" w:rsidRPr="0003075C">
        <w:rPr>
          <w:rFonts w:ascii="Calibri" w:hAnsi="Calibri"/>
          <w:sz w:val="20"/>
          <w:szCs w:val="20"/>
        </w:rPr>
        <w:t>d</w:t>
      </w:r>
      <w:r w:rsidRPr="0003075C">
        <w:rPr>
          <w:rFonts w:ascii="Calibri" w:hAnsi="Calibri"/>
          <w:sz w:val="20"/>
          <w:szCs w:val="20"/>
        </w:rPr>
        <w:t xml:space="preserve">ifference amplifier, instrumentation amplifier, instrumentation amplifier. Voltage to current to voltage converters.  Non-Linear </w:t>
      </w:r>
      <w:r w:rsidR="00D34422" w:rsidRPr="0003075C">
        <w:rPr>
          <w:rFonts w:ascii="Calibri" w:hAnsi="Calibri"/>
          <w:sz w:val="20"/>
          <w:szCs w:val="20"/>
        </w:rPr>
        <w:t>o</w:t>
      </w:r>
      <w:r w:rsidRPr="0003075C">
        <w:rPr>
          <w:rFonts w:ascii="Calibri" w:hAnsi="Calibri"/>
          <w:sz w:val="20"/>
          <w:szCs w:val="20"/>
        </w:rPr>
        <w:t>p</w:t>
      </w:r>
      <w:r w:rsidR="00D34422" w:rsidRPr="0003075C">
        <w:rPr>
          <w:rFonts w:ascii="Calibri" w:hAnsi="Calibri"/>
          <w:sz w:val="20"/>
          <w:szCs w:val="20"/>
        </w:rPr>
        <w:t>-</w:t>
      </w:r>
      <w:r w:rsidRPr="0003075C">
        <w:rPr>
          <w:rFonts w:ascii="Calibri" w:hAnsi="Calibri"/>
          <w:sz w:val="20"/>
          <w:szCs w:val="20"/>
        </w:rPr>
        <w:t xml:space="preserve">amp </w:t>
      </w:r>
      <w:r w:rsidR="00D34422" w:rsidRPr="0003075C">
        <w:rPr>
          <w:rFonts w:ascii="Calibri" w:hAnsi="Calibri"/>
          <w:sz w:val="20"/>
          <w:szCs w:val="20"/>
        </w:rPr>
        <w:t>c</w:t>
      </w:r>
      <w:r w:rsidRPr="0003075C">
        <w:rPr>
          <w:rFonts w:ascii="Calibri" w:hAnsi="Calibri"/>
          <w:sz w:val="20"/>
          <w:szCs w:val="20"/>
        </w:rPr>
        <w:t xml:space="preserve">ircuits: Voltage comparators, </w:t>
      </w:r>
      <w:r w:rsidR="00D34422" w:rsidRPr="0003075C">
        <w:rPr>
          <w:rFonts w:ascii="Calibri" w:hAnsi="Calibri"/>
          <w:sz w:val="20"/>
          <w:szCs w:val="20"/>
        </w:rPr>
        <w:t>m</w:t>
      </w:r>
      <w:r w:rsidRPr="0003075C">
        <w:rPr>
          <w:rFonts w:ascii="Calibri" w:hAnsi="Calibri"/>
          <w:sz w:val="20"/>
          <w:szCs w:val="20"/>
        </w:rPr>
        <w:t>ulti</w:t>
      </w:r>
      <w:r w:rsidR="00D34422" w:rsidRPr="0003075C">
        <w:rPr>
          <w:rFonts w:ascii="Calibri" w:hAnsi="Calibri"/>
          <w:sz w:val="20"/>
          <w:szCs w:val="20"/>
        </w:rPr>
        <w:t>-</w:t>
      </w:r>
      <w:r w:rsidRPr="0003075C">
        <w:rPr>
          <w:rFonts w:ascii="Calibri" w:hAnsi="Calibri"/>
          <w:sz w:val="20"/>
          <w:szCs w:val="20"/>
        </w:rPr>
        <w:t>vibrators, square-wave generators, function generators, precision rectifiers, Log/antilog amplifier. Integrated circuits: IC design philosophy, special techniques for implementing analogue and digital IC circuits.  Medium scale integration (MSCI), Large S</w:t>
      </w:r>
      <w:r w:rsidR="00E76D1C" w:rsidRPr="0003075C">
        <w:rPr>
          <w:rFonts w:ascii="Calibri" w:hAnsi="Calibri"/>
          <w:sz w:val="20"/>
          <w:szCs w:val="20"/>
        </w:rPr>
        <w:t>c</w:t>
      </w:r>
      <w:r w:rsidRPr="0003075C">
        <w:rPr>
          <w:rFonts w:ascii="Calibri" w:hAnsi="Calibri"/>
          <w:sz w:val="20"/>
          <w:szCs w:val="20"/>
        </w:rPr>
        <w:t xml:space="preserve">ale Integration (LSI), Very large scale integration (VLS) manufacturing techniques and computer aided manufacturing (CAM).  Fabrication of IC, </w:t>
      </w:r>
      <w:r w:rsidR="00E76D1C" w:rsidRPr="0003075C">
        <w:rPr>
          <w:rFonts w:ascii="Calibri" w:hAnsi="Calibri"/>
          <w:sz w:val="20"/>
          <w:szCs w:val="20"/>
        </w:rPr>
        <w:t>c</w:t>
      </w:r>
      <w:r w:rsidRPr="0003075C">
        <w:rPr>
          <w:rFonts w:ascii="Calibri" w:hAnsi="Calibri"/>
          <w:sz w:val="20"/>
          <w:szCs w:val="20"/>
        </w:rPr>
        <w:t xml:space="preserve">omputer aided design of IC, special devices e.g. MOSFETS, videos, read only elements, Charge </w:t>
      </w:r>
      <w:r w:rsidR="00116998" w:rsidRPr="0003075C">
        <w:rPr>
          <w:rFonts w:ascii="Calibri" w:hAnsi="Calibri"/>
          <w:sz w:val="20"/>
          <w:szCs w:val="20"/>
        </w:rPr>
        <w:t>C</w:t>
      </w:r>
      <w:r w:rsidRPr="0003075C">
        <w:rPr>
          <w:rFonts w:ascii="Calibri" w:hAnsi="Calibri"/>
          <w:sz w:val="20"/>
          <w:szCs w:val="20"/>
        </w:rPr>
        <w:t xml:space="preserve">oupled Devices (CCDs) bubble memories, solid state lasers.Power </w:t>
      </w:r>
      <w:r w:rsidR="00116998" w:rsidRPr="0003075C">
        <w:rPr>
          <w:rFonts w:ascii="Calibri" w:hAnsi="Calibri"/>
          <w:sz w:val="20"/>
          <w:szCs w:val="20"/>
        </w:rPr>
        <w:t>d</w:t>
      </w:r>
      <w:r w:rsidRPr="0003075C">
        <w:rPr>
          <w:rFonts w:ascii="Calibri" w:hAnsi="Calibri"/>
          <w:sz w:val="20"/>
          <w:szCs w:val="20"/>
        </w:rPr>
        <w:t xml:space="preserve">evices:  </w:t>
      </w:r>
      <w:r w:rsidR="00116998" w:rsidRPr="0003075C">
        <w:rPr>
          <w:rFonts w:ascii="Calibri" w:hAnsi="Calibri"/>
          <w:sz w:val="20"/>
          <w:szCs w:val="20"/>
        </w:rPr>
        <w:t>o</w:t>
      </w:r>
      <w:r w:rsidRPr="0003075C">
        <w:rPr>
          <w:rFonts w:ascii="Calibri" w:hAnsi="Calibri"/>
          <w:sz w:val="20"/>
          <w:szCs w:val="20"/>
        </w:rPr>
        <w:t>peration of silicon controlled rectifies (SCR). Uni-junctions Transistors (UJT), triac, Gate-turnoff switch (GTO devices</w:t>
      </w:r>
      <w:r w:rsidR="00116998" w:rsidRPr="0003075C">
        <w:rPr>
          <w:rFonts w:ascii="Calibri" w:hAnsi="Calibri"/>
          <w:sz w:val="20"/>
          <w:szCs w:val="20"/>
        </w:rPr>
        <w:t>)</w:t>
      </w:r>
      <w:r w:rsidRPr="0003075C">
        <w:rPr>
          <w:rFonts w:ascii="Calibri" w:hAnsi="Calibri"/>
          <w:sz w:val="20"/>
          <w:szCs w:val="20"/>
        </w:rPr>
        <w:t>, simple applications of SCR devices.</w:t>
      </w:r>
    </w:p>
    <w:p w14:paraId="78D4DE15" w14:textId="77777777" w:rsidR="009D187C" w:rsidRPr="0003075C" w:rsidRDefault="009D187C" w:rsidP="00D76B9C">
      <w:pPr>
        <w:spacing w:line="360" w:lineRule="auto"/>
        <w:jc w:val="both"/>
        <w:rPr>
          <w:rFonts w:ascii="Calibri" w:hAnsi="Calibri"/>
          <w:b/>
          <w:sz w:val="20"/>
          <w:szCs w:val="20"/>
        </w:rPr>
      </w:pPr>
      <w:r w:rsidRPr="0003075C">
        <w:rPr>
          <w:rFonts w:ascii="Calibri" w:hAnsi="Calibri"/>
          <w:b/>
          <w:sz w:val="20"/>
          <w:szCs w:val="20"/>
        </w:rPr>
        <w:t>Teaching Methodology</w:t>
      </w:r>
    </w:p>
    <w:p w14:paraId="1958C564" w14:textId="77777777" w:rsidR="009D187C" w:rsidRPr="0003075C" w:rsidRDefault="009D187C" w:rsidP="00D76B9C">
      <w:pPr>
        <w:spacing w:line="360" w:lineRule="auto"/>
        <w:jc w:val="both"/>
        <w:rPr>
          <w:rFonts w:ascii="Calibri" w:hAnsi="Calibri"/>
          <w:sz w:val="20"/>
          <w:szCs w:val="20"/>
        </w:rPr>
      </w:pPr>
      <w:r w:rsidRPr="0003075C">
        <w:rPr>
          <w:rFonts w:ascii="Calibri" w:hAnsi="Calibri"/>
          <w:sz w:val="20"/>
          <w:szCs w:val="20"/>
        </w:rPr>
        <w:t>2 hour lectures and 1 hour tutorial per week, and at least five 3-hour laboratory sessions per semester organized on a rotational basis.</w:t>
      </w:r>
    </w:p>
    <w:p w14:paraId="7D99473F" w14:textId="77777777" w:rsidR="009D187C" w:rsidRPr="0003075C" w:rsidRDefault="009D187C" w:rsidP="00D76B9C">
      <w:pPr>
        <w:spacing w:line="360" w:lineRule="auto"/>
        <w:jc w:val="both"/>
        <w:rPr>
          <w:rFonts w:ascii="Calibri" w:hAnsi="Calibri"/>
          <w:sz w:val="20"/>
          <w:szCs w:val="20"/>
        </w:rPr>
      </w:pPr>
    </w:p>
    <w:p w14:paraId="7C4F2562" w14:textId="77777777" w:rsidR="009D187C" w:rsidRPr="0003075C" w:rsidRDefault="009D187C" w:rsidP="00D76B9C">
      <w:pPr>
        <w:spacing w:line="360" w:lineRule="auto"/>
        <w:jc w:val="both"/>
        <w:rPr>
          <w:rFonts w:ascii="Calibri" w:hAnsi="Calibri"/>
          <w:sz w:val="20"/>
          <w:szCs w:val="20"/>
        </w:rPr>
      </w:pPr>
      <w:r w:rsidRPr="0003075C">
        <w:rPr>
          <w:rFonts w:ascii="Calibri" w:hAnsi="Calibri"/>
          <w:b/>
          <w:sz w:val="20"/>
          <w:szCs w:val="20"/>
        </w:rPr>
        <w:t>Mode of course assessment:</w:t>
      </w:r>
      <w:r w:rsidRPr="0003075C">
        <w:rPr>
          <w:rFonts w:ascii="Calibri" w:hAnsi="Calibri"/>
          <w:sz w:val="20"/>
          <w:szCs w:val="20"/>
        </w:rPr>
        <w:t xml:space="preserve"> Continuous assessment and written University examinations shall contribute 30% and 70%, respectively of the total marks.</w:t>
      </w:r>
    </w:p>
    <w:p w14:paraId="035A1738" w14:textId="77777777" w:rsidR="009D187C" w:rsidRPr="0003075C" w:rsidRDefault="009D187C" w:rsidP="00D76B9C">
      <w:pPr>
        <w:spacing w:line="360" w:lineRule="auto"/>
        <w:jc w:val="both"/>
        <w:rPr>
          <w:rFonts w:ascii="Calibri" w:hAnsi="Calibri"/>
          <w:sz w:val="20"/>
          <w:szCs w:val="20"/>
        </w:rPr>
      </w:pPr>
    </w:p>
    <w:p w14:paraId="32396123" w14:textId="77777777" w:rsidR="009D187C" w:rsidRPr="0003075C" w:rsidRDefault="009D187C" w:rsidP="00D76B9C">
      <w:pPr>
        <w:spacing w:line="360" w:lineRule="auto"/>
        <w:jc w:val="both"/>
        <w:rPr>
          <w:rFonts w:ascii="Calibri" w:hAnsi="Calibri"/>
          <w:b/>
          <w:sz w:val="20"/>
          <w:szCs w:val="20"/>
        </w:rPr>
      </w:pPr>
    </w:p>
    <w:p w14:paraId="5E50527B" w14:textId="77777777" w:rsidR="009D187C" w:rsidRPr="0003075C" w:rsidRDefault="009D187C" w:rsidP="00D76B9C">
      <w:pPr>
        <w:spacing w:line="360" w:lineRule="auto"/>
        <w:jc w:val="both"/>
        <w:rPr>
          <w:rFonts w:ascii="Calibri" w:hAnsi="Calibri"/>
          <w:b/>
          <w:sz w:val="20"/>
          <w:szCs w:val="20"/>
        </w:rPr>
      </w:pPr>
      <w:r w:rsidRPr="0003075C">
        <w:rPr>
          <w:rFonts w:ascii="Calibri" w:hAnsi="Calibri"/>
          <w:b/>
          <w:sz w:val="20"/>
          <w:szCs w:val="20"/>
        </w:rPr>
        <w:t>Instructional Materials/Equipment</w:t>
      </w:r>
    </w:p>
    <w:p w14:paraId="4A791F8F" w14:textId="77777777" w:rsidR="009D187C" w:rsidRPr="0003075C" w:rsidRDefault="009D187C" w:rsidP="00693389">
      <w:pPr>
        <w:numPr>
          <w:ilvl w:val="0"/>
          <w:numId w:val="60"/>
        </w:numPr>
        <w:spacing w:line="360" w:lineRule="auto"/>
        <w:jc w:val="both"/>
        <w:rPr>
          <w:rFonts w:ascii="Calibri" w:hAnsi="Calibri"/>
          <w:sz w:val="20"/>
          <w:szCs w:val="20"/>
        </w:rPr>
      </w:pPr>
      <w:r w:rsidRPr="0003075C">
        <w:rPr>
          <w:rFonts w:ascii="Calibri" w:hAnsi="Calibri"/>
          <w:sz w:val="20"/>
          <w:szCs w:val="20"/>
        </w:rPr>
        <w:t>Electronics Lab</w:t>
      </w:r>
    </w:p>
    <w:p w14:paraId="23BC99DA" w14:textId="77777777" w:rsidR="009D187C" w:rsidRPr="0003075C" w:rsidRDefault="009D187C" w:rsidP="00693389">
      <w:pPr>
        <w:numPr>
          <w:ilvl w:val="0"/>
          <w:numId w:val="60"/>
        </w:numPr>
        <w:spacing w:line="360" w:lineRule="auto"/>
        <w:jc w:val="both"/>
        <w:rPr>
          <w:rFonts w:ascii="Calibri" w:hAnsi="Calibri"/>
          <w:sz w:val="20"/>
          <w:szCs w:val="20"/>
        </w:rPr>
      </w:pPr>
      <w:r w:rsidRPr="0003075C">
        <w:rPr>
          <w:rFonts w:ascii="Calibri" w:hAnsi="Calibri"/>
          <w:sz w:val="20"/>
          <w:szCs w:val="20"/>
        </w:rPr>
        <w:t>LCD projector</w:t>
      </w:r>
    </w:p>
    <w:p w14:paraId="1566FF10" w14:textId="77777777" w:rsidR="009D187C" w:rsidRPr="0003075C" w:rsidRDefault="009D187C" w:rsidP="00D76B9C">
      <w:pPr>
        <w:spacing w:line="360" w:lineRule="auto"/>
        <w:jc w:val="both"/>
        <w:rPr>
          <w:rFonts w:ascii="Calibri" w:hAnsi="Calibri"/>
          <w:sz w:val="20"/>
          <w:szCs w:val="20"/>
        </w:rPr>
      </w:pPr>
    </w:p>
    <w:p w14:paraId="2B53CB80" w14:textId="77777777" w:rsidR="009D187C" w:rsidRPr="0003075C" w:rsidRDefault="009D187C" w:rsidP="00D76B9C">
      <w:pPr>
        <w:spacing w:line="360" w:lineRule="auto"/>
        <w:jc w:val="both"/>
        <w:rPr>
          <w:rFonts w:ascii="Calibri" w:hAnsi="Calibri"/>
          <w:b/>
          <w:sz w:val="20"/>
          <w:szCs w:val="20"/>
        </w:rPr>
      </w:pPr>
      <w:r w:rsidRPr="0003075C">
        <w:rPr>
          <w:rFonts w:ascii="Calibri" w:hAnsi="Calibri"/>
          <w:b/>
          <w:sz w:val="20"/>
          <w:szCs w:val="20"/>
        </w:rPr>
        <w:t>Course Textbooks</w:t>
      </w:r>
    </w:p>
    <w:p w14:paraId="48B2BA4D" w14:textId="77777777" w:rsidR="00BE7074" w:rsidRDefault="00BE7074" w:rsidP="00693389">
      <w:pPr>
        <w:numPr>
          <w:ilvl w:val="0"/>
          <w:numId w:val="61"/>
        </w:numPr>
        <w:spacing w:line="360" w:lineRule="auto"/>
        <w:jc w:val="both"/>
        <w:rPr>
          <w:rFonts w:ascii="Calibri" w:hAnsi="Calibri"/>
          <w:sz w:val="20"/>
          <w:szCs w:val="20"/>
        </w:rPr>
      </w:pPr>
      <w:r w:rsidRPr="00BE7074">
        <w:rPr>
          <w:rFonts w:ascii="Calibri" w:hAnsi="Calibri"/>
          <w:sz w:val="20"/>
          <w:szCs w:val="20"/>
        </w:rPr>
        <w:t xml:space="preserve">Johan Huijsing, (2016), </w:t>
      </w:r>
      <w:r w:rsidRPr="00BE7074">
        <w:rPr>
          <w:rFonts w:ascii="Calibri" w:hAnsi="Calibri"/>
          <w:i/>
          <w:sz w:val="20"/>
          <w:szCs w:val="20"/>
        </w:rPr>
        <w:t>Operational Amplifiers: Theory and Design</w:t>
      </w:r>
      <w:r w:rsidRPr="00BE7074">
        <w:rPr>
          <w:rFonts w:ascii="Calibri" w:hAnsi="Calibri"/>
          <w:sz w:val="20"/>
          <w:szCs w:val="20"/>
        </w:rPr>
        <w:t>,Springer.</w:t>
      </w:r>
    </w:p>
    <w:p w14:paraId="0BA1FCC9" w14:textId="77777777" w:rsidR="009D187C" w:rsidRPr="0003075C" w:rsidRDefault="009D187C" w:rsidP="00693389">
      <w:pPr>
        <w:numPr>
          <w:ilvl w:val="0"/>
          <w:numId w:val="61"/>
        </w:numPr>
        <w:spacing w:line="360" w:lineRule="auto"/>
        <w:jc w:val="both"/>
        <w:rPr>
          <w:rFonts w:ascii="Calibri" w:hAnsi="Calibri"/>
          <w:sz w:val="20"/>
          <w:szCs w:val="20"/>
        </w:rPr>
      </w:pPr>
      <w:r w:rsidRPr="0003075C">
        <w:rPr>
          <w:rFonts w:ascii="Calibri" w:hAnsi="Calibri"/>
          <w:sz w:val="20"/>
          <w:szCs w:val="20"/>
        </w:rPr>
        <w:t xml:space="preserve">Jimmie J. Cathey (2002), </w:t>
      </w:r>
      <w:r w:rsidRPr="0003075C">
        <w:rPr>
          <w:rFonts w:ascii="Calibri" w:hAnsi="Calibri"/>
          <w:i/>
          <w:sz w:val="20"/>
          <w:szCs w:val="20"/>
        </w:rPr>
        <w:t>Schaum's Outline of Theory and Problems of Electronic Devices and Circuits</w:t>
      </w:r>
      <w:r w:rsidRPr="0003075C">
        <w:rPr>
          <w:rFonts w:ascii="Calibri" w:hAnsi="Calibri"/>
          <w:sz w:val="20"/>
          <w:szCs w:val="20"/>
        </w:rPr>
        <w:t>, McGraw-Hill, 2</w:t>
      </w:r>
      <w:r w:rsidRPr="0003075C">
        <w:rPr>
          <w:rFonts w:ascii="Calibri" w:hAnsi="Calibri"/>
          <w:sz w:val="20"/>
          <w:szCs w:val="20"/>
          <w:vertAlign w:val="superscript"/>
        </w:rPr>
        <w:t>nd</w:t>
      </w:r>
      <w:r w:rsidRPr="0003075C">
        <w:rPr>
          <w:rFonts w:ascii="Calibri" w:hAnsi="Calibri"/>
          <w:sz w:val="20"/>
          <w:szCs w:val="20"/>
        </w:rPr>
        <w:t xml:space="preserve"> Ed.</w:t>
      </w:r>
    </w:p>
    <w:p w14:paraId="606B5235" w14:textId="77777777" w:rsidR="009D187C" w:rsidRPr="0003075C" w:rsidRDefault="009D187C" w:rsidP="00D76B9C">
      <w:pPr>
        <w:spacing w:line="360" w:lineRule="auto"/>
        <w:jc w:val="both"/>
        <w:rPr>
          <w:rFonts w:ascii="Calibri" w:hAnsi="Calibri"/>
          <w:b/>
          <w:sz w:val="20"/>
          <w:szCs w:val="20"/>
        </w:rPr>
      </w:pPr>
    </w:p>
    <w:p w14:paraId="103D9505" w14:textId="77777777" w:rsidR="009D187C" w:rsidRPr="0003075C" w:rsidRDefault="009D187C" w:rsidP="00D76B9C">
      <w:pPr>
        <w:spacing w:line="360" w:lineRule="auto"/>
        <w:jc w:val="both"/>
        <w:rPr>
          <w:rFonts w:ascii="Calibri" w:hAnsi="Calibri"/>
          <w:b/>
          <w:sz w:val="20"/>
          <w:szCs w:val="20"/>
        </w:rPr>
      </w:pPr>
      <w:r w:rsidRPr="0003075C">
        <w:rPr>
          <w:rFonts w:ascii="Calibri" w:hAnsi="Calibri"/>
          <w:b/>
          <w:sz w:val="20"/>
          <w:szCs w:val="20"/>
        </w:rPr>
        <w:t>Course Journals</w:t>
      </w:r>
    </w:p>
    <w:p w14:paraId="258AAB86" w14:textId="77777777" w:rsidR="009D187C" w:rsidRPr="0003075C" w:rsidRDefault="009D187C" w:rsidP="00D76B9C">
      <w:pPr>
        <w:spacing w:line="360" w:lineRule="auto"/>
        <w:jc w:val="both"/>
        <w:rPr>
          <w:rFonts w:ascii="Calibri" w:hAnsi="Calibri"/>
          <w:b/>
          <w:sz w:val="20"/>
          <w:szCs w:val="20"/>
        </w:rPr>
      </w:pPr>
    </w:p>
    <w:p w14:paraId="53E2EAD3" w14:textId="77777777" w:rsidR="009D187C" w:rsidRPr="0003075C" w:rsidRDefault="009D187C" w:rsidP="00D76B9C">
      <w:pPr>
        <w:spacing w:line="360" w:lineRule="auto"/>
        <w:jc w:val="both"/>
        <w:rPr>
          <w:rFonts w:ascii="Calibri" w:hAnsi="Calibri"/>
          <w:b/>
          <w:sz w:val="20"/>
          <w:szCs w:val="20"/>
        </w:rPr>
      </w:pPr>
      <w:r w:rsidRPr="0003075C">
        <w:rPr>
          <w:rFonts w:ascii="Calibri" w:hAnsi="Calibri"/>
          <w:b/>
          <w:sz w:val="20"/>
          <w:szCs w:val="20"/>
        </w:rPr>
        <w:t>Reference Textbooks</w:t>
      </w:r>
    </w:p>
    <w:p w14:paraId="435794DE" w14:textId="77777777" w:rsidR="00BE7074" w:rsidRPr="00BE7074" w:rsidRDefault="00BE7074" w:rsidP="00693389">
      <w:pPr>
        <w:pStyle w:val="ListParagraph"/>
        <w:numPr>
          <w:ilvl w:val="0"/>
          <w:numId w:val="334"/>
        </w:numPr>
        <w:tabs>
          <w:tab w:val="num" w:pos="1440"/>
        </w:tabs>
        <w:spacing w:line="360" w:lineRule="auto"/>
        <w:jc w:val="both"/>
        <w:rPr>
          <w:sz w:val="20"/>
          <w:szCs w:val="20"/>
        </w:rPr>
      </w:pPr>
      <w:r w:rsidRPr="00BE7074">
        <w:rPr>
          <w:sz w:val="20"/>
          <w:szCs w:val="20"/>
        </w:rPr>
        <w:t xml:space="preserve">George Burbridge Clayton &amp; Steve Winder (2003), </w:t>
      </w:r>
      <w:r w:rsidRPr="00BE7074">
        <w:rPr>
          <w:i/>
          <w:sz w:val="20"/>
          <w:szCs w:val="20"/>
        </w:rPr>
        <w:t>Operational amplifiers</w:t>
      </w:r>
      <w:r w:rsidRPr="00BE7074">
        <w:rPr>
          <w:sz w:val="20"/>
          <w:szCs w:val="20"/>
        </w:rPr>
        <w:t>, 5</w:t>
      </w:r>
      <w:r w:rsidRPr="00BE7074">
        <w:rPr>
          <w:sz w:val="20"/>
          <w:szCs w:val="20"/>
          <w:vertAlign w:val="superscript"/>
        </w:rPr>
        <w:t>th</w:t>
      </w:r>
      <w:r w:rsidRPr="00BE7074">
        <w:rPr>
          <w:sz w:val="20"/>
          <w:szCs w:val="20"/>
        </w:rPr>
        <w:t xml:space="preserve"> Ed.</w:t>
      </w:r>
    </w:p>
    <w:p w14:paraId="11F6D7ED" w14:textId="77777777" w:rsidR="00BE7074" w:rsidRPr="00BE7074" w:rsidRDefault="00BE7074" w:rsidP="00693389">
      <w:pPr>
        <w:pStyle w:val="ListParagraph"/>
        <w:numPr>
          <w:ilvl w:val="0"/>
          <w:numId w:val="334"/>
        </w:numPr>
        <w:tabs>
          <w:tab w:val="left" w:pos="720"/>
        </w:tabs>
        <w:spacing w:line="360" w:lineRule="auto"/>
        <w:jc w:val="both"/>
        <w:rPr>
          <w:i/>
          <w:sz w:val="20"/>
          <w:szCs w:val="20"/>
        </w:rPr>
      </w:pPr>
      <w:r w:rsidRPr="00BE7074">
        <w:rPr>
          <w:sz w:val="20"/>
          <w:szCs w:val="20"/>
        </w:rPr>
        <w:t xml:space="preserve">Robert L. Boylestad, Louis Nashelsky (2015), </w:t>
      </w:r>
      <w:r w:rsidRPr="00BE7074">
        <w:rPr>
          <w:i/>
          <w:sz w:val="20"/>
          <w:szCs w:val="20"/>
        </w:rPr>
        <w:t>Electronic devices and circuit theory</w:t>
      </w:r>
      <w:r w:rsidRPr="00BE7074">
        <w:rPr>
          <w:sz w:val="20"/>
          <w:szCs w:val="20"/>
        </w:rPr>
        <w:t>, Prentice-Hall, 11</w:t>
      </w:r>
      <w:r w:rsidRPr="00BE7074">
        <w:rPr>
          <w:sz w:val="20"/>
          <w:szCs w:val="20"/>
          <w:vertAlign w:val="superscript"/>
        </w:rPr>
        <w:t>th</w:t>
      </w:r>
      <w:r w:rsidRPr="00BE7074">
        <w:rPr>
          <w:sz w:val="20"/>
          <w:szCs w:val="20"/>
        </w:rPr>
        <w:t xml:space="preserve"> Ed.</w:t>
      </w:r>
    </w:p>
    <w:p w14:paraId="45C65951" w14:textId="77777777" w:rsidR="009D187C" w:rsidRPr="00BE7074" w:rsidRDefault="00BE7074" w:rsidP="00693389">
      <w:pPr>
        <w:pStyle w:val="ListParagraph"/>
        <w:numPr>
          <w:ilvl w:val="0"/>
          <w:numId w:val="334"/>
        </w:numPr>
        <w:tabs>
          <w:tab w:val="num" w:pos="1440"/>
        </w:tabs>
        <w:spacing w:line="360" w:lineRule="auto"/>
        <w:jc w:val="both"/>
        <w:rPr>
          <w:sz w:val="20"/>
          <w:szCs w:val="20"/>
        </w:rPr>
      </w:pPr>
      <w:r w:rsidRPr="00BE7074">
        <w:rPr>
          <w:sz w:val="20"/>
          <w:szCs w:val="20"/>
        </w:rPr>
        <w:t xml:space="preserve">Coughlin &amp; Driscoll, (2015), </w:t>
      </w:r>
      <w:r w:rsidRPr="00BE7074">
        <w:rPr>
          <w:i/>
          <w:sz w:val="20"/>
          <w:szCs w:val="20"/>
        </w:rPr>
        <w:t xml:space="preserve">Operational Amplifiers And Linear Integrated Circuits, </w:t>
      </w:r>
      <w:r w:rsidRPr="00BE7074">
        <w:rPr>
          <w:sz w:val="20"/>
          <w:szCs w:val="20"/>
        </w:rPr>
        <w:t>Pearson India</w:t>
      </w:r>
    </w:p>
    <w:p w14:paraId="655D576F" w14:textId="77777777" w:rsidR="009D187C" w:rsidRPr="0003075C" w:rsidRDefault="009D187C" w:rsidP="00D76B9C">
      <w:pPr>
        <w:spacing w:line="360" w:lineRule="auto"/>
        <w:jc w:val="both"/>
        <w:rPr>
          <w:rFonts w:ascii="Calibri" w:hAnsi="Calibri"/>
          <w:sz w:val="20"/>
          <w:szCs w:val="20"/>
        </w:rPr>
      </w:pPr>
      <w:r w:rsidRPr="0003075C">
        <w:rPr>
          <w:rFonts w:ascii="Calibri" w:hAnsi="Calibri"/>
          <w:b/>
          <w:sz w:val="20"/>
          <w:szCs w:val="20"/>
        </w:rPr>
        <w:t>Reference Journals</w:t>
      </w:r>
    </w:p>
    <w:p w14:paraId="48F02374" w14:textId="77777777" w:rsidR="009D187C" w:rsidRPr="0003075C" w:rsidRDefault="009D187C" w:rsidP="00693389">
      <w:pPr>
        <w:numPr>
          <w:ilvl w:val="0"/>
          <w:numId w:val="62"/>
        </w:numPr>
        <w:spacing w:line="360" w:lineRule="auto"/>
        <w:jc w:val="both"/>
        <w:rPr>
          <w:rFonts w:ascii="Calibri" w:hAnsi="Calibri"/>
          <w:sz w:val="20"/>
          <w:szCs w:val="20"/>
        </w:rPr>
      </w:pPr>
      <w:r w:rsidRPr="0003075C">
        <w:rPr>
          <w:rFonts w:ascii="Calibri" w:hAnsi="Calibri"/>
          <w:sz w:val="20"/>
          <w:szCs w:val="20"/>
        </w:rPr>
        <w:t>Solid-State Electronics</w:t>
      </w:r>
    </w:p>
    <w:p w14:paraId="3F8CE2B8" w14:textId="77777777" w:rsidR="009D187C" w:rsidRPr="0003075C" w:rsidRDefault="009D187C" w:rsidP="00693389">
      <w:pPr>
        <w:numPr>
          <w:ilvl w:val="0"/>
          <w:numId w:val="62"/>
        </w:numPr>
        <w:spacing w:line="360" w:lineRule="auto"/>
        <w:jc w:val="both"/>
        <w:rPr>
          <w:rFonts w:ascii="Calibri" w:hAnsi="Calibri"/>
          <w:sz w:val="20"/>
          <w:szCs w:val="20"/>
        </w:rPr>
      </w:pPr>
      <w:r w:rsidRPr="0003075C">
        <w:rPr>
          <w:rFonts w:ascii="Calibri" w:hAnsi="Calibri"/>
          <w:sz w:val="20"/>
          <w:szCs w:val="20"/>
        </w:rPr>
        <w:t>IEE Proceedings: Circuits, Devices and Systems</w:t>
      </w:r>
    </w:p>
    <w:p w14:paraId="1AE294EC" w14:textId="77777777" w:rsidR="009D187C" w:rsidRPr="0003075C" w:rsidRDefault="009D187C" w:rsidP="00693389">
      <w:pPr>
        <w:numPr>
          <w:ilvl w:val="0"/>
          <w:numId w:val="62"/>
        </w:numPr>
        <w:spacing w:line="360" w:lineRule="auto"/>
        <w:jc w:val="both"/>
        <w:rPr>
          <w:rFonts w:ascii="Calibri" w:hAnsi="Calibri"/>
          <w:sz w:val="20"/>
          <w:szCs w:val="20"/>
        </w:rPr>
      </w:pPr>
      <w:r w:rsidRPr="0003075C">
        <w:rPr>
          <w:rFonts w:ascii="Calibri" w:hAnsi="Calibri"/>
          <w:sz w:val="20"/>
          <w:szCs w:val="20"/>
        </w:rPr>
        <w:t>International Journal of Electronics</w:t>
      </w:r>
    </w:p>
    <w:p w14:paraId="0177E0AE" w14:textId="77777777" w:rsidR="009D187C" w:rsidRPr="0003075C" w:rsidRDefault="009D187C" w:rsidP="00693389">
      <w:pPr>
        <w:numPr>
          <w:ilvl w:val="0"/>
          <w:numId w:val="62"/>
        </w:numPr>
        <w:spacing w:line="360" w:lineRule="auto"/>
        <w:jc w:val="both"/>
        <w:rPr>
          <w:rFonts w:ascii="Calibri" w:hAnsi="Calibri"/>
          <w:sz w:val="20"/>
          <w:szCs w:val="20"/>
        </w:rPr>
      </w:pPr>
      <w:r w:rsidRPr="0003075C">
        <w:rPr>
          <w:rFonts w:ascii="Calibri" w:hAnsi="Calibri"/>
          <w:sz w:val="20"/>
          <w:szCs w:val="20"/>
        </w:rPr>
        <w:t>IEEE Transactions on Circuits and Systems</w:t>
      </w:r>
    </w:p>
    <w:p w14:paraId="6EF31680" w14:textId="77777777" w:rsidR="009D187C" w:rsidRPr="0003075C" w:rsidRDefault="009D187C" w:rsidP="00693389">
      <w:pPr>
        <w:numPr>
          <w:ilvl w:val="0"/>
          <w:numId w:val="62"/>
        </w:numPr>
        <w:spacing w:line="360" w:lineRule="auto"/>
        <w:jc w:val="both"/>
        <w:rPr>
          <w:rFonts w:ascii="Calibri" w:hAnsi="Calibri"/>
          <w:sz w:val="20"/>
          <w:szCs w:val="20"/>
        </w:rPr>
      </w:pPr>
      <w:r w:rsidRPr="0003075C">
        <w:rPr>
          <w:rFonts w:ascii="Calibri" w:hAnsi="Calibri"/>
          <w:sz w:val="20"/>
          <w:szCs w:val="20"/>
        </w:rPr>
        <w:t>New Electronics</w:t>
      </w:r>
    </w:p>
    <w:p w14:paraId="7EB31B8B" w14:textId="77777777" w:rsidR="009D187C" w:rsidRPr="0003075C" w:rsidRDefault="009D187C" w:rsidP="00D76B9C">
      <w:pPr>
        <w:spacing w:line="360" w:lineRule="auto"/>
        <w:jc w:val="both"/>
        <w:rPr>
          <w:rFonts w:ascii="Calibri" w:hAnsi="Calibri"/>
          <w:b/>
          <w:sz w:val="20"/>
          <w:szCs w:val="20"/>
        </w:rPr>
      </w:pPr>
    </w:p>
    <w:p w14:paraId="38349038" w14:textId="77777777" w:rsidR="009F444A" w:rsidRPr="0003075C" w:rsidRDefault="009F444A" w:rsidP="00D76B9C">
      <w:pPr>
        <w:spacing w:line="360" w:lineRule="auto"/>
        <w:jc w:val="both"/>
        <w:rPr>
          <w:rFonts w:ascii="Calibri" w:hAnsi="Calibri"/>
          <w:sz w:val="20"/>
          <w:szCs w:val="20"/>
        </w:rPr>
      </w:pPr>
    </w:p>
    <w:p w14:paraId="538D7D66" w14:textId="77777777" w:rsidR="00A76F44" w:rsidRPr="0003075C" w:rsidRDefault="00A76F44" w:rsidP="00D76B9C">
      <w:pPr>
        <w:pStyle w:val="ListParagraph"/>
        <w:spacing w:line="360" w:lineRule="auto"/>
        <w:ind w:left="0"/>
        <w:jc w:val="both"/>
        <w:rPr>
          <w:sz w:val="20"/>
          <w:szCs w:val="20"/>
        </w:rPr>
      </w:pPr>
    </w:p>
    <w:p w14:paraId="76108FB6" w14:textId="77777777" w:rsidR="00A76F44" w:rsidRPr="0003075C" w:rsidRDefault="00693190" w:rsidP="00D76B9C">
      <w:pPr>
        <w:pStyle w:val="Subtitle"/>
        <w:spacing w:line="360" w:lineRule="auto"/>
        <w:rPr>
          <w:rFonts w:ascii="Calibri" w:hAnsi="Calibri"/>
        </w:rPr>
      </w:pPr>
      <w:bookmarkStart w:id="156" w:name="_Toc437873809"/>
      <w:r w:rsidRPr="0003075C">
        <w:rPr>
          <w:rFonts w:ascii="Calibri" w:hAnsi="Calibri"/>
        </w:rPr>
        <w:t>EEEI</w:t>
      </w:r>
      <w:r w:rsidR="00A76F44" w:rsidRPr="0003075C">
        <w:rPr>
          <w:rFonts w:ascii="Calibri" w:hAnsi="Calibri"/>
        </w:rPr>
        <w:t xml:space="preserve"> 291</w:t>
      </w:r>
      <w:r w:rsidR="00A76F44" w:rsidRPr="0003075C">
        <w:rPr>
          <w:rFonts w:ascii="Calibri" w:hAnsi="Calibri"/>
        </w:rPr>
        <w:tab/>
        <w:t xml:space="preserve">Electrical Engineering Laboratory IB </w:t>
      </w:r>
      <w:r w:rsidR="00A76F44" w:rsidRPr="0003075C">
        <w:rPr>
          <w:rFonts w:ascii="Calibri" w:hAnsi="Calibri"/>
        </w:rPr>
        <w:tab/>
      </w:r>
      <w:r w:rsidR="00A76F44" w:rsidRPr="0003075C">
        <w:rPr>
          <w:rFonts w:ascii="Calibri" w:hAnsi="Calibri"/>
        </w:rPr>
        <w:tab/>
      </w:r>
      <w:r w:rsidR="00A76F44" w:rsidRPr="0003075C">
        <w:rPr>
          <w:rFonts w:ascii="Calibri" w:hAnsi="Calibri"/>
        </w:rPr>
        <w:tab/>
      </w:r>
      <w:r w:rsidR="00A76F44" w:rsidRPr="0003075C">
        <w:rPr>
          <w:rFonts w:ascii="Calibri" w:hAnsi="Calibri"/>
        </w:rPr>
        <w:tab/>
      </w:r>
      <w:r w:rsidR="00FD6220" w:rsidRPr="0003075C">
        <w:rPr>
          <w:rFonts w:ascii="Calibri" w:hAnsi="Calibri"/>
        </w:rPr>
        <w:tab/>
      </w:r>
      <w:r w:rsidR="00FD6220" w:rsidRPr="0003075C">
        <w:rPr>
          <w:rFonts w:ascii="Calibri" w:hAnsi="Calibri"/>
        </w:rPr>
        <w:tab/>
      </w:r>
      <w:r w:rsidR="00A76F44" w:rsidRPr="0003075C">
        <w:rPr>
          <w:rFonts w:ascii="Calibri" w:hAnsi="Calibri"/>
        </w:rPr>
        <w:t>96 hrs,</w:t>
      </w:r>
      <w:r w:rsidR="00A76F44" w:rsidRPr="0003075C">
        <w:rPr>
          <w:rFonts w:ascii="Calibri" w:hAnsi="Calibri"/>
        </w:rPr>
        <w:tab/>
        <w:t>2.0 units</w:t>
      </w:r>
      <w:bookmarkEnd w:id="156"/>
    </w:p>
    <w:p w14:paraId="74663B44" w14:textId="77777777" w:rsidR="00A76F44" w:rsidRPr="0003075C" w:rsidRDefault="00A76F44" w:rsidP="00D76B9C">
      <w:pPr>
        <w:spacing w:line="360" w:lineRule="auto"/>
        <w:jc w:val="both"/>
        <w:rPr>
          <w:rFonts w:ascii="Calibri" w:hAnsi="Calibri"/>
          <w:sz w:val="20"/>
          <w:szCs w:val="20"/>
        </w:rPr>
      </w:pPr>
      <w:r w:rsidRPr="0003075C">
        <w:rPr>
          <w:rFonts w:ascii="Calibri" w:hAnsi="Calibri"/>
          <w:sz w:val="20"/>
          <w:szCs w:val="20"/>
        </w:rPr>
        <w:t xml:space="preserve">Laboratory exercises in Analogue Electronics II, Thermodynamics, Mechanics of </w:t>
      </w:r>
      <w:r w:rsidR="003A75C4" w:rsidRPr="0003075C">
        <w:rPr>
          <w:rFonts w:ascii="Calibri" w:hAnsi="Calibri"/>
          <w:sz w:val="20"/>
          <w:szCs w:val="20"/>
        </w:rPr>
        <w:t>M</w:t>
      </w:r>
      <w:r w:rsidRPr="0003075C">
        <w:rPr>
          <w:rFonts w:ascii="Calibri" w:hAnsi="Calibri"/>
          <w:sz w:val="20"/>
          <w:szCs w:val="20"/>
        </w:rPr>
        <w:t xml:space="preserve">achines, Material Science, Electric </w:t>
      </w:r>
      <w:r w:rsidR="003A75C4" w:rsidRPr="0003075C">
        <w:rPr>
          <w:rFonts w:ascii="Calibri" w:hAnsi="Calibri"/>
          <w:sz w:val="20"/>
          <w:szCs w:val="20"/>
        </w:rPr>
        <w:t>C</w:t>
      </w:r>
      <w:r w:rsidRPr="0003075C">
        <w:rPr>
          <w:rFonts w:ascii="Calibri" w:hAnsi="Calibri"/>
          <w:sz w:val="20"/>
          <w:szCs w:val="20"/>
        </w:rPr>
        <w:t xml:space="preserve">ircuits and </w:t>
      </w:r>
      <w:r w:rsidR="003A75C4" w:rsidRPr="0003075C">
        <w:rPr>
          <w:rFonts w:ascii="Calibri" w:hAnsi="Calibri"/>
          <w:sz w:val="20"/>
          <w:szCs w:val="20"/>
        </w:rPr>
        <w:t>N</w:t>
      </w:r>
      <w:r w:rsidRPr="0003075C">
        <w:rPr>
          <w:rFonts w:ascii="Calibri" w:hAnsi="Calibri"/>
          <w:sz w:val="20"/>
          <w:szCs w:val="20"/>
        </w:rPr>
        <w:t>etworks and Electrical Principles.</w:t>
      </w:r>
    </w:p>
    <w:p w14:paraId="10FC8D2D" w14:textId="77777777" w:rsidR="00A76F44" w:rsidRPr="0003075C" w:rsidRDefault="00A76F44" w:rsidP="00D76B9C">
      <w:pPr>
        <w:spacing w:line="360" w:lineRule="auto"/>
        <w:jc w:val="both"/>
        <w:rPr>
          <w:rFonts w:ascii="Calibri" w:hAnsi="Calibri"/>
          <w:b/>
          <w:bCs/>
          <w:sz w:val="20"/>
          <w:szCs w:val="20"/>
        </w:rPr>
      </w:pPr>
    </w:p>
    <w:p w14:paraId="43C0B95C" w14:textId="77777777" w:rsidR="00311919" w:rsidRPr="0003075C" w:rsidRDefault="00311919" w:rsidP="00D76B9C">
      <w:pPr>
        <w:pStyle w:val="Heading2"/>
        <w:spacing w:line="360" w:lineRule="auto"/>
        <w:rPr>
          <w:rFonts w:ascii="Calibri" w:hAnsi="Calibri"/>
          <w:sz w:val="20"/>
          <w:szCs w:val="20"/>
        </w:rPr>
      </w:pPr>
      <w:bookmarkStart w:id="157" w:name="_Toc437873810"/>
      <w:r w:rsidRPr="0003075C">
        <w:rPr>
          <w:rFonts w:ascii="Calibri" w:hAnsi="Calibri"/>
          <w:sz w:val="20"/>
          <w:szCs w:val="20"/>
        </w:rPr>
        <w:t>Year III</w:t>
      </w:r>
      <w:bookmarkEnd w:id="157"/>
    </w:p>
    <w:p w14:paraId="5393D93C" w14:textId="77777777" w:rsidR="00311919" w:rsidRPr="0003075C" w:rsidRDefault="00311919" w:rsidP="003F68DE">
      <w:pPr>
        <w:pStyle w:val="Heading3"/>
      </w:pPr>
      <w:bookmarkStart w:id="158" w:name="_Toc437873811"/>
      <w:r w:rsidRPr="0003075C">
        <w:t>Semester I</w:t>
      </w:r>
      <w:bookmarkEnd w:id="158"/>
    </w:p>
    <w:p w14:paraId="6A01B254" w14:textId="77777777" w:rsidR="002D6A0B" w:rsidRPr="0003075C" w:rsidRDefault="002D6A0B" w:rsidP="00D76B9C">
      <w:pPr>
        <w:spacing w:line="360" w:lineRule="auto"/>
        <w:jc w:val="both"/>
        <w:rPr>
          <w:rFonts w:ascii="Calibri" w:hAnsi="Calibri"/>
          <w:sz w:val="20"/>
          <w:szCs w:val="20"/>
        </w:rPr>
      </w:pPr>
    </w:p>
    <w:p w14:paraId="5E23310E" w14:textId="77777777" w:rsidR="0009691A" w:rsidRPr="0003075C" w:rsidRDefault="00693190" w:rsidP="00D76B9C">
      <w:pPr>
        <w:pStyle w:val="Subtitle"/>
        <w:spacing w:line="360" w:lineRule="auto"/>
        <w:rPr>
          <w:rFonts w:ascii="Calibri" w:hAnsi="Calibri"/>
        </w:rPr>
      </w:pPr>
      <w:bookmarkStart w:id="159" w:name="_Toc437873812"/>
      <w:r w:rsidRPr="0003075C">
        <w:rPr>
          <w:rFonts w:ascii="Calibri" w:hAnsi="Calibri"/>
        </w:rPr>
        <w:t>EEEI</w:t>
      </w:r>
      <w:r w:rsidR="00526729" w:rsidRPr="0003075C">
        <w:rPr>
          <w:rFonts w:ascii="Calibri" w:hAnsi="Calibri"/>
        </w:rPr>
        <w:t>39</w:t>
      </w:r>
      <w:r w:rsidR="002D6A0B" w:rsidRPr="0003075C">
        <w:rPr>
          <w:rFonts w:ascii="Calibri" w:hAnsi="Calibri"/>
        </w:rPr>
        <w:t>0</w:t>
      </w:r>
      <w:r w:rsidR="004806BD" w:rsidRPr="0003075C">
        <w:rPr>
          <w:rFonts w:ascii="Calibri" w:hAnsi="Calibri"/>
        </w:rPr>
        <w:tab/>
      </w:r>
      <w:r w:rsidR="002D6A0B" w:rsidRPr="0003075C">
        <w:rPr>
          <w:rFonts w:ascii="Calibri" w:hAnsi="Calibri"/>
        </w:rPr>
        <w:t>Programming and Simulation Laboratories</w:t>
      </w:r>
      <w:r w:rsidR="004C7F93" w:rsidRPr="0003075C">
        <w:rPr>
          <w:rFonts w:ascii="Calibri" w:hAnsi="Calibri"/>
        </w:rPr>
        <w:t xml:space="preserve"> (Internal Attachment)</w:t>
      </w:r>
      <w:r w:rsidR="00FD6220" w:rsidRPr="0003075C">
        <w:rPr>
          <w:rFonts w:ascii="Calibri" w:hAnsi="Calibri"/>
        </w:rPr>
        <w:tab/>
      </w:r>
      <w:r w:rsidR="002D6A0B" w:rsidRPr="0003075C">
        <w:rPr>
          <w:rFonts w:ascii="Calibri" w:hAnsi="Calibri"/>
        </w:rPr>
        <w:t>1</w:t>
      </w:r>
      <w:r w:rsidR="005D2679" w:rsidRPr="0003075C">
        <w:rPr>
          <w:rFonts w:ascii="Calibri" w:hAnsi="Calibri"/>
        </w:rPr>
        <w:t>2 Weeks (</w:t>
      </w:r>
      <w:r w:rsidR="004C7F93" w:rsidRPr="0003075C">
        <w:rPr>
          <w:rFonts w:ascii="Calibri" w:hAnsi="Calibri"/>
        </w:rPr>
        <w:t>432 hrs</w:t>
      </w:r>
      <w:r w:rsidR="005D2679" w:rsidRPr="0003075C">
        <w:rPr>
          <w:rFonts w:ascii="Calibri" w:hAnsi="Calibri"/>
        </w:rPr>
        <w:t>)</w:t>
      </w:r>
      <w:r w:rsidR="001C2E29" w:rsidRPr="0003075C">
        <w:rPr>
          <w:rFonts w:ascii="Calibri" w:hAnsi="Calibri"/>
        </w:rPr>
        <w:t>,</w:t>
      </w:r>
      <w:r w:rsidR="00841204" w:rsidRPr="0003075C">
        <w:rPr>
          <w:rFonts w:ascii="Calibri" w:hAnsi="Calibri"/>
        </w:rPr>
        <w:tab/>
      </w:r>
      <w:r w:rsidR="004C7F93" w:rsidRPr="0003075C">
        <w:rPr>
          <w:rFonts w:ascii="Calibri" w:hAnsi="Calibri"/>
        </w:rPr>
        <w:t>4.5</w:t>
      </w:r>
      <w:r w:rsidR="00841204" w:rsidRPr="0003075C">
        <w:rPr>
          <w:rFonts w:ascii="Calibri" w:hAnsi="Calibri"/>
        </w:rPr>
        <w:t xml:space="preserve"> units</w:t>
      </w:r>
      <w:bookmarkEnd w:id="159"/>
    </w:p>
    <w:p w14:paraId="071DDF8C" w14:textId="77777777" w:rsidR="002D6A0B" w:rsidRPr="0003075C" w:rsidRDefault="002D6A0B" w:rsidP="00D76B9C">
      <w:pPr>
        <w:spacing w:line="360" w:lineRule="auto"/>
        <w:jc w:val="both"/>
        <w:rPr>
          <w:rFonts w:ascii="Calibri" w:hAnsi="Calibri"/>
          <w:b/>
          <w:sz w:val="20"/>
          <w:szCs w:val="20"/>
        </w:rPr>
      </w:pPr>
      <w:r w:rsidRPr="0003075C">
        <w:rPr>
          <w:rFonts w:ascii="Calibri" w:hAnsi="Calibri"/>
          <w:sz w:val="20"/>
          <w:szCs w:val="20"/>
        </w:rPr>
        <w:t>Each student should conceive, design, develop and realize an electronic product. The basic elements of product design; the function ergonomics and aesthetics should be considered while conceiving and designing the product. The electronic part of the product should be an application of the analogue and digital systems covered so far. The realization of the product should include design and fabrication of PCB. Study of PCB design (single sided and double sided) may use any available software. The student shall submit the report at the end of the semester. The students will be exposed to practical operations in programming and simulation workshops in the broad areas electrical and electronic engineering. This course shall be graded by coursework.</w:t>
      </w:r>
    </w:p>
    <w:p w14:paraId="2015C232" w14:textId="77777777" w:rsidR="00311919" w:rsidRPr="0003075C" w:rsidRDefault="00311919" w:rsidP="003F68DE">
      <w:pPr>
        <w:pStyle w:val="Heading3"/>
      </w:pPr>
      <w:bookmarkStart w:id="160" w:name="_Toc437873813"/>
      <w:r w:rsidRPr="0003075C">
        <w:t>Semester II</w:t>
      </w:r>
      <w:bookmarkEnd w:id="160"/>
    </w:p>
    <w:p w14:paraId="7DC7C4D0" w14:textId="77777777" w:rsidR="00AE08E8" w:rsidRPr="0003075C" w:rsidRDefault="00AE08E8" w:rsidP="00D76B9C">
      <w:pPr>
        <w:spacing w:line="360" w:lineRule="auto"/>
        <w:jc w:val="both"/>
        <w:rPr>
          <w:rFonts w:ascii="Calibri" w:hAnsi="Calibri"/>
          <w:sz w:val="20"/>
          <w:szCs w:val="20"/>
        </w:rPr>
      </w:pPr>
    </w:p>
    <w:p w14:paraId="73D658CB" w14:textId="77777777" w:rsidR="002D6A0B" w:rsidRPr="0003075C" w:rsidRDefault="00693190" w:rsidP="00D76B9C">
      <w:pPr>
        <w:pStyle w:val="Subtitle"/>
        <w:spacing w:line="360" w:lineRule="auto"/>
        <w:rPr>
          <w:rFonts w:ascii="Calibri" w:hAnsi="Calibri"/>
        </w:rPr>
      </w:pPr>
      <w:bookmarkStart w:id="161" w:name="_Toc437873814"/>
      <w:r w:rsidRPr="0003075C">
        <w:rPr>
          <w:rFonts w:ascii="Calibri" w:hAnsi="Calibri"/>
        </w:rPr>
        <w:t>EEEI</w:t>
      </w:r>
      <w:r w:rsidR="002D6A0B" w:rsidRPr="0003075C">
        <w:rPr>
          <w:rFonts w:ascii="Calibri" w:hAnsi="Calibri"/>
        </w:rPr>
        <w:t xml:space="preserve"> 301</w:t>
      </w:r>
      <w:r w:rsidR="002D6A0B" w:rsidRPr="0003075C">
        <w:rPr>
          <w:rFonts w:ascii="Calibri" w:hAnsi="Calibri"/>
        </w:rPr>
        <w:tab/>
      </w:r>
      <w:r w:rsidR="00C863C0" w:rsidRPr="0003075C">
        <w:rPr>
          <w:rFonts w:ascii="Calibri" w:hAnsi="Calibri"/>
        </w:rPr>
        <w:t xml:space="preserve">Probability and </w:t>
      </w:r>
      <w:r w:rsidR="002D6A0B" w:rsidRPr="0003075C">
        <w:rPr>
          <w:rFonts w:ascii="Calibri" w:hAnsi="Calibri"/>
        </w:rPr>
        <w:t xml:space="preserve">Statistics  </w:t>
      </w:r>
      <w:r w:rsidR="002D6A0B" w:rsidRPr="0003075C">
        <w:rPr>
          <w:rFonts w:ascii="Calibri" w:hAnsi="Calibri"/>
        </w:rPr>
        <w:tab/>
      </w:r>
      <w:r w:rsidR="00E51BB0" w:rsidRPr="0003075C">
        <w:rPr>
          <w:rFonts w:ascii="Calibri" w:hAnsi="Calibri"/>
        </w:rPr>
        <w:tab/>
      </w:r>
      <w:r w:rsidR="00E51BB0" w:rsidRPr="0003075C">
        <w:rPr>
          <w:rFonts w:ascii="Calibri" w:hAnsi="Calibri"/>
        </w:rPr>
        <w:tab/>
      </w:r>
      <w:r w:rsidR="00E51BB0" w:rsidRPr="0003075C">
        <w:rPr>
          <w:rFonts w:ascii="Calibri" w:hAnsi="Calibri"/>
        </w:rPr>
        <w:tab/>
      </w:r>
      <w:r w:rsidR="00FD6220" w:rsidRPr="0003075C">
        <w:rPr>
          <w:rFonts w:ascii="Calibri" w:hAnsi="Calibri"/>
        </w:rPr>
        <w:tab/>
      </w:r>
      <w:r w:rsidR="00E51BB0" w:rsidRPr="0003075C">
        <w:rPr>
          <w:rFonts w:ascii="Calibri" w:hAnsi="Calibri"/>
        </w:rPr>
        <w:tab/>
      </w:r>
      <w:r w:rsidR="00FD6220" w:rsidRPr="0003075C">
        <w:rPr>
          <w:rFonts w:ascii="Calibri" w:hAnsi="Calibri"/>
        </w:rPr>
        <w:tab/>
      </w:r>
      <w:r w:rsidR="002D6A0B" w:rsidRPr="0003075C">
        <w:rPr>
          <w:rFonts w:ascii="Calibri" w:hAnsi="Calibri"/>
        </w:rPr>
        <w:tab/>
        <w:t>48 hrs,</w:t>
      </w:r>
      <w:r w:rsidR="002D6A0B" w:rsidRPr="0003075C">
        <w:rPr>
          <w:rFonts w:ascii="Calibri" w:hAnsi="Calibri"/>
        </w:rPr>
        <w:tab/>
        <w:t>1</w:t>
      </w:r>
      <w:r w:rsidR="0078533D" w:rsidRPr="0003075C">
        <w:rPr>
          <w:rFonts w:ascii="Calibri" w:hAnsi="Calibri"/>
        </w:rPr>
        <w:t>.0</w:t>
      </w:r>
      <w:r w:rsidR="002D6A0B" w:rsidRPr="0003075C">
        <w:rPr>
          <w:rFonts w:ascii="Calibri" w:hAnsi="Calibri"/>
        </w:rPr>
        <w:t xml:space="preserve"> unit</w:t>
      </w:r>
      <w:r w:rsidR="0078533D" w:rsidRPr="0003075C">
        <w:rPr>
          <w:rFonts w:ascii="Calibri" w:hAnsi="Calibri"/>
        </w:rPr>
        <w:t>s</w:t>
      </w:r>
      <w:bookmarkEnd w:id="161"/>
    </w:p>
    <w:p w14:paraId="0119600E" w14:textId="77777777" w:rsidR="00ED42B3" w:rsidRPr="0003075C" w:rsidRDefault="00ED42B3" w:rsidP="00D76B9C">
      <w:pPr>
        <w:spacing w:line="360" w:lineRule="auto"/>
        <w:jc w:val="both"/>
        <w:rPr>
          <w:rFonts w:ascii="Calibri" w:hAnsi="Calibri"/>
          <w:b/>
          <w:sz w:val="20"/>
          <w:szCs w:val="20"/>
        </w:rPr>
      </w:pPr>
      <w:r w:rsidRPr="0003075C">
        <w:rPr>
          <w:rFonts w:ascii="Calibri" w:hAnsi="Calibri"/>
          <w:b/>
          <w:sz w:val="20"/>
          <w:szCs w:val="20"/>
        </w:rPr>
        <w:t>Prerequisites</w:t>
      </w:r>
    </w:p>
    <w:p w14:paraId="4586B9C0" w14:textId="77777777" w:rsidR="00ED42B3" w:rsidRPr="0003075C" w:rsidRDefault="00ED42B3" w:rsidP="00D76B9C">
      <w:pPr>
        <w:spacing w:line="360" w:lineRule="auto"/>
        <w:jc w:val="both"/>
        <w:rPr>
          <w:rFonts w:ascii="Calibri" w:hAnsi="Calibri"/>
          <w:sz w:val="20"/>
          <w:szCs w:val="20"/>
        </w:rPr>
      </w:pPr>
      <w:r w:rsidRPr="0003075C">
        <w:rPr>
          <w:rFonts w:ascii="Calibri" w:hAnsi="Calibri"/>
          <w:sz w:val="20"/>
          <w:szCs w:val="20"/>
        </w:rPr>
        <w:t xml:space="preserve">None </w:t>
      </w:r>
    </w:p>
    <w:p w14:paraId="5C90CB39" w14:textId="77777777" w:rsidR="00ED42B3" w:rsidRPr="0003075C" w:rsidRDefault="00ED42B3" w:rsidP="00D76B9C">
      <w:pPr>
        <w:spacing w:line="360" w:lineRule="auto"/>
        <w:jc w:val="both"/>
        <w:rPr>
          <w:rFonts w:ascii="Calibri" w:hAnsi="Calibri"/>
          <w:b/>
          <w:sz w:val="20"/>
          <w:szCs w:val="20"/>
        </w:rPr>
      </w:pPr>
    </w:p>
    <w:p w14:paraId="39D13228" w14:textId="77777777" w:rsidR="00ED42B3" w:rsidRPr="0003075C" w:rsidRDefault="00ED42B3" w:rsidP="00D76B9C">
      <w:pPr>
        <w:spacing w:line="360" w:lineRule="auto"/>
        <w:jc w:val="both"/>
        <w:rPr>
          <w:rFonts w:ascii="Calibri" w:hAnsi="Calibri"/>
          <w:b/>
          <w:sz w:val="20"/>
          <w:szCs w:val="20"/>
        </w:rPr>
      </w:pPr>
      <w:r w:rsidRPr="0003075C">
        <w:rPr>
          <w:rFonts w:ascii="Calibri" w:hAnsi="Calibri"/>
          <w:b/>
          <w:sz w:val="20"/>
          <w:szCs w:val="20"/>
        </w:rPr>
        <w:t>Purpose</w:t>
      </w:r>
    </w:p>
    <w:p w14:paraId="297E0A50" w14:textId="77777777" w:rsidR="00ED42B3" w:rsidRPr="0003075C" w:rsidRDefault="00ED42B3" w:rsidP="00D76B9C">
      <w:pPr>
        <w:spacing w:line="360" w:lineRule="auto"/>
        <w:jc w:val="both"/>
        <w:rPr>
          <w:rFonts w:ascii="Calibri" w:hAnsi="Calibri"/>
          <w:sz w:val="20"/>
          <w:szCs w:val="20"/>
        </w:rPr>
      </w:pPr>
      <w:r w:rsidRPr="0003075C">
        <w:rPr>
          <w:rFonts w:ascii="Calibri" w:hAnsi="Calibri"/>
          <w:sz w:val="20"/>
          <w:szCs w:val="20"/>
        </w:rPr>
        <w:t>The aim of this course is to enable the student to;</w:t>
      </w:r>
    </w:p>
    <w:p w14:paraId="635E7A79" w14:textId="77777777" w:rsidR="00ED42B3" w:rsidRPr="0003075C" w:rsidRDefault="00ED42B3" w:rsidP="00693389">
      <w:pPr>
        <w:numPr>
          <w:ilvl w:val="0"/>
          <w:numId w:val="165"/>
        </w:numPr>
        <w:autoSpaceDE w:val="0"/>
        <w:autoSpaceDN w:val="0"/>
        <w:adjustRightInd w:val="0"/>
        <w:spacing w:line="360" w:lineRule="auto"/>
        <w:jc w:val="both"/>
        <w:rPr>
          <w:rFonts w:ascii="Calibri" w:hAnsi="Calibri"/>
          <w:sz w:val="20"/>
          <w:szCs w:val="20"/>
        </w:rPr>
      </w:pPr>
      <w:r w:rsidRPr="0003075C">
        <w:rPr>
          <w:rFonts w:ascii="Calibri" w:hAnsi="Calibri"/>
          <w:sz w:val="20"/>
          <w:szCs w:val="20"/>
        </w:rPr>
        <w:t>introduce students to methods of analyzing data.</w:t>
      </w:r>
    </w:p>
    <w:p w14:paraId="3A8D64E0" w14:textId="77777777" w:rsidR="00ED42B3" w:rsidRPr="0003075C" w:rsidRDefault="00ED42B3" w:rsidP="00693389">
      <w:pPr>
        <w:numPr>
          <w:ilvl w:val="0"/>
          <w:numId w:val="165"/>
        </w:numPr>
        <w:autoSpaceDE w:val="0"/>
        <w:autoSpaceDN w:val="0"/>
        <w:adjustRightInd w:val="0"/>
        <w:spacing w:line="360" w:lineRule="auto"/>
        <w:jc w:val="both"/>
        <w:rPr>
          <w:rFonts w:ascii="Calibri" w:hAnsi="Calibri"/>
          <w:sz w:val="20"/>
          <w:szCs w:val="20"/>
        </w:rPr>
      </w:pPr>
      <w:r w:rsidRPr="0003075C">
        <w:rPr>
          <w:rFonts w:ascii="Calibri" w:hAnsi="Calibri"/>
          <w:sz w:val="20"/>
          <w:szCs w:val="20"/>
        </w:rPr>
        <w:t>teach the students to calculate probability using various laws of probability.</w:t>
      </w:r>
    </w:p>
    <w:p w14:paraId="5D63B4F3" w14:textId="77777777" w:rsidR="00ED42B3" w:rsidRPr="0003075C" w:rsidRDefault="00ED42B3" w:rsidP="00693389">
      <w:pPr>
        <w:numPr>
          <w:ilvl w:val="0"/>
          <w:numId w:val="165"/>
        </w:numPr>
        <w:spacing w:line="360" w:lineRule="auto"/>
        <w:jc w:val="both"/>
        <w:rPr>
          <w:rFonts w:ascii="Calibri" w:hAnsi="Calibri"/>
          <w:sz w:val="20"/>
          <w:szCs w:val="20"/>
        </w:rPr>
      </w:pPr>
      <w:r w:rsidRPr="0003075C">
        <w:rPr>
          <w:rFonts w:ascii="Calibri" w:hAnsi="Calibri"/>
          <w:sz w:val="20"/>
          <w:szCs w:val="20"/>
        </w:rPr>
        <w:t>introduce students to various sampling methods.</w:t>
      </w:r>
    </w:p>
    <w:p w14:paraId="5521A45E" w14:textId="77777777" w:rsidR="00ED42B3" w:rsidRPr="0003075C" w:rsidRDefault="00ED42B3" w:rsidP="00D76B9C">
      <w:pPr>
        <w:spacing w:line="360" w:lineRule="auto"/>
        <w:jc w:val="both"/>
        <w:rPr>
          <w:rFonts w:ascii="Calibri" w:hAnsi="Calibri"/>
          <w:sz w:val="20"/>
          <w:szCs w:val="20"/>
        </w:rPr>
      </w:pPr>
    </w:p>
    <w:p w14:paraId="06AB9F0A" w14:textId="77777777" w:rsidR="00ED42B3" w:rsidRPr="0003075C" w:rsidRDefault="00ED42B3" w:rsidP="00D76B9C">
      <w:pPr>
        <w:spacing w:line="360" w:lineRule="auto"/>
        <w:jc w:val="both"/>
        <w:rPr>
          <w:rFonts w:ascii="Calibri" w:hAnsi="Calibri"/>
          <w:b/>
          <w:sz w:val="20"/>
          <w:szCs w:val="20"/>
        </w:rPr>
      </w:pPr>
      <w:r w:rsidRPr="0003075C">
        <w:rPr>
          <w:rFonts w:ascii="Calibri" w:hAnsi="Calibri"/>
          <w:b/>
          <w:sz w:val="20"/>
          <w:szCs w:val="20"/>
        </w:rPr>
        <w:t>Learning Outcomes</w:t>
      </w:r>
    </w:p>
    <w:p w14:paraId="010103E6" w14:textId="77777777" w:rsidR="00ED42B3" w:rsidRPr="0003075C" w:rsidRDefault="00ED42B3" w:rsidP="00D76B9C">
      <w:pPr>
        <w:spacing w:line="360" w:lineRule="auto"/>
        <w:jc w:val="both"/>
        <w:rPr>
          <w:rFonts w:ascii="Calibri" w:hAnsi="Calibri"/>
          <w:sz w:val="20"/>
          <w:szCs w:val="20"/>
        </w:rPr>
      </w:pPr>
      <w:r w:rsidRPr="0003075C">
        <w:rPr>
          <w:rFonts w:ascii="Calibri" w:hAnsi="Calibri"/>
          <w:sz w:val="20"/>
          <w:szCs w:val="20"/>
        </w:rPr>
        <w:t>At the end of this course, the student should be able to;</w:t>
      </w:r>
    </w:p>
    <w:p w14:paraId="1EFF4A0D" w14:textId="77777777" w:rsidR="00ED42B3" w:rsidRPr="0003075C" w:rsidRDefault="00ED42B3" w:rsidP="00693389">
      <w:pPr>
        <w:numPr>
          <w:ilvl w:val="0"/>
          <w:numId w:val="166"/>
        </w:numPr>
        <w:autoSpaceDE w:val="0"/>
        <w:autoSpaceDN w:val="0"/>
        <w:adjustRightInd w:val="0"/>
        <w:spacing w:line="360" w:lineRule="auto"/>
        <w:jc w:val="both"/>
        <w:rPr>
          <w:rFonts w:ascii="Calibri" w:hAnsi="Calibri"/>
          <w:sz w:val="20"/>
          <w:szCs w:val="20"/>
        </w:rPr>
      </w:pPr>
      <w:r w:rsidRPr="0003075C">
        <w:rPr>
          <w:rFonts w:ascii="Calibri" w:hAnsi="Calibri"/>
          <w:sz w:val="20"/>
          <w:szCs w:val="20"/>
        </w:rPr>
        <w:t>calculate the mode, frequency, mean etc for a given data.</w:t>
      </w:r>
    </w:p>
    <w:p w14:paraId="42C890BE" w14:textId="77777777" w:rsidR="00ED42B3" w:rsidRPr="0003075C" w:rsidRDefault="00ED42B3" w:rsidP="00693389">
      <w:pPr>
        <w:numPr>
          <w:ilvl w:val="0"/>
          <w:numId w:val="166"/>
        </w:numPr>
        <w:autoSpaceDE w:val="0"/>
        <w:autoSpaceDN w:val="0"/>
        <w:adjustRightInd w:val="0"/>
        <w:spacing w:line="360" w:lineRule="auto"/>
        <w:jc w:val="both"/>
        <w:rPr>
          <w:rFonts w:ascii="Calibri" w:hAnsi="Calibri"/>
          <w:sz w:val="20"/>
          <w:szCs w:val="20"/>
        </w:rPr>
      </w:pPr>
      <w:r w:rsidRPr="0003075C">
        <w:rPr>
          <w:rFonts w:ascii="Calibri" w:hAnsi="Calibri"/>
          <w:sz w:val="20"/>
          <w:szCs w:val="20"/>
        </w:rPr>
        <w:t>determine probability using any of the available laws of probability.</w:t>
      </w:r>
    </w:p>
    <w:p w14:paraId="23659AF6" w14:textId="77777777" w:rsidR="00ED42B3" w:rsidRPr="0003075C" w:rsidRDefault="00ED42B3" w:rsidP="00693389">
      <w:pPr>
        <w:numPr>
          <w:ilvl w:val="0"/>
          <w:numId w:val="166"/>
        </w:numPr>
        <w:autoSpaceDE w:val="0"/>
        <w:autoSpaceDN w:val="0"/>
        <w:adjustRightInd w:val="0"/>
        <w:spacing w:line="360" w:lineRule="auto"/>
        <w:jc w:val="both"/>
        <w:rPr>
          <w:rFonts w:ascii="Calibri" w:hAnsi="Calibri"/>
          <w:sz w:val="20"/>
          <w:szCs w:val="20"/>
        </w:rPr>
      </w:pPr>
      <w:r w:rsidRPr="0003075C">
        <w:rPr>
          <w:rFonts w:ascii="Calibri" w:hAnsi="Calibri"/>
          <w:sz w:val="20"/>
          <w:szCs w:val="20"/>
        </w:rPr>
        <w:t>analyze a given set of data and determine any parameter that may be required from the data.</w:t>
      </w:r>
    </w:p>
    <w:p w14:paraId="0BF68791" w14:textId="77777777" w:rsidR="00ED42B3" w:rsidRPr="0003075C" w:rsidRDefault="00ED42B3" w:rsidP="00D76B9C">
      <w:pPr>
        <w:autoSpaceDE w:val="0"/>
        <w:autoSpaceDN w:val="0"/>
        <w:adjustRightInd w:val="0"/>
        <w:spacing w:line="360" w:lineRule="auto"/>
        <w:ind w:left="720"/>
        <w:jc w:val="both"/>
        <w:rPr>
          <w:rFonts w:ascii="Calibri" w:hAnsi="Calibri"/>
          <w:sz w:val="20"/>
          <w:szCs w:val="20"/>
        </w:rPr>
      </w:pPr>
    </w:p>
    <w:p w14:paraId="0BBB81FF" w14:textId="77777777" w:rsidR="00AE0AF9" w:rsidRPr="0003075C" w:rsidRDefault="00ED42B3" w:rsidP="00D76B9C">
      <w:pPr>
        <w:spacing w:line="360" w:lineRule="auto"/>
        <w:rPr>
          <w:rFonts w:ascii="Calibri" w:hAnsi="Calibri"/>
          <w:b/>
          <w:sz w:val="20"/>
          <w:szCs w:val="20"/>
        </w:rPr>
      </w:pPr>
      <w:r w:rsidRPr="0003075C">
        <w:rPr>
          <w:rFonts w:ascii="Calibri" w:hAnsi="Calibri"/>
          <w:b/>
          <w:sz w:val="20"/>
          <w:szCs w:val="20"/>
        </w:rPr>
        <w:t>Course Description</w:t>
      </w:r>
    </w:p>
    <w:p w14:paraId="3376CF95" w14:textId="77777777" w:rsidR="0097132F" w:rsidRPr="0003075C" w:rsidRDefault="0097132F" w:rsidP="00D76B9C">
      <w:pPr>
        <w:spacing w:line="360" w:lineRule="auto"/>
        <w:jc w:val="both"/>
        <w:rPr>
          <w:rFonts w:ascii="Calibri" w:hAnsi="Calibri"/>
          <w:sz w:val="20"/>
          <w:szCs w:val="20"/>
        </w:rPr>
      </w:pPr>
      <w:r w:rsidRPr="0003075C">
        <w:rPr>
          <w:rFonts w:ascii="Calibri" w:hAnsi="Calibri"/>
          <w:sz w:val="20"/>
          <w:szCs w:val="20"/>
        </w:rPr>
        <w:t>Data collection and presentation: tabular and graphical presentation of sample data</w:t>
      </w:r>
      <w:r w:rsidR="00D33248" w:rsidRPr="0003075C">
        <w:rPr>
          <w:rFonts w:ascii="Calibri" w:hAnsi="Calibri"/>
          <w:sz w:val="20"/>
          <w:szCs w:val="20"/>
        </w:rPr>
        <w:t>;</w:t>
      </w:r>
      <w:r w:rsidRPr="0003075C">
        <w:rPr>
          <w:rFonts w:ascii="Calibri" w:hAnsi="Calibri"/>
          <w:sz w:val="20"/>
          <w:szCs w:val="20"/>
        </w:rPr>
        <w:t xml:space="preserve"> frequency, relative frequency, absolute frequency and distribution function; sample mean</w:t>
      </w:r>
      <w:r w:rsidR="00C863C0" w:rsidRPr="0003075C">
        <w:rPr>
          <w:rFonts w:ascii="Calibri" w:hAnsi="Calibri"/>
          <w:sz w:val="20"/>
          <w:szCs w:val="20"/>
        </w:rPr>
        <w:t>.</w:t>
      </w:r>
      <w:r w:rsidRPr="0003075C">
        <w:rPr>
          <w:rFonts w:ascii="Calibri" w:hAnsi="Calibri"/>
          <w:sz w:val="20"/>
          <w:szCs w:val="20"/>
        </w:rPr>
        <w:t xml:space="preserve">  Sampling: </w:t>
      </w:r>
      <w:r w:rsidR="00D33248" w:rsidRPr="0003075C">
        <w:rPr>
          <w:rFonts w:ascii="Calibri" w:hAnsi="Calibri"/>
          <w:sz w:val="20"/>
          <w:szCs w:val="20"/>
        </w:rPr>
        <w:t>s</w:t>
      </w:r>
      <w:r w:rsidRPr="0003075C">
        <w:rPr>
          <w:rFonts w:ascii="Calibri" w:hAnsi="Calibri"/>
          <w:sz w:val="20"/>
          <w:szCs w:val="20"/>
        </w:rPr>
        <w:t xml:space="preserve">ampling errors, estimation of population </w:t>
      </w:r>
      <w:r w:rsidR="000C2786" w:rsidRPr="0003075C">
        <w:rPr>
          <w:rFonts w:ascii="Calibri" w:hAnsi="Calibri"/>
          <w:sz w:val="20"/>
          <w:szCs w:val="20"/>
        </w:rPr>
        <w:t>parameterparameters</w:t>
      </w:r>
      <w:r w:rsidRPr="0003075C">
        <w:rPr>
          <w:rFonts w:ascii="Calibri" w:hAnsi="Calibri"/>
          <w:sz w:val="20"/>
          <w:szCs w:val="20"/>
        </w:rPr>
        <w:t>. Theory of errors</w:t>
      </w:r>
      <w:r w:rsidR="00C863C0" w:rsidRPr="0003075C">
        <w:rPr>
          <w:rFonts w:ascii="Calibri" w:hAnsi="Calibri"/>
          <w:sz w:val="20"/>
          <w:szCs w:val="20"/>
        </w:rPr>
        <w:t xml:space="preserve">: variance and covariance, standard deviation and standard error, </w:t>
      </w:r>
      <w:r w:rsidR="00D33248" w:rsidRPr="0003075C">
        <w:rPr>
          <w:rFonts w:ascii="Calibri" w:hAnsi="Calibri"/>
          <w:sz w:val="20"/>
          <w:szCs w:val="20"/>
        </w:rPr>
        <w:t>propagation of errors</w:t>
      </w:r>
      <w:r w:rsidRPr="0003075C">
        <w:rPr>
          <w:rFonts w:ascii="Calibri" w:hAnsi="Calibri"/>
          <w:sz w:val="20"/>
          <w:szCs w:val="20"/>
        </w:rPr>
        <w:t xml:space="preserve">. Correlation: </w:t>
      </w:r>
      <w:r w:rsidR="00D33248" w:rsidRPr="0003075C">
        <w:rPr>
          <w:rFonts w:ascii="Calibri" w:hAnsi="Calibri"/>
          <w:sz w:val="20"/>
          <w:szCs w:val="20"/>
        </w:rPr>
        <w:t>s</w:t>
      </w:r>
      <w:r w:rsidRPr="0003075C">
        <w:rPr>
          <w:rFonts w:ascii="Calibri" w:hAnsi="Calibri"/>
          <w:sz w:val="20"/>
          <w:szCs w:val="20"/>
        </w:rPr>
        <w:t>imple linear correlation coefficient, regression models, d</w:t>
      </w:r>
      <w:r w:rsidR="00AE0AF9" w:rsidRPr="0003075C">
        <w:rPr>
          <w:rFonts w:ascii="Calibri" w:hAnsi="Calibri"/>
          <w:sz w:val="20"/>
          <w:szCs w:val="20"/>
        </w:rPr>
        <w:t>eter</w:t>
      </w:r>
      <w:r w:rsidR="0020653A" w:rsidRPr="0003075C">
        <w:rPr>
          <w:rFonts w:ascii="Calibri" w:hAnsi="Calibri"/>
          <w:sz w:val="20"/>
          <w:szCs w:val="20"/>
        </w:rPr>
        <w:t>I</w:t>
      </w:r>
      <w:r w:rsidRPr="0003075C">
        <w:rPr>
          <w:rFonts w:ascii="Calibri" w:hAnsi="Calibri"/>
          <w:sz w:val="20"/>
          <w:szCs w:val="20"/>
        </w:rPr>
        <w:t xml:space="preserve">rmination of regression coefficients, method of least squares, forecasting. </w:t>
      </w:r>
      <w:r w:rsidR="00C863C0" w:rsidRPr="0003075C">
        <w:rPr>
          <w:rFonts w:ascii="Calibri" w:hAnsi="Calibri"/>
          <w:sz w:val="20"/>
          <w:szCs w:val="20"/>
        </w:rPr>
        <w:t>Hypothesis testing: null and alternative hypotheses, l</w:t>
      </w:r>
      <w:r w:rsidRPr="0003075C">
        <w:rPr>
          <w:rFonts w:ascii="Calibri" w:hAnsi="Calibri"/>
          <w:sz w:val="20"/>
          <w:szCs w:val="20"/>
        </w:rPr>
        <w:t xml:space="preserve">evel of confidence. Random events: </w:t>
      </w:r>
      <w:r w:rsidR="00C863C0" w:rsidRPr="0003075C">
        <w:rPr>
          <w:rFonts w:ascii="Calibri" w:hAnsi="Calibri"/>
          <w:sz w:val="20"/>
          <w:szCs w:val="20"/>
        </w:rPr>
        <w:t>V</w:t>
      </w:r>
      <w:r w:rsidRPr="0003075C">
        <w:rPr>
          <w:rFonts w:ascii="Calibri" w:hAnsi="Calibri"/>
          <w:sz w:val="20"/>
          <w:szCs w:val="20"/>
        </w:rPr>
        <w:t>enn diagram</w:t>
      </w:r>
      <w:r w:rsidR="00C863C0" w:rsidRPr="0003075C">
        <w:rPr>
          <w:rFonts w:ascii="Calibri" w:hAnsi="Calibri"/>
          <w:sz w:val="20"/>
          <w:szCs w:val="20"/>
        </w:rPr>
        <w:t>,</w:t>
      </w:r>
      <w:r w:rsidRPr="0003075C">
        <w:rPr>
          <w:rFonts w:ascii="Calibri" w:hAnsi="Calibri"/>
          <w:sz w:val="20"/>
          <w:szCs w:val="20"/>
        </w:rPr>
        <w:t xml:space="preserve"> union, intersection, mutually exclusive events, multiplication and complementation rules. </w:t>
      </w:r>
      <w:r w:rsidR="00ED42B3" w:rsidRPr="0003075C">
        <w:rPr>
          <w:rFonts w:ascii="Calibri" w:hAnsi="Calibri"/>
          <w:sz w:val="20"/>
          <w:szCs w:val="20"/>
        </w:rPr>
        <w:t>Discreet</w:t>
      </w:r>
      <w:r w:rsidRPr="0003075C">
        <w:rPr>
          <w:rFonts w:ascii="Calibri" w:hAnsi="Calibri"/>
          <w:sz w:val="20"/>
          <w:szCs w:val="20"/>
        </w:rPr>
        <w:t xml:space="preserve"> and random variables: probability distribution function, mean and variance of a distribution. Continuous random variables: continuous distributions, binomial distributions, normal probability distribution.  Application of statistics and probability in engineering.</w:t>
      </w:r>
    </w:p>
    <w:p w14:paraId="70064697" w14:textId="77777777" w:rsidR="00ED42B3" w:rsidRPr="0003075C" w:rsidRDefault="00ED42B3" w:rsidP="00D76B9C">
      <w:pPr>
        <w:spacing w:line="360" w:lineRule="auto"/>
        <w:jc w:val="both"/>
        <w:rPr>
          <w:rFonts w:ascii="Calibri" w:hAnsi="Calibri"/>
          <w:sz w:val="20"/>
          <w:szCs w:val="20"/>
        </w:rPr>
      </w:pPr>
    </w:p>
    <w:p w14:paraId="3BCF094A" w14:textId="77777777" w:rsidR="00D02C4E" w:rsidRPr="0003075C" w:rsidRDefault="00D02C4E" w:rsidP="00D76B9C">
      <w:pPr>
        <w:spacing w:line="360" w:lineRule="auto"/>
        <w:jc w:val="both"/>
        <w:rPr>
          <w:rFonts w:ascii="Calibri" w:hAnsi="Calibri"/>
          <w:b/>
          <w:sz w:val="20"/>
          <w:szCs w:val="20"/>
        </w:rPr>
      </w:pPr>
      <w:r w:rsidRPr="0003075C">
        <w:rPr>
          <w:rFonts w:ascii="Calibri" w:hAnsi="Calibri"/>
          <w:b/>
          <w:sz w:val="20"/>
          <w:szCs w:val="20"/>
        </w:rPr>
        <w:t>Teaching Methodology</w:t>
      </w:r>
    </w:p>
    <w:p w14:paraId="10A42E3B" w14:textId="77777777" w:rsidR="00D02C4E" w:rsidRPr="0003075C" w:rsidRDefault="00D02C4E" w:rsidP="00D76B9C">
      <w:pPr>
        <w:spacing w:line="360" w:lineRule="auto"/>
        <w:jc w:val="both"/>
        <w:rPr>
          <w:rFonts w:ascii="Calibri" w:hAnsi="Calibri"/>
          <w:sz w:val="20"/>
          <w:szCs w:val="20"/>
        </w:rPr>
      </w:pPr>
      <w:r w:rsidRPr="0003075C">
        <w:rPr>
          <w:rFonts w:ascii="Calibri" w:hAnsi="Calibri"/>
          <w:sz w:val="20"/>
          <w:szCs w:val="20"/>
        </w:rPr>
        <w:t>3 hour lectures and 1 hour tutorial per week</w:t>
      </w:r>
    </w:p>
    <w:p w14:paraId="058E58D1" w14:textId="77777777" w:rsidR="00D02C4E" w:rsidRPr="0003075C" w:rsidRDefault="00D02C4E" w:rsidP="00D76B9C">
      <w:pPr>
        <w:spacing w:line="360" w:lineRule="auto"/>
        <w:jc w:val="both"/>
        <w:rPr>
          <w:rFonts w:ascii="Calibri" w:hAnsi="Calibri"/>
          <w:sz w:val="20"/>
          <w:szCs w:val="20"/>
        </w:rPr>
      </w:pPr>
    </w:p>
    <w:p w14:paraId="40F1F310" w14:textId="77777777" w:rsidR="00D02C4E" w:rsidRPr="0003075C" w:rsidRDefault="00D02C4E" w:rsidP="00D76B9C">
      <w:pPr>
        <w:spacing w:line="360" w:lineRule="auto"/>
        <w:jc w:val="both"/>
        <w:rPr>
          <w:rFonts w:ascii="Calibri" w:hAnsi="Calibri"/>
          <w:sz w:val="20"/>
          <w:szCs w:val="20"/>
        </w:rPr>
      </w:pPr>
      <w:r w:rsidRPr="0003075C">
        <w:rPr>
          <w:rFonts w:ascii="Calibri" w:hAnsi="Calibri"/>
          <w:b/>
          <w:sz w:val="20"/>
          <w:szCs w:val="20"/>
        </w:rPr>
        <w:t>Mode of course assessment:</w:t>
      </w:r>
      <w:r w:rsidRPr="0003075C">
        <w:rPr>
          <w:rFonts w:ascii="Calibri" w:hAnsi="Calibri"/>
          <w:sz w:val="20"/>
          <w:szCs w:val="20"/>
        </w:rPr>
        <w:t xml:space="preserve"> Continuous assessment and written University examinations shall contribute 30% and 70%, respectively of the total marks.</w:t>
      </w:r>
    </w:p>
    <w:p w14:paraId="1D067BF0" w14:textId="77777777" w:rsidR="00D02C4E" w:rsidRPr="0003075C" w:rsidRDefault="00D02C4E" w:rsidP="00D76B9C">
      <w:pPr>
        <w:spacing w:line="360" w:lineRule="auto"/>
        <w:jc w:val="both"/>
        <w:rPr>
          <w:rFonts w:ascii="Calibri" w:hAnsi="Calibri"/>
          <w:sz w:val="20"/>
          <w:szCs w:val="20"/>
        </w:rPr>
      </w:pPr>
    </w:p>
    <w:p w14:paraId="1CCD78D6" w14:textId="77777777" w:rsidR="00D02C4E" w:rsidRPr="0003075C" w:rsidRDefault="00D02C4E" w:rsidP="00D76B9C">
      <w:pPr>
        <w:spacing w:line="360" w:lineRule="auto"/>
        <w:jc w:val="both"/>
        <w:rPr>
          <w:rFonts w:ascii="Calibri" w:hAnsi="Calibri"/>
          <w:sz w:val="20"/>
          <w:szCs w:val="20"/>
        </w:rPr>
      </w:pPr>
    </w:p>
    <w:p w14:paraId="11A16AA2" w14:textId="77777777" w:rsidR="00D02C4E" w:rsidRPr="0003075C" w:rsidRDefault="00D02C4E" w:rsidP="00D76B9C">
      <w:pPr>
        <w:spacing w:line="360" w:lineRule="auto"/>
        <w:jc w:val="both"/>
        <w:rPr>
          <w:rFonts w:ascii="Calibri" w:hAnsi="Calibri"/>
          <w:b/>
          <w:sz w:val="20"/>
          <w:szCs w:val="20"/>
        </w:rPr>
      </w:pPr>
      <w:r w:rsidRPr="0003075C">
        <w:rPr>
          <w:rFonts w:ascii="Calibri" w:hAnsi="Calibri"/>
          <w:b/>
          <w:sz w:val="20"/>
          <w:szCs w:val="20"/>
        </w:rPr>
        <w:t>Instructional Materials/Equipment</w:t>
      </w:r>
    </w:p>
    <w:p w14:paraId="788487DD" w14:textId="77777777" w:rsidR="00D02C4E" w:rsidRPr="0003075C" w:rsidRDefault="00D02C4E" w:rsidP="00693389">
      <w:pPr>
        <w:numPr>
          <w:ilvl w:val="0"/>
          <w:numId w:val="246"/>
        </w:numPr>
        <w:spacing w:line="360" w:lineRule="auto"/>
        <w:jc w:val="both"/>
        <w:rPr>
          <w:rFonts w:ascii="Calibri" w:hAnsi="Calibri"/>
          <w:sz w:val="20"/>
          <w:szCs w:val="20"/>
        </w:rPr>
      </w:pPr>
      <w:r w:rsidRPr="0003075C">
        <w:rPr>
          <w:rFonts w:ascii="Calibri" w:hAnsi="Calibri"/>
          <w:sz w:val="20"/>
          <w:szCs w:val="20"/>
        </w:rPr>
        <w:t>Presentation software</w:t>
      </w:r>
    </w:p>
    <w:p w14:paraId="0F5D2046" w14:textId="77777777" w:rsidR="00D02C4E" w:rsidRPr="0003075C" w:rsidRDefault="00D02C4E" w:rsidP="00693389">
      <w:pPr>
        <w:numPr>
          <w:ilvl w:val="0"/>
          <w:numId w:val="246"/>
        </w:numPr>
        <w:spacing w:line="360" w:lineRule="auto"/>
        <w:jc w:val="both"/>
        <w:rPr>
          <w:rFonts w:ascii="Calibri" w:hAnsi="Calibri"/>
          <w:sz w:val="20"/>
          <w:szCs w:val="20"/>
        </w:rPr>
      </w:pPr>
      <w:r w:rsidRPr="0003075C">
        <w:rPr>
          <w:rFonts w:ascii="Calibri" w:hAnsi="Calibri"/>
          <w:sz w:val="20"/>
          <w:szCs w:val="20"/>
        </w:rPr>
        <w:t>LCD projector</w:t>
      </w:r>
    </w:p>
    <w:p w14:paraId="02ABE1FE" w14:textId="77777777" w:rsidR="00D02C4E" w:rsidRPr="0003075C" w:rsidRDefault="00D02C4E" w:rsidP="00D76B9C">
      <w:pPr>
        <w:spacing w:line="360" w:lineRule="auto"/>
        <w:jc w:val="both"/>
        <w:rPr>
          <w:rFonts w:ascii="Calibri" w:hAnsi="Calibri"/>
          <w:b/>
          <w:sz w:val="20"/>
          <w:szCs w:val="20"/>
        </w:rPr>
      </w:pPr>
    </w:p>
    <w:p w14:paraId="17098878" w14:textId="77777777" w:rsidR="00D02C4E" w:rsidRPr="0003075C" w:rsidRDefault="00D02C4E" w:rsidP="00D76B9C">
      <w:pPr>
        <w:spacing w:line="360" w:lineRule="auto"/>
        <w:jc w:val="both"/>
        <w:rPr>
          <w:rFonts w:ascii="Calibri" w:hAnsi="Calibri"/>
          <w:b/>
          <w:sz w:val="20"/>
          <w:szCs w:val="20"/>
        </w:rPr>
      </w:pPr>
      <w:r w:rsidRPr="0003075C">
        <w:rPr>
          <w:rFonts w:ascii="Calibri" w:hAnsi="Calibri"/>
          <w:b/>
          <w:sz w:val="20"/>
          <w:szCs w:val="20"/>
        </w:rPr>
        <w:t>Course Textbooks</w:t>
      </w:r>
    </w:p>
    <w:p w14:paraId="63C52A1A" w14:textId="77777777" w:rsidR="00BE7074" w:rsidRPr="00BE7074" w:rsidRDefault="00BE7074" w:rsidP="00693389">
      <w:pPr>
        <w:pStyle w:val="ListParagraph"/>
        <w:numPr>
          <w:ilvl w:val="0"/>
          <w:numId w:val="335"/>
        </w:numPr>
        <w:spacing w:line="360" w:lineRule="auto"/>
        <w:jc w:val="both"/>
        <w:rPr>
          <w:sz w:val="20"/>
          <w:szCs w:val="20"/>
        </w:rPr>
      </w:pPr>
      <w:r w:rsidRPr="00BE7074">
        <w:rPr>
          <w:sz w:val="20"/>
          <w:szCs w:val="20"/>
        </w:rPr>
        <w:t>MacClave J. T., Sincich T. L. &amp; William M. (2016</w:t>
      </w:r>
      <w:r w:rsidRPr="00BE7074">
        <w:rPr>
          <w:i/>
          <w:sz w:val="20"/>
          <w:szCs w:val="20"/>
        </w:rPr>
        <w:t>), First Course in Statistics</w:t>
      </w:r>
      <w:r w:rsidRPr="00BE7074">
        <w:rPr>
          <w:sz w:val="20"/>
          <w:szCs w:val="20"/>
        </w:rPr>
        <w:t>, Prentice Hall.</w:t>
      </w:r>
    </w:p>
    <w:p w14:paraId="1DED155E" w14:textId="77777777" w:rsidR="00D02C4E" w:rsidRPr="00BE7074" w:rsidRDefault="00BE7074" w:rsidP="00693389">
      <w:pPr>
        <w:pStyle w:val="ListParagraph"/>
        <w:numPr>
          <w:ilvl w:val="0"/>
          <w:numId w:val="335"/>
        </w:numPr>
        <w:spacing w:line="360" w:lineRule="auto"/>
        <w:jc w:val="both"/>
        <w:rPr>
          <w:b/>
          <w:sz w:val="20"/>
          <w:szCs w:val="20"/>
        </w:rPr>
      </w:pPr>
      <w:r w:rsidRPr="00BE7074">
        <w:rPr>
          <w:sz w:val="20"/>
          <w:szCs w:val="20"/>
        </w:rPr>
        <w:t xml:space="preserve">Richard A. Johnson, Gouri K. Bhattacharyya, (2014) </w:t>
      </w:r>
      <w:r w:rsidRPr="00BE7074">
        <w:rPr>
          <w:i/>
          <w:sz w:val="20"/>
          <w:szCs w:val="20"/>
        </w:rPr>
        <w:t>Statistics: Principles and Methods</w:t>
      </w:r>
      <w:r w:rsidRPr="00BE7074">
        <w:rPr>
          <w:sz w:val="20"/>
          <w:szCs w:val="20"/>
        </w:rPr>
        <w:t>, Wiley.</w:t>
      </w:r>
    </w:p>
    <w:p w14:paraId="2B597C89" w14:textId="77777777" w:rsidR="00D02C4E" w:rsidRPr="0003075C" w:rsidRDefault="00D02C4E" w:rsidP="00D76B9C">
      <w:pPr>
        <w:spacing w:line="360" w:lineRule="auto"/>
        <w:jc w:val="both"/>
        <w:rPr>
          <w:rFonts w:ascii="Calibri" w:hAnsi="Calibri"/>
          <w:b/>
          <w:sz w:val="20"/>
          <w:szCs w:val="20"/>
        </w:rPr>
      </w:pPr>
      <w:r w:rsidRPr="0003075C">
        <w:rPr>
          <w:rFonts w:ascii="Calibri" w:hAnsi="Calibri"/>
          <w:b/>
          <w:sz w:val="20"/>
          <w:szCs w:val="20"/>
        </w:rPr>
        <w:t>Course Journals</w:t>
      </w:r>
    </w:p>
    <w:p w14:paraId="230B4EE4" w14:textId="77777777" w:rsidR="00D02C4E" w:rsidRPr="0003075C" w:rsidRDefault="00D02C4E" w:rsidP="00D76B9C">
      <w:pPr>
        <w:spacing w:line="360" w:lineRule="auto"/>
        <w:jc w:val="both"/>
        <w:rPr>
          <w:rFonts w:ascii="Calibri" w:hAnsi="Calibri"/>
          <w:b/>
          <w:sz w:val="20"/>
          <w:szCs w:val="20"/>
        </w:rPr>
      </w:pPr>
    </w:p>
    <w:p w14:paraId="03DE405F" w14:textId="77777777" w:rsidR="00D02C4E" w:rsidRPr="0003075C" w:rsidRDefault="00D02C4E" w:rsidP="00D76B9C">
      <w:pPr>
        <w:spacing w:line="360" w:lineRule="auto"/>
        <w:jc w:val="both"/>
        <w:rPr>
          <w:rFonts w:ascii="Calibri" w:hAnsi="Calibri"/>
          <w:b/>
          <w:sz w:val="20"/>
          <w:szCs w:val="20"/>
        </w:rPr>
      </w:pPr>
      <w:r w:rsidRPr="0003075C">
        <w:rPr>
          <w:rFonts w:ascii="Calibri" w:hAnsi="Calibri"/>
          <w:b/>
          <w:sz w:val="20"/>
          <w:szCs w:val="20"/>
        </w:rPr>
        <w:t>Reference Textbooks</w:t>
      </w:r>
    </w:p>
    <w:p w14:paraId="00583131" w14:textId="77777777" w:rsidR="00BE7074" w:rsidRPr="00BE7074" w:rsidRDefault="00BE7074" w:rsidP="00693389">
      <w:pPr>
        <w:numPr>
          <w:ilvl w:val="0"/>
          <w:numId w:val="167"/>
        </w:numPr>
        <w:autoSpaceDE w:val="0"/>
        <w:autoSpaceDN w:val="0"/>
        <w:adjustRightInd w:val="0"/>
        <w:spacing w:line="360" w:lineRule="auto"/>
        <w:jc w:val="both"/>
        <w:rPr>
          <w:rFonts w:ascii="Calibri" w:hAnsi="Calibri" w:cs="Calibri"/>
          <w:sz w:val="20"/>
          <w:szCs w:val="20"/>
        </w:rPr>
      </w:pPr>
      <w:r w:rsidRPr="00BE7074">
        <w:rPr>
          <w:rFonts w:ascii="Calibri" w:hAnsi="Calibri" w:cs="Calibri"/>
          <w:sz w:val="20"/>
          <w:szCs w:val="20"/>
        </w:rPr>
        <w:t xml:space="preserve">Jay L. Devore, (2015), </w:t>
      </w:r>
      <w:r w:rsidRPr="00BE7074">
        <w:rPr>
          <w:rFonts w:ascii="Calibri" w:hAnsi="Calibri" w:cs="Calibri"/>
          <w:i/>
          <w:sz w:val="20"/>
          <w:szCs w:val="20"/>
        </w:rPr>
        <w:t>Probability and Statistics for Engineering and the Sciences</w:t>
      </w:r>
      <w:r w:rsidRPr="00BE7074">
        <w:rPr>
          <w:rFonts w:ascii="Calibri" w:hAnsi="Calibri" w:cs="Calibri"/>
          <w:sz w:val="20"/>
          <w:szCs w:val="20"/>
        </w:rPr>
        <w:t>,Brooks Cole.</w:t>
      </w:r>
    </w:p>
    <w:p w14:paraId="5263CC83" w14:textId="77777777" w:rsidR="00D02C4E" w:rsidRPr="00BE7074" w:rsidRDefault="00BE7074" w:rsidP="00693389">
      <w:pPr>
        <w:numPr>
          <w:ilvl w:val="0"/>
          <w:numId w:val="167"/>
        </w:numPr>
        <w:autoSpaceDE w:val="0"/>
        <w:autoSpaceDN w:val="0"/>
        <w:adjustRightInd w:val="0"/>
        <w:spacing w:line="360" w:lineRule="auto"/>
        <w:jc w:val="both"/>
        <w:rPr>
          <w:rFonts w:ascii="Calibri" w:hAnsi="Calibri" w:cs="Calibri"/>
          <w:sz w:val="20"/>
          <w:szCs w:val="20"/>
        </w:rPr>
      </w:pPr>
      <w:r w:rsidRPr="00BE7074">
        <w:rPr>
          <w:rFonts w:ascii="Calibri" w:hAnsi="Calibri" w:cs="Calibri"/>
          <w:sz w:val="20"/>
          <w:szCs w:val="20"/>
        </w:rPr>
        <w:t xml:space="preserve">Levy P.S. &amp; Lemeshow S. (2008), </w:t>
      </w:r>
      <w:r w:rsidRPr="00BE7074">
        <w:rPr>
          <w:rFonts w:ascii="Calibri" w:hAnsi="Calibri" w:cs="Calibri"/>
          <w:i/>
          <w:sz w:val="20"/>
          <w:szCs w:val="20"/>
        </w:rPr>
        <w:t>Sampling of Populations: Methods and Applications</w:t>
      </w:r>
      <w:r w:rsidRPr="00BE7074">
        <w:rPr>
          <w:rFonts w:ascii="Calibri" w:hAnsi="Calibri" w:cs="Calibri"/>
          <w:sz w:val="20"/>
          <w:szCs w:val="20"/>
        </w:rPr>
        <w:t>, Wiley.</w:t>
      </w:r>
      <w:r w:rsidR="00D02C4E" w:rsidRPr="00BE7074">
        <w:rPr>
          <w:rFonts w:ascii="Calibri" w:hAnsi="Calibri"/>
          <w:sz w:val="20"/>
          <w:szCs w:val="20"/>
        </w:rPr>
        <w:tab/>
      </w:r>
    </w:p>
    <w:p w14:paraId="59A9A1C5" w14:textId="77777777" w:rsidR="00D02C4E" w:rsidRPr="0003075C" w:rsidRDefault="00D02C4E" w:rsidP="00D76B9C">
      <w:pPr>
        <w:tabs>
          <w:tab w:val="left" w:pos="1843"/>
        </w:tabs>
        <w:spacing w:line="360" w:lineRule="auto"/>
        <w:jc w:val="both"/>
        <w:rPr>
          <w:rFonts w:ascii="Calibri" w:hAnsi="Calibri"/>
          <w:b/>
          <w:sz w:val="20"/>
          <w:szCs w:val="20"/>
        </w:rPr>
      </w:pPr>
    </w:p>
    <w:p w14:paraId="5BAFE52C" w14:textId="77777777" w:rsidR="00D02C4E" w:rsidRPr="0003075C" w:rsidRDefault="00D02C4E" w:rsidP="00D76B9C">
      <w:pPr>
        <w:tabs>
          <w:tab w:val="left" w:pos="1843"/>
        </w:tabs>
        <w:spacing w:line="360" w:lineRule="auto"/>
        <w:jc w:val="both"/>
        <w:rPr>
          <w:rFonts w:ascii="Calibri" w:hAnsi="Calibri"/>
          <w:b/>
          <w:sz w:val="20"/>
          <w:szCs w:val="20"/>
        </w:rPr>
      </w:pPr>
      <w:r w:rsidRPr="0003075C">
        <w:rPr>
          <w:rFonts w:ascii="Calibri" w:hAnsi="Calibri"/>
          <w:b/>
          <w:sz w:val="20"/>
          <w:szCs w:val="20"/>
        </w:rPr>
        <w:t>Reference Journals</w:t>
      </w:r>
    </w:p>
    <w:p w14:paraId="05F7A453" w14:textId="77777777" w:rsidR="00D02C4E" w:rsidRPr="0003075C" w:rsidRDefault="00D02C4E" w:rsidP="00693389">
      <w:pPr>
        <w:numPr>
          <w:ilvl w:val="0"/>
          <w:numId w:val="169"/>
        </w:numPr>
        <w:spacing w:line="360" w:lineRule="auto"/>
        <w:jc w:val="both"/>
        <w:rPr>
          <w:rFonts w:ascii="Calibri" w:hAnsi="Calibri"/>
          <w:sz w:val="20"/>
          <w:szCs w:val="20"/>
        </w:rPr>
      </w:pPr>
      <w:r w:rsidRPr="0003075C">
        <w:rPr>
          <w:rFonts w:ascii="Calibri" w:hAnsi="Calibri"/>
          <w:sz w:val="20"/>
          <w:szCs w:val="20"/>
        </w:rPr>
        <w:t>Electromagnetics</w:t>
      </w:r>
    </w:p>
    <w:p w14:paraId="0867C7BE" w14:textId="77777777" w:rsidR="00D02C4E" w:rsidRPr="0003075C" w:rsidRDefault="00D02C4E" w:rsidP="00693389">
      <w:pPr>
        <w:numPr>
          <w:ilvl w:val="0"/>
          <w:numId w:val="169"/>
        </w:numPr>
        <w:spacing w:line="360" w:lineRule="auto"/>
        <w:jc w:val="both"/>
        <w:rPr>
          <w:rFonts w:ascii="Calibri" w:hAnsi="Calibri"/>
          <w:sz w:val="20"/>
          <w:szCs w:val="20"/>
        </w:rPr>
      </w:pPr>
      <w:r w:rsidRPr="0003075C">
        <w:rPr>
          <w:rFonts w:ascii="Calibri" w:hAnsi="Calibri"/>
          <w:sz w:val="20"/>
          <w:szCs w:val="20"/>
        </w:rPr>
        <w:t>International Journal of Numerical Modelling: Electronic Networks, Devices and Fields</w:t>
      </w:r>
    </w:p>
    <w:p w14:paraId="1066715C" w14:textId="77777777" w:rsidR="00D02C4E" w:rsidRPr="0003075C" w:rsidRDefault="00D02C4E" w:rsidP="00D76B9C">
      <w:pPr>
        <w:spacing w:line="360" w:lineRule="auto"/>
        <w:ind w:left="720"/>
        <w:jc w:val="both"/>
        <w:rPr>
          <w:rFonts w:ascii="Calibri" w:hAnsi="Calibri"/>
          <w:sz w:val="20"/>
          <w:szCs w:val="20"/>
        </w:rPr>
      </w:pPr>
    </w:p>
    <w:p w14:paraId="451785C7" w14:textId="77777777" w:rsidR="00ED42B3" w:rsidRPr="0003075C" w:rsidRDefault="00ED42B3" w:rsidP="00D76B9C">
      <w:pPr>
        <w:spacing w:line="360" w:lineRule="auto"/>
        <w:jc w:val="both"/>
        <w:rPr>
          <w:rFonts w:ascii="Calibri" w:hAnsi="Calibri"/>
          <w:sz w:val="20"/>
          <w:szCs w:val="20"/>
        </w:rPr>
      </w:pPr>
    </w:p>
    <w:p w14:paraId="3273F557" w14:textId="77777777" w:rsidR="00AE08E8" w:rsidRPr="0003075C" w:rsidRDefault="00AE08E8" w:rsidP="00D76B9C">
      <w:pPr>
        <w:spacing w:line="360" w:lineRule="auto"/>
        <w:jc w:val="both"/>
        <w:rPr>
          <w:rFonts w:ascii="Calibri" w:hAnsi="Calibri"/>
          <w:b/>
          <w:sz w:val="20"/>
          <w:szCs w:val="20"/>
          <w:lang w:bidi="en-US"/>
        </w:rPr>
      </w:pPr>
    </w:p>
    <w:p w14:paraId="2597E07A" w14:textId="77777777" w:rsidR="002D6A0B" w:rsidRPr="0003075C" w:rsidRDefault="00693190" w:rsidP="00D76B9C">
      <w:pPr>
        <w:pStyle w:val="Subtitle"/>
        <w:spacing w:line="360" w:lineRule="auto"/>
        <w:rPr>
          <w:rFonts w:ascii="Calibri" w:hAnsi="Calibri"/>
        </w:rPr>
      </w:pPr>
      <w:bookmarkStart w:id="162" w:name="_Toc437873815"/>
      <w:r w:rsidRPr="0003075C">
        <w:rPr>
          <w:rFonts w:ascii="Calibri" w:hAnsi="Calibri"/>
        </w:rPr>
        <w:t>EEEI</w:t>
      </w:r>
      <w:r w:rsidR="002D6A0B" w:rsidRPr="0003075C">
        <w:rPr>
          <w:rFonts w:ascii="Calibri" w:hAnsi="Calibri"/>
        </w:rPr>
        <w:t xml:space="preserve"> 331</w:t>
      </w:r>
      <w:r w:rsidR="002D6A0B" w:rsidRPr="0003075C">
        <w:rPr>
          <w:rFonts w:ascii="Calibri" w:hAnsi="Calibri"/>
        </w:rPr>
        <w:tab/>
        <w:t xml:space="preserve">Digital Electronics </w:t>
      </w:r>
      <w:r w:rsidR="002D6A0B" w:rsidRPr="0003075C">
        <w:rPr>
          <w:rFonts w:ascii="Calibri" w:hAnsi="Calibri"/>
        </w:rPr>
        <w:tab/>
      </w:r>
      <w:r w:rsidR="00E51BB0" w:rsidRPr="0003075C">
        <w:rPr>
          <w:rFonts w:ascii="Calibri" w:hAnsi="Calibri"/>
        </w:rPr>
        <w:tab/>
      </w:r>
      <w:r w:rsidR="00E51BB0" w:rsidRPr="0003075C">
        <w:rPr>
          <w:rFonts w:ascii="Calibri" w:hAnsi="Calibri"/>
        </w:rPr>
        <w:tab/>
      </w:r>
      <w:r w:rsidR="00E51BB0" w:rsidRPr="0003075C">
        <w:rPr>
          <w:rFonts w:ascii="Calibri" w:hAnsi="Calibri"/>
        </w:rPr>
        <w:tab/>
      </w:r>
      <w:r w:rsidR="00E51BB0" w:rsidRPr="0003075C">
        <w:rPr>
          <w:rFonts w:ascii="Calibri" w:hAnsi="Calibri"/>
        </w:rPr>
        <w:tab/>
      </w:r>
      <w:r w:rsidR="00FD6220" w:rsidRPr="0003075C">
        <w:rPr>
          <w:rFonts w:ascii="Calibri" w:hAnsi="Calibri"/>
        </w:rPr>
        <w:tab/>
      </w:r>
      <w:r w:rsidR="00E51BB0" w:rsidRPr="0003075C">
        <w:rPr>
          <w:rFonts w:ascii="Calibri" w:hAnsi="Calibri"/>
        </w:rPr>
        <w:tab/>
      </w:r>
      <w:r w:rsidR="002D6A0B" w:rsidRPr="0003075C">
        <w:rPr>
          <w:rFonts w:ascii="Calibri" w:hAnsi="Calibri"/>
        </w:rPr>
        <w:t>60 hrs,</w:t>
      </w:r>
      <w:r w:rsidR="002D6A0B" w:rsidRPr="0003075C">
        <w:rPr>
          <w:rFonts w:ascii="Calibri" w:hAnsi="Calibri"/>
        </w:rPr>
        <w:tab/>
        <w:t>1.25 units</w:t>
      </w:r>
      <w:bookmarkEnd w:id="162"/>
    </w:p>
    <w:p w14:paraId="4E8B61F1" w14:textId="77777777" w:rsidR="00A52F30" w:rsidRPr="0003075C" w:rsidRDefault="00A52F30" w:rsidP="00D76B9C">
      <w:pPr>
        <w:spacing w:line="360" w:lineRule="auto"/>
        <w:jc w:val="both"/>
        <w:rPr>
          <w:rFonts w:ascii="Calibri" w:hAnsi="Calibri"/>
          <w:b/>
          <w:sz w:val="20"/>
          <w:szCs w:val="20"/>
        </w:rPr>
      </w:pPr>
      <w:r w:rsidRPr="0003075C">
        <w:rPr>
          <w:rFonts w:ascii="Calibri" w:hAnsi="Calibri"/>
          <w:b/>
          <w:sz w:val="20"/>
          <w:szCs w:val="20"/>
        </w:rPr>
        <w:t>Prerequisites</w:t>
      </w:r>
    </w:p>
    <w:p w14:paraId="5439282D" w14:textId="77777777" w:rsidR="00A52F30" w:rsidRPr="0003075C" w:rsidRDefault="00A52F30" w:rsidP="00D76B9C">
      <w:pPr>
        <w:spacing w:line="360" w:lineRule="auto"/>
        <w:jc w:val="both"/>
        <w:rPr>
          <w:rFonts w:ascii="Calibri" w:hAnsi="Calibri"/>
          <w:b/>
          <w:sz w:val="20"/>
          <w:szCs w:val="20"/>
        </w:rPr>
      </w:pPr>
      <w:r w:rsidRPr="0003075C">
        <w:rPr>
          <w:rFonts w:ascii="Calibri" w:hAnsi="Calibri"/>
          <w:sz w:val="20"/>
          <w:szCs w:val="20"/>
        </w:rPr>
        <w:t>None</w:t>
      </w:r>
    </w:p>
    <w:p w14:paraId="2FC72715" w14:textId="77777777" w:rsidR="00A52F30" w:rsidRPr="0003075C" w:rsidRDefault="00A52F30" w:rsidP="00D76B9C">
      <w:pPr>
        <w:spacing w:line="360" w:lineRule="auto"/>
        <w:jc w:val="both"/>
        <w:rPr>
          <w:rFonts w:ascii="Calibri" w:hAnsi="Calibri"/>
          <w:b/>
          <w:sz w:val="20"/>
          <w:szCs w:val="20"/>
        </w:rPr>
      </w:pPr>
    </w:p>
    <w:p w14:paraId="06331737" w14:textId="77777777" w:rsidR="00A52F30" w:rsidRPr="0003075C" w:rsidRDefault="00A52F30" w:rsidP="00D76B9C">
      <w:pPr>
        <w:spacing w:line="360" w:lineRule="auto"/>
        <w:jc w:val="both"/>
        <w:rPr>
          <w:rFonts w:ascii="Calibri" w:hAnsi="Calibri"/>
          <w:b/>
          <w:sz w:val="20"/>
          <w:szCs w:val="20"/>
        </w:rPr>
      </w:pPr>
      <w:r w:rsidRPr="0003075C">
        <w:rPr>
          <w:rFonts w:ascii="Calibri" w:hAnsi="Calibri"/>
          <w:b/>
          <w:sz w:val="20"/>
          <w:szCs w:val="20"/>
        </w:rPr>
        <w:t>Purpose</w:t>
      </w:r>
    </w:p>
    <w:p w14:paraId="710E5080" w14:textId="77777777" w:rsidR="00A52F30" w:rsidRPr="0003075C" w:rsidRDefault="00A52F30" w:rsidP="00D76B9C">
      <w:pPr>
        <w:spacing w:line="360" w:lineRule="auto"/>
        <w:jc w:val="both"/>
        <w:rPr>
          <w:rFonts w:ascii="Calibri" w:hAnsi="Calibri"/>
          <w:sz w:val="20"/>
          <w:szCs w:val="20"/>
        </w:rPr>
      </w:pPr>
      <w:r w:rsidRPr="0003075C">
        <w:rPr>
          <w:rFonts w:ascii="Calibri" w:hAnsi="Calibri"/>
          <w:sz w:val="20"/>
          <w:szCs w:val="20"/>
        </w:rPr>
        <w:t>The aim of this course is to enable the student to;</w:t>
      </w:r>
    </w:p>
    <w:p w14:paraId="4D332F31" w14:textId="77777777" w:rsidR="00A52F30" w:rsidRPr="0003075C" w:rsidRDefault="00A52F30" w:rsidP="00693389">
      <w:pPr>
        <w:numPr>
          <w:ilvl w:val="0"/>
          <w:numId w:val="97"/>
        </w:numPr>
        <w:spacing w:line="360" w:lineRule="auto"/>
        <w:jc w:val="both"/>
        <w:rPr>
          <w:rFonts w:ascii="Calibri" w:hAnsi="Calibri"/>
          <w:sz w:val="20"/>
          <w:szCs w:val="20"/>
        </w:rPr>
      </w:pPr>
      <w:r w:rsidRPr="0003075C">
        <w:rPr>
          <w:rFonts w:ascii="Calibri" w:hAnsi="Calibri"/>
          <w:sz w:val="20"/>
          <w:szCs w:val="20"/>
        </w:rPr>
        <w:t>understand number systems and codes and their application</w:t>
      </w:r>
    </w:p>
    <w:p w14:paraId="3FA64BD5" w14:textId="77777777" w:rsidR="00A52F30" w:rsidRPr="0003075C" w:rsidRDefault="00A52F30" w:rsidP="00693389">
      <w:pPr>
        <w:numPr>
          <w:ilvl w:val="0"/>
          <w:numId w:val="97"/>
        </w:numPr>
        <w:spacing w:line="360" w:lineRule="auto"/>
        <w:jc w:val="both"/>
        <w:rPr>
          <w:rFonts w:ascii="Calibri" w:hAnsi="Calibri"/>
          <w:sz w:val="20"/>
          <w:szCs w:val="20"/>
        </w:rPr>
      </w:pPr>
      <w:r w:rsidRPr="0003075C">
        <w:rPr>
          <w:rFonts w:ascii="Calibri" w:hAnsi="Calibri"/>
          <w:sz w:val="20"/>
          <w:szCs w:val="20"/>
        </w:rPr>
        <w:t xml:space="preserve">understand Boolean algebra and logic gates  </w:t>
      </w:r>
    </w:p>
    <w:p w14:paraId="69B80CD5" w14:textId="77777777" w:rsidR="00A52F30" w:rsidRPr="0003075C" w:rsidRDefault="00A52F30" w:rsidP="00D76B9C">
      <w:pPr>
        <w:spacing w:line="360" w:lineRule="auto"/>
        <w:jc w:val="both"/>
        <w:rPr>
          <w:rFonts w:ascii="Calibri" w:hAnsi="Calibri"/>
          <w:b/>
          <w:sz w:val="20"/>
          <w:szCs w:val="20"/>
        </w:rPr>
      </w:pPr>
    </w:p>
    <w:p w14:paraId="54D13B24" w14:textId="77777777" w:rsidR="00A52F30" w:rsidRPr="0003075C" w:rsidRDefault="00A52F30" w:rsidP="00D76B9C">
      <w:pPr>
        <w:spacing w:line="360" w:lineRule="auto"/>
        <w:jc w:val="both"/>
        <w:rPr>
          <w:rFonts w:ascii="Calibri" w:hAnsi="Calibri"/>
          <w:b/>
          <w:sz w:val="20"/>
          <w:szCs w:val="20"/>
        </w:rPr>
      </w:pPr>
      <w:r w:rsidRPr="0003075C">
        <w:rPr>
          <w:rFonts w:ascii="Calibri" w:hAnsi="Calibri"/>
          <w:b/>
          <w:sz w:val="20"/>
          <w:szCs w:val="20"/>
        </w:rPr>
        <w:t>Learning Outcomes</w:t>
      </w:r>
    </w:p>
    <w:p w14:paraId="79D6C644" w14:textId="77777777" w:rsidR="00A52F30" w:rsidRPr="0003075C" w:rsidRDefault="00A52F30" w:rsidP="00D76B9C">
      <w:pPr>
        <w:spacing w:line="360" w:lineRule="auto"/>
        <w:jc w:val="both"/>
        <w:rPr>
          <w:rFonts w:ascii="Calibri" w:hAnsi="Calibri"/>
          <w:sz w:val="20"/>
          <w:szCs w:val="20"/>
        </w:rPr>
      </w:pPr>
      <w:r w:rsidRPr="0003075C">
        <w:rPr>
          <w:rFonts w:ascii="Calibri" w:hAnsi="Calibri"/>
          <w:sz w:val="20"/>
          <w:szCs w:val="20"/>
        </w:rPr>
        <w:t>At the end of this course, the student should be able to;</w:t>
      </w:r>
    </w:p>
    <w:p w14:paraId="3F811803" w14:textId="77777777" w:rsidR="00A52F30" w:rsidRPr="0003075C" w:rsidRDefault="00A52F30" w:rsidP="00693389">
      <w:pPr>
        <w:numPr>
          <w:ilvl w:val="0"/>
          <w:numId w:val="98"/>
        </w:numPr>
        <w:spacing w:line="360" w:lineRule="auto"/>
        <w:jc w:val="both"/>
        <w:rPr>
          <w:rFonts w:ascii="Calibri" w:hAnsi="Calibri"/>
          <w:sz w:val="20"/>
          <w:szCs w:val="20"/>
        </w:rPr>
      </w:pPr>
      <w:r w:rsidRPr="0003075C">
        <w:rPr>
          <w:rFonts w:ascii="Calibri" w:hAnsi="Calibri"/>
          <w:sz w:val="20"/>
          <w:szCs w:val="20"/>
        </w:rPr>
        <w:t>use logic gates to design combinational and sequential circuits</w:t>
      </w:r>
    </w:p>
    <w:p w14:paraId="568307ED" w14:textId="77777777" w:rsidR="005D02B6" w:rsidRPr="0003075C" w:rsidRDefault="005D02B6" w:rsidP="00693389">
      <w:pPr>
        <w:numPr>
          <w:ilvl w:val="0"/>
          <w:numId w:val="98"/>
        </w:numPr>
        <w:spacing w:line="360" w:lineRule="auto"/>
        <w:jc w:val="both"/>
        <w:rPr>
          <w:rFonts w:ascii="Calibri" w:hAnsi="Calibri"/>
          <w:sz w:val="20"/>
          <w:szCs w:val="20"/>
        </w:rPr>
      </w:pPr>
      <w:r w:rsidRPr="0003075C">
        <w:rPr>
          <w:rFonts w:ascii="Calibri" w:hAnsi="Calibri"/>
          <w:sz w:val="20"/>
          <w:szCs w:val="20"/>
        </w:rPr>
        <w:t xml:space="preserve">understand applications of different electronic devices like BJTs and FETs </w:t>
      </w:r>
    </w:p>
    <w:p w14:paraId="7BD3EAF5" w14:textId="77777777" w:rsidR="005D02B6" w:rsidRPr="0003075C" w:rsidRDefault="005D02B6" w:rsidP="00693389">
      <w:pPr>
        <w:numPr>
          <w:ilvl w:val="0"/>
          <w:numId w:val="98"/>
        </w:numPr>
        <w:spacing w:line="360" w:lineRule="auto"/>
        <w:jc w:val="both"/>
        <w:rPr>
          <w:rFonts w:ascii="Calibri" w:hAnsi="Calibri"/>
          <w:sz w:val="20"/>
          <w:szCs w:val="20"/>
        </w:rPr>
      </w:pPr>
      <w:r w:rsidRPr="0003075C">
        <w:rPr>
          <w:rFonts w:ascii="Calibri" w:hAnsi="Calibri"/>
          <w:sz w:val="20"/>
          <w:szCs w:val="20"/>
        </w:rPr>
        <w:t xml:space="preserve">understand working principle of digital measuring instruments </w:t>
      </w:r>
    </w:p>
    <w:p w14:paraId="0BE9AD5F" w14:textId="77777777" w:rsidR="005D02B6" w:rsidRPr="0003075C" w:rsidRDefault="005D02B6" w:rsidP="00693389">
      <w:pPr>
        <w:numPr>
          <w:ilvl w:val="0"/>
          <w:numId w:val="98"/>
        </w:numPr>
        <w:spacing w:line="360" w:lineRule="auto"/>
        <w:jc w:val="both"/>
        <w:rPr>
          <w:rFonts w:ascii="Calibri" w:hAnsi="Calibri"/>
          <w:sz w:val="20"/>
          <w:szCs w:val="20"/>
        </w:rPr>
      </w:pPr>
      <w:r w:rsidRPr="0003075C">
        <w:rPr>
          <w:rFonts w:ascii="Calibri" w:hAnsi="Calibri"/>
          <w:sz w:val="20"/>
          <w:szCs w:val="20"/>
        </w:rPr>
        <w:t>understand the architecture of computer systems</w:t>
      </w:r>
    </w:p>
    <w:p w14:paraId="1EACCC70" w14:textId="77777777" w:rsidR="00A52F30" w:rsidRPr="0003075C" w:rsidRDefault="00A52F30" w:rsidP="00D76B9C">
      <w:pPr>
        <w:spacing w:line="360" w:lineRule="auto"/>
        <w:jc w:val="both"/>
        <w:rPr>
          <w:rFonts w:ascii="Calibri" w:hAnsi="Calibri"/>
          <w:sz w:val="20"/>
          <w:szCs w:val="20"/>
        </w:rPr>
      </w:pPr>
    </w:p>
    <w:p w14:paraId="662B9DA2" w14:textId="77777777" w:rsidR="00A52F30" w:rsidRPr="0003075C" w:rsidRDefault="00A52F30" w:rsidP="00D76B9C">
      <w:pPr>
        <w:spacing w:line="360" w:lineRule="auto"/>
        <w:jc w:val="both"/>
        <w:rPr>
          <w:rFonts w:ascii="Calibri" w:hAnsi="Calibri"/>
          <w:b/>
          <w:sz w:val="20"/>
          <w:szCs w:val="20"/>
        </w:rPr>
      </w:pPr>
      <w:r w:rsidRPr="0003075C">
        <w:rPr>
          <w:rFonts w:ascii="Calibri" w:hAnsi="Calibri"/>
          <w:b/>
          <w:sz w:val="20"/>
          <w:szCs w:val="20"/>
        </w:rPr>
        <w:t>Course Description</w:t>
      </w:r>
    </w:p>
    <w:p w14:paraId="324B2B7D" w14:textId="77777777" w:rsidR="00A52F30" w:rsidRPr="0003075C" w:rsidRDefault="00A52F30" w:rsidP="00D76B9C">
      <w:pPr>
        <w:spacing w:line="360" w:lineRule="auto"/>
        <w:rPr>
          <w:rFonts w:ascii="Calibri" w:hAnsi="Calibri"/>
          <w:sz w:val="20"/>
          <w:szCs w:val="20"/>
        </w:rPr>
      </w:pPr>
    </w:p>
    <w:p w14:paraId="08D039DF" w14:textId="77777777" w:rsidR="002D6A0B" w:rsidRPr="0003075C" w:rsidRDefault="002D6A0B" w:rsidP="00D76B9C">
      <w:pPr>
        <w:spacing w:line="360" w:lineRule="auto"/>
        <w:jc w:val="both"/>
        <w:rPr>
          <w:rFonts w:ascii="Calibri" w:hAnsi="Calibri"/>
          <w:sz w:val="20"/>
          <w:szCs w:val="20"/>
        </w:rPr>
      </w:pPr>
      <w:r w:rsidRPr="0003075C">
        <w:rPr>
          <w:rFonts w:ascii="Calibri" w:hAnsi="Calibri"/>
          <w:sz w:val="20"/>
          <w:szCs w:val="20"/>
        </w:rPr>
        <w:t xml:space="preserve">Logic gates, symbols, tables and integrated circuit (IC) chip for AND, OR, NOT, NOR and EXOR gates. IC families and their characteristics. Open collector and tristate devices.  Switching function; including general circuit design.  Digital multiplexer and demultiplexes, encoders and decoders, adders and subtractors, bus types, design and organization. The </w:t>
      </w:r>
      <w:r w:rsidR="0009691A" w:rsidRPr="0003075C">
        <w:rPr>
          <w:rFonts w:ascii="Calibri" w:hAnsi="Calibri"/>
          <w:sz w:val="20"/>
          <w:szCs w:val="20"/>
        </w:rPr>
        <w:t>s</w:t>
      </w:r>
      <w:r w:rsidRPr="0003075C">
        <w:rPr>
          <w:rFonts w:ascii="Calibri" w:hAnsi="Calibri"/>
          <w:sz w:val="20"/>
          <w:szCs w:val="20"/>
        </w:rPr>
        <w:t xml:space="preserve">ystem bus architecture and characteristics. Flip-flop and their applications in counters and registers.  Sequential circuit design general design concepts, design circuits versions. Medium scale integrated combination integrated circuits and their applications, such as decoders, encoders, </w:t>
      </w:r>
      <w:r w:rsidR="0009691A" w:rsidRPr="0003075C">
        <w:rPr>
          <w:rFonts w:ascii="Calibri" w:hAnsi="Calibri"/>
          <w:sz w:val="20"/>
          <w:szCs w:val="20"/>
        </w:rPr>
        <w:t xml:space="preserve">and </w:t>
      </w:r>
      <w:r w:rsidRPr="0003075C">
        <w:rPr>
          <w:rFonts w:ascii="Calibri" w:hAnsi="Calibri"/>
          <w:sz w:val="20"/>
          <w:szCs w:val="20"/>
        </w:rPr>
        <w:t>multiplexers.  Memory devices, including Read Only Memories</w:t>
      </w:r>
      <w:r w:rsidR="0009691A" w:rsidRPr="0003075C">
        <w:rPr>
          <w:rFonts w:ascii="Calibri" w:hAnsi="Calibri"/>
          <w:sz w:val="20"/>
          <w:szCs w:val="20"/>
        </w:rPr>
        <w:t>,</w:t>
      </w:r>
      <w:r w:rsidRPr="0003075C">
        <w:rPr>
          <w:rFonts w:ascii="Calibri" w:hAnsi="Calibri"/>
          <w:sz w:val="20"/>
          <w:szCs w:val="20"/>
        </w:rPr>
        <w:t xml:space="preserve"> Programmable Read Only Memories</w:t>
      </w:r>
      <w:r w:rsidR="0009691A" w:rsidRPr="0003075C">
        <w:rPr>
          <w:rFonts w:ascii="Calibri" w:hAnsi="Calibri"/>
          <w:sz w:val="20"/>
          <w:szCs w:val="20"/>
        </w:rPr>
        <w:t>,</w:t>
      </w:r>
      <w:r w:rsidRPr="0003075C">
        <w:rPr>
          <w:rFonts w:ascii="Calibri" w:hAnsi="Calibri"/>
          <w:sz w:val="20"/>
          <w:szCs w:val="20"/>
        </w:rPr>
        <w:t xml:space="preserve"> Random Access Memories.  Design of sequential and timing circuits.  Analogue to </w:t>
      </w:r>
      <w:r w:rsidR="0009691A" w:rsidRPr="0003075C">
        <w:rPr>
          <w:rFonts w:ascii="Calibri" w:hAnsi="Calibri"/>
          <w:sz w:val="20"/>
          <w:szCs w:val="20"/>
        </w:rPr>
        <w:t>d</w:t>
      </w:r>
      <w:r w:rsidRPr="0003075C">
        <w:rPr>
          <w:rFonts w:ascii="Calibri" w:hAnsi="Calibri"/>
          <w:sz w:val="20"/>
          <w:szCs w:val="20"/>
        </w:rPr>
        <w:t xml:space="preserve">igital and </w:t>
      </w:r>
      <w:r w:rsidR="0009691A" w:rsidRPr="0003075C">
        <w:rPr>
          <w:rFonts w:ascii="Calibri" w:hAnsi="Calibri"/>
          <w:sz w:val="20"/>
          <w:szCs w:val="20"/>
        </w:rPr>
        <w:t>d</w:t>
      </w:r>
      <w:r w:rsidRPr="0003075C">
        <w:rPr>
          <w:rFonts w:ascii="Calibri" w:hAnsi="Calibri"/>
          <w:sz w:val="20"/>
          <w:szCs w:val="20"/>
        </w:rPr>
        <w:t xml:space="preserve">igital to </w:t>
      </w:r>
      <w:r w:rsidR="0009691A" w:rsidRPr="0003075C">
        <w:rPr>
          <w:rFonts w:ascii="Calibri" w:hAnsi="Calibri"/>
          <w:sz w:val="20"/>
          <w:szCs w:val="20"/>
        </w:rPr>
        <w:t>a</w:t>
      </w:r>
      <w:r w:rsidRPr="0003075C">
        <w:rPr>
          <w:rFonts w:ascii="Calibri" w:hAnsi="Calibri"/>
          <w:sz w:val="20"/>
          <w:szCs w:val="20"/>
        </w:rPr>
        <w:t>nalog</w:t>
      </w:r>
      <w:r w:rsidR="0009691A" w:rsidRPr="0003075C">
        <w:rPr>
          <w:rFonts w:ascii="Calibri" w:hAnsi="Calibri"/>
          <w:sz w:val="20"/>
          <w:szCs w:val="20"/>
        </w:rPr>
        <w:t>ue</w:t>
      </w:r>
      <w:r w:rsidRPr="0003075C">
        <w:rPr>
          <w:rFonts w:ascii="Calibri" w:hAnsi="Calibri"/>
          <w:sz w:val="20"/>
          <w:szCs w:val="20"/>
        </w:rPr>
        <w:t xml:space="preserve"> conversion, devices and characteristics.  Introduction to micro-computers and microcomputer organization.</w:t>
      </w:r>
    </w:p>
    <w:p w14:paraId="3748E339" w14:textId="77777777" w:rsidR="00A52F30" w:rsidRPr="0003075C" w:rsidRDefault="00A52F30" w:rsidP="00D76B9C">
      <w:pPr>
        <w:spacing w:line="360" w:lineRule="auto"/>
        <w:jc w:val="both"/>
        <w:rPr>
          <w:rFonts w:ascii="Calibri" w:hAnsi="Calibri"/>
          <w:sz w:val="20"/>
          <w:szCs w:val="20"/>
        </w:rPr>
      </w:pPr>
    </w:p>
    <w:p w14:paraId="0241D8ED" w14:textId="77777777" w:rsidR="00A52F30" w:rsidRPr="0003075C" w:rsidRDefault="00A52F30" w:rsidP="00D76B9C">
      <w:pPr>
        <w:spacing w:line="360" w:lineRule="auto"/>
        <w:jc w:val="both"/>
        <w:rPr>
          <w:rFonts w:ascii="Calibri" w:hAnsi="Calibri"/>
          <w:b/>
          <w:sz w:val="20"/>
          <w:szCs w:val="20"/>
        </w:rPr>
      </w:pPr>
      <w:r w:rsidRPr="0003075C">
        <w:rPr>
          <w:rFonts w:ascii="Calibri" w:hAnsi="Calibri"/>
          <w:b/>
          <w:sz w:val="20"/>
          <w:szCs w:val="20"/>
        </w:rPr>
        <w:t>Teaching Methodology</w:t>
      </w:r>
    </w:p>
    <w:p w14:paraId="332BC00F" w14:textId="77777777" w:rsidR="00A52F30" w:rsidRPr="0003075C" w:rsidRDefault="00A52F30" w:rsidP="00D76B9C">
      <w:pPr>
        <w:spacing w:line="360" w:lineRule="auto"/>
        <w:jc w:val="both"/>
        <w:rPr>
          <w:rFonts w:ascii="Calibri" w:hAnsi="Calibri"/>
          <w:sz w:val="20"/>
          <w:szCs w:val="20"/>
        </w:rPr>
      </w:pPr>
      <w:r w:rsidRPr="0003075C">
        <w:rPr>
          <w:rFonts w:ascii="Calibri" w:hAnsi="Calibri"/>
          <w:sz w:val="20"/>
          <w:szCs w:val="20"/>
        </w:rPr>
        <w:t>2 hour lectures and 1 hour tutorial per week, and at least five 3-hour laboratory sessions per semester organized on a rotational basis.</w:t>
      </w:r>
    </w:p>
    <w:p w14:paraId="3073CFA0" w14:textId="77777777" w:rsidR="00A52F30" w:rsidRPr="0003075C" w:rsidRDefault="00A52F30" w:rsidP="00D76B9C">
      <w:pPr>
        <w:spacing w:line="360" w:lineRule="auto"/>
        <w:jc w:val="both"/>
        <w:rPr>
          <w:rFonts w:ascii="Calibri" w:hAnsi="Calibri"/>
          <w:sz w:val="20"/>
          <w:szCs w:val="20"/>
        </w:rPr>
      </w:pPr>
    </w:p>
    <w:p w14:paraId="65F1053D" w14:textId="77777777" w:rsidR="00A52F30" w:rsidRPr="0003075C" w:rsidRDefault="00A52F30" w:rsidP="00D76B9C">
      <w:pPr>
        <w:spacing w:line="360" w:lineRule="auto"/>
        <w:jc w:val="both"/>
        <w:rPr>
          <w:rFonts w:ascii="Calibri" w:hAnsi="Calibri"/>
          <w:sz w:val="20"/>
          <w:szCs w:val="20"/>
        </w:rPr>
      </w:pPr>
      <w:r w:rsidRPr="0003075C">
        <w:rPr>
          <w:rFonts w:ascii="Calibri" w:hAnsi="Calibri"/>
          <w:b/>
          <w:sz w:val="20"/>
          <w:szCs w:val="20"/>
        </w:rPr>
        <w:t>Mode of course assessment:</w:t>
      </w:r>
      <w:r w:rsidRPr="0003075C">
        <w:rPr>
          <w:rFonts w:ascii="Calibri" w:hAnsi="Calibri"/>
          <w:sz w:val="20"/>
          <w:szCs w:val="20"/>
        </w:rPr>
        <w:t xml:space="preserve"> Continuous assessment and written University examinations shall contribute 30% and 70%, respectively of the total marks.</w:t>
      </w:r>
    </w:p>
    <w:p w14:paraId="6A62E660" w14:textId="77777777" w:rsidR="00A52F30" w:rsidRPr="0003075C" w:rsidRDefault="00A52F30" w:rsidP="00D76B9C">
      <w:pPr>
        <w:spacing w:line="360" w:lineRule="auto"/>
        <w:jc w:val="both"/>
        <w:rPr>
          <w:rFonts w:ascii="Calibri" w:hAnsi="Calibri"/>
          <w:sz w:val="20"/>
          <w:szCs w:val="20"/>
        </w:rPr>
      </w:pPr>
    </w:p>
    <w:p w14:paraId="6F2CDC52" w14:textId="77777777" w:rsidR="00A52F30" w:rsidRPr="0003075C" w:rsidRDefault="00A52F30" w:rsidP="00D76B9C">
      <w:pPr>
        <w:spacing w:line="360" w:lineRule="auto"/>
        <w:jc w:val="both"/>
        <w:rPr>
          <w:rFonts w:ascii="Calibri" w:hAnsi="Calibri"/>
          <w:sz w:val="20"/>
          <w:szCs w:val="20"/>
        </w:rPr>
      </w:pPr>
    </w:p>
    <w:p w14:paraId="270D21C3" w14:textId="77777777" w:rsidR="00A52F30" w:rsidRPr="0003075C" w:rsidRDefault="00A52F30" w:rsidP="00D76B9C">
      <w:pPr>
        <w:spacing w:line="360" w:lineRule="auto"/>
        <w:jc w:val="both"/>
        <w:rPr>
          <w:rFonts w:ascii="Calibri" w:hAnsi="Calibri"/>
          <w:b/>
          <w:sz w:val="20"/>
          <w:szCs w:val="20"/>
        </w:rPr>
      </w:pPr>
      <w:r w:rsidRPr="0003075C">
        <w:rPr>
          <w:rFonts w:ascii="Calibri" w:hAnsi="Calibri"/>
          <w:b/>
          <w:sz w:val="20"/>
          <w:szCs w:val="20"/>
        </w:rPr>
        <w:t>Instructional Materials/Equipment</w:t>
      </w:r>
    </w:p>
    <w:p w14:paraId="3DD505F0" w14:textId="77777777" w:rsidR="00A52F30" w:rsidRPr="0003075C" w:rsidRDefault="00A52F30" w:rsidP="00693389">
      <w:pPr>
        <w:numPr>
          <w:ilvl w:val="0"/>
          <w:numId w:val="100"/>
        </w:numPr>
        <w:tabs>
          <w:tab w:val="left" w:pos="900"/>
        </w:tabs>
        <w:spacing w:line="360" w:lineRule="auto"/>
        <w:ind w:left="450" w:hanging="180"/>
        <w:jc w:val="both"/>
        <w:rPr>
          <w:rFonts w:ascii="Calibri" w:hAnsi="Calibri"/>
          <w:sz w:val="20"/>
          <w:szCs w:val="20"/>
        </w:rPr>
      </w:pPr>
      <w:r w:rsidRPr="0003075C">
        <w:rPr>
          <w:rFonts w:ascii="Calibri" w:hAnsi="Calibri"/>
          <w:sz w:val="20"/>
          <w:szCs w:val="20"/>
        </w:rPr>
        <w:t>Presentation software</w:t>
      </w:r>
    </w:p>
    <w:p w14:paraId="3051A8B2" w14:textId="77777777" w:rsidR="00A52F30" w:rsidRPr="0003075C" w:rsidRDefault="00A52F30" w:rsidP="00693389">
      <w:pPr>
        <w:numPr>
          <w:ilvl w:val="0"/>
          <w:numId w:val="100"/>
        </w:numPr>
        <w:tabs>
          <w:tab w:val="left" w:pos="900"/>
        </w:tabs>
        <w:spacing w:line="360" w:lineRule="auto"/>
        <w:ind w:left="450" w:hanging="180"/>
        <w:jc w:val="both"/>
        <w:rPr>
          <w:rFonts w:ascii="Calibri" w:hAnsi="Calibri"/>
          <w:sz w:val="20"/>
          <w:szCs w:val="20"/>
        </w:rPr>
      </w:pPr>
      <w:r w:rsidRPr="0003075C">
        <w:rPr>
          <w:rFonts w:ascii="Calibri" w:hAnsi="Calibri"/>
          <w:sz w:val="20"/>
          <w:szCs w:val="20"/>
        </w:rPr>
        <w:t>LCD  projector</w:t>
      </w:r>
    </w:p>
    <w:p w14:paraId="47C18CB4" w14:textId="77777777" w:rsidR="00A52F30" w:rsidRPr="0003075C" w:rsidRDefault="00A52F30" w:rsidP="00D76B9C">
      <w:pPr>
        <w:tabs>
          <w:tab w:val="num" w:pos="540"/>
          <w:tab w:val="left" w:pos="900"/>
        </w:tabs>
        <w:spacing w:line="360" w:lineRule="auto"/>
        <w:ind w:left="450" w:hanging="180"/>
        <w:jc w:val="both"/>
        <w:rPr>
          <w:rFonts w:ascii="Calibri" w:hAnsi="Calibri"/>
          <w:b/>
          <w:sz w:val="20"/>
          <w:szCs w:val="20"/>
        </w:rPr>
      </w:pPr>
    </w:p>
    <w:p w14:paraId="673FBFA3" w14:textId="77777777" w:rsidR="00A52F30" w:rsidRPr="0003075C" w:rsidRDefault="00A52F30" w:rsidP="00D76B9C">
      <w:pPr>
        <w:spacing w:line="360" w:lineRule="auto"/>
        <w:jc w:val="both"/>
        <w:rPr>
          <w:rFonts w:ascii="Calibri" w:hAnsi="Calibri"/>
          <w:b/>
          <w:sz w:val="20"/>
          <w:szCs w:val="20"/>
        </w:rPr>
      </w:pPr>
      <w:r w:rsidRPr="0003075C">
        <w:rPr>
          <w:rFonts w:ascii="Calibri" w:hAnsi="Calibri"/>
          <w:b/>
          <w:sz w:val="20"/>
          <w:szCs w:val="20"/>
        </w:rPr>
        <w:t>Course Textbooks</w:t>
      </w:r>
    </w:p>
    <w:p w14:paraId="13A7BFC9" w14:textId="77777777" w:rsidR="00A52F30" w:rsidRPr="0003075C" w:rsidRDefault="00A52F30" w:rsidP="00693389">
      <w:pPr>
        <w:numPr>
          <w:ilvl w:val="0"/>
          <w:numId w:val="99"/>
        </w:numPr>
        <w:spacing w:line="360" w:lineRule="auto"/>
        <w:jc w:val="both"/>
        <w:rPr>
          <w:rFonts w:ascii="Calibri" w:hAnsi="Calibri"/>
          <w:sz w:val="20"/>
          <w:szCs w:val="20"/>
        </w:rPr>
      </w:pPr>
      <w:r w:rsidRPr="0003075C">
        <w:rPr>
          <w:rFonts w:ascii="Calibri" w:hAnsi="Calibri"/>
          <w:sz w:val="20"/>
          <w:szCs w:val="20"/>
        </w:rPr>
        <w:t xml:space="preserve">Puri (1997), </w:t>
      </w:r>
      <w:r w:rsidRPr="0003075C">
        <w:rPr>
          <w:rFonts w:ascii="Calibri" w:hAnsi="Calibri"/>
          <w:i/>
          <w:sz w:val="20"/>
          <w:szCs w:val="20"/>
        </w:rPr>
        <w:t>Digital Electronics: Circuits and Systems: Circuits and Systems</w:t>
      </w:r>
      <w:r w:rsidRPr="0003075C">
        <w:rPr>
          <w:rFonts w:ascii="Calibri" w:hAnsi="Calibri"/>
          <w:sz w:val="20"/>
          <w:szCs w:val="20"/>
        </w:rPr>
        <w:t>, Tata McGraw-Hill.</w:t>
      </w:r>
    </w:p>
    <w:p w14:paraId="25754741" w14:textId="77777777" w:rsidR="00A52F30" w:rsidRPr="0003075C" w:rsidRDefault="00BE7074" w:rsidP="00693389">
      <w:pPr>
        <w:numPr>
          <w:ilvl w:val="0"/>
          <w:numId w:val="99"/>
        </w:numPr>
        <w:spacing w:line="360" w:lineRule="auto"/>
        <w:jc w:val="both"/>
        <w:rPr>
          <w:rFonts w:ascii="Calibri" w:hAnsi="Calibri"/>
          <w:sz w:val="20"/>
          <w:szCs w:val="20"/>
        </w:rPr>
      </w:pPr>
      <w:r>
        <w:rPr>
          <w:rFonts w:ascii="Calibri" w:hAnsi="Calibri"/>
          <w:sz w:val="20"/>
          <w:szCs w:val="20"/>
        </w:rPr>
        <w:t>Roger L. Tokheim (2013</w:t>
      </w:r>
      <w:r w:rsidR="00A52F30" w:rsidRPr="0003075C">
        <w:rPr>
          <w:rFonts w:ascii="Calibri" w:hAnsi="Calibri"/>
          <w:sz w:val="20"/>
          <w:szCs w:val="20"/>
        </w:rPr>
        <w:t xml:space="preserve">), </w:t>
      </w:r>
      <w:r w:rsidR="00A52F30" w:rsidRPr="0003075C">
        <w:rPr>
          <w:rFonts w:ascii="Calibri" w:hAnsi="Calibri"/>
          <w:i/>
          <w:sz w:val="20"/>
          <w:szCs w:val="20"/>
        </w:rPr>
        <w:t>Digital Electronics: Principles and Applications</w:t>
      </w:r>
      <w:r w:rsidR="00A52F30" w:rsidRPr="0003075C">
        <w:rPr>
          <w:rFonts w:ascii="Calibri" w:hAnsi="Calibri"/>
          <w:sz w:val="20"/>
          <w:szCs w:val="20"/>
        </w:rPr>
        <w:t>,McGraw-Hill Education, 7</w:t>
      </w:r>
      <w:r w:rsidR="00A52F30" w:rsidRPr="0003075C">
        <w:rPr>
          <w:rFonts w:ascii="Calibri" w:hAnsi="Calibri"/>
          <w:sz w:val="20"/>
          <w:szCs w:val="20"/>
          <w:vertAlign w:val="superscript"/>
        </w:rPr>
        <w:t>th</w:t>
      </w:r>
      <w:r w:rsidR="00A52F30" w:rsidRPr="0003075C">
        <w:rPr>
          <w:rFonts w:ascii="Calibri" w:hAnsi="Calibri"/>
          <w:sz w:val="20"/>
          <w:szCs w:val="20"/>
        </w:rPr>
        <w:t xml:space="preserve"> Ed.</w:t>
      </w:r>
    </w:p>
    <w:p w14:paraId="1F3B5C29" w14:textId="77777777" w:rsidR="00A52F30" w:rsidRPr="0003075C" w:rsidRDefault="00A52F30" w:rsidP="00693389">
      <w:pPr>
        <w:numPr>
          <w:ilvl w:val="0"/>
          <w:numId w:val="99"/>
        </w:numPr>
        <w:spacing w:line="360" w:lineRule="auto"/>
        <w:jc w:val="both"/>
        <w:rPr>
          <w:rFonts w:ascii="Calibri" w:hAnsi="Calibri"/>
          <w:sz w:val="20"/>
          <w:szCs w:val="20"/>
        </w:rPr>
      </w:pPr>
      <w:r w:rsidRPr="0003075C">
        <w:rPr>
          <w:rFonts w:ascii="Calibri" w:hAnsi="Calibri"/>
          <w:sz w:val="20"/>
          <w:szCs w:val="20"/>
        </w:rPr>
        <w:t xml:space="preserve">Anil Kumar Maini (2007), </w:t>
      </w:r>
      <w:r w:rsidRPr="0003075C">
        <w:rPr>
          <w:rFonts w:ascii="Calibri" w:hAnsi="Calibri"/>
          <w:i/>
          <w:sz w:val="20"/>
          <w:szCs w:val="20"/>
        </w:rPr>
        <w:t>Digital electronics: principles, devices and applications</w:t>
      </w:r>
      <w:r w:rsidRPr="0003075C">
        <w:rPr>
          <w:rFonts w:ascii="Calibri" w:hAnsi="Calibri"/>
          <w:sz w:val="20"/>
          <w:szCs w:val="20"/>
        </w:rPr>
        <w:t>, McGraw-Hill, illustrated Ed.</w:t>
      </w:r>
    </w:p>
    <w:p w14:paraId="434B58AD" w14:textId="77777777" w:rsidR="00A52F30" w:rsidRPr="0003075C" w:rsidRDefault="00A52F30" w:rsidP="00D76B9C">
      <w:pPr>
        <w:spacing w:line="360" w:lineRule="auto"/>
        <w:jc w:val="both"/>
        <w:rPr>
          <w:rFonts w:ascii="Calibri" w:hAnsi="Calibri"/>
          <w:b/>
          <w:sz w:val="20"/>
          <w:szCs w:val="20"/>
        </w:rPr>
      </w:pPr>
    </w:p>
    <w:p w14:paraId="3C95BF23" w14:textId="77777777" w:rsidR="00A52F30" w:rsidRPr="0003075C" w:rsidRDefault="00A52F30" w:rsidP="00D76B9C">
      <w:pPr>
        <w:spacing w:line="360" w:lineRule="auto"/>
        <w:jc w:val="both"/>
        <w:rPr>
          <w:rFonts w:ascii="Calibri" w:hAnsi="Calibri"/>
          <w:b/>
          <w:sz w:val="20"/>
          <w:szCs w:val="20"/>
        </w:rPr>
      </w:pPr>
      <w:r w:rsidRPr="0003075C">
        <w:rPr>
          <w:rFonts w:ascii="Calibri" w:hAnsi="Calibri"/>
          <w:b/>
          <w:sz w:val="20"/>
          <w:szCs w:val="20"/>
        </w:rPr>
        <w:t>Course Journals</w:t>
      </w:r>
    </w:p>
    <w:p w14:paraId="57D276D5" w14:textId="77777777" w:rsidR="00A52F30" w:rsidRPr="0003075C" w:rsidRDefault="00A52F30" w:rsidP="00D76B9C">
      <w:pPr>
        <w:spacing w:line="360" w:lineRule="auto"/>
        <w:jc w:val="both"/>
        <w:rPr>
          <w:rFonts w:ascii="Calibri" w:hAnsi="Calibri"/>
          <w:b/>
          <w:sz w:val="20"/>
          <w:szCs w:val="20"/>
        </w:rPr>
      </w:pPr>
    </w:p>
    <w:p w14:paraId="4025B068" w14:textId="77777777" w:rsidR="00A52F30" w:rsidRPr="0003075C" w:rsidRDefault="00A52F30" w:rsidP="00D76B9C">
      <w:pPr>
        <w:spacing w:line="360" w:lineRule="auto"/>
        <w:jc w:val="both"/>
        <w:rPr>
          <w:rFonts w:ascii="Calibri" w:hAnsi="Calibri"/>
          <w:b/>
          <w:sz w:val="20"/>
          <w:szCs w:val="20"/>
        </w:rPr>
      </w:pPr>
      <w:r w:rsidRPr="0003075C">
        <w:rPr>
          <w:rFonts w:ascii="Calibri" w:hAnsi="Calibri"/>
          <w:b/>
          <w:sz w:val="20"/>
          <w:szCs w:val="20"/>
        </w:rPr>
        <w:t>References</w:t>
      </w:r>
    </w:p>
    <w:p w14:paraId="00ED5642" w14:textId="77777777" w:rsidR="00BE7074" w:rsidRPr="00BE7074" w:rsidRDefault="00BE7074" w:rsidP="00693389">
      <w:pPr>
        <w:numPr>
          <w:ilvl w:val="0"/>
          <w:numId w:val="336"/>
        </w:numPr>
        <w:spacing w:line="360" w:lineRule="auto"/>
        <w:jc w:val="both"/>
        <w:rPr>
          <w:rFonts w:ascii="Calibri" w:hAnsi="Calibri"/>
          <w:sz w:val="20"/>
          <w:szCs w:val="20"/>
          <w:lang w:val="en-US"/>
        </w:rPr>
      </w:pPr>
      <w:r w:rsidRPr="00BE7074">
        <w:rPr>
          <w:rFonts w:ascii="Calibri" w:hAnsi="Calibri"/>
          <w:sz w:val="20"/>
          <w:szCs w:val="20"/>
          <w:lang w:val="en-US"/>
        </w:rPr>
        <w:t xml:space="preserve">William H. Gothmann (1982), </w:t>
      </w:r>
      <w:r w:rsidRPr="00BE7074">
        <w:rPr>
          <w:rFonts w:ascii="Calibri" w:hAnsi="Calibri"/>
          <w:i/>
          <w:sz w:val="20"/>
          <w:szCs w:val="20"/>
          <w:lang w:val="en-US"/>
        </w:rPr>
        <w:t>Digital Electronics: An Introduction to Theory and Practice</w:t>
      </w:r>
      <w:r>
        <w:rPr>
          <w:rFonts w:ascii="Calibri" w:hAnsi="Calibri"/>
          <w:sz w:val="20"/>
          <w:szCs w:val="20"/>
          <w:lang w:val="en-US"/>
        </w:rPr>
        <w:t>, Prentice-Hall.</w:t>
      </w:r>
    </w:p>
    <w:p w14:paraId="2C12D89A" w14:textId="77777777" w:rsidR="00BE7074" w:rsidRPr="00BE7074" w:rsidRDefault="00BE7074" w:rsidP="00693389">
      <w:pPr>
        <w:numPr>
          <w:ilvl w:val="0"/>
          <w:numId w:val="336"/>
        </w:numPr>
        <w:spacing w:line="360" w:lineRule="auto"/>
        <w:jc w:val="both"/>
        <w:rPr>
          <w:rFonts w:ascii="Calibri" w:hAnsi="Calibri"/>
          <w:sz w:val="20"/>
          <w:szCs w:val="20"/>
          <w:lang w:val="en-US"/>
        </w:rPr>
      </w:pPr>
      <w:r w:rsidRPr="00BE7074">
        <w:rPr>
          <w:rFonts w:ascii="Calibri" w:hAnsi="Calibri"/>
          <w:sz w:val="20"/>
          <w:szCs w:val="20"/>
          <w:lang w:val="en-US"/>
        </w:rPr>
        <w:t xml:space="preserve">Tertulien Ndjountche (2016), </w:t>
      </w:r>
      <w:r w:rsidRPr="00BE7074">
        <w:rPr>
          <w:rFonts w:ascii="Calibri" w:hAnsi="Calibri"/>
          <w:i/>
          <w:sz w:val="20"/>
          <w:szCs w:val="20"/>
          <w:lang w:val="en-US"/>
        </w:rPr>
        <w:t>Digital Electronics</w:t>
      </w:r>
      <w:r w:rsidRPr="00BE7074">
        <w:rPr>
          <w:rFonts w:ascii="Calibri" w:hAnsi="Calibri"/>
          <w:sz w:val="20"/>
          <w:szCs w:val="20"/>
          <w:lang w:val="en-US"/>
        </w:rPr>
        <w:t>, Wiley.</w:t>
      </w:r>
    </w:p>
    <w:p w14:paraId="6A0C4F61" w14:textId="77777777" w:rsidR="00A52F30" w:rsidRPr="0003075C" w:rsidRDefault="00A52F30" w:rsidP="00D76B9C">
      <w:pPr>
        <w:spacing w:line="360" w:lineRule="auto"/>
        <w:ind w:firstLine="720"/>
        <w:jc w:val="both"/>
        <w:rPr>
          <w:rFonts w:ascii="Calibri" w:hAnsi="Calibri"/>
          <w:b/>
          <w:sz w:val="20"/>
          <w:szCs w:val="20"/>
        </w:rPr>
      </w:pPr>
    </w:p>
    <w:p w14:paraId="754E33DC" w14:textId="77777777" w:rsidR="00A52F30" w:rsidRPr="0003075C" w:rsidRDefault="00A52F30" w:rsidP="00613ADE">
      <w:pPr>
        <w:rPr>
          <w:rFonts w:ascii="Calibri" w:hAnsi="Calibri"/>
          <w:sz w:val="20"/>
          <w:szCs w:val="20"/>
        </w:rPr>
      </w:pPr>
      <w:r w:rsidRPr="0003075C">
        <w:rPr>
          <w:rFonts w:ascii="Calibri" w:hAnsi="Calibri"/>
          <w:sz w:val="20"/>
          <w:szCs w:val="20"/>
        </w:rPr>
        <w:t>Reference journals</w:t>
      </w:r>
    </w:p>
    <w:p w14:paraId="54286B91" w14:textId="77777777" w:rsidR="00A52F30" w:rsidRPr="0003075C" w:rsidRDefault="00A52F30" w:rsidP="00D76B9C">
      <w:pPr>
        <w:spacing w:line="360" w:lineRule="auto"/>
        <w:jc w:val="both"/>
        <w:rPr>
          <w:rFonts w:ascii="Calibri" w:hAnsi="Calibri"/>
          <w:sz w:val="20"/>
          <w:szCs w:val="20"/>
        </w:rPr>
      </w:pPr>
    </w:p>
    <w:p w14:paraId="2DB38234" w14:textId="77777777" w:rsidR="00AE08E8" w:rsidRPr="0003075C" w:rsidRDefault="00AE08E8" w:rsidP="00D76B9C">
      <w:pPr>
        <w:spacing w:line="360" w:lineRule="auto"/>
        <w:jc w:val="both"/>
        <w:rPr>
          <w:rFonts w:ascii="Calibri" w:hAnsi="Calibri"/>
          <w:b/>
          <w:sz w:val="20"/>
          <w:szCs w:val="20"/>
          <w:lang w:bidi="en-US"/>
        </w:rPr>
      </w:pPr>
    </w:p>
    <w:p w14:paraId="5A96C747" w14:textId="77777777" w:rsidR="002D6A0B" w:rsidRPr="0003075C" w:rsidRDefault="00693190" w:rsidP="00D76B9C">
      <w:pPr>
        <w:pStyle w:val="Subtitle"/>
        <w:spacing w:line="360" w:lineRule="auto"/>
        <w:rPr>
          <w:rFonts w:ascii="Calibri" w:hAnsi="Calibri"/>
        </w:rPr>
      </w:pPr>
      <w:bookmarkStart w:id="163" w:name="_Toc437873816"/>
      <w:r w:rsidRPr="00BE7074">
        <w:rPr>
          <w:rFonts w:ascii="Calibri" w:hAnsi="Calibri"/>
          <w:highlight w:val="red"/>
        </w:rPr>
        <w:t>EEEI</w:t>
      </w:r>
      <w:r w:rsidR="002D6A0B" w:rsidRPr="00BE7074">
        <w:rPr>
          <w:rFonts w:ascii="Calibri" w:hAnsi="Calibri"/>
          <w:highlight w:val="red"/>
        </w:rPr>
        <w:t xml:space="preserve"> 333</w:t>
      </w:r>
      <w:r w:rsidR="002D6A0B" w:rsidRPr="00BE7074">
        <w:rPr>
          <w:rFonts w:ascii="Calibri" w:hAnsi="Calibri"/>
          <w:highlight w:val="red"/>
        </w:rPr>
        <w:tab/>
        <w:t>Analogue and Digital Control Systems</w:t>
      </w:r>
      <w:r w:rsidR="002D6A0B" w:rsidRPr="0003075C">
        <w:rPr>
          <w:rFonts w:ascii="Calibri" w:hAnsi="Calibri"/>
        </w:rPr>
        <w:tab/>
      </w:r>
      <w:r w:rsidR="00E51BB0" w:rsidRPr="0003075C">
        <w:rPr>
          <w:rFonts w:ascii="Calibri" w:hAnsi="Calibri"/>
        </w:rPr>
        <w:tab/>
      </w:r>
      <w:r w:rsidR="00E51BB0" w:rsidRPr="0003075C">
        <w:rPr>
          <w:rFonts w:ascii="Calibri" w:hAnsi="Calibri"/>
        </w:rPr>
        <w:tab/>
      </w:r>
      <w:r w:rsidR="00E51BB0" w:rsidRPr="0003075C">
        <w:rPr>
          <w:rFonts w:ascii="Calibri" w:hAnsi="Calibri"/>
        </w:rPr>
        <w:tab/>
      </w:r>
      <w:r w:rsidR="00FD6220" w:rsidRPr="0003075C">
        <w:rPr>
          <w:rFonts w:ascii="Calibri" w:hAnsi="Calibri"/>
        </w:rPr>
        <w:tab/>
      </w:r>
      <w:r w:rsidR="002D6A0B" w:rsidRPr="0003075C">
        <w:rPr>
          <w:rFonts w:ascii="Calibri" w:hAnsi="Calibri"/>
        </w:rPr>
        <w:t>60 hrs,</w:t>
      </w:r>
      <w:r w:rsidR="002D6A0B" w:rsidRPr="0003075C">
        <w:rPr>
          <w:rFonts w:ascii="Calibri" w:hAnsi="Calibri"/>
        </w:rPr>
        <w:tab/>
        <w:t>1.25 unit</w:t>
      </w:r>
      <w:r w:rsidR="00E51BB0" w:rsidRPr="0003075C">
        <w:rPr>
          <w:rFonts w:ascii="Calibri" w:hAnsi="Calibri"/>
        </w:rPr>
        <w:t>s</w:t>
      </w:r>
      <w:bookmarkEnd w:id="163"/>
    </w:p>
    <w:p w14:paraId="6567C615" w14:textId="77777777" w:rsidR="005F646C" w:rsidRPr="0003075C" w:rsidRDefault="003A72BB" w:rsidP="00D76B9C">
      <w:pPr>
        <w:spacing w:line="360" w:lineRule="auto"/>
        <w:rPr>
          <w:rFonts w:ascii="Calibri" w:hAnsi="Calibri"/>
          <w:sz w:val="20"/>
          <w:szCs w:val="20"/>
        </w:rPr>
      </w:pPr>
      <w:r w:rsidRPr="0003075C">
        <w:rPr>
          <w:rFonts w:ascii="Calibri" w:hAnsi="Calibri"/>
          <w:sz w:val="20"/>
          <w:szCs w:val="20"/>
        </w:rPr>
        <w:t>Analogue Electronics B</w:t>
      </w:r>
    </w:p>
    <w:p w14:paraId="592704EB" w14:textId="77777777" w:rsidR="005F646C" w:rsidRPr="0003075C" w:rsidRDefault="005F646C" w:rsidP="00D76B9C">
      <w:pPr>
        <w:spacing w:line="360" w:lineRule="auto"/>
        <w:rPr>
          <w:rFonts w:ascii="Calibri" w:hAnsi="Calibri"/>
          <w:b/>
          <w:sz w:val="20"/>
          <w:szCs w:val="20"/>
        </w:rPr>
      </w:pPr>
      <w:r w:rsidRPr="0003075C">
        <w:rPr>
          <w:rFonts w:ascii="Calibri" w:hAnsi="Calibri"/>
          <w:b/>
          <w:sz w:val="20"/>
          <w:szCs w:val="20"/>
        </w:rPr>
        <w:t>Purpose</w:t>
      </w:r>
    </w:p>
    <w:p w14:paraId="48F49DC9" w14:textId="77777777" w:rsidR="005F646C" w:rsidRPr="0003075C" w:rsidRDefault="005F646C" w:rsidP="00D76B9C">
      <w:pPr>
        <w:spacing w:line="360" w:lineRule="auto"/>
        <w:rPr>
          <w:rFonts w:ascii="Calibri" w:hAnsi="Calibri"/>
          <w:sz w:val="20"/>
          <w:szCs w:val="20"/>
        </w:rPr>
      </w:pPr>
      <w:r w:rsidRPr="0003075C">
        <w:rPr>
          <w:rFonts w:ascii="Calibri" w:hAnsi="Calibri"/>
          <w:sz w:val="20"/>
          <w:szCs w:val="20"/>
        </w:rPr>
        <w:t>The aim of this course is to enable the student to:</w:t>
      </w:r>
    </w:p>
    <w:p w14:paraId="6B560FDE" w14:textId="77777777" w:rsidR="005F646C" w:rsidRPr="0003075C" w:rsidRDefault="005F646C" w:rsidP="00D76B9C">
      <w:pPr>
        <w:spacing w:line="360" w:lineRule="auto"/>
        <w:rPr>
          <w:rFonts w:ascii="Calibri" w:hAnsi="Calibri"/>
          <w:sz w:val="20"/>
          <w:szCs w:val="20"/>
        </w:rPr>
      </w:pPr>
      <w:r w:rsidRPr="0003075C">
        <w:rPr>
          <w:rFonts w:ascii="Calibri" w:hAnsi="Calibri"/>
          <w:sz w:val="20"/>
          <w:szCs w:val="20"/>
        </w:rPr>
        <w:t xml:space="preserve">1. understand the generalised performance of </w:t>
      </w:r>
      <w:r w:rsidR="00294240" w:rsidRPr="0003075C">
        <w:rPr>
          <w:rFonts w:ascii="Calibri" w:hAnsi="Calibri"/>
          <w:sz w:val="20"/>
          <w:szCs w:val="20"/>
        </w:rPr>
        <w:t>control</w:t>
      </w:r>
      <w:r w:rsidRPr="0003075C">
        <w:rPr>
          <w:rFonts w:ascii="Calibri" w:hAnsi="Calibri"/>
          <w:sz w:val="20"/>
          <w:szCs w:val="20"/>
        </w:rPr>
        <w:t xml:space="preserve"> systems</w:t>
      </w:r>
    </w:p>
    <w:p w14:paraId="5FABAE68" w14:textId="77777777" w:rsidR="005F646C" w:rsidRPr="0003075C" w:rsidRDefault="005F646C" w:rsidP="00D76B9C">
      <w:pPr>
        <w:spacing w:line="360" w:lineRule="auto"/>
        <w:rPr>
          <w:rFonts w:ascii="Calibri" w:hAnsi="Calibri"/>
          <w:sz w:val="20"/>
          <w:szCs w:val="20"/>
        </w:rPr>
      </w:pPr>
      <w:r w:rsidRPr="0003075C">
        <w:rPr>
          <w:rFonts w:ascii="Calibri" w:hAnsi="Calibri"/>
          <w:sz w:val="20"/>
          <w:szCs w:val="20"/>
        </w:rPr>
        <w:t>2. understand the use of actuators and transducers in instrumentation</w:t>
      </w:r>
      <w:r w:rsidR="00294240" w:rsidRPr="0003075C">
        <w:rPr>
          <w:rFonts w:ascii="Calibri" w:hAnsi="Calibri"/>
          <w:sz w:val="20"/>
          <w:szCs w:val="20"/>
        </w:rPr>
        <w:t xml:space="preserve"> and control</w:t>
      </w:r>
      <w:r w:rsidRPr="0003075C">
        <w:rPr>
          <w:rFonts w:ascii="Calibri" w:hAnsi="Calibri"/>
          <w:sz w:val="20"/>
          <w:szCs w:val="20"/>
        </w:rPr>
        <w:t xml:space="preserve"> systems.</w:t>
      </w:r>
    </w:p>
    <w:p w14:paraId="584EC83C" w14:textId="77777777" w:rsidR="005F646C" w:rsidRPr="0003075C" w:rsidRDefault="005F646C" w:rsidP="00D76B9C">
      <w:pPr>
        <w:spacing w:line="360" w:lineRule="auto"/>
        <w:rPr>
          <w:rFonts w:ascii="Calibri" w:hAnsi="Calibri"/>
          <w:b/>
          <w:sz w:val="20"/>
          <w:szCs w:val="20"/>
        </w:rPr>
      </w:pPr>
      <w:r w:rsidRPr="0003075C">
        <w:rPr>
          <w:rFonts w:ascii="Calibri" w:hAnsi="Calibri"/>
          <w:b/>
          <w:sz w:val="20"/>
          <w:szCs w:val="20"/>
        </w:rPr>
        <w:t>Learning Outcomes</w:t>
      </w:r>
    </w:p>
    <w:p w14:paraId="61649AAF" w14:textId="77777777" w:rsidR="005F646C" w:rsidRPr="0003075C" w:rsidRDefault="005F646C" w:rsidP="00D76B9C">
      <w:pPr>
        <w:spacing w:line="360" w:lineRule="auto"/>
        <w:rPr>
          <w:rFonts w:ascii="Calibri" w:hAnsi="Calibri"/>
          <w:sz w:val="20"/>
          <w:szCs w:val="20"/>
        </w:rPr>
      </w:pPr>
      <w:r w:rsidRPr="0003075C">
        <w:rPr>
          <w:rFonts w:ascii="Calibri" w:hAnsi="Calibri"/>
          <w:sz w:val="20"/>
          <w:szCs w:val="20"/>
        </w:rPr>
        <w:t>At the end of this course, the student should be able to:</w:t>
      </w:r>
    </w:p>
    <w:p w14:paraId="6B8F1333" w14:textId="77777777" w:rsidR="005F646C" w:rsidRPr="0003075C" w:rsidRDefault="005F646C" w:rsidP="00D76B9C">
      <w:pPr>
        <w:spacing w:line="360" w:lineRule="auto"/>
        <w:rPr>
          <w:rFonts w:ascii="Calibri" w:hAnsi="Calibri"/>
          <w:sz w:val="20"/>
          <w:szCs w:val="20"/>
        </w:rPr>
      </w:pPr>
      <w:r w:rsidRPr="0003075C">
        <w:rPr>
          <w:rFonts w:ascii="Calibri" w:hAnsi="Calibri"/>
          <w:sz w:val="20"/>
          <w:szCs w:val="20"/>
        </w:rPr>
        <w:t xml:space="preserve">1. explain the structure and operation of instrumentation </w:t>
      </w:r>
      <w:r w:rsidR="00294240" w:rsidRPr="0003075C">
        <w:rPr>
          <w:rFonts w:ascii="Calibri" w:hAnsi="Calibri"/>
          <w:sz w:val="20"/>
          <w:szCs w:val="20"/>
        </w:rPr>
        <w:t xml:space="preserve"> and control </w:t>
      </w:r>
      <w:r w:rsidRPr="0003075C">
        <w:rPr>
          <w:rFonts w:ascii="Calibri" w:hAnsi="Calibri"/>
          <w:sz w:val="20"/>
          <w:szCs w:val="20"/>
        </w:rPr>
        <w:t>systems</w:t>
      </w:r>
    </w:p>
    <w:p w14:paraId="6AE06D62" w14:textId="77777777" w:rsidR="005F646C" w:rsidRPr="0003075C" w:rsidRDefault="005F646C" w:rsidP="00D76B9C">
      <w:pPr>
        <w:spacing w:line="360" w:lineRule="auto"/>
        <w:rPr>
          <w:rFonts w:ascii="Calibri" w:hAnsi="Calibri"/>
          <w:sz w:val="20"/>
          <w:szCs w:val="20"/>
        </w:rPr>
      </w:pPr>
      <w:r w:rsidRPr="0003075C">
        <w:rPr>
          <w:rFonts w:ascii="Calibri" w:hAnsi="Calibri"/>
          <w:sz w:val="20"/>
          <w:szCs w:val="20"/>
        </w:rPr>
        <w:t xml:space="preserve">2. explain the use of actuators and transducers in </w:t>
      </w:r>
      <w:r w:rsidR="00294240" w:rsidRPr="0003075C">
        <w:rPr>
          <w:rFonts w:ascii="Calibri" w:hAnsi="Calibri"/>
          <w:sz w:val="20"/>
          <w:szCs w:val="20"/>
        </w:rPr>
        <w:t xml:space="preserve">control </w:t>
      </w:r>
      <w:r w:rsidRPr="0003075C">
        <w:rPr>
          <w:rFonts w:ascii="Calibri" w:hAnsi="Calibri"/>
          <w:sz w:val="20"/>
          <w:szCs w:val="20"/>
        </w:rPr>
        <w:t>systems</w:t>
      </w:r>
    </w:p>
    <w:p w14:paraId="3ED12B22" w14:textId="77777777" w:rsidR="005F646C" w:rsidRPr="0003075C" w:rsidRDefault="005F646C" w:rsidP="00D76B9C">
      <w:pPr>
        <w:spacing w:line="360" w:lineRule="auto"/>
        <w:rPr>
          <w:rFonts w:ascii="Calibri" w:hAnsi="Calibri"/>
          <w:sz w:val="20"/>
          <w:szCs w:val="20"/>
        </w:rPr>
      </w:pPr>
      <w:r w:rsidRPr="0003075C">
        <w:rPr>
          <w:rFonts w:ascii="Calibri" w:hAnsi="Calibri"/>
          <w:sz w:val="20"/>
          <w:szCs w:val="20"/>
        </w:rPr>
        <w:t xml:space="preserve">3. explain the </w:t>
      </w:r>
      <w:r w:rsidR="005D0D27" w:rsidRPr="0003075C">
        <w:rPr>
          <w:rFonts w:ascii="Calibri" w:hAnsi="Calibri"/>
          <w:sz w:val="20"/>
          <w:szCs w:val="20"/>
        </w:rPr>
        <w:t>operation of components used in control systems</w:t>
      </w:r>
      <w:r w:rsidRPr="0003075C">
        <w:rPr>
          <w:rFonts w:ascii="Calibri" w:hAnsi="Calibri"/>
          <w:sz w:val="20"/>
          <w:szCs w:val="20"/>
        </w:rPr>
        <w:t>.</w:t>
      </w:r>
    </w:p>
    <w:p w14:paraId="79708BCB" w14:textId="77777777" w:rsidR="005D0D27" w:rsidRPr="0003075C" w:rsidRDefault="005D0D27" w:rsidP="00D76B9C">
      <w:pPr>
        <w:spacing w:line="360" w:lineRule="auto"/>
        <w:rPr>
          <w:rFonts w:ascii="Calibri" w:hAnsi="Calibri"/>
          <w:sz w:val="20"/>
          <w:szCs w:val="20"/>
        </w:rPr>
      </w:pPr>
    </w:p>
    <w:p w14:paraId="6DAFDFC8" w14:textId="77777777" w:rsidR="005F646C" w:rsidRPr="0003075C" w:rsidRDefault="005F646C" w:rsidP="00D76B9C">
      <w:pPr>
        <w:spacing w:line="360" w:lineRule="auto"/>
        <w:rPr>
          <w:rFonts w:ascii="Calibri" w:hAnsi="Calibri"/>
          <w:b/>
          <w:sz w:val="20"/>
          <w:szCs w:val="20"/>
        </w:rPr>
      </w:pPr>
      <w:r w:rsidRPr="0003075C">
        <w:rPr>
          <w:rFonts w:ascii="Calibri" w:hAnsi="Calibri"/>
          <w:b/>
          <w:sz w:val="20"/>
          <w:szCs w:val="20"/>
        </w:rPr>
        <w:t>Course</w:t>
      </w:r>
      <w:r w:rsidR="005D0D27" w:rsidRPr="0003075C">
        <w:rPr>
          <w:rFonts w:ascii="Calibri" w:hAnsi="Calibri"/>
          <w:b/>
          <w:sz w:val="20"/>
          <w:szCs w:val="20"/>
        </w:rPr>
        <w:t xml:space="preserve"> Description</w:t>
      </w:r>
    </w:p>
    <w:p w14:paraId="0F28F15F" w14:textId="77777777" w:rsidR="008B662C" w:rsidRPr="0003075C" w:rsidRDefault="008B662C" w:rsidP="00D76B9C">
      <w:pPr>
        <w:spacing w:line="360" w:lineRule="auto"/>
        <w:rPr>
          <w:rFonts w:ascii="Calibri" w:hAnsi="Calibri"/>
          <w:sz w:val="20"/>
          <w:szCs w:val="20"/>
        </w:rPr>
      </w:pPr>
    </w:p>
    <w:p w14:paraId="30C08AC7" w14:textId="77777777" w:rsidR="002D6A0B" w:rsidRPr="0003075C" w:rsidRDefault="002D6A0B" w:rsidP="00D76B9C">
      <w:pPr>
        <w:spacing w:line="360" w:lineRule="auto"/>
        <w:jc w:val="both"/>
        <w:rPr>
          <w:rFonts w:ascii="Calibri" w:hAnsi="Calibri"/>
          <w:sz w:val="20"/>
          <w:szCs w:val="20"/>
        </w:rPr>
      </w:pPr>
      <w:r w:rsidRPr="0003075C">
        <w:rPr>
          <w:rFonts w:ascii="Calibri" w:hAnsi="Calibri"/>
          <w:sz w:val="20"/>
          <w:szCs w:val="20"/>
        </w:rPr>
        <w:t xml:space="preserve">Introduction to Control Systems: </w:t>
      </w:r>
      <w:r w:rsidR="0009691A" w:rsidRPr="0003075C">
        <w:rPr>
          <w:rFonts w:ascii="Calibri" w:hAnsi="Calibri"/>
          <w:sz w:val="20"/>
          <w:szCs w:val="20"/>
        </w:rPr>
        <w:t>d</w:t>
      </w:r>
      <w:r w:rsidRPr="0003075C">
        <w:rPr>
          <w:rFonts w:ascii="Calibri" w:hAnsi="Calibri"/>
          <w:sz w:val="20"/>
          <w:szCs w:val="20"/>
        </w:rPr>
        <w:t>efinition</w:t>
      </w:r>
      <w:r w:rsidR="0009691A" w:rsidRPr="0003075C">
        <w:rPr>
          <w:rFonts w:ascii="Calibri" w:hAnsi="Calibri"/>
          <w:sz w:val="20"/>
          <w:szCs w:val="20"/>
        </w:rPr>
        <w:t>,t</w:t>
      </w:r>
      <w:r w:rsidRPr="0003075C">
        <w:rPr>
          <w:rFonts w:ascii="Calibri" w:hAnsi="Calibri"/>
          <w:sz w:val="20"/>
          <w:szCs w:val="20"/>
        </w:rPr>
        <w:t xml:space="preserve">ypes of </w:t>
      </w:r>
      <w:r w:rsidR="0009691A" w:rsidRPr="0003075C">
        <w:rPr>
          <w:rFonts w:ascii="Calibri" w:hAnsi="Calibri"/>
          <w:sz w:val="20"/>
          <w:szCs w:val="20"/>
        </w:rPr>
        <w:t>c</w:t>
      </w:r>
      <w:r w:rsidRPr="0003075C">
        <w:rPr>
          <w:rFonts w:ascii="Calibri" w:hAnsi="Calibri"/>
          <w:sz w:val="20"/>
          <w:szCs w:val="20"/>
        </w:rPr>
        <w:t xml:space="preserve">ontrol </w:t>
      </w:r>
      <w:r w:rsidR="0009691A" w:rsidRPr="0003075C">
        <w:rPr>
          <w:rFonts w:ascii="Calibri" w:hAnsi="Calibri"/>
          <w:sz w:val="20"/>
          <w:szCs w:val="20"/>
        </w:rPr>
        <w:t>s</w:t>
      </w:r>
      <w:r w:rsidRPr="0003075C">
        <w:rPr>
          <w:rFonts w:ascii="Calibri" w:hAnsi="Calibri"/>
          <w:sz w:val="20"/>
          <w:szCs w:val="20"/>
        </w:rPr>
        <w:t xml:space="preserve">ystems, </w:t>
      </w:r>
      <w:r w:rsidR="0009691A" w:rsidRPr="0003075C">
        <w:rPr>
          <w:rFonts w:ascii="Calibri" w:hAnsi="Calibri"/>
          <w:sz w:val="20"/>
          <w:szCs w:val="20"/>
        </w:rPr>
        <w:t>c</w:t>
      </w:r>
      <w:r w:rsidRPr="0003075C">
        <w:rPr>
          <w:rFonts w:ascii="Calibri" w:hAnsi="Calibri"/>
          <w:sz w:val="20"/>
          <w:szCs w:val="20"/>
        </w:rPr>
        <w:t xml:space="preserve">haracteristics of </w:t>
      </w:r>
      <w:r w:rsidR="0009691A" w:rsidRPr="0003075C">
        <w:rPr>
          <w:rFonts w:ascii="Calibri" w:hAnsi="Calibri"/>
          <w:sz w:val="20"/>
          <w:szCs w:val="20"/>
        </w:rPr>
        <w:t>c</w:t>
      </w:r>
      <w:r w:rsidRPr="0003075C">
        <w:rPr>
          <w:rFonts w:ascii="Calibri" w:hAnsi="Calibri"/>
          <w:sz w:val="20"/>
          <w:szCs w:val="20"/>
        </w:rPr>
        <w:t xml:space="preserve">ontrol </w:t>
      </w:r>
      <w:r w:rsidR="0009691A" w:rsidRPr="0003075C">
        <w:rPr>
          <w:rFonts w:ascii="Calibri" w:hAnsi="Calibri"/>
          <w:sz w:val="20"/>
          <w:szCs w:val="20"/>
        </w:rPr>
        <w:t>s</w:t>
      </w:r>
      <w:r w:rsidRPr="0003075C">
        <w:rPr>
          <w:rFonts w:ascii="Calibri" w:hAnsi="Calibri"/>
          <w:sz w:val="20"/>
          <w:szCs w:val="20"/>
        </w:rPr>
        <w:t xml:space="preserve">ystems.Control </w:t>
      </w:r>
      <w:r w:rsidR="0009691A" w:rsidRPr="0003075C">
        <w:rPr>
          <w:rFonts w:ascii="Calibri" w:hAnsi="Calibri"/>
          <w:sz w:val="20"/>
          <w:szCs w:val="20"/>
        </w:rPr>
        <w:t>s</w:t>
      </w:r>
      <w:r w:rsidRPr="0003075C">
        <w:rPr>
          <w:rFonts w:ascii="Calibri" w:hAnsi="Calibri"/>
          <w:sz w:val="20"/>
          <w:szCs w:val="20"/>
        </w:rPr>
        <w:t xml:space="preserve">ystem components: </w:t>
      </w:r>
      <w:r w:rsidR="0009691A" w:rsidRPr="0003075C">
        <w:rPr>
          <w:rFonts w:ascii="Calibri" w:hAnsi="Calibri"/>
          <w:sz w:val="20"/>
          <w:szCs w:val="20"/>
        </w:rPr>
        <w:t>t</w:t>
      </w:r>
      <w:r w:rsidRPr="0003075C">
        <w:rPr>
          <w:rFonts w:ascii="Calibri" w:hAnsi="Calibri"/>
          <w:sz w:val="20"/>
          <w:szCs w:val="20"/>
        </w:rPr>
        <w:t xml:space="preserve">emperature sensors – </w:t>
      </w:r>
      <w:r w:rsidR="0009691A" w:rsidRPr="0003075C">
        <w:rPr>
          <w:rFonts w:ascii="Calibri" w:hAnsi="Calibri"/>
          <w:sz w:val="20"/>
          <w:szCs w:val="20"/>
        </w:rPr>
        <w:t>t</w:t>
      </w:r>
      <w:r w:rsidRPr="0003075C">
        <w:rPr>
          <w:rFonts w:ascii="Calibri" w:hAnsi="Calibri"/>
          <w:sz w:val="20"/>
          <w:szCs w:val="20"/>
        </w:rPr>
        <w:t xml:space="preserve">hermistor, </w:t>
      </w:r>
      <w:r w:rsidR="0009691A" w:rsidRPr="0003075C">
        <w:rPr>
          <w:rFonts w:ascii="Calibri" w:hAnsi="Calibri"/>
          <w:sz w:val="20"/>
          <w:szCs w:val="20"/>
        </w:rPr>
        <w:t>r</w:t>
      </w:r>
      <w:r w:rsidRPr="0003075C">
        <w:rPr>
          <w:rFonts w:ascii="Calibri" w:hAnsi="Calibri"/>
          <w:sz w:val="20"/>
          <w:szCs w:val="20"/>
        </w:rPr>
        <w:t xml:space="preserve">esistive sensor, </w:t>
      </w:r>
      <w:r w:rsidR="0009691A" w:rsidRPr="0003075C">
        <w:rPr>
          <w:rFonts w:ascii="Calibri" w:hAnsi="Calibri"/>
          <w:sz w:val="20"/>
          <w:szCs w:val="20"/>
        </w:rPr>
        <w:t>t</w:t>
      </w:r>
      <w:r w:rsidRPr="0003075C">
        <w:rPr>
          <w:rFonts w:ascii="Calibri" w:hAnsi="Calibri"/>
          <w:sz w:val="20"/>
          <w:szCs w:val="20"/>
        </w:rPr>
        <w:t xml:space="preserve">hermocouple, IC </w:t>
      </w:r>
      <w:r w:rsidR="0009691A" w:rsidRPr="0003075C">
        <w:rPr>
          <w:rFonts w:ascii="Calibri" w:hAnsi="Calibri"/>
          <w:sz w:val="20"/>
          <w:szCs w:val="20"/>
        </w:rPr>
        <w:t>t</w:t>
      </w:r>
      <w:r w:rsidRPr="0003075C">
        <w:rPr>
          <w:rFonts w:ascii="Calibri" w:hAnsi="Calibri"/>
          <w:sz w:val="20"/>
          <w:szCs w:val="20"/>
        </w:rPr>
        <w:t xml:space="preserve">emperature sensor. Strain </w:t>
      </w:r>
      <w:r w:rsidR="0009691A" w:rsidRPr="0003075C">
        <w:rPr>
          <w:rFonts w:ascii="Calibri" w:hAnsi="Calibri"/>
          <w:sz w:val="20"/>
          <w:szCs w:val="20"/>
        </w:rPr>
        <w:t>g</w:t>
      </w:r>
      <w:r w:rsidRPr="0003075C">
        <w:rPr>
          <w:rFonts w:ascii="Calibri" w:hAnsi="Calibri"/>
          <w:sz w:val="20"/>
          <w:szCs w:val="20"/>
        </w:rPr>
        <w:t>auge</w:t>
      </w:r>
      <w:r w:rsidR="0009691A" w:rsidRPr="0003075C">
        <w:rPr>
          <w:rFonts w:ascii="Calibri" w:hAnsi="Calibri"/>
          <w:sz w:val="20"/>
          <w:szCs w:val="20"/>
        </w:rPr>
        <w:t>,p</w:t>
      </w:r>
      <w:r w:rsidRPr="0003075C">
        <w:rPr>
          <w:rFonts w:ascii="Calibri" w:hAnsi="Calibri"/>
          <w:sz w:val="20"/>
          <w:szCs w:val="20"/>
        </w:rPr>
        <w:t>hototransistor</w:t>
      </w:r>
      <w:r w:rsidR="0009691A" w:rsidRPr="0003075C">
        <w:rPr>
          <w:rFonts w:ascii="Calibri" w:hAnsi="Calibri"/>
          <w:sz w:val="20"/>
          <w:szCs w:val="20"/>
        </w:rPr>
        <w:t>,p</w:t>
      </w:r>
      <w:r w:rsidRPr="0003075C">
        <w:rPr>
          <w:rFonts w:ascii="Calibri" w:hAnsi="Calibri"/>
          <w:sz w:val="20"/>
          <w:szCs w:val="20"/>
        </w:rPr>
        <w:t>hotoconductive Cell</w:t>
      </w:r>
      <w:r w:rsidR="0009691A" w:rsidRPr="0003075C">
        <w:rPr>
          <w:rFonts w:ascii="Calibri" w:hAnsi="Calibri"/>
          <w:sz w:val="20"/>
          <w:szCs w:val="20"/>
        </w:rPr>
        <w:t>,o</w:t>
      </w:r>
      <w:r w:rsidRPr="0003075C">
        <w:rPr>
          <w:rFonts w:ascii="Calibri" w:hAnsi="Calibri"/>
          <w:sz w:val="20"/>
          <w:szCs w:val="20"/>
        </w:rPr>
        <w:t>ptocoupler</w:t>
      </w:r>
      <w:r w:rsidR="0009691A" w:rsidRPr="0003075C">
        <w:rPr>
          <w:rFonts w:ascii="Calibri" w:hAnsi="Calibri"/>
          <w:sz w:val="20"/>
          <w:szCs w:val="20"/>
        </w:rPr>
        <w:t>,o</w:t>
      </w:r>
      <w:r w:rsidRPr="0003075C">
        <w:rPr>
          <w:rFonts w:ascii="Calibri" w:hAnsi="Calibri"/>
          <w:sz w:val="20"/>
          <w:szCs w:val="20"/>
        </w:rPr>
        <w:t xml:space="preserve">pto interrupter </w:t>
      </w:r>
      <w:r w:rsidR="0009691A" w:rsidRPr="0003075C">
        <w:rPr>
          <w:rFonts w:ascii="Calibri" w:hAnsi="Calibri"/>
          <w:sz w:val="20"/>
          <w:szCs w:val="20"/>
        </w:rPr>
        <w:t>d</w:t>
      </w:r>
      <w:r w:rsidRPr="0003075C">
        <w:rPr>
          <w:rFonts w:ascii="Calibri" w:hAnsi="Calibri"/>
          <w:sz w:val="20"/>
          <w:szCs w:val="20"/>
        </w:rPr>
        <w:t xml:space="preserve">evice; Hall Effect Device; Digital-to-Analog Converters (DAC); Analog-to-Digital Converters (ADC): Simultaneous ADC, Monotonic ADC, </w:t>
      </w:r>
      <w:r w:rsidR="0009691A" w:rsidRPr="0003075C">
        <w:rPr>
          <w:rFonts w:ascii="Calibri" w:hAnsi="Calibri"/>
          <w:sz w:val="20"/>
          <w:szCs w:val="20"/>
        </w:rPr>
        <w:t>t</w:t>
      </w:r>
      <w:r w:rsidRPr="0003075C">
        <w:rPr>
          <w:rFonts w:ascii="Calibri" w:hAnsi="Calibri"/>
          <w:sz w:val="20"/>
          <w:szCs w:val="20"/>
        </w:rPr>
        <w:t xml:space="preserve">racking ADC, </w:t>
      </w:r>
      <w:r w:rsidR="0009691A" w:rsidRPr="0003075C">
        <w:rPr>
          <w:rFonts w:ascii="Calibri" w:hAnsi="Calibri"/>
          <w:sz w:val="20"/>
          <w:szCs w:val="20"/>
        </w:rPr>
        <w:t>s</w:t>
      </w:r>
      <w:r w:rsidRPr="0003075C">
        <w:rPr>
          <w:rFonts w:ascii="Calibri" w:hAnsi="Calibri"/>
          <w:sz w:val="20"/>
          <w:szCs w:val="20"/>
        </w:rPr>
        <w:t xml:space="preserve">ingle-slope ADC, </w:t>
      </w:r>
      <w:r w:rsidR="0009691A" w:rsidRPr="0003075C">
        <w:rPr>
          <w:rFonts w:ascii="Calibri" w:hAnsi="Calibri"/>
          <w:sz w:val="20"/>
          <w:szCs w:val="20"/>
        </w:rPr>
        <w:t>d</w:t>
      </w:r>
      <w:r w:rsidRPr="0003075C">
        <w:rPr>
          <w:rFonts w:ascii="Calibri" w:hAnsi="Calibri"/>
          <w:sz w:val="20"/>
          <w:szCs w:val="20"/>
        </w:rPr>
        <w:t xml:space="preserve">ual-slope ADC, </w:t>
      </w:r>
      <w:r w:rsidR="0009691A" w:rsidRPr="0003075C">
        <w:rPr>
          <w:rFonts w:ascii="Calibri" w:hAnsi="Calibri"/>
          <w:sz w:val="20"/>
          <w:szCs w:val="20"/>
        </w:rPr>
        <w:t>s</w:t>
      </w:r>
      <w:r w:rsidRPr="0003075C">
        <w:rPr>
          <w:rFonts w:ascii="Calibri" w:hAnsi="Calibri"/>
          <w:sz w:val="20"/>
          <w:szCs w:val="20"/>
        </w:rPr>
        <w:t xml:space="preserve">uccessive </w:t>
      </w:r>
      <w:r w:rsidR="0009691A" w:rsidRPr="0003075C">
        <w:rPr>
          <w:rFonts w:ascii="Calibri" w:hAnsi="Calibri"/>
          <w:sz w:val="20"/>
          <w:szCs w:val="20"/>
        </w:rPr>
        <w:t>a</w:t>
      </w:r>
      <w:r w:rsidRPr="0003075C">
        <w:rPr>
          <w:rFonts w:ascii="Calibri" w:hAnsi="Calibri"/>
          <w:sz w:val="20"/>
          <w:szCs w:val="20"/>
        </w:rPr>
        <w:t>pproximation ADC.Voltage-to-Fr</w:t>
      </w:r>
      <w:r w:rsidR="0009691A" w:rsidRPr="0003075C">
        <w:rPr>
          <w:rFonts w:ascii="Calibri" w:hAnsi="Calibri"/>
          <w:sz w:val="20"/>
          <w:szCs w:val="20"/>
        </w:rPr>
        <w:t>e</w:t>
      </w:r>
      <w:r w:rsidRPr="0003075C">
        <w:rPr>
          <w:rFonts w:ascii="Calibri" w:hAnsi="Calibri"/>
          <w:sz w:val="20"/>
          <w:szCs w:val="20"/>
        </w:rPr>
        <w:t>quency and Frequency-to-Voltage Converters. Shaft Position Encoder</w:t>
      </w:r>
      <w:r w:rsidR="0009691A" w:rsidRPr="0003075C">
        <w:rPr>
          <w:rFonts w:ascii="Calibri" w:hAnsi="Calibri"/>
          <w:sz w:val="20"/>
          <w:szCs w:val="20"/>
        </w:rPr>
        <w:t>,s</w:t>
      </w:r>
      <w:r w:rsidRPr="0003075C">
        <w:rPr>
          <w:rFonts w:ascii="Calibri" w:hAnsi="Calibri"/>
          <w:sz w:val="20"/>
          <w:szCs w:val="20"/>
        </w:rPr>
        <w:t xml:space="preserve">olenoid; </w:t>
      </w:r>
      <w:r w:rsidR="0009691A" w:rsidRPr="0003075C">
        <w:rPr>
          <w:rFonts w:ascii="Calibri" w:hAnsi="Calibri"/>
          <w:sz w:val="20"/>
          <w:szCs w:val="20"/>
        </w:rPr>
        <w:t>g</w:t>
      </w:r>
      <w:r w:rsidRPr="0003075C">
        <w:rPr>
          <w:rFonts w:ascii="Calibri" w:hAnsi="Calibri"/>
          <w:sz w:val="20"/>
          <w:szCs w:val="20"/>
        </w:rPr>
        <w:t>as</w:t>
      </w:r>
      <w:r w:rsidR="0009691A" w:rsidRPr="0003075C">
        <w:rPr>
          <w:rFonts w:ascii="Calibri" w:hAnsi="Calibri"/>
          <w:sz w:val="20"/>
          <w:szCs w:val="20"/>
        </w:rPr>
        <w:t>,</w:t>
      </w:r>
      <w:r w:rsidRPr="0003075C">
        <w:rPr>
          <w:rFonts w:ascii="Calibri" w:hAnsi="Calibri"/>
          <w:sz w:val="20"/>
          <w:szCs w:val="20"/>
        </w:rPr>
        <w:t xml:space="preserve"> Linear Variable Differential Transformer (LVDT).Motor: DC </w:t>
      </w:r>
      <w:r w:rsidR="00C359B2" w:rsidRPr="0003075C">
        <w:rPr>
          <w:rFonts w:ascii="Calibri" w:hAnsi="Calibri"/>
          <w:sz w:val="20"/>
          <w:szCs w:val="20"/>
        </w:rPr>
        <w:t>g</w:t>
      </w:r>
      <w:r w:rsidRPr="0003075C">
        <w:rPr>
          <w:rFonts w:ascii="Calibri" w:hAnsi="Calibri"/>
          <w:sz w:val="20"/>
          <w:szCs w:val="20"/>
        </w:rPr>
        <w:t xml:space="preserve">enerator, DC </w:t>
      </w:r>
      <w:r w:rsidR="00C359B2" w:rsidRPr="0003075C">
        <w:rPr>
          <w:rFonts w:ascii="Calibri" w:hAnsi="Calibri"/>
          <w:sz w:val="20"/>
          <w:szCs w:val="20"/>
        </w:rPr>
        <w:t>m</w:t>
      </w:r>
      <w:r w:rsidRPr="0003075C">
        <w:rPr>
          <w:rFonts w:ascii="Calibri" w:hAnsi="Calibri"/>
          <w:sz w:val="20"/>
          <w:szCs w:val="20"/>
        </w:rPr>
        <w:t xml:space="preserve">otor, </w:t>
      </w:r>
      <w:r w:rsidR="00C359B2" w:rsidRPr="0003075C">
        <w:rPr>
          <w:rFonts w:ascii="Calibri" w:hAnsi="Calibri"/>
          <w:sz w:val="20"/>
          <w:szCs w:val="20"/>
        </w:rPr>
        <w:t>p</w:t>
      </w:r>
      <w:r w:rsidRPr="0003075C">
        <w:rPr>
          <w:rFonts w:ascii="Calibri" w:hAnsi="Calibri"/>
          <w:sz w:val="20"/>
          <w:szCs w:val="20"/>
        </w:rPr>
        <w:t xml:space="preserve">ermanent </w:t>
      </w:r>
      <w:r w:rsidR="00C359B2" w:rsidRPr="0003075C">
        <w:rPr>
          <w:rFonts w:ascii="Calibri" w:hAnsi="Calibri"/>
          <w:sz w:val="20"/>
          <w:szCs w:val="20"/>
        </w:rPr>
        <w:t>m</w:t>
      </w:r>
      <w:r w:rsidRPr="0003075C">
        <w:rPr>
          <w:rFonts w:ascii="Calibri" w:hAnsi="Calibri"/>
          <w:sz w:val="20"/>
          <w:szCs w:val="20"/>
        </w:rPr>
        <w:t xml:space="preserve">agnet </w:t>
      </w:r>
      <w:r w:rsidR="00C359B2" w:rsidRPr="0003075C">
        <w:rPr>
          <w:rFonts w:ascii="Calibri" w:hAnsi="Calibri"/>
          <w:sz w:val="20"/>
          <w:szCs w:val="20"/>
        </w:rPr>
        <w:t>s</w:t>
      </w:r>
      <w:r w:rsidRPr="0003075C">
        <w:rPr>
          <w:rFonts w:ascii="Calibri" w:hAnsi="Calibri"/>
          <w:sz w:val="20"/>
          <w:szCs w:val="20"/>
        </w:rPr>
        <w:t xml:space="preserve">tepper </w:t>
      </w:r>
      <w:r w:rsidR="00C359B2" w:rsidRPr="0003075C">
        <w:rPr>
          <w:rFonts w:ascii="Calibri" w:hAnsi="Calibri"/>
          <w:sz w:val="20"/>
          <w:szCs w:val="20"/>
        </w:rPr>
        <w:t>m</w:t>
      </w:r>
      <w:r w:rsidRPr="0003075C">
        <w:rPr>
          <w:rFonts w:ascii="Calibri" w:hAnsi="Calibri"/>
          <w:sz w:val="20"/>
          <w:szCs w:val="20"/>
        </w:rPr>
        <w:t xml:space="preserve">otor, Single-Stack Variable Reluctance Stepper Motor, Multi-Stack, Hybrid Stepper Motor, </w:t>
      </w:r>
      <w:r w:rsidR="00C359B2" w:rsidRPr="0003075C">
        <w:rPr>
          <w:rFonts w:ascii="Calibri" w:hAnsi="Calibri"/>
          <w:sz w:val="20"/>
          <w:szCs w:val="20"/>
        </w:rPr>
        <w:t>s</w:t>
      </w:r>
      <w:r w:rsidRPr="0003075C">
        <w:rPr>
          <w:rFonts w:ascii="Calibri" w:hAnsi="Calibri"/>
          <w:sz w:val="20"/>
          <w:szCs w:val="20"/>
        </w:rPr>
        <w:t xml:space="preserve">tatic </w:t>
      </w:r>
      <w:r w:rsidR="00C359B2" w:rsidRPr="0003075C">
        <w:rPr>
          <w:rFonts w:ascii="Calibri" w:hAnsi="Calibri"/>
          <w:sz w:val="20"/>
          <w:szCs w:val="20"/>
        </w:rPr>
        <w:t>t</w:t>
      </w:r>
      <w:r w:rsidRPr="0003075C">
        <w:rPr>
          <w:rFonts w:ascii="Calibri" w:hAnsi="Calibri"/>
          <w:sz w:val="20"/>
          <w:szCs w:val="20"/>
        </w:rPr>
        <w:t xml:space="preserve">orque, </w:t>
      </w:r>
      <w:r w:rsidR="00C359B2" w:rsidRPr="0003075C">
        <w:rPr>
          <w:rFonts w:ascii="Calibri" w:hAnsi="Calibri"/>
          <w:sz w:val="20"/>
          <w:szCs w:val="20"/>
        </w:rPr>
        <w:t>d</w:t>
      </w:r>
      <w:r w:rsidRPr="0003075C">
        <w:rPr>
          <w:rFonts w:ascii="Calibri" w:hAnsi="Calibri"/>
          <w:sz w:val="20"/>
          <w:szCs w:val="20"/>
        </w:rPr>
        <w:t xml:space="preserve">ynamic torque, </w:t>
      </w:r>
      <w:r w:rsidR="00C359B2" w:rsidRPr="0003075C">
        <w:rPr>
          <w:rFonts w:ascii="Calibri" w:hAnsi="Calibri"/>
          <w:sz w:val="20"/>
          <w:szCs w:val="20"/>
        </w:rPr>
        <w:t>m</w:t>
      </w:r>
      <w:r w:rsidRPr="0003075C">
        <w:rPr>
          <w:rFonts w:ascii="Calibri" w:hAnsi="Calibri"/>
          <w:sz w:val="20"/>
          <w:szCs w:val="20"/>
        </w:rPr>
        <w:t xml:space="preserve">echanical </w:t>
      </w:r>
      <w:r w:rsidR="00C359B2" w:rsidRPr="0003075C">
        <w:rPr>
          <w:rFonts w:ascii="Calibri" w:hAnsi="Calibri"/>
          <w:sz w:val="20"/>
          <w:szCs w:val="20"/>
        </w:rPr>
        <w:t>r</w:t>
      </w:r>
      <w:r w:rsidRPr="0003075C">
        <w:rPr>
          <w:rFonts w:ascii="Calibri" w:hAnsi="Calibri"/>
          <w:sz w:val="20"/>
          <w:szCs w:val="20"/>
        </w:rPr>
        <w:t xml:space="preserve">esonance.Control </w:t>
      </w:r>
      <w:r w:rsidR="00C359B2" w:rsidRPr="0003075C">
        <w:rPr>
          <w:rFonts w:ascii="Calibri" w:hAnsi="Calibri"/>
          <w:sz w:val="20"/>
          <w:szCs w:val="20"/>
        </w:rPr>
        <w:t>s</w:t>
      </w:r>
      <w:r w:rsidRPr="0003075C">
        <w:rPr>
          <w:rFonts w:ascii="Calibri" w:hAnsi="Calibri"/>
          <w:sz w:val="20"/>
          <w:szCs w:val="20"/>
        </w:rPr>
        <w:t xml:space="preserve">ystem representation: Laplace </w:t>
      </w:r>
      <w:r w:rsidR="00C359B2" w:rsidRPr="0003075C">
        <w:rPr>
          <w:rFonts w:ascii="Calibri" w:hAnsi="Calibri"/>
          <w:sz w:val="20"/>
          <w:szCs w:val="20"/>
        </w:rPr>
        <w:t>t</w:t>
      </w:r>
      <w:r w:rsidRPr="0003075C">
        <w:rPr>
          <w:rFonts w:ascii="Calibri" w:hAnsi="Calibri"/>
          <w:sz w:val="20"/>
          <w:szCs w:val="20"/>
        </w:rPr>
        <w:t xml:space="preserve">ransforms, </w:t>
      </w:r>
      <w:r w:rsidR="00C359B2" w:rsidRPr="0003075C">
        <w:rPr>
          <w:rFonts w:ascii="Calibri" w:hAnsi="Calibri"/>
          <w:sz w:val="20"/>
          <w:szCs w:val="20"/>
        </w:rPr>
        <w:t>t</w:t>
      </w:r>
      <w:r w:rsidRPr="0003075C">
        <w:rPr>
          <w:rFonts w:ascii="Calibri" w:hAnsi="Calibri"/>
          <w:sz w:val="20"/>
          <w:szCs w:val="20"/>
        </w:rPr>
        <w:t xml:space="preserve">ransfer  functions, </w:t>
      </w:r>
      <w:r w:rsidR="00C359B2" w:rsidRPr="0003075C">
        <w:rPr>
          <w:rFonts w:ascii="Calibri" w:hAnsi="Calibri"/>
          <w:sz w:val="20"/>
          <w:szCs w:val="20"/>
        </w:rPr>
        <w:t>b</w:t>
      </w:r>
      <w:r w:rsidRPr="0003075C">
        <w:rPr>
          <w:rFonts w:ascii="Calibri" w:hAnsi="Calibri"/>
          <w:sz w:val="20"/>
          <w:szCs w:val="20"/>
        </w:rPr>
        <w:t xml:space="preserve">lock diagrams.Feedback </w:t>
      </w:r>
      <w:r w:rsidR="00C359B2" w:rsidRPr="0003075C">
        <w:rPr>
          <w:rFonts w:ascii="Calibri" w:hAnsi="Calibri"/>
          <w:sz w:val="20"/>
          <w:szCs w:val="20"/>
        </w:rPr>
        <w:t>s</w:t>
      </w:r>
      <w:r w:rsidRPr="0003075C">
        <w:rPr>
          <w:rFonts w:ascii="Calibri" w:hAnsi="Calibri"/>
          <w:sz w:val="20"/>
          <w:szCs w:val="20"/>
        </w:rPr>
        <w:t xml:space="preserve">ystem characteristics and </w:t>
      </w:r>
      <w:r w:rsidR="00C359B2" w:rsidRPr="0003075C">
        <w:rPr>
          <w:rFonts w:ascii="Calibri" w:hAnsi="Calibri"/>
          <w:sz w:val="20"/>
          <w:szCs w:val="20"/>
        </w:rPr>
        <w:t>a</w:t>
      </w:r>
      <w:r w:rsidRPr="0003075C">
        <w:rPr>
          <w:rFonts w:ascii="Calibri" w:hAnsi="Calibri"/>
          <w:sz w:val="20"/>
          <w:szCs w:val="20"/>
        </w:rPr>
        <w:t>nalysis. Time-</w:t>
      </w:r>
      <w:r w:rsidR="00C359B2" w:rsidRPr="0003075C">
        <w:rPr>
          <w:rFonts w:ascii="Calibri" w:hAnsi="Calibri"/>
          <w:sz w:val="20"/>
          <w:szCs w:val="20"/>
        </w:rPr>
        <w:t>d</w:t>
      </w:r>
      <w:r w:rsidRPr="0003075C">
        <w:rPr>
          <w:rFonts w:ascii="Calibri" w:hAnsi="Calibri"/>
          <w:sz w:val="20"/>
          <w:szCs w:val="20"/>
        </w:rPr>
        <w:t xml:space="preserve">omain </w:t>
      </w:r>
      <w:r w:rsidR="00C359B2" w:rsidRPr="0003075C">
        <w:rPr>
          <w:rFonts w:ascii="Calibri" w:hAnsi="Calibri"/>
          <w:sz w:val="20"/>
          <w:szCs w:val="20"/>
        </w:rPr>
        <w:t>a</w:t>
      </w:r>
      <w:r w:rsidRPr="0003075C">
        <w:rPr>
          <w:rFonts w:ascii="Calibri" w:hAnsi="Calibri"/>
          <w:sz w:val="20"/>
          <w:szCs w:val="20"/>
        </w:rPr>
        <w:t>nalysis. Frequency-</w:t>
      </w:r>
      <w:r w:rsidR="00C359B2" w:rsidRPr="0003075C">
        <w:rPr>
          <w:rFonts w:ascii="Calibri" w:hAnsi="Calibri"/>
          <w:sz w:val="20"/>
          <w:szCs w:val="20"/>
        </w:rPr>
        <w:t>d</w:t>
      </w:r>
      <w:r w:rsidRPr="0003075C">
        <w:rPr>
          <w:rFonts w:ascii="Calibri" w:hAnsi="Calibri"/>
          <w:sz w:val="20"/>
          <w:szCs w:val="20"/>
        </w:rPr>
        <w:t xml:space="preserve">omain </w:t>
      </w:r>
      <w:r w:rsidR="00C359B2" w:rsidRPr="0003075C">
        <w:rPr>
          <w:rFonts w:ascii="Calibri" w:hAnsi="Calibri"/>
          <w:sz w:val="20"/>
          <w:szCs w:val="20"/>
        </w:rPr>
        <w:t>a</w:t>
      </w:r>
      <w:r w:rsidRPr="0003075C">
        <w:rPr>
          <w:rFonts w:ascii="Calibri" w:hAnsi="Calibri"/>
          <w:sz w:val="20"/>
          <w:szCs w:val="20"/>
        </w:rPr>
        <w:t xml:space="preserve">nalysis.Analog Control Systems. Digital control systems: Digital temperature control systems, Digital DC motor speed control systems, </w:t>
      </w:r>
      <w:r w:rsidR="00C359B2" w:rsidRPr="0003075C">
        <w:rPr>
          <w:rFonts w:ascii="Calibri" w:hAnsi="Calibri"/>
          <w:sz w:val="20"/>
          <w:szCs w:val="20"/>
        </w:rPr>
        <w:t>s</w:t>
      </w:r>
      <w:r w:rsidRPr="0003075C">
        <w:rPr>
          <w:rFonts w:ascii="Calibri" w:hAnsi="Calibri"/>
          <w:sz w:val="20"/>
          <w:szCs w:val="20"/>
        </w:rPr>
        <w:t xml:space="preserve">tepper motor </w:t>
      </w:r>
      <w:r w:rsidR="00C359B2" w:rsidRPr="0003075C">
        <w:rPr>
          <w:rFonts w:ascii="Calibri" w:hAnsi="Calibri"/>
          <w:sz w:val="20"/>
          <w:szCs w:val="20"/>
        </w:rPr>
        <w:t>p</w:t>
      </w:r>
      <w:r w:rsidRPr="0003075C">
        <w:rPr>
          <w:rFonts w:ascii="Calibri" w:hAnsi="Calibri"/>
          <w:sz w:val="20"/>
          <w:szCs w:val="20"/>
        </w:rPr>
        <w:t>osition control system.</w:t>
      </w:r>
      <w:r w:rsidR="00B623DE" w:rsidRPr="0003075C">
        <w:rPr>
          <w:rFonts w:ascii="Calibri" w:hAnsi="Calibri"/>
          <w:sz w:val="20"/>
          <w:szCs w:val="20"/>
        </w:rPr>
        <w:t>Microprocessor-based</w:t>
      </w:r>
      <w:r w:rsidR="00C359B2" w:rsidRPr="0003075C">
        <w:rPr>
          <w:rFonts w:ascii="Calibri" w:hAnsi="Calibri"/>
          <w:sz w:val="20"/>
          <w:szCs w:val="20"/>
        </w:rPr>
        <w:t>c</w:t>
      </w:r>
      <w:r w:rsidRPr="0003075C">
        <w:rPr>
          <w:rFonts w:ascii="Calibri" w:hAnsi="Calibri"/>
          <w:sz w:val="20"/>
          <w:szCs w:val="20"/>
        </w:rPr>
        <w:t>ontrol systems.</w:t>
      </w:r>
    </w:p>
    <w:p w14:paraId="6598AFC9" w14:textId="77777777" w:rsidR="003D6082" w:rsidRPr="0003075C" w:rsidRDefault="003D6082" w:rsidP="00D76B9C">
      <w:pPr>
        <w:spacing w:line="360" w:lineRule="auto"/>
        <w:jc w:val="both"/>
        <w:rPr>
          <w:rFonts w:ascii="Calibri" w:hAnsi="Calibri"/>
          <w:sz w:val="20"/>
          <w:szCs w:val="20"/>
        </w:rPr>
      </w:pPr>
    </w:p>
    <w:p w14:paraId="2D9C9467" w14:textId="77777777" w:rsidR="003D6082" w:rsidRPr="0003075C" w:rsidRDefault="003D6082" w:rsidP="00D76B9C">
      <w:pPr>
        <w:spacing w:line="360" w:lineRule="auto"/>
        <w:jc w:val="both"/>
        <w:rPr>
          <w:rFonts w:ascii="Calibri" w:hAnsi="Calibri"/>
          <w:sz w:val="20"/>
          <w:szCs w:val="20"/>
        </w:rPr>
      </w:pPr>
      <w:r w:rsidRPr="0003075C">
        <w:rPr>
          <w:rFonts w:ascii="Calibri" w:hAnsi="Calibri"/>
          <w:sz w:val="20"/>
          <w:szCs w:val="20"/>
        </w:rPr>
        <w:t>Teaching Methodology:</w:t>
      </w:r>
    </w:p>
    <w:p w14:paraId="6AF5F9D9" w14:textId="77777777" w:rsidR="003D6082" w:rsidRPr="0003075C" w:rsidRDefault="003D6082" w:rsidP="00D76B9C">
      <w:pPr>
        <w:spacing w:line="360" w:lineRule="auto"/>
        <w:jc w:val="both"/>
        <w:rPr>
          <w:rFonts w:ascii="Calibri" w:hAnsi="Calibri"/>
          <w:sz w:val="20"/>
          <w:szCs w:val="20"/>
        </w:rPr>
      </w:pPr>
      <w:r w:rsidRPr="0003075C">
        <w:rPr>
          <w:rFonts w:ascii="Calibri" w:hAnsi="Calibri"/>
          <w:sz w:val="20"/>
          <w:szCs w:val="20"/>
        </w:rPr>
        <w:t xml:space="preserve"> 2 hour lecture and 1 hour tutorial per week and at least three 3-hour laboratory sessions per semester organized on a rotational basis.</w:t>
      </w:r>
    </w:p>
    <w:p w14:paraId="797EF024" w14:textId="77777777" w:rsidR="003D6082" w:rsidRPr="0003075C" w:rsidRDefault="003D6082" w:rsidP="00D76B9C">
      <w:pPr>
        <w:spacing w:line="360" w:lineRule="auto"/>
        <w:jc w:val="both"/>
        <w:rPr>
          <w:rFonts w:ascii="Calibri" w:hAnsi="Calibri"/>
          <w:b/>
          <w:sz w:val="20"/>
          <w:szCs w:val="20"/>
        </w:rPr>
      </w:pPr>
      <w:r w:rsidRPr="0003075C">
        <w:rPr>
          <w:rFonts w:ascii="Calibri" w:hAnsi="Calibri"/>
          <w:b/>
          <w:sz w:val="20"/>
          <w:szCs w:val="20"/>
        </w:rPr>
        <w:t>Instruction materials/equipment</w:t>
      </w:r>
    </w:p>
    <w:p w14:paraId="15CF8E17" w14:textId="77777777" w:rsidR="003D6082" w:rsidRPr="0003075C" w:rsidRDefault="003D6082" w:rsidP="00D76B9C">
      <w:pPr>
        <w:spacing w:line="360" w:lineRule="auto"/>
        <w:jc w:val="both"/>
        <w:rPr>
          <w:rFonts w:ascii="Calibri" w:hAnsi="Calibri"/>
          <w:sz w:val="20"/>
          <w:szCs w:val="20"/>
        </w:rPr>
      </w:pPr>
      <w:r w:rsidRPr="0003075C">
        <w:rPr>
          <w:rFonts w:ascii="Calibri" w:hAnsi="Calibri"/>
          <w:sz w:val="20"/>
          <w:szCs w:val="20"/>
        </w:rPr>
        <w:t>1. Electronics Laboratory</w:t>
      </w:r>
    </w:p>
    <w:p w14:paraId="568AC951" w14:textId="77777777" w:rsidR="003D6082" w:rsidRPr="0003075C" w:rsidRDefault="003D6082" w:rsidP="00D76B9C">
      <w:pPr>
        <w:spacing w:line="360" w:lineRule="auto"/>
        <w:jc w:val="both"/>
        <w:rPr>
          <w:rFonts w:ascii="Calibri" w:hAnsi="Calibri"/>
          <w:sz w:val="20"/>
          <w:szCs w:val="20"/>
        </w:rPr>
      </w:pPr>
      <w:r w:rsidRPr="0003075C">
        <w:rPr>
          <w:rFonts w:ascii="Calibri" w:hAnsi="Calibri"/>
          <w:sz w:val="20"/>
          <w:szCs w:val="20"/>
        </w:rPr>
        <w:t>2. Basic Electrical Laboratory</w:t>
      </w:r>
    </w:p>
    <w:p w14:paraId="255A14C6" w14:textId="77777777" w:rsidR="003D6082" w:rsidRPr="0003075C" w:rsidRDefault="003D6082" w:rsidP="00D76B9C">
      <w:pPr>
        <w:spacing w:line="360" w:lineRule="auto"/>
        <w:jc w:val="both"/>
        <w:rPr>
          <w:rFonts w:ascii="Calibri" w:hAnsi="Calibri"/>
          <w:sz w:val="20"/>
          <w:szCs w:val="20"/>
        </w:rPr>
      </w:pPr>
      <w:r w:rsidRPr="0003075C">
        <w:rPr>
          <w:rFonts w:ascii="Calibri" w:hAnsi="Calibri"/>
          <w:sz w:val="20"/>
          <w:szCs w:val="20"/>
        </w:rPr>
        <w:t>3. Projector</w:t>
      </w:r>
    </w:p>
    <w:p w14:paraId="0BDBBC6F" w14:textId="77777777" w:rsidR="003D6082" w:rsidRPr="0003075C" w:rsidRDefault="003D6082" w:rsidP="00D76B9C">
      <w:pPr>
        <w:spacing w:line="360" w:lineRule="auto"/>
        <w:jc w:val="both"/>
        <w:rPr>
          <w:rFonts w:ascii="Calibri" w:hAnsi="Calibri"/>
          <w:b/>
          <w:sz w:val="20"/>
          <w:szCs w:val="20"/>
        </w:rPr>
      </w:pPr>
      <w:r w:rsidRPr="0003075C">
        <w:rPr>
          <w:rFonts w:ascii="Calibri" w:hAnsi="Calibri"/>
          <w:b/>
          <w:sz w:val="20"/>
          <w:szCs w:val="20"/>
        </w:rPr>
        <w:t>Prescribed text books</w:t>
      </w:r>
    </w:p>
    <w:p w14:paraId="07D8B343" w14:textId="77777777" w:rsidR="003D6082" w:rsidRPr="0003075C" w:rsidRDefault="00BE7074" w:rsidP="00D76B9C">
      <w:pPr>
        <w:spacing w:line="360" w:lineRule="auto"/>
        <w:jc w:val="both"/>
        <w:rPr>
          <w:rFonts w:ascii="Calibri" w:hAnsi="Calibri"/>
          <w:sz w:val="20"/>
          <w:szCs w:val="20"/>
        </w:rPr>
      </w:pPr>
      <w:r>
        <w:rPr>
          <w:rFonts w:ascii="Calibri" w:hAnsi="Calibri"/>
          <w:sz w:val="20"/>
          <w:szCs w:val="20"/>
        </w:rPr>
        <w:t>1. A. K. Sawhney (2014</w:t>
      </w:r>
      <w:r w:rsidR="003D6082" w:rsidRPr="0003075C">
        <w:rPr>
          <w:rFonts w:ascii="Calibri" w:hAnsi="Calibri"/>
          <w:sz w:val="20"/>
          <w:szCs w:val="20"/>
        </w:rPr>
        <w:t>), A course in Electrical and El</w:t>
      </w:r>
      <w:r w:rsidR="00F95BE3">
        <w:rPr>
          <w:rFonts w:ascii="Calibri" w:hAnsi="Calibri"/>
          <w:sz w:val="20"/>
          <w:szCs w:val="20"/>
        </w:rPr>
        <w:t>ectronic Measurement and Instrum</w:t>
      </w:r>
      <w:r w:rsidR="003D6082" w:rsidRPr="0003075C">
        <w:rPr>
          <w:rFonts w:ascii="Calibri" w:hAnsi="Calibri"/>
          <w:sz w:val="20"/>
          <w:szCs w:val="20"/>
        </w:rPr>
        <w:t>entation</w:t>
      </w:r>
      <w:r w:rsidR="00F95BE3">
        <w:rPr>
          <w:rFonts w:ascii="Calibri" w:hAnsi="Calibri"/>
          <w:sz w:val="20"/>
          <w:szCs w:val="20"/>
        </w:rPr>
        <w:t>.</w:t>
      </w:r>
    </w:p>
    <w:p w14:paraId="1F61C904" w14:textId="77777777" w:rsidR="00F95BE3" w:rsidRDefault="003D6082" w:rsidP="00F95BE3">
      <w:pPr>
        <w:spacing w:line="360" w:lineRule="auto"/>
        <w:jc w:val="both"/>
        <w:rPr>
          <w:rFonts w:ascii="Calibri" w:hAnsi="Calibri"/>
          <w:sz w:val="20"/>
          <w:szCs w:val="20"/>
        </w:rPr>
      </w:pPr>
      <w:r w:rsidRPr="0003075C">
        <w:rPr>
          <w:rFonts w:ascii="Calibri" w:hAnsi="Calibri"/>
          <w:sz w:val="20"/>
          <w:szCs w:val="20"/>
        </w:rPr>
        <w:t xml:space="preserve">2. </w:t>
      </w:r>
      <w:hyperlink r:id="rId36" w:history="1">
        <w:r w:rsidR="00F95BE3" w:rsidRPr="00F95BE3">
          <w:rPr>
            <w:rStyle w:val="Hyperlink"/>
            <w:rFonts w:ascii="Calibri" w:hAnsi="Calibri"/>
            <w:b w:val="0"/>
            <w:color w:val="auto"/>
            <w:sz w:val="20"/>
            <w:szCs w:val="20"/>
          </w:rPr>
          <w:t>Rohit Khurana</w:t>
        </w:r>
      </w:hyperlink>
      <w:r w:rsidR="00F95BE3">
        <w:rPr>
          <w:rFonts w:ascii="Calibri" w:hAnsi="Calibri"/>
          <w:sz w:val="20"/>
          <w:szCs w:val="20"/>
        </w:rPr>
        <w:t>(201</w:t>
      </w:r>
      <w:r w:rsidRPr="0003075C">
        <w:rPr>
          <w:rFonts w:ascii="Calibri" w:hAnsi="Calibri"/>
          <w:sz w:val="20"/>
          <w:szCs w:val="20"/>
        </w:rPr>
        <w:t xml:space="preserve">6), Electronic Measurement and Instrumentation, </w:t>
      </w:r>
      <w:r w:rsidR="00F95BE3" w:rsidRPr="00F95BE3">
        <w:rPr>
          <w:rFonts w:ascii="Calibri" w:hAnsi="Calibri"/>
          <w:sz w:val="20"/>
          <w:szCs w:val="20"/>
        </w:rPr>
        <w:t>Vikas </w:t>
      </w:r>
      <w:r w:rsidR="00F95BE3">
        <w:rPr>
          <w:rFonts w:ascii="Calibri" w:hAnsi="Calibri"/>
          <w:sz w:val="20"/>
          <w:szCs w:val="20"/>
        </w:rPr>
        <w:t>.</w:t>
      </w:r>
    </w:p>
    <w:p w14:paraId="0569505C" w14:textId="77777777" w:rsidR="003D6082" w:rsidRPr="00F95BE3" w:rsidRDefault="003D6082" w:rsidP="00F95BE3">
      <w:pPr>
        <w:spacing w:line="360" w:lineRule="auto"/>
        <w:jc w:val="both"/>
        <w:rPr>
          <w:rFonts w:ascii="Calibri" w:hAnsi="Calibri"/>
          <w:b/>
          <w:sz w:val="20"/>
          <w:szCs w:val="20"/>
        </w:rPr>
      </w:pPr>
      <w:r w:rsidRPr="00F95BE3">
        <w:rPr>
          <w:rFonts w:ascii="Calibri" w:hAnsi="Calibri"/>
          <w:b/>
          <w:sz w:val="20"/>
          <w:szCs w:val="20"/>
        </w:rPr>
        <w:t>References</w:t>
      </w:r>
    </w:p>
    <w:p w14:paraId="343C8BDA" w14:textId="77777777" w:rsidR="00F95BE3" w:rsidRPr="00F95BE3" w:rsidRDefault="003D6082" w:rsidP="00F95BE3">
      <w:pPr>
        <w:spacing w:line="360" w:lineRule="auto"/>
        <w:jc w:val="both"/>
        <w:rPr>
          <w:rFonts w:ascii="Calibri" w:hAnsi="Calibri"/>
          <w:b/>
          <w:bCs/>
          <w:sz w:val="20"/>
          <w:szCs w:val="20"/>
          <w:lang w:val="en-US"/>
        </w:rPr>
      </w:pPr>
      <w:r w:rsidRPr="0003075C">
        <w:rPr>
          <w:rFonts w:ascii="Calibri" w:hAnsi="Calibri"/>
          <w:sz w:val="20"/>
          <w:szCs w:val="20"/>
        </w:rPr>
        <w:t xml:space="preserve">1. </w:t>
      </w:r>
      <w:r w:rsidR="00F95BE3" w:rsidRPr="00F95BE3">
        <w:rPr>
          <w:rFonts w:ascii="Calibri" w:hAnsi="Calibri"/>
          <w:sz w:val="20"/>
          <w:szCs w:val="20"/>
        </w:rPr>
        <w:t> </w:t>
      </w:r>
      <w:hyperlink r:id="rId37" w:history="1">
        <w:r w:rsidR="00F95BE3">
          <w:rPr>
            <w:rStyle w:val="Hyperlink"/>
            <w:rFonts w:ascii="Calibri" w:hAnsi="Calibri"/>
            <w:b w:val="0"/>
            <w:color w:val="auto"/>
            <w:sz w:val="20"/>
            <w:szCs w:val="20"/>
          </w:rPr>
          <w:t xml:space="preserve">Peter Török, </w:t>
        </w:r>
        <w:r w:rsidR="00F95BE3" w:rsidRPr="00F95BE3">
          <w:rPr>
            <w:rStyle w:val="Hyperlink"/>
            <w:rFonts w:ascii="Calibri" w:hAnsi="Calibri"/>
            <w:b w:val="0"/>
            <w:color w:val="auto"/>
            <w:sz w:val="20"/>
            <w:szCs w:val="20"/>
          </w:rPr>
          <w:t>Matthew R Foreman</w:t>
        </w:r>
      </w:hyperlink>
      <w:r w:rsidR="00F95BE3">
        <w:rPr>
          <w:rFonts w:ascii="Calibri" w:hAnsi="Calibri"/>
          <w:sz w:val="20"/>
          <w:szCs w:val="20"/>
        </w:rPr>
        <w:t>(2016</w:t>
      </w:r>
      <w:r w:rsidRPr="0003075C">
        <w:rPr>
          <w:rFonts w:ascii="Calibri" w:hAnsi="Calibri"/>
          <w:sz w:val="20"/>
          <w:szCs w:val="20"/>
        </w:rPr>
        <w:t xml:space="preserve">), </w:t>
      </w:r>
      <w:r w:rsidR="00F95BE3" w:rsidRPr="00F95BE3">
        <w:rPr>
          <w:rFonts w:ascii="Calibri" w:hAnsi="Calibri"/>
          <w:bCs/>
          <w:sz w:val="20"/>
          <w:szCs w:val="20"/>
          <w:lang w:val="en-US"/>
        </w:rPr>
        <w:t>Instrumentation and Measurement: Fundamentals</w:t>
      </w:r>
      <w:r w:rsidR="00F95BE3">
        <w:rPr>
          <w:rFonts w:ascii="Calibri" w:hAnsi="Calibri"/>
          <w:bCs/>
          <w:sz w:val="20"/>
          <w:szCs w:val="20"/>
          <w:lang w:val="en-US"/>
        </w:rPr>
        <w:t>,</w:t>
      </w:r>
    </w:p>
    <w:p w14:paraId="11CDE70A" w14:textId="77777777" w:rsidR="00F95BE3" w:rsidRDefault="00F95BE3" w:rsidP="00D76B9C">
      <w:pPr>
        <w:spacing w:line="360" w:lineRule="auto"/>
        <w:jc w:val="both"/>
        <w:rPr>
          <w:rFonts w:ascii="Calibri" w:hAnsi="Calibri"/>
          <w:sz w:val="20"/>
          <w:szCs w:val="20"/>
        </w:rPr>
      </w:pPr>
      <w:r w:rsidRPr="00F95BE3">
        <w:rPr>
          <w:rFonts w:ascii="Calibri" w:hAnsi="Calibri"/>
          <w:sz w:val="20"/>
          <w:szCs w:val="20"/>
        </w:rPr>
        <w:t>Magnum Publishing LLC</w:t>
      </w:r>
      <w:r>
        <w:rPr>
          <w:rFonts w:ascii="Calibri" w:hAnsi="Calibri"/>
          <w:sz w:val="20"/>
          <w:szCs w:val="20"/>
        </w:rPr>
        <w:t>.</w:t>
      </w:r>
    </w:p>
    <w:p w14:paraId="232530FE" w14:textId="77777777" w:rsidR="00B623DE" w:rsidRPr="0003075C" w:rsidRDefault="003D6082" w:rsidP="00D76B9C">
      <w:pPr>
        <w:spacing w:line="360" w:lineRule="auto"/>
        <w:jc w:val="both"/>
        <w:rPr>
          <w:rFonts w:ascii="Calibri" w:hAnsi="Calibri"/>
          <w:sz w:val="20"/>
          <w:szCs w:val="20"/>
        </w:rPr>
      </w:pPr>
      <w:r w:rsidRPr="0003075C">
        <w:rPr>
          <w:rFonts w:ascii="Calibri" w:hAnsi="Calibri"/>
          <w:sz w:val="20"/>
          <w:szCs w:val="20"/>
        </w:rPr>
        <w:t>2. Alan S Morris (2005), Measurement &amp; Instrumentation</w:t>
      </w:r>
      <w:r w:rsidR="00F95BE3">
        <w:rPr>
          <w:rFonts w:ascii="Calibri" w:hAnsi="Calibri"/>
          <w:sz w:val="20"/>
          <w:szCs w:val="20"/>
        </w:rPr>
        <w:t xml:space="preserve"> Principles, Elsevier India.</w:t>
      </w:r>
    </w:p>
    <w:p w14:paraId="64D54940" w14:textId="77777777" w:rsidR="002D6A0B" w:rsidRPr="0003075C" w:rsidRDefault="002D6A0B" w:rsidP="00D76B9C">
      <w:pPr>
        <w:spacing w:line="360" w:lineRule="auto"/>
        <w:jc w:val="both"/>
        <w:rPr>
          <w:rFonts w:ascii="Calibri" w:hAnsi="Calibri"/>
          <w:b/>
          <w:sz w:val="20"/>
          <w:szCs w:val="20"/>
        </w:rPr>
      </w:pPr>
    </w:p>
    <w:p w14:paraId="6568194E" w14:textId="77777777" w:rsidR="002D6A0B" w:rsidRPr="0003075C" w:rsidRDefault="00693190" w:rsidP="00D76B9C">
      <w:pPr>
        <w:pStyle w:val="Subtitle"/>
        <w:spacing w:line="360" w:lineRule="auto"/>
        <w:rPr>
          <w:rFonts w:ascii="Calibri" w:hAnsi="Calibri"/>
        </w:rPr>
      </w:pPr>
      <w:bookmarkStart w:id="164" w:name="_Toc437873817"/>
      <w:r w:rsidRPr="0003075C">
        <w:rPr>
          <w:rFonts w:ascii="Calibri" w:hAnsi="Calibri"/>
        </w:rPr>
        <w:t>EEEI</w:t>
      </w:r>
      <w:r w:rsidR="002D6A0B" w:rsidRPr="0003075C">
        <w:rPr>
          <w:rFonts w:ascii="Calibri" w:hAnsi="Calibri"/>
        </w:rPr>
        <w:t xml:space="preserve"> 335</w:t>
      </w:r>
      <w:r w:rsidR="002D6A0B" w:rsidRPr="0003075C">
        <w:rPr>
          <w:rFonts w:ascii="Calibri" w:hAnsi="Calibri"/>
        </w:rPr>
        <w:tab/>
        <w:t xml:space="preserve">Computer Aided Design </w:t>
      </w:r>
      <w:r w:rsidR="002D6A0B" w:rsidRPr="0003075C">
        <w:rPr>
          <w:rFonts w:ascii="Calibri" w:hAnsi="Calibri"/>
        </w:rPr>
        <w:tab/>
      </w:r>
      <w:r w:rsidR="00E51BB0" w:rsidRPr="0003075C">
        <w:rPr>
          <w:rFonts w:ascii="Calibri" w:hAnsi="Calibri"/>
        </w:rPr>
        <w:tab/>
      </w:r>
      <w:r w:rsidR="00E51BB0" w:rsidRPr="0003075C">
        <w:rPr>
          <w:rFonts w:ascii="Calibri" w:hAnsi="Calibri"/>
        </w:rPr>
        <w:tab/>
      </w:r>
      <w:r w:rsidR="00E51BB0" w:rsidRPr="0003075C">
        <w:rPr>
          <w:rFonts w:ascii="Calibri" w:hAnsi="Calibri"/>
        </w:rPr>
        <w:tab/>
      </w:r>
      <w:r w:rsidR="00E51BB0" w:rsidRPr="0003075C">
        <w:rPr>
          <w:rFonts w:ascii="Calibri" w:hAnsi="Calibri"/>
        </w:rPr>
        <w:tab/>
      </w:r>
      <w:r w:rsidR="00FD6220" w:rsidRPr="0003075C">
        <w:rPr>
          <w:rFonts w:ascii="Calibri" w:hAnsi="Calibri"/>
        </w:rPr>
        <w:tab/>
      </w:r>
      <w:r w:rsidR="0078533D" w:rsidRPr="0003075C">
        <w:rPr>
          <w:rFonts w:ascii="Calibri" w:hAnsi="Calibri"/>
        </w:rPr>
        <w:tab/>
      </w:r>
      <w:r w:rsidR="0078533D" w:rsidRPr="0003075C">
        <w:rPr>
          <w:rFonts w:ascii="Calibri" w:hAnsi="Calibri"/>
        </w:rPr>
        <w:tab/>
      </w:r>
      <w:r w:rsidR="002D6A0B" w:rsidRPr="0003075C">
        <w:rPr>
          <w:rFonts w:ascii="Calibri" w:hAnsi="Calibri"/>
        </w:rPr>
        <w:t>48 hrs,</w:t>
      </w:r>
      <w:r w:rsidR="002D6A0B" w:rsidRPr="0003075C">
        <w:rPr>
          <w:rFonts w:ascii="Calibri" w:hAnsi="Calibri"/>
        </w:rPr>
        <w:tab/>
        <w:t>1</w:t>
      </w:r>
      <w:r w:rsidR="0078533D" w:rsidRPr="0003075C">
        <w:rPr>
          <w:rFonts w:ascii="Calibri" w:hAnsi="Calibri"/>
        </w:rPr>
        <w:t>.0</w:t>
      </w:r>
      <w:r w:rsidR="002D6A0B" w:rsidRPr="0003075C">
        <w:rPr>
          <w:rFonts w:ascii="Calibri" w:hAnsi="Calibri"/>
        </w:rPr>
        <w:t xml:space="preserve"> unit</w:t>
      </w:r>
      <w:r w:rsidR="0078533D" w:rsidRPr="0003075C">
        <w:rPr>
          <w:rFonts w:ascii="Calibri" w:hAnsi="Calibri"/>
        </w:rPr>
        <w:t>s</w:t>
      </w:r>
      <w:bookmarkEnd w:id="164"/>
    </w:p>
    <w:p w14:paraId="659FA53E" w14:textId="77777777" w:rsidR="00431FB1" w:rsidRPr="0003075C" w:rsidRDefault="00431FB1" w:rsidP="00D76B9C">
      <w:pPr>
        <w:spacing w:line="360" w:lineRule="auto"/>
        <w:jc w:val="both"/>
        <w:rPr>
          <w:rFonts w:ascii="Calibri" w:hAnsi="Calibri"/>
          <w:b/>
          <w:sz w:val="20"/>
          <w:szCs w:val="20"/>
        </w:rPr>
      </w:pPr>
      <w:r w:rsidRPr="0003075C">
        <w:rPr>
          <w:rFonts w:ascii="Calibri" w:hAnsi="Calibri"/>
          <w:b/>
          <w:sz w:val="20"/>
          <w:szCs w:val="20"/>
        </w:rPr>
        <w:t>Prerequisites</w:t>
      </w:r>
    </w:p>
    <w:p w14:paraId="3893288B" w14:textId="77777777" w:rsidR="00431FB1" w:rsidRPr="0003075C" w:rsidRDefault="00431FB1" w:rsidP="00D76B9C">
      <w:pPr>
        <w:spacing w:line="360" w:lineRule="auto"/>
        <w:jc w:val="both"/>
        <w:rPr>
          <w:rFonts w:ascii="Calibri" w:hAnsi="Calibri"/>
          <w:sz w:val="20"/>
          <w:szCs w:val="20"/>
        </w:rPr>
      </w:pPr>
      <w:r w:rsidRPr="0003075C">
        <w:rPr>
          <w:rFonts w:ascii="Calibri" w:hAnsi="Calibri"/>
          <w:sz w:val="20"/>
          <w:szCs w:val="20"/>
        </w:rPr>
        <w:t>EEEE 123 Engineering Graphics</w:t>
      </w:r>
    </w:p>
    <w:p w14:paraId="0087415B" w14:textId="77777777" w:rsidR="00431FB1" w:rsidRPr="0003075C" w:rsidRDefault="00431FB1" w:rsidP="00D76B9C">
      <w:pPr>
        <w:spacing w:line="360" w:lineRule="auto"/>
        <w:jc w:val="both"/>
        <w:rPr>
          <w:rFonts w:ascii="Calibri" w:hAnsi="Calibri"/>
          <w:sz w:val="20"/>
          <w:szCs w:val="20"/>
        </w:rPr>
      </w:pPr>
    </w:p>
    <w:p w14:paraId="5FE2DFE7" w14:textId="77777777" w:rsidR="00431FB1" w:rsidRPr="0003075C" w:rsidRDefault="00431FB1" w:rsidP="00D76B9C">
      <w:pPr>
        <w:spacing w:line="360" w:lineRule="auto"/>
        <w:jc w:val="both"/>
        <w:rPr>
          <w:rFonts w:ascii="Calibri" w:hAnsi="Calibri"/>
          <w:b/>
          <w:sz w:val="20"/>
          <w:szCs w:val="20"/>
        </w:rPr>
      </w:pPr>
      <w:r w:rsidRPr="0003075C">
        <w:rPr>
          <w:rFonts w:ascii="Calibri" w:hAnsi="Calibri"/>
          <w:b/>
          <w:sz w:val="20"/>
          <w:szCs w:val="20"/>
        </w:rPr>
        <w:t>Purpose</w:t>
      </w:r>
    </w:p>
    <w:p w14:paraId="1DB48254" w14:textId="77777777" w:rsidR="00431FB1" w:rsidRPr="0003075C" w:rsidRDefault="00431FB1" w:rsidP="00D76B9C">
      <w:pPr>
        <w:spacing w:line="360" w:lineRule="auto"/>
        <w:jc w:val="both"/>
        <w:rPr>
          <w:rFonts w:ascii="Calibri" w:hAnsi="Calibri"/>
          <w:sz w:val="20"/>
          <w:szCs w:val="20"/>
        </w:rPr>
      </w:pPr>
      <w:r w:rsidRPr="0003075C">
        <w:rPr>
          <w:rFonts w:ascii="Calibri" w:hAnsi="Calibri"/>
          <w:sz w:val="20"/>
          <w:szCs w:val="20"/>
        </w:rPr>
        <w:t>The aim of this course is to enable the student to;</w:t>
      </w:r>
    </w:p>
    <w:p w14:paraId="30F8948D" w14:textId="77777777" w:rsidR="00431FB1" w:rsidRPr="0003075C" w:rsidRDefault="00431FB1" w:rsidP="00693389">
      <w:pPr>
        <w:numPr>
          <w:ilvl w:val="0"/>
          <w:numId w:val="170"/>
        </w:numPr>
        <w:spacing w:line="360" w:lineRule="auto"/>
        <w:jc w:val="both"/>
        <w:rPr>
          <w:rFonts w:ascii="Calibri" w:hAnsi="Calibri"/>
          <w:sz w:val="20"/>
          <w:szCs w:val="20"/>
        </w:rPr>
      </w:pPr>
      <w:r w:rsidRPr="0003075C">
        <w:rPr>
          <w:rFonts w:ascii="Calibri" w:hAnsi="Calibri"/>
          <w:sz w:val="20"/>
          <w:szCs w:val="20"/>
        </w:rPr>
        <w:t xml:space="preserve"> Provide the student with basic knowledge of AutoCAD,</w:t>
      </w:r>
    </w:p>
    <w:p w14:paraId="4B67BC5D" w14:textId="77777777" w:rsidR="00431FB1" w:rsidRPr="0003075C" w:rsidRDefault="00431FB1" w:rsidP="00693389">
      <w:pPr>
        <w:numPr>
          <w:ilvl w:val="0"/>
          <w:numId w:val="170"/>
        </w:numPr>
        <w:spacing w:line="360" w:lineRule="auto"/>
        <w:jc w:val="both"/>
        <w:rPr>
          <w:rFonts w:ascii="Calibri" w:hAnsi="Calibri"/>
          <w:sz w:val="20"/>
          <w:szCs w:val="20"/>
        </w:rPr>
      </w:pPr>
      <w:r w:rsidRPr="0003075C">
        <w:rPr>
          <w:rFonts w:ascii="Calibri" w:hAnsi="Calibri"/>
          <w:sz w:val="20"/>
          <w:szCs w:val="20"/>
        </w:rPr>
        <w:t>Draw using AutoCAD.</w:t>
      </w:r>
    </w:p>
    <w:p w14:paraId="65B21F23" w14:textId="77777777" w:rsidR="00431FB1" w:rsidRPr="0003075C" w:rsidRDefault="00431FB1" w:rsidP="00D76B9C">
      <w:pPr>
        <w:spacing w:line="360" w:lineRule="auto"/>
        <w:ind w:left="720"/>
        <w:jc w:val="both"/>
        <w:rPr>
          <w:rFonts w:ascii="Calibri" w:hAnsi="Calibri"/>
          <w:sz w:val="20"/>
          <w:szCs w:val="20"/>
        </w:rPr>
      </w:pPr>
    </w:p>
    <w:p w14:paraId="7D617C5E" w14:textId="77777777" w:rsidR="00431FB1" w:rsidRPr="0003075C" w:rsidRDefault="00431FB1" w:rsidP="00D76B9C">
      <w:pPr>
        <w:spacing w:line="360" w:lineRule="auto"/>
        <w:jc w:val="both"/>
        <w:rPr>
          <w:rFonts w:ascii="Calibri" w:hAnsi="Calibri"/>
          <w:b/>
          <w:sz w:val="20"/>
          <w:szCs w:val="20"/>
        </w:rPr>
      </w:pPr>
      <w:r w:rsidRPr="0003075C">
        <w:rPr>
          <w:rFonts w:ascii="Calibri" w:hAnsi="Calibri"/>
          <w:b/>
          <w:sz w:val="20"/>
          <w:szCs w:val="20"/>
        </w:rPr>
        <w:t>Learning outcomes</w:t>
      </w:r>
    </w:p>
    <w:p w14:paraId="1FED2F9E" w14:textId="77777777" w:rsidR="00431FB1" w:rsidRPr="0003075C" w:rsidRDefault="00431FB1" w:rsidP="00D76B9C">
      <w:pPr>
        <w:spacing w:line="360" w:lineRule="auto"/>
        <w:jc w:val="both"/>
        <w:rPr>
          <w:rFonts w:ascii="Calibri" w:hAnsi="Calibri"/>
          <w:sz w:val="20"/>
          <w:szCs w:val="20"/>
        </w:rPr>
      </w:pPr>
      <w:r w:rsidRPr="0003075C">
        <w:rPr>
          <w:rFonts w:ascii="Calibri" w:hAnsi="Calibri"/>
          <w:sz w:val="20"/>
          <w:szCs w:val="20"/>
        </w:rPr>
        <w:t>At the end of this course, the student should be able to;</w:t>
      </w:r>
    </w:p>
    <w:p w14:paraId="69487179" w14:textId="77777777" w:rsidR="00431FB1" w:rsidRPr="0003075C" w:rsidRDefault="00431FB1" w:rsidP="00693389">
      <w:pPr>
        <w:numPr>
          <w:ilvl w:val="0"/>
          <w:numId w:val="171"/>
        </w:numPr>
        <w:spacing w:line="360" w:lineRule="auto"/>
        <w:jc w:val="both"/>
        <w:rPr>
          <w:rFonts w:ascii="Calibri" w:hAnsi="Calibri"/>
          <w:sz w:val="20"/>
          <w:szCs w:val="20"/>
        </w:rPr>
      </w:pPr>
      <w:r w:rsidRPr="0003075C">
        <w:rPr>
          <w:rFonts w:ascii="Calibri" w:hAnsi="Calibri"/>
          <w:sz w:val="20"/>
          <w:szCs w:val="20"/>
        </w:rPr>
        <w:t>Use AutoCAD for drawing,</w:t>
      </w:r>
    </w:p>
    <w:p w14:paraId="1B362E30" w14:textId="77777777" w:rsidR="00431FB1" w:rsidRPr="0003075C" w:rsidRDefault="00431FB1" w:rsidP="00693389">
      <w:pPr>
        <w:numPr>
          <w:ilvl w:val="0"/>
          <w:numId w:val="171"/>
        </w:numPr>
        <w:spacing w:line="360" w:lineRule="auto"/>
        <w:jc w:val="both"/>
        <w:rPr>
          <w:rFonts w:ascii="Calibri" w:hAnsi="Calibri"/>
          <w:sz w:val="20"/>
          <w:szCs w:val="20"/>
        </w:rPr>
      </w:pPr>
      <w:r w:rsidRPr="0003075C">
        <w:rPr>
          <w:rFonts w:ascii="Calibri" w:hAnsi="Calibri"/>
          <w:sz w:val="20"/>
          <w:szCs w:val="20"/>
        </w:rPr>
        <w:t>Apply the knowledge gained in design of electrical circuits for buildings,</w:t>
      </w:r>
    </w:p>
    <w:p w14:paraId="0896AB40" w14:textId="77777777" w:rsidR="00431FB1" w:rsidRPr="0003075C" w:rsidRDefault="00431FB1" w:rsidP="00693389">
      <w:pPr>
        <w:numPr>
          <w:ilvl w:val="0"/>
          <w:numId w:val="171"/>
        </w:numPr>
        <w:spacing w:line="360" w:lineRule="auto"/>
        <w:jc w:val="both"/>
        <w:rPr>
          <w:rFonts w:ascii="Calibri" w:hAnsi="Calibri"/>
          <w:sz w:val="20"/>
          <w:szCs w:val="20"/>
        </w:rPr>
      </w:pPr>
      <w:r w:rsidRPr="0003075C">
        <w:rPr>
          <w:rFonts w:ascii="Calibri" w:hAnsi="Calibri"/>
          <w:sz w:val="20"/>
          <w:szCs w:val="20"/>
        </w:rPr>
        <w:t xml:space="preserve"> Construct Objects using AutoCAD.</w:t>
      </w:r>
    </w:p>
    <w:p w14:paraId="1734787D" w14:textId="77777777" w:rsidR="00431FB1" w:rsidRPr="0003075C" w:rsidRDefault="00431FB1" w:rsidP="00D76B9C">
      <w:pPr>
        <w:spacing w:line="360" w:lineRule="auto"/>
        <w:ind w:left="720"/>
        <w:jc w:val="both"/>
        <w:rPr>
          <w:rFonts w:ascii="Calibri" w:hAnsi="Calibri"/>
          <w:sz w:val="20"/>
          <w:szCs w:val="20"/>
        </w:rPr>
      </w:pPr>
    </w:p>
    <w:p w14:paraId="52FF1CC4" w14:textId="77777777" w:rsidR="00F952E9" w:rsidRPr="0003075C" w:rsidRDefault="00F952E9" w:rsidP="00D76B9C">
      <w:pPr>
        <w:spacing w:line="360" w:lineRule="auto"/>
        <w:rPr>
          <w:rFonts w:ascii="Calibri" w:hAnsi="Calibri"/>
          <w:b/>
          <w:sz w:val="20"/>
          <w:szCs w:val="20"/>
        </w:rPr>
      </w:pPr>
      <w:r w:rsidRPr="0003075C">
        <w:rPr>
          <w:rFonts w:ascii="Calibri" w:hAnsi="Calibri"/>
          <w:b/>
          <w:sz w:val="20"/>
          <w:szCs w:val="20"/>
        </w:rPr>
        <w:t>Course Description</w:t>
      </w:r>
    </w:p>
    <w:p w14:paraId="1FFF5E60" w14:textId="77777777" w:rsidR="00F952E9" w:rsidRPr="0003075C" w:rsidRDefault="00F952E9" w:rsidP="00D76B9C">
      <w:pPr>
        <w:spacing w:line="360" w:lineRule="auto"/>
        <w:rPr>
          <w:rFonts w:ascii="Calibri" w:hAnsi="Calibri"/>
          <w:b/>
          <w:sz w:val="20"/>
          <w:szCs w:val="20"/>
        </w:rPr>
      </w:pPr>
    </w:p>
    <w:p w14:paraId="22D4542E" w14:textId="77777777" w:rsidR="002D6A0B" w:rsidRPr="0003075C" w:rsidRDefault="002D6A0B" w:rsidP="00D76B9C">
      <w:pPr>
        <w:spacing w:line="360" w:lineRule="auto"/>
        <w:rPr>
          <w:rFonts w:ascii="Calibri" w:hAnsi="Calibri"/>
          <w:sz w:val="20"/>
          <w:szCs w:val="20"/>
        </w:rPr>
      </w:pPr>
      <w:r w:rsidRPr="0003075C">
        <w:rPr>
          <w:rFonts w:ascii="Calibri" w:hAnsi="Calibri"/>
          <w:sz w:val="20"/>
          <w:szCs w:val="20"/>
        </w:rPr>
        <w:t xml:space="preserve">Introduction to </w:t>
      </w:r>
      <w:r w:rsidR="00C359B2" w:rsidRPr="0003075C">
        <w:rPr>
          <w:rFonts w:ascii="Calibri" w:hAnsi="Calibri"/>
          <w:sz w:val="20"/>
          <w:szCs w:val="20"/>
        </w:rPr>
        <w:t xml:space="preserve">the application of </w:t>
      </w:r>
      <w:r w:rsidRPr="0003075C">
        <w:rPr>
          <w:rFonts w:ascii="Calibri" w:hAnsi="Calibri"/>
          <w:sz w:val="20"/>
          <w:szCs w:val="20"/>
        </w:rPr>
        <w:t xml:space="preserve">CAD in </w:t>
      </w:r>
      <w:r w:rsidR="00C359B2" w:rsidRPr="0003075C">
        <w:rPr>
          <w:rFonts w:ascii="Calibri" w:hAnsi="Calibri"/>
          <w:sz w:val="20"/>
          <w:szCs w:val="20"/>
        </w:rPr>
        <w:t>e</w:t>
      </w:r>
      <w:r w:rsidRPr="0003075C">
        <w:rPr>
          <w:rFonts w:ascii="Calibri" w:hAnsi="Calibri"/>
          <w:sz w:val="20"/>
          <w:szCs w:val="20"/>
        </w:rPr>
        <w:t xml:space="preserve">ngineering.  Electronic </w:t>
      </w:r>
      <w:r w:rsidR="00C359B2" w:rsidRPr="0003075C">
        <w:rPr>
          <w:rFonts w:ascii="Calibri" w:hAnsi="Calibri"/>
          <w:sz w:val="20"/>
          <w:szCs w:val="20"/>
        </w:rPr>
        <w:t>i</w:t>
      </w:r>
      <w:r w:rsidRPr="0003075C">
        <w:rPr>
          <w:rFonts w:ascii="Calibri" w:hAnsi="Calibri"/>
          <w:sz w:val="20"/>
          <w:szCs w:val="20"/>
        </w:rPr>
        <w:t xml:space="preserve">ndustrial </w:t>
      </w:r>
      <w:r w:rsidR="00C359B2" w:rsidRPr="0003075C">
        <w:rPr>
          <w:rFonts w:ascii="Calibri" w:hAnsi="Calibri"/>
          <w:sz w:val="20"/>
          <w:szCs w:val="20"/>
        </w:rPr>
        <w:t>s</w:t>
      </w:r>
      <w:r w:rsidRPr="0003075C">
        <w:rPr>
          <w:rFonts w:ascii="Calibri" w:hAnsi="Calibri"/>
          <w:sz w:val="20"/>
          <w:szCs w:val="20"/>
        </w:rPr>
        <w:t>tandards, electronic drawing symbols, types of electronic drawing, schematic, connection, link and cable diagrams.  Use of CAD software in creating electronic diagrams, broaching</w:t>
      </w:r>
      <w:r w:rsidR="00C359B2" w:rsidRPr="0003075C">
        <w:rPr>
          <w:rFonts w:ascii="Calibri" w:hAnsi="Calibri"/>
          <w:sz w:val="20"/>
          <w:szCs w:val="20"/>
        </w:rPr>
        <w:t xml:space="preserve"> and </w:t>
      </w:r>
      <w:r w:rsidRPr="0003075C">
        <w:rPr>
          <w:rFonts w:ascii="Calibri" w:hAnsi="Calibri"/>
          <w:sz w:val="20"/>
          <w:szCs w:val="20"/>
        </w:rPr>
        <w:t>CNC control.</w:t>
      </w:r>
    </w:p>
    <w:p w14:paraId="46AE313E" w14:textId="77777777" w:rsidR="00214229" w:rsidRPr="0003075C" w:rsidRDefault="00214229" w:rsidP="00D76B9C">
      <w:pPr>
        <w:spacing w:line="360" w:lineRule="auto"/>
        <w:rPr>
          <w:rFonts w:ascii="Calibri" w:hAnsi="Calibri"/>
          <w:sz w:val="20"/>
          <w:szCs w:val="20"/>
        </w:rPr>
      </w:pPr>
    </w:p>
    <w:p w14:paraId="23A3EAC5" w14:textId="77777777" w:rsidR="00214229" w:rsidRPr="0003075C" w:rsidRDefault="00214229" w:rsidP="00D76B9C">
      <w:pPr>
        <w:spacing w:line="360" w:lineRule="auto"/>
        <w:jc w:val="both"/>
        <w:rPr>
          <w:rFonts w:ascii="Calibri" w:hAnsi="Calibri"/>
          <w:b/>
          <w:sz w:val="20"/>
          <w:szCs w:val="20"/>
        </w:rPr>
      </w:pPr>
      <w:r w:rsidRPr="0003075C">
        <w:rPr>
          <w:rFonts w:ascii="Calibri" w:hAnsi="Calibri"/>
          <w:b/>
          <w:sz w:val="20"/>
          <w:szCs w:val="20"/>
        </w:rPr>
        <w:t>Teaching methodology</w:t>
      </w:r>
    </w:p>
    <w:p w14:paraId="627259D6" w14:textId="77777777" w:rsidR="00214229" w:rsidRPr="0003075C" w:rsidRDefault="00214229" w:rsidP="00D76B9C">
      <w:pPr>
        <w:spacing w:line="360" w:lineRule="auto"/>
        <w:jc w:val="both"/>
        <w:rPr>
          <w:rFonts w:ascii="Calibri" w:hAnsi="Calibri"/>
          <w:sz w:val="20"/>
          <w:szCs w:val="20"/>
        </w:rPr>
      </w:pPr>
      <w:r w:rsidRPr="0003075C">
        <w:rPr>
          <w:rFonts w:ascii="Calibri" w:hAnsi="Calibri"/>
          <w:sz w:val="20"/>
          <w:szCs w:val="20"/>
        </w:rPr>
        <w:t>2 hour lecture and 2 hour practical per week.</w:t>
      </w:r>
    </w:p>
    <w:p w14:paraId="57ED5184" w14:textId="77777777" w:rsidR="00214229" w:rsidRPr="0003075C" w:rsidRDefault="00214229" w:rsidP="00D76B9C">
      <w:pPr>
        <w:spacing w:line="360" w:lineRule="auto"/>
        <w:jc w:val="both"/>
        <w:rPr>
          <w:rFonts w:ascii="Calibri" w:hAnsi="Calibri"/>
          <w:sz w:val="20"/>
          <w:szCs w:val="20"/>
        </w:rPr>
      </w:pPr>
    </w:p>
    <w:p w14:paraId="465D0893" w14:textId="77777777" w:rsidR="00214229" w:rsidRPr="0003075C" w:rsidRDefault="00214229" w:rsidP="00D76B9C">
      <w:pPr>
        <w:spacing w:line="360" w:lineRule="auto"/>
        <w:jc w:val="both"/>
        <w:rPr>
          <w:rFonts w:ascii="Calibri" w:hAnsi="Calibri"/>
          <w:b/>
          <w:sz w:val="20"/>
          <w:szCs w:val="20"/>
        </w:rPr>
      </w:pPr>
      <w:r w:rsidRPr="0003075C">
        <w:rPr>
          <w:rFonts w:ascii="Calibri" w:hAnsi="Calibri"/>
          <w:b/>
          <w:sz w:val="20"/>
          <w:szCs w:val="20"/>
        </w:rPr>
        <w:t>Instructional materials/equipment</w:t>
      </w:r>
    </w:p>
    <w:p w14:paraId="7A1EBE26" w14:textId="77777777" w:rsidR="00214229" w:rsidRPr="0003075C" w:rsidRDefault="00214229" w:rsidP="00693389">
      <w:pPr>
        <w:numPr>
          <w:ilvl w:val="0"/>
          <w:numId w:val="172"/>
        </w:numPr>
        <w:spacing w:line="360" w:lineRule="auto"/>
        <w:jc w:val="both"/>
        <w:rPr>
          <w:rFonts w:ascii="Calibri" w:hAnsi="Calibri"/>
          <w:sz w:val="20"/>
          <w:szCs w:val="20"/>
        </w:rPr>
      </w:pPr>
      <w:r w:rsidRPr="0003075C">
        <w:rPr>
          <w:rFonts w:ascii="Calibri" w:hAnsi="Calibri"/>
          <w:sz w:val="20"/>
          <w:szCs w:val="20"/>
        </w:rPr>
        <w:t>Computer Lab,</w:t>
      </w:r>
    </w:p>
    <w:p w14:paraId="0871B457" w14:textId="77777777" w:rsidR="00214229" w:rsidRPr="0003075C" w:rsidRDefault="00214229" w:rsidP="00693389">
      <w:pPr>
        <w:numPr>
          <w:ilvl w:val="0"/>
          <w:numId w:val="172"/>
        </w:numPr>
        <w:spacing w:line="360" w:lineRule="auto"/>
        <w:jc w:val="both"/>
        <w:rPr>
          <w:rFonts w:ascii="Calibri" w:hAnsi="Calibri"/>
          <w:sz w:val="20"/>
          <w:szCs w:val="20"/>
        </w:rPr>
      </w:pPr>
      <w:r w:rsidRPr="0003075C">
        <w:rPr>
          <w:rFonts w:ascii="Calibri" w:hAnsi="Calibri"/>
          <w:sz w:val="20"/>
          <w:szCs w:val="20"/>
        </w:rPr>
        <w:t>LCD projector,</w:t>
      </w:r>
    </w:p>
    <w:p w14:paraId="0D201CE3" w14:textId="77777777" w:rsidR="00214229" w:rsidRPr="0003075C" w:rsidRDefault="00214229" w:rsidP="00693389">
      <w:pPr>
        <w:numPr>
          <w:ilvl w:val="0"/>
          <w:numId w:val="172"/>
        </w:numPr>
        <w:spacing w:line="360" w:lineRule="auto"/>
        <w:jc w:val="both"/>
        <w:rPr>
          <w:rFonts w:ascii="Calibri" w:hAnsi="Calibri"/>
          <w:sz w:val="20"/>
          <w:szCs w:val="20"/>
        </w:rPr>
      </w:pPr>
      <w:r w:rsidRPr="0003075C">
        <w:rPr>
          <w:rFonts w:ascii="Calibri" w:hAnsi="Calibri"/>
          <w:sz w:val="20"/>
          <w:szCs w:val="20"/>
        </w:rPr>
        <w:t xml:space="preserve">Handouts. </w:t>
      </w:r>
    </w:p>
    <w:p w14:paraId="2400FB8C" w14:textId="77777777" w:rsidR="00214229" w:rsidRPr="0003075C" w:rsidRDefault="00214229" w:rsidP="00D76B9C">
      <w:pPr>
        <w:spacing w:line="360" w:lineRule="auto"/>
        <w:ind w:left="720"/>
        <w:jc w:val="both"/>
        <w:rPr>
          <w:rFonts w:ascii="Calibri" w:hAnsi="Calibri"/>
          <w:sz w:val="20"/>
          <w:szCs w:val="20"/>
        </w:rPr>
      </w:pPr>
    </w:p>
    <w:p w14:paraId="54BEDD7C" w14:textId="77777777" w:rsidR="00214229" w:rsidRPr="0003075C" w:rsidRDefault="00214229" w:rsidP="00D76B9C">
      <w:pPr>
        <w:spacing w:line="360" w:lineRule="auto"/>
        <w:rPr>
          <w:rFonts w:ascii="Calibri" w:hAnsi="Calibri"/>
          <w:b/>
          <w:sz w:val="20"/>
          <w:szCs w:val="20"/>
        </w:rPr>
      </w:pPr>
      <w:r w:rsidRPr="0003075C">
        <w:rPr>
          <w:rFonts w:ascii="Calibri" w:hAnsi="Calibri"/>
          <w:b/>
          <w:sz w:val="20"/>
          <w:szCs w:val="20"/>
        </w:rPr>
        <w:t>Course Textbooks</w:t>
      </w:r>
    </w:p>
    <w:p w14:paraId="3943BDA8" w14:textId="77777777" w:rsidR="00F95BE3" w:rsidRPr="00F95BE3" w:rsidRDefault="00345C26" w:rsidP="00693389">
      <w:pPr>
        <w:numPr>
          <w:ilvl w:val="0"/>
          <w:numId w:val="173"/>
        </w:numPr>
        <w:spacing w:after="160" w:line="360" w:lineRule="auto"/>
        <w:rPr>
          <w:rFonts w:ascii="Calibri" w:hAnsi="Calibri"/>
          <w:b/>
          <w:bCs/>
          <w:sz w:val="20"/>
          <w:szCs w:val="20"/>
          <w:lang w:val="en-US"/>
        </w:rPr>
      </w:pPr>
      <w:r w:rsidRPr="00345C26">
        <w:rPr>
          <w:rFonts w:ascii="Calibri" w:hAnsi="Calibri"/>
          <w:sz w:val="20"/>
          <w:szCs w:val="20"/>
        </w:rPr>
        <w:t>Terence M. Shumaker</w:t>
      </w:r>
      <w:r>
        <w:rPr>
          <w:rFonts w:ascii="Calibri" w:hAnsi="Calibri"/>
          <w:sz w:val="20"/>
          <w:szCs w:val="20"/>
        </w:rPr>
        <w:t>,David A. Madsen</w:t>
      </w:r>
      <w:r w:rsidRPr="00345C26">
        <w:rPr>
          <w:rFonts w:ascii="Calibri" w:hAnsi="Calibri"/>
          <w:sz w:val="20"/>
          <w:szCs w:val="20"/>
        </w:rPr>
        <w:t>, David P. Madsen</w:t>
      </w:r>
      <w:r w:rsidR="00214229" w:rsidRPr="00F95BE3">
        <w:rPr>
          <w:rFonts w:ascii="Calibri" w:hAnsi="Calibri"/>
          <w:sz w:val="20"/>
          <w:szCs w:val="20"/>
        </w:rPr>
        <w:t>,</w:t>
      </w:r>
      <w:r>
        <w:rPr>
          <w:rFonts w:ascii="Calibri" w:hAnsi="Calibri"/>
          <w:sz w:val="20"/>
          <w:szCs w:val="20"/>
        </w:rPr>
        <w:t xml:space="preserve"> (2014)</w:t>
      </w:r>
      <w:r w:rsidR="00F95BE3" w:rsidRPr="00F95BE3">
        <w:rPr>
          <w:rFonts w:ascii="Calibri" w:hAnsi="Calibri"/>
          <w:bCs/>
          <w:sz w:val="20"/>
          <w:szCs w:val="20"/>
          <w:lang w:val="en-US"/>
        </w:rPr>
        <w:t>AutoCAD and Its Applications Basics 2015</w:t>
      </w:r>
      <w:r w:rsidR="00F95BE3">
        <w:rPr>
          <w:rFonts w:ascii="Calibri" w:hAnsi="Calibri"/>
          <w:bCs/>
          <w:sz w:val="20"/>
          <w:szCs w:val="20"/>
          <w:lang w:val="en-US"/>
        </w:rPr>
        <w:t>,</w:t>
      </w:r>
      <w:r w:rsidRPr="00345C26">
        <w:rPr>
          <w:rFonts w:ascii="Calibri" w:hAnsi="Calibri"/>
          <w:bCs/>
          <w:sz w:val="20"/>
          <w:szCs w:val="20"/>
          <w:lang w:val="en-US"/>
        </w:rPr>
        <w:t>Goodheart-Willcox</w:t>
      </w:r>
      <w:r>
        <w:rPr>
          <w:rFonts w:ascii="Calibri" w:hAnsi="Calibri"/>
          <w:bCs/>
          <w:sz w:val="20"/>
          <w:szCs w:val="20"/>
          <w:lang w:val="en-US"/>
        </w:rPr>
        <w:t>.</w:t>
      </w:r>
    </w:p>
    <w:p w14:paraId="76CFA72D" w14:textId="77777777" w:rsidR="00214229" w:rsidRPr="00345C26" w:rsidRDefault="00345C26" w:rsidP="00693389">
      <w:pPr>
        <w:pStyle w:val="ListParagraph"/>
        <w:numPr>
          <w:ilvl w:val="0"/>
          <w:numId w:val="173"/>
        </w:numPr>
        <w:spacing w:line="360" w:lineRule="auto"/>
        <w:rPr>
          <w:sz w:val="20"/>
          <w:szCs w:val="20"/>
          <w:lang w:bidi="ar-SA"/>
        </w:rPr>
      </w:pPr>
      <w:r w:rsidRPr="00345C26">
        <w:rPr>
          <w:sz w:val="20"/>
          <w:szCs w:val="20"/>
          <w:lang w:bidi="ar-SA"/>
        </w:rPr>
        <w:t>James Leach</w:t>
      </w:r>
      <w:r>
        <w:rPr>
          <w:sz w:val="20"/>
          <w:szCs w:val="20"/>
          <w:lang w:bidi="ar-SA"/>
        </w:rPr>
        <w:t>, (2016</w:t>
      </w:r>
      <w:r w:rsidRPr="00345C26">
        <w:rPr>
          <w:sz w:val="20"/>
          <w:szCs w:val="20"/>
          <w:lang w:bidi="ar-SA"/>
        </w:rPr>
        <w:t>) AutoCAD 2017 Instructor, SDC Publications</w:t>
      </w:r>
      <w:r>
        <w:rPr>
          <w:sz w:val="20"/>
          <w:szCs w:val="20"/>
          <w:lang w:bidi="ar-SA"/>
        </w:rPr>
        <w:t>.</w:t>
      </w:r>
    </w:p>
    <w:p w14:paraId="174D5EB0" w14:textId="77777777" w:rsidR="00F952E9" w:rsidRPr="00EF75F3" w:rsidRDefault="00214229" w:rsidP="00693389">
      <w:pPr>
        <w:numPr>
          <w:ilvl w:val="0"/>
          <w:numId w:val="173"/>
        </w:numPr>
        <w:spacing w:after="160" w:line="360" w:lineRule="auto"/>
        <w:rPr>
          <w:rFonts w:ascii="Calibri" w:hAnsi="Calibri"/>
          <w:sz w:val="20"/>
          <w:szCs w:val="20"/>
        </w:rPr>
      </w:pPr>
      <w:r w:rsidRPr="0003075C">
        <w:rPr>
          <w:rFonts w:ascii="Calibri" w:hAnsi="Calibri"/>
          <w:sz w:val="20"/>
          <w:szCs w:val="20"/>
        </w:rPr>
        <w:t>A</w:t>
      </w:r>
      <w:r w:rsidR="00345C26" w:rsidRPr="00345C26">
        <w:rPr>
          <w:rFonts w:ascii="Calibri" w:hAnsi="Calibri"/>
          <w:sz w:val="20"/>
          <w:szCs w:val="20"/>
        </w:rPr>
        <w:t>Elliot Gindis</w:t>
      </w:r>
      <w:r w:rsidR="00345C26">
        <w:rPr>
          <w:rFonts w:ascii="Calibri" w:hAnsi="Calibri"/>
          <w:sz w:val="20"/>
          <w:szCs w:val="20"/>
        </w:rPr>
        <w:t xml:space="preserve">, (2015) </w:t>
      </w:r>
      <w:r w:rsidR="00345C26" w:rsidRPr="00345C26">
        <w:rPr>
          <w:rFonts w:ascii="Calibri" w:hAnsi="Calibri"/>
          <w:sz w:val="20"/>
          <w:szCs w:val="20"/>
        </w:rPr>
        <w:t>Up and Running with AutoCAD 2016: 2D and 3D Drawing and Modeling</w:t>
      </w:r>
      <w:r w:rsidRPr="0003075C">
        <w:rPr>
          <w:rFonts w:ascii="Calibri" w:hAnsi="Calibri"/>
          <w:sz w:val="20"/>
          <w:szCs w:val="20"/>
        </w:rPr>
        <w:t>,</w:t>
      </w:r>
      <w:r w:rsidR="00345C26" w:rsidRPr="00345C26">
        <w:rPr>
          <w:rFonts w:ascii="Calibri" w:hAnsi="Calibri"/>
          <w:sz w:val="20"/>
          <w:szCs w:val="20"/>
        </w:rPr>
        <w:t>Academic Press</w:t>
      </w:r>
      <w:r w:rsidR="00345C26">
        <w:rPr>
          <w:rFonts w:ascii="Calibri" w:hAnsi="Calibri"/>
          <w:sz w:val="20"/>
          <w:szCs w:val="20"/>
        </w:rPr>
        <w:t>.</w:t>
      </w:r>
    </w:p>
    <w:p w14:paraId="0E364ACD" w14:textId="77777777" w:rsidR="00AE08E8" w:rsidRPr="0003075C" w:rsidRDefault="00AE08E8" w:rsidP="00D76B9C">
      <w:pPr>
        <w:spacing w:line="360" w:lineRule="auto"/>
        <w:jc w:val="both"/>
        <w:rPr>
          <w:rFonts w:ascii="Calibri" w:hAnsi="Calibri"/>
          <w:sz w:val="20"/>
          <w:szCs w:val="20"/>
        </w:rPr>
      </w:pPr>
    </w:p>
    <w:p w14:paraId="53E04B2D" w14:textId="77777777" w:rsidR="0007588B" w:rsidRPr="0003075C" w:rsidRDefault="00693190" w:rsidP="00D76B9C">
      <w:pPr>
        <w:pStyle w:val="Subtitle"/>
        <w:spacing w:line="360" w:lineRule="auto"/>
        <w:rPr>
          <w:rFonts w:ascii="Calibri" w:hAnsi="Calibri"/>
        </w:rPr>
      </w:pPr>
      <w:bookmarkStart w:id="165" w:name="_Toc437873818"/>
      <w:r w:rsidRPr="0003075C">
        <w:rPr>
          <w:rFonts w:ascii="Calibri" w:hAnsi="Calibri"/>
        </w:rPr>
        <w:t>EEEI</w:t>
      </w:r>
      <w:r w:rsidR="0007588B" w:rsidRPr="0003075C">
        <w:rPr>
          <w:rFonts w:ascii="Calibri" w:hAnsi="Calibri"/>
        </w:rPr>
        <w:t xml:space="preserve"> 337</w:t>
      </w:r>
      <w:r w:rsidR="0007588B" w:rsidRPr="0003075C">
        <w:rPr>
          <w:rFonts w:ascii="Calibri" w:hAnsi="Calibri"/>
        </w:rPr>
        <w:tab/>
        <w:t>Instrumentation and Measurement</w:t>
      </w:r>
      <w:r w:rsidR="0007588B" w:rsidRPr="0003075C">
        <w:rPr>
          <w:rFonts w:ascii="Calibri" w:hAnsi="Calibri"/>
        </w:rPr>
        <w:tab/>
      </w:r>
      <w:r w:rsidR="00E51BB0" w:rsidRPr="0003075C">
        <w:rPr>
          <w:rFonts w:ascii="Calibri" w:hAnsi="Calibri"/>
        </w:rPr>
        <w:tab/>
      </w:r>
      <w:r w:rsidR="00E51BB0" w:rsidRPr="0003075C">
        <w:rPr>
          <w:rFonts w:ascii="Calibri" w:hAnsi="Calibri"/>
        </w:rPr>
        <w:tab/>
      </w:r>
      <w:r w:rsidR="00E51BB0" w:rsidRPr="0003075C">
        <w:rPr>
          <w:rFonts w:ascii="Calibri" w:hAnsi="Calibri"/>
        </w:rPr>
        <w:tab/>
      </w:r>
      <w:r w:rsidR="00FD6220" w:rsidRPr="0003075C">
        <w:rPr>
          <w:rFonts w:ascii="Calibri" w:hAnsi="Calibri"/>
        </w:rPr>
        <w:tab/>
      </w:r>
      <w:r w:rsidR="00FD6220" w:rsidRPr="0003075C">
        <w:rPr>
          <w:rFonts w:ascii="Calibri" w:hAnsi="Calibri"/>
        </w:rPr>
        <w:tab/>
      </w:r>
      <w:r w:rsidR="0007588B" w:rsidRPr="0003075C">
        <w:rPr>
          <w:rFonts w:ascii="Calibri" w:hAnsi="Calibri"/>
        </w:rPr>
        <w:t>48 hrs,</w:t>
      </w:r>
      <w:r w:rsidR="0007588B" w:rsidRPr="0003075C">
        <w:rPr>
          <w:rFonts w:ascii="Calibri" w:hAnsi="Calibri"/>
        </w:rPr>
        <w:tab/>
        <w:t>1</w:t>
      </w:r>
      <w:r w:rsidR="0078533D" w:rsidRPr="0003075C">
        <w:rPr>
          <w:rFonts w:ascii="Calibri" w:hAnsi="Calibri"/>
        </w:rPr>
        <w:t>.0</w:t>
      </w:r>
      <w:r w:rsidR="0007588B" w:rsidRPr="0003075C">
        <w:rPr>
          <w:rFonts w:ascii="Calibri" w:hAnsi="Calibri"/>
        </w:rPr>
        <w:t xml:space="preserve"> unit</w:t>
      </w:r>
      <w:r w:rsidR="0078533D" w:rsidRPr="0003075C">
        <w:rPr>
          <w:rFonts w:ascii="Calibri" w:hAnsi="Calibri"/>
        </w:rPr>
        <w:t>s</w:t>
      </w:r>
      <w:bookmarkEnd w:id="165"/>
    </w:p>
    <w:p w14:paraId="5EB0D9BC" w14:textId="77777777" w:rsidR="00AE3EA6" w:rsidRPr="0003075C" w:rsidRDefault="00AE3EA6" w:rsidP="00D76B9C">
      <w:pPr>
        <w:spacing w:line="360" w:lineRule="auto"/>
        <w:jc w:val="both"/>
        <w:rPr>
          <w:rFonts w:ascii="Calibri" w:hAnsi="Calibri"/>
          <w:b/>
          <w:sz w:val="20"/>
          <w:szCs w:val="20"/>
        </w:rPr>
      </w:pPr>
      <w:r w:rsidRPr="0003075C">
        <w:rPr>
          <w:rFonts w:ascii="Calibri" w:hAnsi="Calibri"/>
          <w:b/>
          <w:sz w:val="20"/>
          <w:szCs w:val="20"/>
        </w:rPr>
        <w:t>Prerequisites</w:t>
      </w:r>
    </w:p>
    <w:p w14:paraId="419DD9B6" w14:textId="77777777" w:rsidR="00AE3EA6" w:rsidRPr="0003075C" w:rsidRDefault="003A72BB" w:rsidP="00EE1834">
      <w:pPr>
        <w:pStyle w:val="ListParagraph"/>
        <w:numPr>
          <w:ilvl w:val="0"/>
          <w:numId w:val="13"/>
        </w:numPr>
        <w:spacing w:after="200" w:line="360" w:lineRule="auto"/>
        <w:jc w:val="both"/>
        <w:rPr>
          <w:sz w:val="20"/>
          <w:szCs w:val="20"/>
        </w:rPr>
      </w:pPr>
      <w:r w:rsidRPr="0003075C">
        <w:rPr>
          <w:sz w:val="20"/>
          <w:szCs w:val="20"/>
        </w:rPr>
        <w:t>Electrical Circuits and Networks, Analogue Electronics B</w:t>
      </w:r>
    </w:p>
    <w:p w14:paraId="5FB601D8" w14:textId="77777777" w:rsidR="00AE3EA6" w:rsidRPr="0003075C" w:rsidRDefault="00AE3EA6" w:rsidP="00D76B9C">
      <w:pPr>
        <w:spacing w:line="360" w:lineRule="auto"/>
        <w:jc w:val="both"/>
        <w:rPr>
          <w:rFonts w:ascii="Calibri" w:hAnsi="Calibri"/>
          <w:b/>
          <w:sz w:val="20"/>
          <w:szCs w:val="20"/>
        </w:rPr>
      </w:pPr>
      <w:r w:rsidRPr="0003075C">
        <w:rPr>
          <w:rFonts w:ascii="Calibri" w:hAnsi="Calibri"/>
          <w:b/>
          <w:sz w:val="20"/>
          <w:szCs w:val="20"/>
        </w:rPr>
        <w:t>Purpose</w:t>
      </w:r>
    </w:p>
    <w:p w14:paraId="6471966E" w14:textId="77777777" w:rsidR="00AE3EA6" w:rsidRPr="0003075C" w:rsidRDefault="00AE3EA6" w:rsidP="00D76B9C">
      <w:pPr>
        <w:spacing w:line="360" w:lineRule="auto"/>
        <w:jc w:val="both"/>
        <w:rPr>
          <w:rFonts w:ascii="Calibri" w:hAnsi="Calibri"/>
          <w:sz w:val="20"/>
          <w:szCs w:val="20"/>
        </w:rPr>
      </w:pPr>
      <w:r w:rsidRPr="0003075C">
        <w:rPr>
          <w:rFonts w:ascii="Calibri" w:hAnsi="Calibri"/>
          <w:sz w:val="20"/>
          <w:szCs w:val="20"/>
        </w:rPr>
        <w:t>The aim of this unit is to enable the learner to:</w:t>
      </w:r>
    </w:p>
    <w:p w14:paraId="74A4E76E" w14:textId="77777777" w:rsidR="00AE3EA6" w:rsidRPr="0003075C" w:rsidRDefault="00AE3EA6" w:rsidP="00EE1834">
      <w:pPr>
        <w:pStyle w:val="ListParagraph"/>
        <w:numPr>
          <w:ilvl w:val="0"/>
          <w:numId w:val="12"/>
        </w:numPr>
        <w:autoSpaceDE w:val="0"/>
        <w:autoSpaceDN w:val="0"/>
        <w:adjustRightInd w:val="0"/>
        <w:spacing w:line="360" w:lineRule="auto"/>
        <w:rPr>
          <w:sz w:val="20"/>
          <w:szCs w:val="20"/>
        </w:rPr>
      </w:pPr>
      <w:r w:rsidRPr="0003075C">
        <w:rPr>
          <w:sz w:val="20"/>
          <w:szCs w:val="20"/>
        </w:rPr>
        <w:t>describe common methods for converting a physical param</w:t>
      </w:r>
      <w:r w:rsidR="00623535" w:rsidRPr="0003075C">
        <w:rPr>
          <w:sz w:val="20"/>
          <w:szCs w:val="20"/>
        </w:rPr>
        <w:t>eters</w:t>
      </w:r>
      <w:r w:rsidRPr="0003075C">
        <w:rPr>
          <w:sz w:val="20"/>
          <w:szCs w:val="20"/>
        </w:rPr>
        <w:t xml:space="preserve"> into an electrical quantityand give examples of transducers, including those for measurement of temperature, strain, motion, position and light.</w:t>
      </w:r>
    </w:p>
    <w:p w14:paraId="754F4F42" w14:textId="77777777" w:rsidR="00AE3EA6" w:rsidRPr="0003075C" w:rsidRDefault="00AE3EA6" w:rsidP="00EE1834">
      <w:pPr>
        <w:pStyle w:val="ListParagraph"/>
        <w:numPr>
          <w:ilvl w:val="0"/>
          <w:numId w:val="12"/>
        </w:numPr>
        <w:autoSpaceDE w:val="0"/>
        <w:autoSpaceDN w:val="0"/>
        <w:adjustRightInd w:val="0"/>
        <w:spacing w:line="360" w:lineRule="auto"/>
        <w:rPr>
          <w:sz w:val="20"/>
          <w:szCs w:val="20"/>
        </w:rPr>
      </w:pPr>
      <w:r w:rsidRPr="0003075C">
        <w:rPr>
          <w:sz w:val="20"/>
          <w:szCs w:val="20"/>
        </w:rPr>
        <w:t>explain how to make sensitive measurements using a Wheatstone bridge, includingbalancing and offset compensation.</w:t>
      </w:r>
    </w:p>
    <w:p w14:paraId="7EA0912E" w14:textId="77777777" w:rsidR="00AE3EA6" w:rsidRPr="0003075C" w:rsidRDefault="00AE3EA6" w:rsidP="00EE1834">
      <w:pPr>
        <w:pStyle w:val="ListParagraph"/>
        <w:numPr>
          <w:ilvl w:val="0"/>
          <w:numId w:val="12"/>
        </w:numPr>
        <w:autoSpaceDE w:val="0"/>
        <w:autoSpaceDN w:val="0"/>
        <w:adjustRightInd w:val="0"/>
        <w:spacing w:line="360" w:lineRule="auto"/>
        <w:rPr>
          <w:sz w:val="20"/>
          <w:szCs w:val="20"/>
        </w:rPr>
      </w:pPr>
      <w:r w:rsidRPr="0003075C">
        <w:rPr>
          <w:sz w:val="20"/>
          <w:szCs w:val="20"/>
        </w:rPr>
        <w:t>describe systems for measuring motion, temperature, strain and light intensity.</w:t>
      </w:r>
    </w:p>
    <w:p w14:paraId="70EE9BCD" w14:textId="77777777" w:rsidR="00AE3EA6" w:rsidRPr="0003075C" w:rsidRDefault="00AE3EA6" w:rsidP="00D76B9C">
      <w:pPr>
        <w:spacing w:line="360" w:lineRule="auto"/>
        <w:jc w:val="both"/>
        <w:rPr>
          <w:rFonts w:ascii="Calibri" w:hAnsi="Calibri"/>
          <w:sz w:val="20"/>
          <w:szCs w:val="20"/>
        </w:rPr>
      </w:pPr>
    </w:p>
    <w:p w14:paraId="0CDBFEB0" w14:textId="77777777" w:rsidR="00AE3EA6" w:rsidRPr="0003075C" w:rsidRDefault="00AE3EA6" w:rsidP="00D76B9C">
      <w:pPr>
        <w:spacing w:line="360" w:lineRule="auto"/>
        <w:jc w:val="both"/>
        <w:rPr>
          <w:rFonts w:ascii="Calibri" w:hAnsi="Calibri"/>
          <w:b/>
          <w:sz w:val="20"/>
          <w:szCs w:val="20"/>
        </w:rPr>
      </w:pPr>
      <w:r w:rsidRPr="0003075C">
        <w:rPr>
          <w:rFonts w:ascii="Calibri" w:hAnsi="Calibri"/>
          <w:b/>
          <w:sz w:val="20"/>
          <w:szCs w:val="20"/>
        </w:rPr>
        <w:t>Learning outcomes</w:t>
      </w:r>
    </w:p>
    <w:p w14:paraId="6EC6591C" w14:textId="77777777" w:rsidR="00AE3EA6" w:rsidRPr="0003075C" w:rsidRDefault="00AE3EA6" w:rsidP="00D76B9C">
      <w:pPr>
        <w:spacing w:line="360" w:lineRule="auto"/>
        <w:jc w:val="both"/>
        <w:rPr>
          <w:rFonts w:ascii="Calibri" w:hAnsi="Calibri"/>
          <w:sz w:val="20"/>
          <w:szCs w:val="20"/>
        </w:rPr>
      </w:pPr>
      <w:r w:rsidRPr="0003075C">
        <w:rPr>
          <w:rFonts w:ascii="Calibri" w:hAnsi="Calibri"/>
          <w:sz w:val="20"/>
          <w:szCs w:val="20"/>
        </w:rPr>
        <w:t>At the end of this unit learner should be able to:</w:t>
      </w:r>
    </w:p>
    <w:p w14:paraId="4A5589B2" w14:textId="77777777" w:rsidR="00AE3EA6" w:rsidRPr="0003075C" w:rsidRDefault="00AE3EA6" w:rsidP="00EE1834">
      <w:pPr>
        <w:numPr>
          <w:ilvl w:val="0"/>
          <w:numId w:val="11"/>
        </w:numPr>
        <w:spacing w:line="360" w:lineRule="auto"/>
        <w:jc w:val="both"/>
        <w:rPr>
          <w:rFonts w:ascii="Calibri" w:hAnsi="Calibri"/>
          <w:sz w:val="20"/>
          <w:szCs w:val="20"/>
        </w:rPr>
      </w:pPr>
      <w:r w:rsidRPr="0003075C">
        <w:rPr>
          <w:rFonts w:ascii="Calibri" w:hAnsi="Calibri"/>
          <w:sz w:val="20"/>
          <w:szCs w:val="20"/>
        </w:rPr>
        <w:t>understand principle, working and operation of various Electrical and electronic instruments.</w:t>
      </w:r>
    </w:p>
    <w:p w14:paraId="4E905BB0" w14:textId="77777777" w:rsidR="00AE3EA6" w:rsidRPr="0003075C" w:rsidRDefault="00AE3EA6" w:rsidP="00EE1834">
      <w:pPr>
        <w:numPr>
          <w:ilvl w:val="0"/>
          <w:numId w:val="11"/>
        </w:numPr>
        <w:spacing w:line="360" w:lineRule="auto"/>
        <w:jc w:val="both"/>
        <w:rPr>
          <w:rFonts w:ascii="Calibri" w:hAnsi="Calibri"/>
          <w:sz w:val="20"/>
          <w:szCs w:val="20"/>
        </w:rPr>
      </w:pPr>
      <w:r w:rsidRPr="0003075C">
        <w:rPr>
          <w:rFonts w:ascii="Calibri" w:hAnsi="Calibri"/>
          <w:sz w:val="20"/>
          <w:szCs w:val="20"/>
        </w:rPr>
        <w:t>learn techniques for measuring electrical param</w:t>
      </w:r>
      <w:r w:rsidR="00623535" w:rsidRPr="0003075C">
        <w:rPr>
          <w:rFonts w:ascii="Calibri" w:hAnsi="Calibri"/>
          <w:sz w:val="20"/>
          <w:szCs w:val="20"/>
        </w:rPr>
        <w:t>eter</w:t>
      </w:r>
      <w:r w:rsidRPr="0003075C">
        <w:rPr>
          <w:rFonts w:ascii="Calibri" w:hAnsi="Calibri"/>
          <w:sz w:val="20"/>
          <w:szCs w:val="20"/>
        </w:rPr>
        <w:t>s and electrical components.</w:t>
      </w:r>
    </w:p>
    <w:p w14:paraId="131A499B" w14:textId="77777777" w:rsidR="00AE3EA6" w:rsidRPr="0003075C" w:rsidRDefault="00AE3EA6" w:rsidP="00EE1834">
      <w:pPr>
        <w:numPr>
          <w:ilvl w:val="0"/>
          <w:numId w:val="11"/>
        </w:numPr>
        <w:spacing w:line="360" w:lineRule="auto"/>
        <w:jc w:val="both"/>
        <w:rPr>
          <w:rFonts w:ascii="Calibri" w:hAnsi="Calibri"/>
          <w:sz w:val="20"/>
          <w:szCs w:val="20"/>
        </w:rPr>
      </w:pPr>
      <w:r w:rsidRPr="0003075C">
        <w:rPr>
          <w:rFonts w:ascii="Calibri" w:hAnsi="Calibri"/>
          <w:sz w:val="20"/>
          <w:szCs w:val="20"/>
        </w:rPr>
        <w:t xml:space="preserve">Use breadboards and resistance measurements </w:t>
      </w:r>
    </w:p>
    <w:p w14:paraId="72866A8A" w14:textId="77777777" w:rsidR="00AE3EA6" w:rsidRPr="0003075C" w:rsidRDefault="00AE3EA6" w:rsidP="00EE1834">
      <w:pPr>
        <w:pStyle w:val="Default"/>
        <w:numPr>
          <w:ilvl w:val="0"/>
          <w:numId w:val="11"/>
        </w:numPr>
        <w:spacing w:line="360" w:lineRule="auto"/>
        <w:jc w:val="both"/>
        <w:rPr>
          <w:rFonts w:ascii="Calibri" w:hAnsi="Calibri"/>
          <w:sz w:val="20"/>
          <w:szCs w:val="20"/>
        </w:rPr>
      </w:pPr>
      <w:r w:rsidRPr="0003075C">
        <w:rPr>
          <w:rFonts w:ascii="Calibri" w:hAnsi="Calibri"/>
          <w:sz w:val="20"/>
          <w:szCs w:val="20"/>
        </w:rPr>
        <w:t xml:space="preserve">Measure voltages and currents </w:t>
      </w:r>
    </w:p>
    <w:p w14:paraId="29B228EB" w14:textId="77777777" w:rsidR="00AE3EA6" w:rsidRPr="0003075C" w:rsidRDefault="00AE3EA6" w:rsidP="00EE1834">
      <w:pPr>
        <w:pStyle w:val="Default"/>
        <w:numPr>
          <w:ilvl w:val="0"/>
          <w:numId w:val="11"/>
        </w:numPr>
        <w:spacing w:line="360" w:lineRule="auto"/>
        <w:jc w:val="both"/>
        <w:rPr>
          <w:rFonts w:ascii="Calibri" w:hAnsi="Calibri"/>
          <w:sz w:val="20"/>
          <w:szCs w:val="20"/>
        </w:rPr>
      </w:pPr>
      <w:r w:rsidRPr="0003075C">
        <w:rPr>
          <w:rFonts w:ascii="Calibri" w:hAnsi="Calibri"/>
          <w:sz w:val="20"/>
          <w:szCs w:val="20"/>
        </w:rPr>
        <w:t xml:space="preserve">use an oscilloscope and function generator </w:t>
      </w:r>
    </w:p>
    <w:p w14:paraId="32D891B8" w14:textId="77777777" w:rsidR="00AE3EA6" w:rsidRPr="0003075C" w:rsidRDefault="00AE3EA6" w:rsidP="00EE1834">
      <w:pPr>
        <w:pStyle w:val="Default"/>
        <w:numPr>
          <w:ilvl w:val="0"/>
          <w:numId w:val="11"/>
        </w:numPr>
        <w:spacing w:line="360" w:lineRule="auto"/>
        <w:jc w:val="both"/>
        <w:rPr>
          <w:rFonts w:ascii="Calibri" w:hAnsi="Calibri"/>
          <w:sz w:val="20"/>
          <w:szCs w:val="20"/>
        </w:rPr>
      </w:pPr>
      <w:r w:rsidRPr="0003075C">
        <w:rPr>
          <w:rFonts w:ascii="Calibri" w:hAnsi="Calibri"/>
          <w:sz w:val="20"/>
          <w:szCs w:val="20"/>
        </w:rPr>
        <w:t>Interpret measurements on AC circuits using multim</w:t>
      </w:r>
      <w:r w:rsidR="00623535" w:rsidRPr="0003075C">
        <w:rPr>
          <w:rFonts w:ascii="Calibri" w:hAnsi="Calibri"/>
          <w:sz w:val="20"/>
          <w:szCs w:val="20"/>
        </w:rPr>
        <w:t>eter</w:t>
      </w:r>
      <w:r w:rsidRPr="0003075C">
        <w:rPr>
          <w:rFonts w:ascii="Calibri" w:hAnsi="Calibri"/>
          <w:sz w:val="20"/>
          <w:szCs w:val="20"/>
        </w:rPr>
        <w:t>s</w:t>
      </w:r>
    </w:p>
    <w:p w14:paraId="395B0B39" w14:textId="77777777" w:rsidR="00AE3EA6" w:rsidRPr="0003075C" w:rsidRDefault="00AE3EA6" w:rsidP="00EE1834">
      <w:pPr>
        <w:pStyle w:val="Default"/>
        <w:numPr>
          <w:ilvl w:val="0"/>
          <w:numId w:val="11"/>
        </w:numPr>
        <w:spacing w:line="360" w:lineRule="auto"/>
        <w:jc w:val="both"/>
        <w:rPr>
          <w:rFonts w:ascii="Calibri" w:hAnsi="Calibri"/>
          <w:sz w:val="20"/>
          <w:szCs w:val="20"/>
        </w:rPr>
      </w:pPr>
      <w:r w:rsidRPr="0003075C">
        <w:rPr>
          <w:rFonts w:ascii="Calibri" w:hAnsi="Calibri"/>
          <w:sz w:val="20"/>
          <w:szCs w:val="20"/>
        </w:rPr>
        <w:t>apply knowledge of mathematics, science, and engineering.</w:t>
      </w:r>
    </w:p>
    <w:p w14:paraId="74CA5934" w14:textId="77777777" w:rsidR="00AE3EA6" w:rsidRPr="0003075C" w:rsidRDefault="00AE3EA6" w:rsidP="00EE1834">
      <w:pPr>
        <w:pStyle w:val="Default"/>
        <w:numPr>
          <w:ilvl w:val="0"/>
          <w:numId w:val="11"/>
        </w:numPr>
        <w:spacing w:line="360" w:lineRule="auto"/>
        <w:jc w:val="both"/>
        <w:rPr>
          <w:rFonts w:ascii="Calibri" w:hAnsi="Calibri"/>
          <w:sz w:val="20"/>
          <w:szCs w:val="20"/>
        </w:rPr>
      </w:pPr>
      <w:r w:rsidRPr="0003075C">
        <w:rPr>
          <w:rFonts w:ascii="Calibri" w:hAnsi="Calibri"/>
          <w:sz w:val="20"/>
          <w:szCs w:val="20"/>
        </w:rPr>
        <w:t xml:space="preserve">design and conduct experiments, analyze and interpret data. </w:t>
      </w:r>
    </w:p>
    <w:p w14:paraId="11CD1562" w14:textId="77777777" w:rsidR="00AE3EA6" w:rsidRPr="0003075C" w:rsidRDefault="00AE3EA6" w:rsidP="00D76B9C">
      <w:pPr>
        <w:spacing w:line="360" w:lineRule="auto"/>
        <w:rPr>
          <w:rFonts w:ascii="Calibri" w:hAnsi="Calibri"/>
          <w:sz w:val="20"/>
          <w:szCs w:val="20"/>
        </w:rPr>
      </w:pPr>
    </w:p>
    <w:p w14:paraId="03B9FCE3" w14:textId="77777777" w:rsidR="00AE3EA6" w:rsidRPr="0003075C" w:rsidRDefault="00AE3EA6" w:rsidP="00D76B9C">
      <w:pPr>
        <w:spacing w:line="360" w:lineRule="auto"/>
        <w:jc w:val="both"/>
        <w:rPr>
          <w:rFonts w:ascii="Calibri" w:hAnsi="Calibri"/>
          <w:b/>
          <w:sz w:val="20"/>
          <w:szCs w:val="20"/>
        </w:rPr>
      </w:pPr>
      <w:r w:rsidRPr="0003075C">
        <w:rPr>
          <w:rFonts w:ascii="Calibri" w:hAnsi="Calibri"/>
          <w:b/>
          <w:sz w:val="20"/>
          <w:szCs w:val="20"/>
        </w:rPr>
        <w:t>Course description</w:t>
      </w:r>
    </w:p>
    <w:p w14:paraId="1127515B" w14:textId="77777777" w:rsidR="00AE3EA6" w:rsidRPr="0003075C" w:rsidRDefault="00AE3EA6" w:rsidP="00D76B9C">
      <w:pPr>
        <w:spacing w:line="360" w:lineRule="auto"/>
        <w:rPr>
          <w:rFonts w:ascii="Calibri" w:hAnsi="Calibri"/>
          <w:sz w:val="20"/>
          <w:szCs w:val="20"/>
        </w:rPr>
      </w:pPr>
    </w:p>
    <w:p w14:paraId="2C68CF13" w14:textId="77777777" w:rsidR="0007588B" w:rsidRPr="0003075C" w:rsidRDefault="0007588B" w:rsidP="00D76B9C">
      <w:pPr>
        <w:spacing w:line="360" w:lineRule="auto"/>
        <w:jc w:val="both"/>
        <w:rPr>
          <w:rFonts w:ascii="Calibri" w:hAnsi="Calibri"/>
          <w:sz w:val="20"/>
          <w:szCs w:val="20"/>
        </w:rPr>
      </w:pPr>
      <w:r w:rsidRPr="0003075C">
        <w:rPr>
          <w:rFonts w:ascii="Calibri" w:hAnsi="Calibri"/>
          <w:sz w:val="20"/>
          <w:szCs w:val="20"/>
        </w:rPr>
        <w:t xml:space="preserve">Elements of measurement systems:  </w:t>
      </w:r>
      <w:r w:rsidR="00C359B2" w:rsidRPr="0003075C">
        <w:rPr>
          <w:rFonts w:ascii="Calibri" w:hAnsi="Calibri"/>
          <w:sz w:val="20"/>
          <w:szCs w:val="20"/>
        </w:rPr>
        <w:t>a</w:t>
      </w:r>
      <w:r w:rsidRPr="0003075C">
        <w:rPr>
          <w:rFonts w:ascii="Calibri" w:hAnsi="Calibri"/>
          <w:sz w:val="20"/>
          <w:szCs w:val="20"/>
        </w:rPr>
        <w:t>ccuracy, precision and sensitivity of instruments.  Calibration and errors in measuring instruments.  Statistical analysis of measurement data.  Electrical and Mechanical measurements.  Analogue instruments and digital instruments.  Measurement of current, voltage, resistance, frequency and power AC/DC bridges.  Transducer types</w:t>
      </w:r>
      <w:r w:rsidR="00C359B2" w:rsidRPr="0003075C">
        <w:rPr>
          <w:rFonts w:ascii="Calibri" w:hAnsi="Calibri"/>
          <w:sz w:val="20"/>
          <w:szCs w:val="20"/>
        </w:rPr>
        <w:t>:</w:t>
      </w:r>
      <w:r w:rsidRPr="0003075C">
        <w:rPr>
          <w:rFonts w:ascii="Calibri" w:hAnsi="Calibri"/>
          <w:sz w:val="20"/>
          <w:szCs w:val="20"/>
        </w:rPr>
        <w:t xml:space="preserve"> resistive, capacitive, inductive, optical, thermal and piezoelectric, photovoltaic display devices.  Measurement of mass, volume and area.  Measurement of time, displacement, speed, ecceleration and frequency; strain, force, torque, power and pressure; vibration; temperature and fluid flow. </w:t>
      </w:r>
    </w:p>
    <w:p w14:paraId="4BDCDC86" w14:textId="77777777" w:rsidR="00382906" w:rsidRPr="0003075C" w:rsidRDefault="00382906" w:rsidP="00382906">
      <w:pPr>
        <w:spacing w:line="360" w:lineRule="auto"/>
        <w:jc w:val="both"/>
        <w:rPr>
          <w:rFonts w:ascii="Calibri" w:hAnsi="Calibri"/>
          <w:b/>
          <w:sz w:val="20"/>
          <w:szCs w:val="20"/>
          <w:lang w:val="en-US"/>
        </w:rPr>
      </w:pPr>
      <w:r w:rsidRPr="0003075C">
        <w:rPr>
          <w:rFonts w:ascii="Calibri" w:hAnsi="Calibri"/>
          <w:b/>
          <w:sz w:val="20"/>
          <w:szCs w:val="20"/>
          <w:lang w:val="en-US"/>
        </w:rPr>
        <w:t>Teaching Methodology</w:t>
      </w:r>
    </w:p>
    <w:p w14:paraId="7304EB99" w14:textId="77777777" w:rsidR="00382906" w:rsidRPr="0003075C" w:rsidRDefault="00382906" w:rsidP="00382906">
      <w:pPr>
        <w:spacing w:line="360" w:lineRule="auto"/>
        <w:jc w:val="both"/>
        <w:rPr>
          <w:rFonts w:ascii="Calibri" w:hAnsi="Calibri"/>
          <w:sz w:val="20"/>
          <w:szCs w:val="20"/>
          <w:lang w:val="en-US"/>
        </w:rPr>
      </w:pPr>
      <w:r w:rsidRPr="0003075C">
        <w:rPr>
          <w:rFonts w:ascii="Calibri" w:hAnsi="Calibri"/>
          <w:sz w:val="20"/>
          <w:szCs w:val="20"/>
          <w:lang w:val="en-US"/>
        </w:rPr>
        <w:t>2 hour lectures and 1 hour tutorial per week, and at least five 3-hour laboratory sessions per semester organized on a rotational basis.</w:t>
      </w:r>
    </w:p>
    <w:p w14:paraId="1ECF5481" w14:textId="77777777" w:rsidR="00382906" w:rsidRPr="0003075C" w:rsidRDefault="00382906" w:rsidP="00382906">
      <w:pPr>
        <w:spacing w:line="360" w:lineRule="auto"/>
        <w:jc w:val="both"/>
        <w:rPr>
          <w:rFonts w:ascii="Calibri" w:hAnsi="Calibri"/>
          <w:sz w:val="20"/>
          <w:szCs w:val="20"/>
          <w:lang w:val="en-US"/>
        </w:rPr>
      </w:pPr>
    </w:p>
    <w:p w14:paraId="12E99F86" w14:textId="77777777" w:rsidR="00382906" w:rsidRPr="0003075C" w:rsidRDefault="00382906" w:rsidP="00382906">
      <w:pPr>
        <w:spacing w:line="360" w:lineRule="auto"/>
        <w:jc w:val="both"/>
        <w:rPr>
          <w:rFonts w:ascii="Calibri" w:hAnsi="Calibri"/>
          <w:sz w:val="20"/>
          <w:szCs w:val="20"/>
          <w:lang w:val="en-US"/>
        </w:rPr>
      </w:pPr>
      <w:r w:rsidRPr="0003075C">
        <w:rPr>
          <w:rFonts w:ascii="Calibri" w:hAnsi="Calibri"/>
          <w:b/>
          <w:sz w:val="20"/>
          <w:szCs w:val="20"/>
          <w:lang w:val="en-US"/>
        </w:rPr>
        <w:t>Mode of course assessment:</w:t>
      </w:r>
      <w:r w:rsidRPr="0003075C">
        <w:rPr>
          <w:rFonts w:ascii="Calibri" w:hAnsi="Calibri"/>
          <w:sz w:val="20"/>
          <w:szCs w:val="20"/>
          <w:lang w:val="en-US"/>
        </w:rPr>
        <w:t xml:space="preserve"> Continuous assessment and written University examinations shall contribute 30% and 70%, respectively of the total marks.</w:t>
      </w:r>
    </w:p>
    <w:p w14:paraId="2799962C" w14:textId="77777777" w:rsidR="00382906" w:rsidRPr="0003075C" w:rsidRDefault="00382906" w:rsidP="00382906">
      <w:pPr>
        <w:spacing w:line="360" w:lineRule="auto"/>
        <w:jc w:val="both"/>
        <w:rPr>
          <w:rFonts w:ascii="Calibri" w:hAnsi="Calibri"/>
          <w:sz w:val="20"/>
          <w:szCs w:val="20"/>
          <w:lang w:val="en-US"/>
        </w:rPr>
      </w:pPr>
    </w:p>
    <w:p w14:paraId="4A22DC31" w14:textId="77777777" w:rsidR="00382906" w:rsidRPr="0003075C" w:rsidRDefault="00382906" w:rsidP="00382906">
      <w:pPr>
        <w:spacing w:line="360" w:lineRule="auto"/>
        <w:jc w:val="both"/>
        <w:rPr>
          <w:rFonts w:ascii="Calibri" w:hAnsi="Calibri"/>
          <w:b/>
          <w:sz w:val="20"/>
          <w:szCs w:val="20"/>
          <w:lang w:val="en-US"/>
        </w:rPr>
      </w:pPr>
      <w:r w:rsidRPr="0003075C">
        <w:rPr>
          <w:rFonts w:ascii="Calibri" w:hAnsi="Calibri"/>
          <w:b/>
          <w:sz w:val="20"/>
          <w:szCs w:val="20"/>
          <w:lang w:val="en-US"/>
        </w:rPr>
        <w:t>Instructional Materials/Equipment</w:t>
      </w:r>
    </w:p>
    <w:p w14:paraId="36662535" w14:textId="77777777" w:rsidR="00382906" w:rsidRPr="0003075C" w:rsidRDefault="00382906" w:rsidP="00693389">
      <w:pPr>
        <w:numPr>
          <w:ilvl w:val="0"/>
          <w:numId w:val="258"/>
        </w:numPr>
        <w:spacing w:line="360" w:lineRule="auto"/>
        <w:jc w:val="both"/>
        <w:rPr>
          <w:rFonts w:ascii="Calibri" w:hAnsi="Calibri"/>
          <w:sz w:val="20"/>
          <w:szCs w:val="20"/>
          <w:lang w:val="en-US"/>
        </w:rPr>
      </w:pPr>
      <w:r w:rsidRPr="0003075C">
        <w:rPr>
          <w:rFonts w:ascii="Calibri" w:hAnsi="Calibri"/>
          <w:sz w:val="20"/>
          <w:szCs w:val="20"/>
          <w:lang w:val="en-US"/>
        </w:rPr>
        <w:t>Electronics Lab</w:t>
      </w:r>
    </w:p>
    <w:p w14:paraId="07AE4131" w14:textId="77777777" w:rsidR="00382906" w:rsidRPr="0003075C" w:rsidRDefault="00382906" w:rsidP="00693389">
      <w:pPr>
        <w:numPr>
          <w:ilvl w:val="0"/>
          <w:numId w:val="258"/>
        </w:numPr>
        <w:spacing w:line="360" w:lineRule="auto"/>
        <w:jc w:val="both"/>
        <w:rPr>
          <w:rFonts w:ascii="Calibri" w:hAnsi="Calibri"/>
          <w:sz w:val="20"/>
          <w:szCs w:val="20"/>
          <w:lang w:val="en-US"/>
        </w:rPr>
      </w:pPr>
      <w:r w:rsidRPr="0003075C">
        <w:rPr>
          <w:rFonts w:ascii="Calibri" w:hAnsi="Calibri"/>
          <w:sz w:val="20"/>
          <w:szCs w:val="20"/>
          <w:lang w:val="en-US"/>
        </w:rPr>
        <w:t>LCD projector</w:t>
      </w:r>
    </w:p>
    <w:p w14:paraId="4307AD99" w14:textId="77777777" w:rsidR="00382906" w:rsidRPr="0003075C" w:rsidRDefault="00382906" w:rsidP="00382906">
      <w:pPr>
        <w:spacing w:line="360" w:lineRule="auto"/>
        <w:jc w:val="both"/>
        <w:rPr>
          <w:rFonts w:ascii="Calibri" w:hAnsi="Calibri"/>
          <w:b/>
          <w:sz w:val="20"/>
          <w:szCs w:val="20"/>
          <w:lang w:val="en-US"/>
        </w:rPr>
      </w:pPr>
    </w:p>
    <w:p w14:paraId="189B9449" w14:textId="77777777" w:rsidR="00382906" w:rsidRPr="0003075C" w:rsidRDefault="00382906" w:rsidP="00382906">
      <w:pPr>
        <w:spacing w:line="360" w:lineRule="auto"/>
        <w:jc w:val="both"/>
        <w:rPr>
          <w:rFonts w:ascii="Calibri" w:hAnsi="Calibri"/>
          <w:b/>
          <w:sz w:val="20"/>
          <w:szCs w:val="20"/>
          <w:lang w:val="en-US"/>
        </w:rPr>
      </w:pPr>
      <w:r w:rsidRPr="0003075C">
        <w:rPr>
          <w:rFonts w:ascii="Calibri" w:hAnsi="Calibri"/>
          <w:b/>
          <w:sz w:val="20"/>
          <w:szCs w:val="20"/>
          <w:lang w:val="en-US"/>
        </w:rPr>
        <w:t>Course Textbooks</w:t>
      </w:r>
    </w:p>
    <w:p w14:paraId="239475DC" w14:textId="77777777" w:rsidR="00EF75F3" w:rsidRPr="00EF75F3" w:rsidRDefault="00EF75F3" w:rsidP="00693389">
      <w:pPr>
        <w:pStyle w:val="ListParagraph"/>
        <w:numPr>
          <w:ilvl w:val="0"/>
          <w:numId w:val="337"/>
        </w:numPr>
        <w:spacing w:line="360" w:lineRule="auto"/>
        <w:jc w:val="both"/>
        <w:rPr>
          <w:sz w:val="20"/>
          <w:szCs w:val="20"/>
          <w:lang w:val="en-US"/>
        </w:rPr>
      </w:pPr>
      <w:r w:rsidRPr="00EF75F3">
        <w:rPr>
          <w:sz w:val="20"/>
          <w:szCs w:val="20"/>
          <w:lang w:val="en-US"/>
        </w:rPr>
        <w:t xml:space="preserve">Robert B. Northrop, (2014) </w:t>
      </w:r>
      <w:r w:rsidRPr="00EF75F3">
        <w:rPr>
          <w:i/>
          <w:sz w:val="20"/>
          <w:szCs w:val="20"/>
          <w:lang w:val="en-US"/>
        </w:rPr>
        <w:t>Introduction to Instrumentation and Measurements</w:t>
      </w:r>
      <w:r w:rsidRPr="00EF75F3">
        <w:rPr>
          <w:sz w:val="20"/>
          <w:szCs w:val="20"/>
          <w:lang w:val="en-US"/>
        </w:rPr>
        <w:t>, CRC Press.</w:t>
      </w:r>
    </w:p>
    <w:p w14:paraId="117A3B63" w14:textId="77777777" w:rsidR="00EF75F3" w:rsidRPr="00EF75F3" w:rsidRDefault="00EF75F3" w:rsidP="00693389">
      <w:pPr>
        <w:pStyle w:val="ListParagraph"/>
        <w:numPr>
          <w:ilvl w:val="0"/>
          <w:numId w:val="337"/>
        </w:numPr>
        <w:spacing w:line="360" w:lineRule="auto"/>
        <w:jc w:val="both"/>
        <w:rPr>
          <w:sz w:val="20"/>
          <w:szCs w:val="20"/>
          <w:lang w:val="en-US"/>
        </w:rPr>
      </w:pPr>
      <w:r w:rsidRPr="00EF75F3">
        <w:rPr>
          <w:sz w:val="20"/>
          <w:szCs w:val="20"/>
          <w:lang w:val="en-US"/>
        </w:rPr>
        <w:t xml:space="preserve">Francis S. Tse, Ivan E. Morse (1989), </w:t>
      </w:r>
      <w:r w:rsidRPr="00EF75F3">
        <w:rPr>
          <w:i/>
          <w:sz w:val="20"/>
          <w:szCs w:val="20"/>
          <w:lang w:val="en-US"/>
        </w:rPr>
        <w:t>Measurement and instrumentation in engineering: principles and basic laboratory experiments</w:t>
      </w:r>
      <w:r w:rsidRPr="00EF75F3">
        <w:rPr>
          <w:sz w:val="20"/>
          <w:szCs w:val="20"/>
          <w:lang w:val="en-US"/>
        </w:rPr>
        <w:t>,CRC Press, illustrated Ed.</w:t>
      </w:r>
    </w:p>
    <w:p w14:paraId="1944FCDD" w14:textId="77777777" w:rsidR="00382906" w:rsidRPr="00EF75F3" w:rsidRDefault="00EF75F3" w:rsidP="00693389">
      <w:pPr>
        <w:pStyle w:val="ListParagraph"/>
        <w:numPr>
          <w:ilvl w:val="0"/>
          <w:numId w:val="337"/>
        </w:numPr>
        <w:spacing w:line="360" w:lineRule="auto"/>
        <w:jc w:val="both"/>
        <w:rPr>
          <w:b/>
          <w:sz w:val="20"/>
          <w:szCs w:val="20"/>
          <w:lang w:val="en-US"/>
        </w:rPr>
      </w:pPr>
      <w:r w:rsidRPr="00EF75F3">
        <w:rPr>
          <w:sz w:val="20"/>
          <w:szCs w:val="20"/>
          <w:lang w:val="en-US"/>
        </w:rPr>
        <w:t xml:space="preserve">Alan S. Morris (2015), </w:t>
      </w:r>
      <w:r w:rsidRPr="00EF75F3">
        <w:rPr>
          <w:i/>
          <w:sz w:val="20"/>
          <w:szCs w:val="20"/>
          <w:lang w:val="en-US"/>
        </w:rPr>
        <w:t>Measurement and instrumentation principles</w:t>
      </w:r>
      <w:r w:rsidRPr="00EF75F3">
        <w:rPr>
          <w:sz w:val="20"/>
          <w:szCs w:val="20"/>
          <w:lang w:val="en-US"/>
        </w:rPr>
        <w:t>, Elsevier.</w:t>
      </w:r>
    </w:p>
    <w:p w14:paraId="06A57119" w14:textId="77777777" w:rsidR="00382906" w:rsidRPr="0003075C" w:rsidRDefault="00382906" w:rsidP="00382906">
      <w:pPr>
        <w:spacing w:line="360" w:lineRule="auto"/>
        <w:jc w:val="both"/>
        <w:rPr>
          <w:rFonts w:ascii="Calibri" w:hAnsi="Calibri"/>
          <w:b/>
          <w:sz w:val="20"/>
          <w:szCs w:val="20"/>
          <w:lang w:val="en-US"/>
        </w:rPr>
      </w:pPr>
      <w:r w:rsidRPr="0003075C">
        <w:rPr>
          <w:rFonts w:ascii="Calibri" w:hAnsi="Calibri"/>
          <w:b/>
          <w:sz w:val="20"/>
          <w:szCs w:val="20"/>
          <w:lang w:val="en-US"/>
        </w:rPr>
        <w:t>Course Journals</w:t>
      </w:r>
    </w:p>
    <w:p w14:paraId="13F07226" w14:textId="77777777" w:rsidR="00382906" w:rsidRPr="0003075C" w:rsidRDefault="00382906" w:rsidP="00382906">
      <w:pPr>
        <w:spacing w:line="360" w:lineRule="auto"/>
        <w:jc w:val="both"/>
        <w:rPr>
          <w:rFonts w:ascii="Calibri" w:hAnsi="Calibri"/>
          <w:b/>
          <w:sz w:val="20"/>
          <w:szCs w:val="20"/>
          <w:lang w:val="en-US"/>
        </w:rPr>
      </w:pPr>
    </w:p>
    <w:p w14:paraId="0A57D9C6" w14:textId="77777777" w:rsidR="00382906" w:rsidRPr="0003075C" w:rsidRDefault="00382906" w:rsidP="00382906">
      <w:pPr>
        <w:spacing w:line="360" w:lineRule="auto"/>
        <w:jc w:val="both"/>
        <w:rPr>
          <w:rFonts w:ascii="Calibri" w:hAnsi="Calibri"/>
          <w:b/>
          <w:sz w:val="20"/>
          <w:szCs w:val="20"/>
          <w:lang w:val="en-US"/>
        </w:rPr>
      </w:pPr>
      <w:r w:rsidRPr="0003075C">
        <w:rPr>
          <w:rFonts w:ascii="Calibri" w:hAnsi="Calibri"/>
          <w:b/>
          <w:sz w:val="20"/>
          <w:szCs w:val="20"/>
          <w:lang w:val="en-US"/>
        </w:rPr>
        <w:t>Reference Textbooks</w:t>
      </w:r>
    </w:p>
    <w:p w14:paraId="674A3CB8" w14:textId="77777777" w:rsidR="00EF75F3" w:rsidRPr="00EF75F3" w:rsidRDefault="00EF75F3" w:rsidP="00693389">
      <w:pPr>
        <w:numPr>
          <w:ilvl w:val="0"/>
          <w:numId w:val="259"/>
        </w:numPr>
        <w:spacing w:line="360" w:lineRule="auto"/>
        <w:jc w:val="both"/>
        <w:rPr>
          <w:rFonts w:ascii="Calibri" w:hAnsi="Calibri" w:cs="Calibri"/>
          <w:sz w:val="20"/>
          <w:szCs w:val="20"/>
          <w:lang w:val="en-US"/>
        </w:rPr>
      </w:pPr>
      <w:r w:rsidRPr="00EF75F3">
        <w:rPr>
          <w:rFonts w:ascii="Calibri" w:hAnsi="Calibri" w:cs="Calibri"/>
          <w:sz w:val="20"/>
          <w:szCs w:val="20"/>
          <w:lang w:val="en-US"/>
        </w:rPr>
        <w:t xml:space="preserve">Robert B. Northrop (2014), </w:t>
      </w:r>
      <w:r w:rsidRPr="00EF75F3">
        <w:rPr>
          <w:rFonts w:ascii="Calibri" w:hAnsi="Calibri" w:cs="Calibri"/>
          <w:i/>
          <w:sz w:val="20"/>
          <w:szCs w:val="20"/>
          <w:lang w:val="en-US"/>
        </w:rPr>
        <w:t>Introduction to instrumentation and measurements</w:t>
      </w:r>
      <w:r w:rsidRPr="00EF75F3">
        <w:rPr>
          <w:rFonts w:ascii="Calibri" w:hAnsi="Calibri" w:cs="Calibri"/>
          <w:sz w:val="20"/>
          <w:szCs w:val="20"/>
          <w:lang w:val="en-US"/>
        </w:rPr>
        <w:t xml:space="preserve">, CRC Press. </w:t>
      </w:r>
    </w:p>
    <w:p w14:paraId="26085D1A" w14:textId="77777777" w:rsidR="00382906" w:rsidRPr="00EF75F3" w:rsidRDefault="00EF75F3" w:rsidP="00693389">
      <w:pPr>
        <w:widowControl w:val="0"/>
        <w:numPr>
          <w:ilvl w:val="0"/>
          <w:numId w:val="259"/>
        </w:numPr>
        <w:tabs>
          <w:tab w:val="left" w:pos="1843"/>
        </w:tabs>
        <w:spacing w:line="360" w:lineRule="auto"/>
        <w:jc w:val="both"/>
        <w:rPr>
          <w:rFonts w:ascii="Calibri" w:hAnsi="Calibri"/>
          <w:b/>
          <w:sz w:val="20"/>
          <w:szCs w:val="20"/>
          <w:lang w:val="en-US"/>
        </w:rPr>
      </w:pPr>
      <w:r w:rsidRPr="00EF75F3">
        <w:rPr>
          <w:rFonts w:ascii="Calibri" w:hAnsi="Calibri" w:cs="Calibri"/>
          <w:sz w:val="20"/>
          <w:szCs w:val="20"/>
          <w:lang w:val="en-US"/>
        </w:rPr>
        <w:t xml:space="preserve">Rohit Khurana (2016), </w:t>
      </w:r>
      <w:r w:rsidRPr="00EF75F3">
        <w:rPr>
          <w:rFonts w:ascii="Calibri" w:hAnsi="Calibri" w:cs="Calibri"/>
          <w:i/>
          <w:sz w:val="20"/>
          <w:szCs w:val="20"/>
          <w:lang w:val="en-US"/>
        </w:rPr>
        <w:t>Electronic instrumentation and measurements</w:t>
      </w:r>
      <w:r w:rsidRPr="00EF75F3">
        <w:rPr>
          <w:rFonts w:ascii="Calibri" w:hAnsi="Calibri" w:cs="Calibri"/>
          <w:sz w:val="20"/>
          <w:szCs w:val="20"/>
          <w:lang w:val="en-US"/>
        </w:rPr>
        <w:t>, Vikas.</w:t>
      </w:r>
    </w:p>
    <w:p w14:paraId="29E86465" w14:textId="77777777" w:rsidR="00382906" w:rsidRPr="0003075C" w:rsidRDefault="00382906" w:rsidP="00382906">
      <w:pPr>
        <w:tabs>
          <w:tab w:val="left" w:pos="720"/>
          <w:tab w:val="left" w:pos="1843"/>
        </w:tabs>
        <w:spacing w:line="360" w:lineRule="auto"/>
        <w:jc w:val="both"/>
        <w:rPr>
          <w:rFonts w:ascii="Calibri" w:hAnsi="Calibri"/>
          <w:b/>
          <w:sz w:val="20"/>
          <w:szCs w:val="20"/>
          <w:lang w:val="en-US"/>
        </w:rPr>
      </w:pPr>
    </w:p>
    <w:p w14:paraId="53604823" w14:textId="77777777" w:rsidR="00382906" w:rsidRPr="0003075C" w:rsidRDefault="00382906" w:rsidP="00382906">
      <w:pPr>
        <w:tabs>
          <w:tab w:val="left" w:pos="720"/>
          <w:tab w:val="left" w:pos="1843"/>
        </w:tabs>
        <w:spacing w:line="360" w:lineRule="auto"/>
        <w:jc w:val="both"/>
        <w:rPr>
          <w:rFonts w:ascii="Calibri" w:hAnsi="Calibri"/>
          <w:b/>
          <w:sz w:val="20"/>
          <w:szCs w:val="20"/>
          <w:lang w:val="en-US"/>
        </w:rPr>
      </w:pPr>
      <w:r w:rsidRPr="0003075C">
        <w:rPr>
          <w:rFonts w:ascii="Calibri" w:hAnsi="Calibri"/>
          <w:b/>
          <w:sz w:val="20"/>
          <w:szCs w:val="20"/>
          <w:lang w:val="en-US"/>
        </w:rPr>
        <w:t>Reference Journals</w:t>
      </w:r>
      <w:r w:rsidRPr="0003075C">
        <w:rPr>
          <w:rFonts w:ascii="Calibri" w:hAnsi="Calibri"/>
          <w:b/>
          <w:sz w:val="20"/>
          <w:szCs w:val="20"/>
          <w:lang w:val="en-US"/>
        </w:rPr>
        <w:tab/>
      </w:r>
    </w:p>
    <w:p w14:paraId="2FBC5190" w14:textId="77777777" w:rsidR="00382906" w:rsidRPr="0003075C" w:rsidRDefault="006B0F32" w:rsidP="00693389">
      <w:pPr>
        <w:widowControl w:val="0"/>
        <w:numPr>
          <w:ilvl w:val="0"/>
          <w:numId w:val="260"/>
        </w:numPr>
        <w:tabs>
          <w:tab w:val="left" w:pos="720"/>
          <w:tab w:val="left" w:pos="1843"/>
        </w:tabs>
        <w:spacing w:line="360" w:lineRule="auto"/>
        <w:jc w:val="both"/>
        <w:rPr>
          <w:rFonts w:ascii="Calibri" w:hAnsi="Calibri"/>
          <w:sz w:val="20"/>
          <w:szCs w:val="20"/>
          <w:lang w:val="en-US"/>
        </w:rPr>
      </w:pPr>
      <w:hyperlink r:id="rId38" w:history="1">
        <w:r w:rsidR="00382906" w:rsidRPr="0003075C">
          <w:rPr>
            <w:rFonts w:ascii="Calibri" w:hAnsi="Calibri"/>
            <w:sz w:val="20"/>
            <w:szCs w:val="20"/>
            <w:lang w:val="en-US"/>
          </w:rPr>
          <w:t>IEEE Transactions on Industrial Electronics and Control Instrumentation</w:t>
        </w:r>
      </w:hyperlink>
    </w:p>
    <w:p w14:paraId="6691DBE6" w14:textId="77777777" w:rsidR="00382906" w:rsidRPr="0003075C" w:rsidRDefault="00382906" w:rsidP="00693389">
      <w:pPr>
        <w:widowControl w:val="0"/>
        <w:numPr>
          <w:ilvl w:val="0"/>
          <w:numId w:val="260"/>
        </w:numPr>
        <w:tabs>
          <w:tab w:val="left" w:pos="720"/>
          <w:tab w:val="left" w:pos="1843"/>
        </w:tabs>
        <w:spacing w:line="360" w:lineRule="auto"/>
        <w:jc w:val="both"/>
        <w:rPr>
          <w:rFonts w:ascii="Calibri" w:hAnsi="Calibri"/>
          <w:sz w:val="20"/>
          <w:szCs w:val="20"/>
          <w:lang w:val="en-US"/>
        </w:rPr>
      </w:pPr>
      <w:r w:rsidRPr="0003075C">
        <w:rPr>
          <w:rFonts w:ascii="Calibri" w:hAnsi="Calibri"/>
          <w:sz w:val="20"/>
          <w:szCs w:val="20"/>
          <w:lang w:val="en-US"/>
        </w:rPr>
        <w:t>Acta Electrotechnica</w:t>
      </w:r>
    </w:p>
    <w:p w14:paraId="04ADF78D" w14:textId="77777777" w:rsidR="00382906" w:rsidRPr="0003075C" w:rsidRDefault="006B0F32" w:rsidP="00693389">
      <w:pPr>
        <w:widowControl w:val="0"/>
        <w:numPr>
          <w:ilvl w:val="0"/>
          <w:numId w:val="260"/>
        </w:numPr>
        <w:tabs>
          <w:tab w:val="left" w:pos="720"/>
          <w:tab w:val="left" w:pos="1843"/>
        </w:tabs>
        <w:spacing w:line="360" w:lineRule="auto"/>
        <w:jc w:val="both"/>
        <w:rPr>
          <w:rFonts w:ascii="Calibri" w:hAnsi="Calibri"/>
          <w:sz w:val="20"/>
          <w:szCs w:val="20"/>
          <w:lang w:val="en-US"/>
        </w:rPr>
      </w:pPr>
      <w:hyperlink r:id="rId39" w:history="1">
        <w:r w:rsidR="00382906" w:rsidRPr="0003075C">
          <w:rPr>
            <w:rFonts w:ascii="Calibri" w:hAnsi="Calibri"/>
            <w:sz w:val="20"/>
            <w:szCs w:val="20"/>
            <w:lang w:val="en-US"/>
          </w:rPr>
          <w:t>IEE Proceedings - Part A: Physical Science, Measurements and Instrumentation, Management and Education, Reviews</w:t>
        </w:r>
      </w:hyperlink>
    </w:p>
    <w:p w14:paraId="20FE8C67" w14:textId="77777777" w:rsidR="00382906" w:rsidRPr="0003075C" w:rsidRDefault="006B0F32" w:rsidP="00693389">
      <w:pPr>
        <w:widowControl w:val="0"/>
        <w:numPr>
          <w:ilvl w:val="0"/>
          <w:numId w:val="260"/>
        </w:numPr>
        <w:tabs>
          <w:tab w:val="left" w:pos="720"/>
          <w:tab w:val="left" w:pos="1843"/>
        </w:tabs>
        <w:spacing w:line="360" w:lineRule="auto"/>
        <w:jc w:val="both"/>
        <w:rPr>
          <w:rFonts w:ascii="Calibri" w:hAnsi="Calibri"/>
          <w:sz w:val="20"/>
          <w:szCs w:val="20"/>
          <w:lang w:val="en-US"/>
        </w:rPr>
      </w:pPr>
      <w:hyperlink r:id="rId40" w:history="1">
        <w:r w:rsidR="00382906" w:rsidRPr="0003075C">
          <w:rPr>
            <w:rFonts w:ascii="Calibri" w:hAnsi="Calibri"/>
            <w:sz w:val="20"/>
            <w:szCs w:val="20"/>
            <w:lang w:val="en-US"/>
          </w:rPr>
          <w:t>Sensors and Actuators A: Physical</w:t>
        </w:r>
      </w:hyperlink>
    </w:p>
    <w:p w14:paraId="605D1D63" w14:textId="77777777" w:rsidR="00382906" w:rsidRPr="0003075C" w:rsidRDefault="006B0F32" w:rsidP="00693389">
      <w:pPr>
        <w:widowControl w:val="0"/>
        <w:numPr>
          <w:ilvl w:val="0"/>
          <w:numId w:val="260"/>
        </w:numPr>
        <w:tabs>
          <w:tab w:val="left" w:pos="720"/>
          <w:tab w:val="left" w:pos="1843"/>
        </w:tabs>
        <w:spacing w:line="360" w:lineRule="auto"/>
        <w:jc w:val="both"/>
        <w:rPr>
          <w:rFonts w:ascii="Calibri" w:hAnsi="Calibri"/>
          <w:sz w:val="20"/>
          <w:szCs w:val="20"/>
          <w:lang w:val="en-US"/>
        </w:rPr>
      </w:pPr>
      <w:hyperlink r:id="rId41" w:history="1">
        <w:r w:rsidR="00382906" w:rsidRPr="0003075C">
          <w:rPr>
            <w:rFonts w:ascii="Calibri" w:hAnsi="Calibri"/>
            <w:sz w:val="20"/>
            <w:szCs w:val="20"/>
            <w:lang w:val="en-US"/>
          </w:rPr>
          <w:t>Remote Sensing of Environment</w:t>
        </w:r>
      </w:hyperlink>
    </w:p>
    <w:p w14:paraId="6F3D543A" w14:textId="77777777" w:rsidR="00AE08E8" w:rsidRPr="0003075C" w:rsidRDefault="00382906" w:rsidP="00382906">
      <w:pPr>
        <w:spacing w:line="360" w:lineRule="auto"/>
        <w:jc w:val="both"/>
        <w:rPr>
          <w:rFonts w:ascii="Calibri" w:hAnsi="Calibri"/>
          <w:sz w:val="20"/>
          <w:szCs w:val="20"/>
        </w:rPr>
      </w:pPr>
      <w:r w:rsidRPr="0003075C">
        <w:rPr>
          <w:rFonts w:ascii="Calibri" w:hAnsi="Calibri"/>
        </w:rPr>
        <w:br w:type="page"/>
      </w:r>
    </w:p>
    <w:p w14:paraId="1ED5192D" w14:textId="77777777" w:rsidR="002D6A0B" w:rsidRPr="0003075C" w:rsidRDefault="00693190" w:rsidP="00D76B9C">
      <w:pPr>
        <w:pStyle w:val="Subtitle"/>
        <w:spacing w:line="360" w:lineRule="auto"/>
        <w:rPr>
          <w:rFonts w:ascii="Calibri" w:hAnsi="Calibri"/>
        </w:rPr>
      </w:pPr>
      <w:bookmarkStart w:id="166" w:name="_Toc437873819"/>
      <w:r w:rsidRPr="0003075C">
        <w:rPr>
          <w:rFonts w:ascii="Calibri" w:hAnsi="Calibri"/>
        </w:rPr>
        <w:t>EEEI</w:t>
      </w:r>
      <w:r w:rsidR="002D6A0B" w:rsidRPr="0003075C">
        <w:rPr>
          <w:rFonts w:ascii="Calibri" w:hAnsi="Calibri"/>
        </w:rPr>
        <w:t xml:space="preserve"> 33</w:t>
      </w:r>
      <w:r w:rsidR="0007588B" w:rsidRPr="0003075C">
        <w:rPr>
          <w:rFonts w:ascii="Calibri" w:hAnsi="Calibri"/>
        </w:rPr>
        <w:t>9</w:t>
      </w:r>
      <w:r w:rsidR="005D3DB3" w:rsidRPr="0003075C">
        <w:rPr>
          <w:rFonts w:ascii="Calibri" w:hAnsi="Calibri"/>
        </w:rPr>
        <w:tab/>
      </w:r>
      <w:r w:rsidR="002D6A0B" w:rsidRPr="0003075C">
        <w:rPr>
          <w:rFonts w:ascii="Calibri" w:hAnsi="Calibri"/>
        </w:rPr>
        <w:t xml:space="preserve">Electromagnetic </w:t>
      </w:r>
      <w:r w:rsidR="0007588B" w:rsidRPr="0003075C">
        <w:rPr>
          <w:rFonts w:ascii="Calibri" w:hAnsi="Calibri"/>
        </w:rPr>
        <w:t>F</w:t>
      </w:r>
      <w:r w:rsidR="002D6A0B" w:rsidRPr="0003075C">
        <w:rPr>
          <w:rFonts w:ascii="Calibri" w:hAnsi="Calibri"/>
        </w:rPr>
        <w:t>ields and Waves</w:t>
      </w:r>
      <w:r w:rsidR="002D6A0B" w:rsidRPr="0003075C">
        <w:rPr>
          <w:rFonts w:ascii="Calibri" w:hAnsi="Calibri"/>
        </w:rPr>
        <w:tab/>
      </w:r>
      <w:r w:rsidR="00E51BB0" w:rsidRPr="0003075C">
        <w:rPr>
          <w:rFonts w:ascii="Calibri" w:hAnsi="Calibri"/>
        </w:rPr>
        <w:tab/>
      </w:r>
      <w:r w:rsidR="00E51BB0" w:rsidRPr="0003075C">
        <w:rPr>
          <w:rFonts w:ascii="Calibri" w:hAnsi="Calibri"/>
        </w:rPr>
        <w:tab/>
      </w:r>
      <w:r w:rsidR="00E51BB0" w:rsidRPr="0003075C">
        <w:rPr>
          <w:rFonts w:ascii="Calibri" w:hAnsi="Calibri"/>
        </w:rPr>
        <w:tab/>
      </w:r>
      <w:r w:rsidR="00FD6220" w:rsidRPr="0003075C">
        <w:rPr>
          <w:rFonts w:ascii="Calibri" w:hAnsi="Calibri"/>
        </w:rPr>
        <w:tab/>
      </w:r>
      <w:r w:rsidR="00FD6220" w:rsidRPr="0003075C">
        <w:rPr>
          <w:rFonts w:ascii="Calibri" w:hAnsi="Calibri"/>
        </w:rPr>
        <w:tab/>
      </w:r>
      <w:r w:rsidR="00E51BB0" w:rsidRPr="0003075C">
        <w:rPr>
          <w:rFonts w:ascii="Calibri" w:hAnsi="Calibri"/>
        </w:rPr>
        <w:tab/>
      </w:r>
      <w:r w:rsidR="002D6A0B" w:rsidRPr="0003075C">
        <w:rPr>
          <w:rFonts w:ascii="Calibri" w:hAnsi="Calibri"/>
        </w:rPr>
        <w:t>48 hrs,</w:t>
      </w:r>
      <w:r w:rsidR="002D6A0B" w:rsidRPr="0003075C">
        <w:rPr>
          <w:rFonts w:ascii="Calibri" w:hAnsi="Calibri"/>
        </w:rPr>
        <w:tab/>
        <w:t>1</w:t>
      </w:r>
      <w:r w:rsidR="0078533D" w:rsidRPr="0003075C">
        <w:rPr>
          <w:rFonts w:ascii="Calibri" w:hAnsi="Calibri"/>
        </w:rPr>
        <w:t>.0</w:t>
      </w:r>
      <w:r w:rsidR="002D6A0B" w:rsidRPr="0003075C">
        <w:rPr>
          <w:rFonts w:ascii="Calibri" w:hAnsi="Calibri"/>
        </w:rPr>
        <w:t xml:space="preserve"> unit</w:t>
      </w:r>
      <w:r w:rsidR="0078533D" w:rsidRPr="0003075C">
        <w:rPr>
          <w:rFonts w:ascii="Calibri" w:hAnsi="Calibri"/>
        </w:rPr>
        <w:t>s</w:t>
      </w:r>
      <w:bookmarkEnd w:id="166"/>
    </w:p>
    <w:p w14:paraId="7033A099" w14:textId="77777777" w:rsidR="002C4A86" w:rsidRPr="0003075C" w:rsidRDefault="002C4A86" w:rsidP="00D76B9C">
      <w:pPr>
        <w:spacing w:line="360" w:lineRule="auto"/>
        <w:jc w:val="both"/>
        <w:rPr>
          <w:rFonts w:ascii="Calibri" w:hAnsi="Calibri"/>
          <w:b/>
          <w:sz w:val="20"/>
          <w:szCs w:val="20"/>
        </w:rPr>
      </w:pPr>
      <w:r w:rsidRPr="0003075C">
        <w:rPr>
          <w:rFonts w:ascii="Calibri" w:hAnsi="Calibri"/>
          <w:b/>
          <w:sz w:val="20"/>
          <w:szCs w:val="20"/>
        </w:rPr>
        <w:t>Prerequisites</w:t>
      </w:r>
      <w:r w:rsidR="003A72BB" w:rsidRPr="0003075C">
        <w:rPr>
          <w:rFonts w:ascii="Calibri" w:hAnsi="Calibri"/>
          <w:b/>
          <w:sz w:val="20"/>
          <w:szCs w:val="20"/>
        </w:rPr>
        <w:t>: Electrical Circuits and Networks</w:t>
      </w:r>
      <w:r w:rsidR="004A3D24" w:rsidRPr="0003075C">
        <w:rPr>
          <w:rFonts w:ascii="Calibri" w:hAnsi="Calibri"/>
          <w:b/>
          <w:sz w:val="20"/>
          <w:szCs w:val="20"/>
        </w:rPr>
        <w:t>,  Mathematics 1A</w:t>
      </w:r>
    </w:p>
    <w:p w14:paraId="07A4F1D7" w14:textId="77777777" w:rsidR="002C4A86" w:rsidRPr="0003075C" w:rsidRDefault="002C4A86" w:rsidP="00D76B9C">
      <w:pPr>
        <w:spacing w:line="360" w:lineRule="auto"/>
        <w:jc w:val="both"/>
        <w:rPr>
          <w:rFonts w:ascii="Calibri" w:hAnsi="Calibri"/>
          <w:b/>
          <w:sz w:val="20"/>
          <w:szCs w:val="20"/>
        </w:rPr>
      </w:pPr>
      <w:r w:rsidRPr="0003075C">
        <w:rPr>
          <w:rFonts w:ascii="Calibri" w:hAnsi="Calibri"/>
          <w:b/>
          <w:sz w:val="20"/>
          <w:szCs w:val="20"/>
        </w:rPr>
        <w:t>Purpose</w:t>
      </w:r>
    </w:p>
    <w:p w14:paraId="5DDE7A14" w14:textId="77777777" w:rsidR="002C4A86" w:rsidRPr="0003075C" w:rsidRDefault="002C4A86" w:rsidP="00D76B9C">
      <w:pPr>
        <w:spacing w:line="360" w:lineRule="auto"/>
        <w:jc w:val="both"/>
        <w:rPr>
          <w:rFonts w:ascii="Calibri" w:hAnsi="Calibri"/>
          <w:sz w:val="20"/>
          <w:szCs w:val="20"/>
        </w:rPr>
      </w:pPr>
      <w:r w:rsidRPr="0003075C">
        <w:rPr>
          <w:rFonts w:ascii="Calibri" w:hAnsi="Calibri"/>
          <w:sz w:val="20"/>
          <w:szCs w:val="20"/>
        </w:rPr>
        <w:t>The aim of this course is to enable the student to;</w:t>
      </w:r>
    </w:p>
    <w:p w14:paraId="3AFE3B37" w14:textId="77777777" w:rsidR="002C4A86" w:rsidRPr="0003075C" w:rsidRDefault="002C4A86" w:rsidP="00693389">
      <w:pPr>
        <w:numPr>
          <w:ilvl w:val="0"/>
          <w:numId w:val="124"/>
        </w:numPr>
        <w:tabs>
          <w:tab w:val="left" w:pos="1843"/>
        </w:tabs>
        <w:spacing w:line="360" w:lineRule="auto"/>
        <w:jc w:val="both"/>
        <w:rPr>
          <w:rFonts w:ascii="Calibri" w:hAnsi="Calibri"/>
          <w:bCs/>
          <w:sz w:val="20"/>
          <w:szCs w:val="20"/>
        </w:rPr>
      </w:pPr>
      <w:r w:rsidRPr="0003075C">
        <w:rPr>
          <w:rFonts w:ascii="Calibri" w:hAnsi="Calibri"/>
          <w:bCs/>
          <w:sz w:val="20"/>
          <w:szCs w:val="20"/>
        </w:rPr>
        <w:t>Appreciate the role of Maxwell’s equations as the foundation of electromagnetic theory</w:t>
      </w:r>
    </w:p>
    <w:p w14:paraId="463280AD" w14:textId="77777777" w:rsidR="002C4A86" w:rsidRPr="0003075C" w:rsidRDefault="002C4A86" w:rsidP="00693389">
      <w:pPr>
        <w:numPr>
          <w:ilvl w:val="0"/>
          <w:numId w:val="124"/>
        </w:numPr>
        <w:tabs>
          <w:tab w:val="left" w:pos="1843"/>
        </w:tabs>
        <w:spacing w:line="360" w:lineRule="auto"/>
        <w:jc w:val="both"/>
        <w:rPr>
          <w:rFonts w:ascii="Calibri" w:hAnsi="Calibri"/>
          <w:bCs/>
          <w:sz w:val="20"/>
          <w:szCs w:val="20"/>
        </w:rPr>
      </w:pPr>
      <w:r w:rsidRPr="0003075C">
        <w:rPr>
          <w:rFonts w:ascii="Calibri" w:hAnsi="Calibri"/>
          <w:bCs/>
          <w:iCs/>
          <w:sz w:val="20"/>
          <w:szCs w:val="20"/>
        </w:rPr>
        <w:t>the fundamentals and properties of guided waves</w:t>
      </w:r>
    </w:p>
    <w:p w14:paraId="1A7F4291" w14:textId="77777777" w:rsidR="002C4A86" w:rsidRPr="0003075C" w:rsidRDefault="002C4A86" w:rsidP="00693389">
      <w:pPr>
        <w:numPr>
          <w:ilvl w:val="0"/>
          <w:numId w:val="124"/>
        </w:numPr>
        <w:spacing w:line="360" w:lineRule="auto"/>
        <w:jc w:val="both"/>
        <w:rPr>
          <w:rFonts w:ascii="Calibri" w:hAnsi="Calibri"/>
          <w:sz w:val="20"/>
          <w:szCs w:val="20"/>
        </w:rPr>
      </w:pPr>
      <w:r w:rsidRPr="0003075C">
        <w:rPr>
          <w:rFonts w:ascii="Calibri" w:hAnsi="Calibri"/>
          <w:bCs/>
          <w:iCs/>
          <w:sz w:val="20"/>
          <w:szCs w:val="20"/>
        </w:rPr>
        <w:t>understand mechanisms of interaction of electromagnetic waves with different media</w:t>
      </w:r>
    </w:p>
    <w:p w14:paraId="1F2986B9" w14:textId="77777777" w:rsidR="002C4A86" w:rsidRPr="0003075C" w:rsidRDefault="002C4A86" w:rsidP="00D76B9C">
      <w:pPr>
        <w:spacing w:line="360" w:lineRule="auto"/>
        <w:jc w:val="both"/>
        <w:rPr>
          <w:rFonts w:ascii="Calibri" w:hAnsi="Calibri"/>
          <w:b/>
          <w:sz w:val="20"/>
          <w:szCs w:val="20"/>
        </w:rPr>
      </w:pPr>
      <w:r w:rsidRPr="0003075C">
        <w:rPr>
          <w:rFonts w:ascii="Calibri" w:hAnsi="Calibri"/>
          <w:b/>
          <w:sz w:val="20"/>
          <w:szCs w:val="20"/>
        </w:rPr>
        <w:t>Learning Outcomes</w:t>
      </w:r>
    </w:p>
    <w:p w14:paraId="17223D14" w14:textId="77777777" w:rsidR="002C4A86" w:rsidRPr="0003075C" w:rsidRDefault="002C4A86" w:rsidP="00D76B9C">
      <w:pPr>
        <w:spacing w:line="360" w:lineRule="auto"/>
        <w:jc w:val="both"/>
        <w:rPr>
          <w:rFonts w:ascii="Calibri" w:hAnsi="Calibri"/>
          <w:sz w:val="20"/>
          <w:szCs w:val="20"/>
        </w:rPr>
      </w:pPr>
      <w:r w:rsidRPr="0003075C">
        <w:rPr>
          <w:rFonts w:ascii="Calibri" w:hAnsi="Calibri"/>
          <w:sz w:val="20"/>
          <w:szCs w:val="20"/>
        </w:rPr>
        <w:t>At the end of this course, the student should be able to;</w:t>
      </w:r>
    </w:p>
    <w:p w14:paraId="178DE1E3" w14:textId="77777777" w:rsidR="002C4A86" w:rsidRPr="0003075C" w:rsidRDefault="002C4A86" w:rsidP="00693389">
      <w:pPr>
        <w:numPr>
          <w:ilvl w:val="0"/>
          <w:numId w:val="125"/>
        </w:numPr>
        <w:tabs>
          <w:tab w:val="left" w:pos="1843"/>
          <w:tab w:val="left" w:pos="5610"/>
        </w:tabs>
        <w:spacing w:line="360" w:lineRule="auto"/>
        <w:jc w:val="both"/>
        <w:rPr>
          <w:rFonts w:ascii="Calibri" w:hAnsi="Calibri"/>
          <w:bCs/>
          <w:iCs/>
          <w:sz w:val="20"/>
          <w:szCs w:val="20"/>
        </w:rPr>
      </w:pPr>
      <w:r w:rsidRPr="0003075C">
        <w:rPr>
          <w:rFonts w:ascii="Calibri" w:hAnsi="Calibri"/>
          <w:sz w:val="20"/>
          <w:szCs w:val="20"/>
        </w:rPr>
        <w:t>Solve simple problems involving electromagnetic fields penetrating boundaries of different media and how to calculate energy in magnetic fields.</w:t>
      </w:r>
      <w:r w:rsidRPr="0003075C">
        <w:rPr>
          <w:rFonts w:ascii="Calibri" w:hAnsi="Calibri"/>
          <w:bCs/>
          <w:iCs/>
          <w:sz w:val="20"/>
          <w:szCs w:val="20"/>
        </w:rPr>
        <w:t>.</w:t>
      </w:r>
    </w:p>
    <w:p w14:paraId="391F8F17" w14:textId="77777777" w:rsidR="002C4A86" w:rsidRPr="0003075C" w:rsidRDefault="002C4A86" w:rsidP="00693389">
      <w:pPr>
        <w:numPr>
          <w:ilvl w:val="0"/>
          <w:numId w:val="125"/>
        </w:numPr>
        <w:tabs>
          <w:tab w:val="left" w:pos="1843"/>
          <w:tab w:val="left" w:pos="5610"/>
        </w:tabs>
        <w:spacing w:line="360" w:lineRule="auto"/>
        <w:jc w:val="both"/>
        <w:rPr>
          <w:rFonts w:ascii="Calibri" w:hAnsi="Calibri"/>
          <w:bCs/>
          <w:iCs/>
          <w:sz w:val="20"/>
          <w:szCs w:val="20"/>
        </w:rPr>
      </w:pPr>
      <w:r w:rsidRPr="0003075C">
        <w:rPr>
          <w:rFonts w:ascii="Calibri" w:hAnsi="Calibri"/>
          <w:sz w:val="20"/>
          <w:szCs w:val="20"/>
        </w:rPr>
        <w:t>Solve Maxwell’s equations for simple problems involving guided wave systems.</w:t>
      </w:r>
    </w:p>
    <w:p w14:paraId="0AC14617" w14:textId="77777777" w:rsidR="002C4A86" w:rsidRPr="0003075C" w:rsidRDefault="002C4A86" w:rsidP="00693389">
      <w:pPr>
        <w:numPr>
          <w:ilvl w:val="0"/>
          <w:numId w:val="125"/>
        </w:numPr>
        <w:tabs>
          <w:tab w:val="left" w:pos="1843"/>
          <w:tab w:val="left" w:pos="5610"/>
        </w:tabs>
        <w:spacing w:line="360" w:lineRule="auto"/>
        <w:jc w:val="both"/>
        <w:rPr>
          <w:rFonts w:ascii="Calibri" w:hAnsi="Calibri"/>
          <w:sz w:val="20"/>
          <w:szCs w:val="20"/>
        </w:rPr>
      </w:pPr>
      <w:r w:rsidRPr="0003075C">
        <w:rPr>
          <w:rFonts w:ascii="Calibri" w:hAnsi="Calibri"/>
          <w:bCs/>
          <w:sz w:val="20"/>
          <w:szCs w:val="20"/>
        </w:rPr>
        <w:t>Analyze uniform plane waves in vacuum, conducting and non-conduction media using Maxwell’s equations.</w:t>
      </w:r>
    </w:p>
    <w:p w14:paraId="33AAA6F0" w14:textId="77777777" w:rsidR="002C4A86" w:rsidRPr="0003075C" w:rsidRDefault="002C4A86" w:rsidP="00D76B9C">
      <w:pPr>
        <w:tabs>
          <w:tab w:val="left" w:pos="1843"/>
          <w:tab w:val="left" w:pos="5610"/>
        </w:tabs>
        <w:spacing w:line="360" w:lineRule="auto"/>
        <w:ind w:left="720"/>
        <w:jc w:val="both"/>
        <w:rPr>
          <w:rFonts w:ascii="Calibri" w:hAnsi="Calibri"/>
          <w:sz w:val="20"/>
          <w:szCs w:val="20"/>
        </w:rPr>
      </w:pPr>
    </w:p>
    <w:p w14:paraId="34D32313" w14:textId="77777777" w:rsidR="006636E9" w:rsidRPr="0003075C" w:rsidRDefault="002C4A86" w:rsidP="00D76B9C">
      <w:pPr>
        <w:spacing w:line="360" w:lineRule="auto"/>
        <w:rPr>
          <w:rFonts w:ascii="Calibri" w:hAnsi="Calibri"/>
          <w:b/>
          <w:sz w:val="20"/>
          <w:szCs w:val="20"/>
        </w:rPr>
      </w:pPr>
      <w:r w:rsidRPr="0003075C">
        <w:rPr>
          <w:rFonts w:ascii="Calibri" w:hAnsi="Calibri"/>
          <w:b/>
          <w:sz w:val="20"/>
          <w:szCs w:val="20"/>
        </w:rPr>
        <w:t>Course Description</w:t>
      </w:r>
    </w:p>
    <w:p w14:paraId="22F55A3C" w14:textId="77777777" w:rsidR="002D6A0B" w:rsidRPr="0003075C" w:rsidRDefault="002D6A0B" w:rsidP="00D76B9C">
      <w:pPr>
        <w:spacing w:line="360" w:lineRule="auto"/>
        <w:jc w:val="both"/>
        <w:rPr>
          <w:rFonts w:ascii="Calibri" w:hAnsi="Calibri"/>
          <w:sz w:val="20"/>
          <w:szCs w:val="20"/>
        </w:rPr>
      </w:pPr>
      <w:r w:rsidRPr="0003075C">
        <w:rPr>
          <w:rFonts w:ascii="Calibri" w:hAnsi="Calibri"/>
          <w:sz w:val="20"/>
          <w:szCs w:val="20"/>
        </w:rPr>
        <w:t>Vector operators; vector algebra; the gradient; invariance of the operator; flux; the divergence; the Laplacian’s operator; orthogonal curvilinear coordinates; the curl; phasors; solving a second-order differential equation with phasors. Electric fields: static and steady electric fields. Coulomb's law, the principle of superposition, Gauss' law, Divergence theorem relating volume function to surface function; Stokes' theorem.Time varying electric fields, static magnetic fields. Laplace and Poisson equations for time-dependent electric fields; The law of conservation of electric charge; Conduction in an alternating electric field, electric dipoles. Magnetic circuits. Lorentz’s force law; Hall effect. Biot-Savart law and Ampere circuital law. The magnetic force between two closed circuits. Time dependent electromagnetic fields.Boundary conditions in electromagnetic fields. Energy considerations in magnetic circuits.</w:t>
      </w:r>
    </w:p>
    <w:p w14:paraId="39936A77" w14:textId="77777777" w:rsidR="00E00F08" w:rsidRPr="0003075C" w:rsidRDefault="00E00F08" w:rsidP="00D76B9C">
      <w:pPr>
        <w:spacing w:line="360" w:lineRule="auto"/>
        <w:jc w:val="both"/>
        <w:rPr>
          <w:rFonts w:ascii="Calibri" w:hAnsi="Calibri"/>
          <w:sz w:val="20"/>
          <w:szCs w:val="20"/>
        </w:rPr>
      </w:pPr>
    </w:p>
    <w:p w14:paraId="676839AF" w14:textId="77777777" w:rsidR="00E00F08" w:rsidRPr="0003075C" w:rsidRDefault="00E00F08" w:rsidP="00D76B9C">
      <w:pPr>
        <w:spacing w:line="360" w:lineRule="auto"/>
        <w:jc w:val="both"/>
        <w:rPr>
          <w:rFonts w:ascii="Calibri" w:hAnsi="Calibri"/>
          <w:b/>
          <w:sz w:val="20"/>
          <w:szCs w:val="20"/>
        </w:rPr>
      </w:pPr>
      <w:r w:rsidRPr="0003075C">
        <w:rPr>
          <w:rFonts w:ascii="Calibri" w:hAnsi="Calibri"/>
          <w:b/>
          <w:sz w:val="20"/>
          <w:szCs w:val="20"/>
        </w:rPr>
        <w:t>Teaching Methodology</w:t>
      </w:r>
    </w:p>
    <w:p w14:paraId="2479E257" w14:textId="77777777" w:rsidR="00E00F08" w:rsidRPr="0003075C" w:rsidRDefault="00E00F08" w:rsidP="00D76B9C">
      <w:pPr>
        <w:spacing w:line="360" w:lineRule="auto"/>
        <w:jc w:val="both"/>
        <w:rPr>
          <w:rFonts w:ascii="Calibri" w:hAnsi="Calibri"/>
          <w:sz w:val="20"/>
          <w:szCs w:val="20"/>
        </w:rPr>
      </w:pPr>
      <w:r w:rsidRPr="0003075C">
        <w:rPr>
          <w:rFonts w:ascii="Calibri" w:hAnsi="Calibri"/>
          <w:sz w:val="20"/>
          <w:szCs w:val="20"/>
        </w:rPr>
        <w:t>2 hour lectures and 1 hour tutorial per week, and at least five 3-hour laboratory sessions per semester organized on a rotational basis.</w:t>
      </w:r>
    </w:p>
    <w:p w14:paraId="72ECEF6E" w14:textId="77777777" w:rsidR="00E00F08" w:rsidRPr="0003075C" w:rsidRDefault="00E00F08" w:rsidP="00D76B9C">
      <w:pPr>
        <w:spacing w:line="360" w:lineRule="auto"/>
        <w:jc w:val="both"/>
        <w:rPr>
          <w:rFonts w:ascii="Calibri" w:hAnsi="Calibri"/>
          <w:sz w:val="20"/>
          <w:szCs w:val="20"/>
        </w:rPr>
      </w:pPr>
    </w:p>
    <w:p w14:paraId="06AA4846" w14:textId="77777777" w:rsidR="00E00F08" w:rsidRPr="0003075C" w:rsidRDefault="00E00F08" w:rsidP="00D76B9C">
      <w:pPr>
        <w:spacing w:line="360" w:lineRule="auto"/>
        <w:jc w:val="both"/>
        <w:rPr>
          <w:rFonts w:ascii="Calibri" w:hAnsi="Calibri"/>
          <w:b/>
          <w:sz w:val="20"/>
          <w:szCs w:val="20"/>
        </w:rPr>
      </w:pPr>
      <w:r w:rsidRPr="0003075C">
        <w:rPr>
          <w:rFonts w:ascii="Calibri" w:hAnsi="Calibri"/>
          <w:b/>
          <w:sz w:val="20"/>
          <w:szCs w:val="20"/>
        </w:rPr>
        <w:t>Course Journals</w:t>
      </w:r>
    </w:p>
    <w:p w14:paraId="4DA35BE7" w14:textId="77777777" w:rsidR="007E699C" w:rsidRPr="0003075C" w:rsidRDefault="007E699C" w:rsidP="00693389">
      <w:pPr>
        <w:numPr>
          <w:ilvl w:val="0"/>
          <w:numId w:val="202"/>
        </w:numPr>
        <w:autoSpaceDE w:val="0"/>
        <w:autoSpaceDN w:val="0"/>
        <w:adjustRightInd w:val="0"/>
        <w:spacing w:line="360" w:lineRule="auto"/>
        <w:rPr>
          <w:rFonts w:ascii="Calibri" w:hAnsi="Calibri" w:cs="CMR12"/>
          <w:sz w:val="20"/>
          <w:szCs w:val="20"/>
        </w:rPr>
      </w:pPr>
      <w:r w:rsidRPr="0003075C">
        <w:rPr>
          <w:rFonts w:ascii="Calibri" w:hAnsi="Calibri" w:cs="CMR12"/>
          <w:sz w:val="20"/>
          <w:szCs w:val="20"/>
        </w:rPr>
        <w:t>Journal of Instrumentation</w:t>
      </w:r>
    </w:p>
    <w:p w14:paraId="0F0988C9" w14:textId="77777777" w:rsidR="00E00F08" w:rsidRPr="0003075C" w:rsidRDefault="00E00F08" w:rsidP="00D76B9C">
      <w:pPr>
        <w:spacing w:line="360" w:lineRule="auto"/>
        <w:jc w:val="both"/>
        <w:rPr>
          <w:rFonts w:ascii="Calibri" w:hAnsi="Calibri"/>
          <w:b/>
          <w:sz w:val="20"/>
          <w:szCs w:val="20"/>
        </w:rPr>
      </w:pPr>
    </w:p>
    <w:p w14:paraId="7BD12EA7" w14:textId="77777777" w:rsidR="00E00F08" w:rsidRPr="0003075C" w:rsidRDefault="00E00F08" w:rsidP="00D76B9C">
      <w:pPr>
        <w:spacing w:line="360" w:lineRule="auto"/>
        <w:jc w:val="both"/>
        <w:rPr>
          <w:rFonts w:ascii="Calibri" w:hAnsi="Calibri"/>
          <w:sz w:val="20"/>
          <w:szCs w:val="20"/>
        </w:rPr>
      </w:pPr>
    </w:p>
    <w:p w14:paraId="22F7C03F" w14:textId="77777777" w:rsidR="00623535" w:rsidRPr="0003075C" w:rsidRDefault="00623535" w:rsidP="00D76B9C">
      <w:pPr>
        <w:autoSpaceDE w:val="0"/>
        <w:autoSpaceDN w:val="0"/>
        <w:adjustRightInd w:val="0"/>
        <w:spacing w:line="360" w:lineRule="auto"/>
        <w:rPr>
          <w:rFonts w:ascii="Calibri" w:hAnsi="Calibri" w:cs="CMBX12"/>
          <w:b/>
          <w:sz w:val="20"/>
          <w:szCs w:val="20"/>
        </w:rPr>
      </w:pPr>
      <w:r w:rsidRPr="0003075C">
        <w:rPr>
          <w:rFonts w:ascii="Calibri" w:hAnsi="Calibri" w:cs="CMBX12"/>
          <w:b/>
          <w:sz w:val="20"/>
          <w:szCs w:val="20"/>
        </w:rPr>
        <w:t>Instruction materials/equipment</w:t>
      </w:r>
    </w:p>
    <w:p w14:paraId="1596E2DE" w14:textId="77777777" w:rsidR="00623535" w:rsidRPr="0003075C" w:rsidRDefault="00623535" w:rsidP="00D76B9C">
      <w:pPr>
        <w:autoSpaceDE w:val="0"/>
        <w:autoSpaceDN w:val="0"/>
        <w:adjustRightInd w:val="0"/>
        <w:spacing w:line="360" w:lineRule="auto"/>
        <w:rPr>
          <w:rFonts w:ascii="Calibri" w:hAnsi="Calibri" w:cs="CMR12"/>
          <w:sz w:val="20"/>
          <w:szCs w:val="20"/>
        </w:rPr>
      </w:pPr>
      <w:r w:rsidRPr="0003075C">
        <w:rPr>
          <w:rFonts w:ascii="Calibri" w:hAnsi="Calibri" w:cs="CMR12"/>
          <w:sz w:val="20"/>
          <w:szCs w:val="20"/>
        </w:rPr>
        <w:t>1. Control Engineering Laboratory</w:t>
      </w:r>
    </w:p>
    <w:p w14:paraId="588A180B" w14:textId="77777777" w:rsidR="00623535" w:rsidRPr="0003075C" w:rsidRDefault="00623535" w:rsidP="00D76B9C">
      <w:pPr>
        <w:autoSpaceDE w:val="0"/>
        <w:autoSpaceDN w:val="0"/>
        <w:adjustRightInd w:val="0"/>
        <w:spacing w:line="360" w:lineRule="auto"/>
        <w:rPr>
          <w:rFonts w:ascii="Calibri" w:hAnsi="Calibri" w:cs="CMR12"/>
          <w:sz w:val="20"/>
          <w:szCs w:val="20"/>
        </w:rPr>
      </w:pPr>
      <w:r w:rsidRPr="0003075C">
        <w:rPr>
          <w:rFonts w:ascii="Calibri" w:hAnsi="Calibri" w:cs="CMR12"/>
          <w:sz w:val="20"/>
          <w:szCs w:val="20"/>
        </w:rPr>
        <w:t>2. Electronics Laboratory</w:t>
      </w:r>
    </w:p>
    <w:p w14:paraId="44C93D15" w14:textId="77777777" w:rsidR="00623535" w:rsidRPr="0003075C" w:rsidRDefault="00623535" w:rsidP="00D76B9C">
      <w:pPr>
        <w:autoSpaceDE w:val="0"/>
        <w:autoSpaceDN w:val="0"/>
        <w:adjustRightInd w:val="0"/>
        <w:spacing w:line="360" w:lineRule="auto"/>
        <w:rPr>
          <w:rFonts w:ascii="Calibri" w:hAnsi="Calibri" w:cs="CMR12"/>
          <w:sz w:val="20"/>
          <w:szCs w:val="20"/>
        </w:rPr>
      </w:pPr>
      <w:r w:rsidRPr="0003075C">
        <w:rPr>
          <w:rFonts w:ascii="Calibri" w:hAnsi="Calibri" w:cs="CMR12"/>
          <w:sz w:val="20"/>
          <w:szCs w:val="20"/>
        </w:rPr>
        <w:t>3. Projector</w:t>
      </w:r>
    </w:p>
    <w:p w14:paraId="7739155C" w14:textId="77777777" w:rsidR="00623535" w:rsidRPr="0003075C" w:rsidRDefault="00623535" w:rsidP="00D76B9C">
      <w:pPr>
        <w:autoSpaceDE w:val="0"/>
        <w:autoSpaceDN w:val="0"/>
        <w:adjustRightInd w:val="0"/>
        <w:spacing w:line="360" w:lineRule="auto"/>
        <w:rPr>
          <w:rFonts w:ascii="Calibri" w:hAnsi="Calibri" w:cs="CMBX12"/>
          <w:b/>
          <w:sz w:val="20"/>
          <w:szCs w:val="20"/>
        </w:rPr>
      </w:pPr>
      <w:r w:rsidRPr="0003075C">
        <w:rPr>
          <w:rFonts w:ascii="Calibri" w:hAnsi="Calibri" w:cs="CMBX12"/>
          <w:b/>
          <w:sz w:val="20"/>
          <w:szCs w:val="20"/>
        </w:rPr>
        <w:t>Prescribed text books</w:t>
      </w:r>
    </w:p>
    <w:p w14:paraId="63F5563E" w14:textId="77777777" w:rsidR="00EF75F3" w:rsidRPr="00EF75F3" w:rsidRDefault="00EF75F3" w:rsidP="00693389">
      <w:pPr>
        <w:pStyle w:val="ListParagraph"/>
        <w:numPr>
          <w:ilvl w:val="0"/>
          <w:numId w:val="339"/>
        </w:numPr>
        <w:autoSpaceDE w:val="0"/>
        <w:autoSpaceDN w:val="0"/>
        <w:adjustRightInd w:val="0"/>
        <w:spacing w:line="360" w:lineRule="auto"/>
        <w:rPr>
          <w:rFonts w:cs="CMR12"/>
          <w:sz w:val="20"/>
          <w:szCs w:val="20"/>
          <w:lang w:val="en-US"/>
        </w:rPr>
      </w:pPr>
      <w:r w:rsidRPr="00EF75F3">
        <w:rPr>
          <w:rFonts w:cs="CMR12"/>
          <w:bCs/>
          <w:sz w:val="20"/>
          <w:szCs w:val="20"/>
          <w:lang w:val="en-US"/>
        </w:rPr>
        <w:t xml:space="preserve">Norman Violette, (2014), </w:t>
      </w:r>
      <w:r w:rsidRPr="00EF75F3">
        <w:rPr>
          <w:rFonts w:cs="CMR12"/>
          <w:bCs/>
          <w:i/>
          <w:sz w:val="20"/>
          <w:szCs w:val="20"/>
          <w:lang w:val="en-US"/>
        </w:rPr>
        <w:t>Electromagnetic Compatibility</w:t>
      </w:r>
      <w:r w:rsidRPr="00EF75F3">
        <w:rPr>
          <w:rFonts w:cs="CMR12"/>
          <w:bCs/>
          <w:sz w:val="20"/>
          <w:szCs w:val="20"/>
          <w:lang w:val="en-US"/>
        </w:rPr>
        <w:t>, Springer</w:t>
      </w:r>
      <w:r w:rsidRPr="00EF75F3">
        <w:rPr>
          <w:rFonts w:cs="CMR12"/>
          <w:sz w:val="20"/>
          <w:szCs w:val="20"/>
          <w:lang w:val="en-US"/>
        </w:rPr>
        <w:t>.</w:t>
      </w:r>
    </w:p>
    <w:p w14:paraId="55FA710C" w14:textId="77777777" w:rsidR="00EF75F3" w:rsidRPr="00EF75F3" w:rsidRDefault="00EF75F3" w:rsidP="00693389">
      <w:pPr>
        <w:pStyle w:val="ListParagraph"/>
        <w:numPr>
          <w:ilvl w:val="0"/>
          <w:numId w:val="339"/>
        </w:numPr>
        <w:autoSpaceDE w:val="0"/>
        <w:autoSpaceDN w:val="0"/>
        <w:adjustRightInd w:val="0"/>
        <w:spacing w:line="360" w:lineRule="auto"/>
        <w:rPr>
          <w:rFonts w:cs="CMR12"/>
          <w:sz w:val="20"/>
          <w:szCs w:val="20"/>
          <w:lang w:val="en-US"/>
        </w:rPr>
      </w:pPr>
      <w:r w:rsidRPr="00EF75F3">
        <w:rPr>
          <w:rFonts w:cs="CMR12"/>
          <w:sz w:val="20"/>
          <w:szCs w:val="20"/>
          <w:lang w:val="en-US"/>
        </w:rPr>
        <w:t xml:space="preserve">Fawwaz T. Ulaby, Umberto Ravaioli, (2014) </w:t>
      </w:r>
      <w:r w:rsidRPr="00EF75F3">
        <w:rPr>
          <w:rFonts w:cs="CMR12"/>
          <w:i/>
          <w:sz w:val="20"/>
          <w:szCs w:val="20"/>
          <w:lang w:val="en-US"/>
        </w:rPr>
        <w:t>Fundamentals of Applied Electromagnetics</w:t>
      </w:r>
      <w:r w:rsidRPr="00EF75F3">
        <w:rPr>
          <w:rFonts w:cs="CMR12"/>
          <w:sz w:val="20"/>
          <w:szCs w:val="20"/>
          <w:lang w:val="en-US"/>
        </w:rPr>
        <w:t>, Pearson.</w:t>
      </w:r>
    </w:p>
    <w:p w14:paraId="03CFC21D" w14:textId="77777777" w:rsidR="00EF75F3" w:rsidRPr="00EF75F3" w:rsidRDefault="00EF75F3" w:rsidP="00693389">
      <w:pPr>
        <w:pStyle w:val="ListParagraph"/>
        <w:numPr>
          <w:ilvl w:val="0"/>
          <w:numId w:val="339"/>
        </w:numPr>
        <w:autoSpaceDE w:val="0"/>
        <w:autoSpaceDN w:val="0"/>
        <w:adjustRightInd w:val="0"/>
        <w:spacing w:line="360" w:lineRule="auto"/>
        <w:rPr>
          <w:rFonts w:cs="CMR12"/>
          <w:sz w:val="20"/>
          <w:szCs w:val="20"/>
          <w:lang w:val="en-US"/>
        </w:rPr>
      </w:pPr>
      <w:r w:rsidRPr="00EF75F3">
        <w:rPr>
          <w:rFonts w:cs="CMR12"/>
          <w:sz w:val="20"/>
          <w:szCs w:val="20"/>
          <w:lang w:val="en-US"/>
        </w:rPr>
        <w:t xml:space="preserve">Sadiku, Matthew (2014), </w:t>
      </w:r>
      <w:r w:rsidRPr="00EF75F3">
        <w:rPr>
          <w:rFonts w:cs="CMR12"/>
          <w:i/>
          <w:sz w:val="20"/>
          <w:szCs w:val="20"/>
          <w:lang w:val="en-US"/>
        </w:rPr>
        <w:t>Elements of Electromagnetics</w:t>
      </w:r>
      <w:r w:rsidRPr="00EF75F3">
        <w:rPr>
          <w:rFonts w:cs="CMR12"/>
          <w:sz w:val="20"/>
          <w:szCs w:val="20"/>
          <w:lang w:val="en-US"/>
        </w:rPr>
        <w:t>, New York: Saunders.</w:t>
      </w:r>
    </w:p>
    <w:p w14:paraId="54568376" w14:textId="77777777" w:rsidR="00623535" w:rsidRPr="0003075C" w:rsidRDefault="00623535" w:rsidP="00EF75F3">
      <w:pPr>
        <w:autoSpaceDE w:val="0"/>
        <w:autoSpaceDN w:val="0"/>
        <w:adjustRightInd w:val="0"/>
        <w:spacing w:line="360" w:lineRule="auto"/>
        <w:rPr>
          <w:rFonts w:ascii="Calibri" w:hAnsi="Calibri" w:cs="CMBX12"/>
          <w:b/>
          <w:sz w:val="20"/>
          <w:szCs w:val="20"/>
        </w:rPr>
      </w:pPr>
      <w:r w:rsidRPr="0003075C">
        <w:rPr>
          <w:rFonts w:ascii="Calibri" w:hAnsi="Calibri" w:cs="CMBX12"/>
          <w:b/>
          <w:sz w:val="20"/>
          <w:szCs w:val="20"/>
        </w:rPr>
        <w:t>References</w:t>
      </w:r>
    </w:p>
    <w:p w14:paraId="15FE3729" w14:textId="77777777" w:rsidR="00623535" w:rsidRPr="00EF75F3" w:rsidRDefault="00623535" w:rsidP="00693389">
      <w:pPr>
        <w:pStyle w:val="ListParagraph"/>
        <w:numPr>
          <w:ilvl w:val="0"/>
          <w:numId w:val="338"/>
        </w:numPr>
        <w:autoSpaceDE w:val="0"/>
        <w:autoSpaceDN w:val="0"/>
        <w:adjustRightInd w:val="0"/>
        <w:spacing w:line="360" w:lineRule="auto"/>
        <w:rPr>
          <w:rFonts w:cs="CMBX12"/>
          <w:b/>
          <w:sz w:val="20"/>
          <w:szCs w:val="20"/>
        </w:rPr>
      </w:pPr>
      <w:r w:rsidRPr="00EF75F3">
        <w:rPr>
          <w:rFonts w:cs="CMR12"/>
          <w:sz w:val="20"/>
          <w:szCs w:val="20"/>
        </w:rPr>
        <w:t xml:space="preserve">Alan S. Morris (2005), </w:t>
      </w:r>
      <w:r w:rsidRPr="00EF75F3">
        <w:rPr>
          <w:rFonts w:cs="CMTI12"/>
          <w:sz w:val="20"/>
          <w:szCs w:val="20"/>
        </w:rPr>
        <w:t xml:space="preserve">Measurement &amp; Instrumentation Principles, </w:t>
      </w:r>
      <w:r w:rsidRPr="00EF75F3">
        <w:rPr>
          <w:rFonts w:cs="CMR12"/>
          <w:sz w:val="20"/>
          <w:szCs w:val="20"/>
        </w:rPr>
        <w:t>Elsevier India Pri-</w:t>
      </w:r>
    </w:p>
    <w:p w14:paraId="5496EBF2" w14:textId="77777777" w:rsidR="00623535" w:rsidRPr="00EF75F3" w:rsidRDefault="00623535" w:rsidP="00693389">
      <w:pPr>
        <w:pStyle w:val="ListParagraph"/>
        <w:numPr>
          <w:ilvl w:val="0"/>
          <w:numId w:val="338"/>
        </w:numPr>
        <w:autoSpaceDE w:val="0"/>
        <w:autoSpaceDN w:val="0"/>
        <w:adjustRightInd w:val="0"/>
        <w:spacing w:line="360" w:lineRule="auto"/>
        <w:rPr>
          <w:rFonts w:cs="CMR12"/>
          <w:sz w:val="20"/>
          <w:szCs w:val="20"/>
        </w:rPr>
      </w:pPr>
      <w:r w:rsidRPr="00EF75F3">
        <w:rPr>
          <w:rFonts w:cs="CMR12"/>
          <w:sz w:val="20"/>
          <w:szCs w:val="20"/>
        </w:rPr>
        <w:t>vate Limited, ISBN: 8131202666</w:t>
      </w:r>
    </w:p>
    <w:p w14:paraId="3CE68AC4" w14:textId="77777777" w:rsidR="00623535" w:rsidRPr="00EF75F3" w:rsidRDefault="00623535" w:rsidP="00693389">
      <w:pPr>
        <w:pStyle w:val="ListParagraph"/>
        <w:numPr>
          <w:ilvl w:val="0"/>
          <w:numId w:val="338"/>
        </w:numPr>
        <w:autoSpaceDE w:val="0"/>
        <w:autoSpaceDN w:val="0"/>
        <w:adjustRightInd w:val="0"/>
        <w:spacing w:line="360" w:lineRule="auto"/>
        <w:rPr>
          <w:rFonts w:cs="CMR12"/>
          <w:sz w:val="20"/>
          <w:szCs w:val="20"/>
        </w:rPr>
      </w:pPr>
      <w:r w:rsidRPr="00EF75F3">
        <w:rPr>
          <w:rFonts w:cs="CMR12"/>
          <w:sz w:val="20"/>
          <w:szCs w:val="20"/>
        </w:rPr>
        <w:t xml:space="preserve">J. B. Gupta (2006), </w:t>
      </w:r>
      <w:r w:rsidRPr="00EF75F3">
        <w:rPr>
          <w:rFonts w:cs="CMTI12"/>
          <w:sz w:val="20"/>
          <w:szCs w:val="20"/>
        </w:rPr>
        <w:t>A Course in Electronics and Electrical Measurements and Instru-</w:t>
      </w:r>
    </w:p>
    <w:p w14:paraId="73665199" w14:textId="77777777" w:rsidR="00623535" w:rsidRPr="00EF75F3" w:rsidRDefault="00623535" w:rsidP="00693389">
      <w:pPr>
        <w:pStyle w:val="ListParagraph"/>
        <w:numPr>
          <w:ilvl w:val="0"/>
          <w:numId w:val="338"/>
        </w:numPr>
        <w:autoSpaceDE w:val="0"/>
        <w:autoSpaceDN w:val="0"/>
        <w:adjustRightInd w:val="0"/>
        <w:spacing w:line="360" w:lineRule="auto"/>
        <w:rPr>
          <w:rFonts w:cs="CMR12"/>
          <w:sz w:val="20"/>
          <w:szCs w:val="20"/>
        </w:rPr>
      </w:pPr>
      <w:r w:rsidRPr="00EF75F3">
        <w:rPr>
          <w:rFonts w:cs="CMTI12"/>
          <w:sz w:val="20"/>
          <w:szCs w:val="20"/>
        </w:rPr>
        <w:t xml:space="preserve">mentation, </w:t>
      </w:r>
      <w:r w:rsidRPr="00EF75F3">
        <w:rPr>
          <w:rFonts w:cs="CMR12"/>
          <w:sz w:val="20"/>
          <w:szCs w:val="20"/>
        </w:rPr>
        <w:t>S. K. Kataria &amp; Sons, ISBN: 8188458937</w:t>
      </w:r>
    </w:p>
    <w:p w14:paraId="375556F7" w14:textId="77777777" w:rsidR="007E699C" w:rsidRPr="00EF75F3" w:rsidRDefault="00623535" w:rsidP="00693389">
      <w:pPr>
        <w:pStyle w:val="ListParagraph"/>
        <w:numPr>
          <w:ilvl w:val="0"/>
          <w:numId w:val="338"/>
        </w:numPr>
        <w:autoSpaceDE w:val="0"/>
        <w:autoSpaceDN w:val="0"/>
        <w:adjustRightInd w:val="0"/>
        <w:spacing w:line="360" w:lineRule="auto"/>
        <w:rPr>
          <w:rFonts w:cs="CMR12"/>
          <w:sz w:val="20"/>
          <w:szCs w:val="20"/>
        </w:rPr>
      </w:pPr>
      <w:r w:rsidRPr="00EF75F3">
        <w:rPr>
          <w:bCs/>
          <w:sz w:val="20"/>
          <w:szCs w:val="20"/>
        </w:rPr>
        <w:t xml:space="preserve">Dipak L. Sengupta, Valdis V. Liepa (2006), </w:t>
      </w:r>
      <w:r w:rsidRPr="00EF75F3">
        <w:rPr>
          <w:bCs/>
          <w:i/>
          <w:sz w:val="20"/>
          <w:szCs w:val="20"/>
        </w:rPr>
        <w:t>Applied Electromagnetics and Electromagnetic  Compatibility</w:t>
      </w:r>
      <w:r w:rsidRPr="00EF75F3">
        <w:rPr>
          <w:bCs/>
          <w:sz w:val="20"/>
          <w:szCs w:val="20"/>
        </w:rPr>
        <w:t xml:space="preserve">,  John Wiley </w:t>
      </w:r>
      <w:r w:rsidRPr="00EF75F3">
        <w:rPr>
          <w:sz w:val="20"/>
          <w:szCs w:val="20"/>
        </w:rPr>
        <w:t>&amp;</w:t>
      </w:r>
      <w:r w:rsidRPr="00EF75F3">
        <w:rPr>
          <w:bCs/>
          <w:sz w:val="20"/>
          <w:szCs w:val="20"/>
        </w:rPr>
        <w:t>Sons</w:t>
      </w:r>
      <w:r w:rsidRPr="00EF75F3">
        <w:rPr>
          <w:sz w:val="20"/>
          <w:szCs w:val="20"/>
        </w:rPr>
        <w:t>.</w:t>
      </w:r>
    </w:p>
    <w:p w14:paraId="5FF60949" w14:textId="77777777" w:rsidR="007E699C" w:rsidRPr="00EF75F3" w:rsidRDefault="00623535" w:rsidP="00693389">
      <w:pPr>
        <w:pStyle w:val="ListParagraph"/>
        <w:numPr>
          <w:ilvl w:val="0"/>
          <w:numId w:val="338"/>
        </w:numPr>
        <w:autoSpaceDE w:val="0"/>
        <w:autoSpaceDN w:val="0"/>
        <w:adjustRightInd w:val="0"/>
        <w:spacing w:line="360" w:lineRule="auto"/>
        <w:rPr>
          <w:rFonts w:cs="CMR12"/>
          <w:sz w:val="20"/>
          <w:szCs w:val="20"/>
        </w:rPr>
      </w:pPr>
      <w:r w:rsidRPr="00EF75F3">
        <w:rPr>
          <w:sz w:val="20"/>
          <w:szCs w:val="20"/>
        </w:rPr>
        <w:t xml:space="preserve">Sadiku, Matthew (1994), </w:t>
      </w:r>
      <w:r w:rsidRPr="00EF75F3">
        <w:rPr>
          <w:i/>
          <w:sz w:val="20"/>
          <w:szCs w:val="20"/>
        </w:rPr>
        <w:t>Elements of Electromagnetics</w:t>
      </w:r>
      <w:r w:rsidRPr="00EF75F3">
        <w:rPr>
          <w:sz w:val="20"/>
          <w:szCs w:val="20"/>
        </w:rPr>
        <w:t>, New York: Saunders, 2</w:t>
      </w:r>
      <w:r w:rsidRPr="00EF75F3">
        <w:rPr>
          <w:sz w:val="20"/>
          <w:szCs w:val="20"/>
          <w:vertAlign w:val="superscript"/>
        </w:rPr>
        <w:t>nd</w:t>
      </w:r>
      <w:r w:rsidRPr="00EF75F3">
        <w:rPr>
          <w:sz w:val="20"/>
          <w:szCs w:val="20"/>
        </w:rPr>
        <w:t xml:space="preserve"> Ed.</w:t>
      </w:r>
    </w:p>
    <w:p w14:paraId="7CCF2143" w14:textId="77777777" w:rsidR="007E699C" w:rsidRPr="00EF75F3" w:rsidRDefault="007E699C" w:rsidP="00693389">
      <w:pPr>
        <w:pStyle w:val="ListParagraph"/>
        <w:numPr>
          <w:ilvl w:val="0"/>
          <w:numId w:val="338"/>
        </w:numPr>
        <w:autoSpaceDE w:val="0"/>
        <w:autoSpaceDN w:val="0"/>
        <w:adjustRightInd w:val="0"/>
        <w:spacing w:line="360" w:lineRule="auto"/>
        <w:rPr>
          <w:rFonts w:cs="CMR12"/>
          <w:sz w:val="20"/>
          <w:szCs w:val="20"/>
        </w:rPr>
      </w:pPr>
      <w:r w:rsidRPr="00EF75F3">
        <w:rPr>
          <w:sz w:val="20"/>
          <w:szCs w:val="20"/>
        </w:rPr>
        <w:t xml:space="preserve">Markus Zahn (2003), </w:t>
      </w:r>
      <w:r w:rsidRPr="00EF75F3">
        <w:rPr>
          <w:i/>
          <w:sz w:val="20"/>
          <w:szCs w:val="20"/>
        </w:rPr>
        <w:t>Electromagnetic Field Theory: A Problem Solving Approach</w:t>
      </w:r>
      <w:r w:rsidRPr="00EF75F3">
        <w:rPr>
          <w:sz w:val="20"/>
          <w:szCs w:val="20"/>
        </w:rPr>
        <w:t>, Krieger Publishing Company, reprint Ed.</w:t>
      </w:r>
    </w:p>
    <w:p w14:paraId="313C0F30" w14:textId="77777777" w:rsidR="00623535" w:rsidRPr="0003075C" w:rsidRDefault="00623535" w:rsidP="00D76B9C">
      <w:pPr>
        <w:autoSpaceDE w:val="0"/>
        <w:autoSpaceDN w:val="0"/>
        <w:adjustRightInd w:val="0"/>
        <w:spacing w:line="360" w:lineRule="auto"/>
        <w:ind w:left="420"/>
        <w:rPr>
          <w:rFonts w:ascii="Calibri" w:hAnsi="Calibri" w:cs="CMR12"/>
          <w:sz w:val="20"/>
          <w:szCs w:val="20"/>
        </w:rPr>
      </w:pPr>
    </w:p>
    <w:p w14:paraId="681F640D" w14:textId="77777777" w:rsidR="002F274C" w:rsidRPr="0003075C" w:rsidRDefault="002F274C" w:rsidP="00D76B9C">
      <w:pPr>
        <w:spacing w:line="360" w:lineRule="auto"/>
        <w:jc w:val="both"/>
        <w:rPr>
          <w:rFonts w:ascii="Calibri" w:hAnsi="Calibri"/>
          <w:b/>
          <w:sz w:val="20"/>
          <w:szCs w:val="20"/>
        </w:rPr>
      </w:pPr>
    </w:p>
    <w:p w14:paraId="174E28BB" w14:textId="77777777" w:rsidR="00AE08E8" w:rsidRPr="0003075C" w:rsidRDefault="00AE08E8" w:rsidP="00D76B9C">
      <w:pPr>
        <w:spacing w:line="360" w:lineRule="auto"/>
        <w:jc w:val="both"/>
        <w:rPr>
          <w:rFonts w:ascii="Calibri" w:hAnsi="Calibri"/>
          <w:b/>
          <w:sz w:val="20"/>
          <w:szCs w:val="20"/>
        </w:rPr>
      </w:pPr>
    </w:p>
    <w:p w14:paraId="2C7D57E4" w14:textId="77777777" w:rsidR="00E51BB0" w:rsidRPr="0003075C" w:rsidRDefault="00693190" w:rsidP="00D76B9C">
      <w:pPr>
        <w:pStyle w:val="Subtitle"/>
        <w:spacing w:line="360" w:lineRule="auto"/>
        <w:rPr>
          <w:rFonts w:ascii="Calibri" w:hAnsi="Calibri"/>
        </w:rPr>
      </w:pPr>
      <w:bookmarkStart w:id="167" w:name="_Toc437873820"/>
      <w:r w:rsidRPr="0003075C">
        <w:rPr>
          <w:rFonts w:ascii="Calibri" w:hAnsi="Calibri"/>
        </w:rPr>
        <w:t>EEEI</w:t>
      </w:r>
      <w:r w:rsidR="00E51BB0" w:rsidRPr="0003075C">
        <w:rPr>
          <w:rFonts w:ascii="Calibri" w:hAnsi="Calibri"/>
        </w:rPr>
        <w:t xml:space="preserve"> 3</w:t>
      </w:r>
      <w:r w:rsidR="006653FF" w:rsidRPr="0003075C">
        <w:rPr>
          <w:rFonts w:ascii="Calibri" w:hAnsi="Calibri"/>
        </w:rPr>
        <w:t>9</w:t>
      </w:r>
      <w:r w:rsidR="00E51BB0" w:rsidRPr="0003075C">
        <w:rPr>
          <w:rFonts w:ascii="Calibri" w:hAnsi="Calibri"/>
        </w:rPr>
        <w:t>1</w:t>
      </w:r>
      <w:r w:rsidR="005D3DB3" w:rsidRPr="0003075C">
        <w:rPr>
          <w:rFonts w:ascii="Calibri" w:hAnsi="Calibri"/>
        </w:rPr>
        <w:tab/>
      </w:r>
      <w:r w:rsidR="00E51BB0" w:rsidRPr="0003075C">
        <w:rPr>
          <w:rFonts w:ascii="Calibri" w:hAnsi="Calibri"/>
        </w:rPr>
        <w:t>Electrical Engineering Laboratory IIA</w:t>
      </w:r>
      <w:r w:rsidR="008A6590" w:rsidRPr="0003075C">
        <w:rPr>
          <w:rFonts w:ascii="Calibri" w:hAnsi="Calibri"/>
        </w:rPr>
        <w:tab/>
      </w:r>
      <w:r w:rsidR="008A6590" w:rsidRPr="0003075C">
        <w:rPr>
          <w:rFonts w:ascii="Calibri" w:hAnsi="Calibri"/>
        </w:rPr>
        <w:tab/>
      </w:r>
      <w:r w:rsidR="00FD6220" w:rsidRPr="0003075C">
        <w:rPr>
          <w:rFonts w:ascii="Calibri" w:hAnsi="Calibri"/>
        </w:rPr>
        <w:tab/>
      </w:r>
      <w:r w:rsidR="00FD6220" w:rsidRPr="0003075C">
        <w:rPr>
          <w:rFonts w:ascii="Calibri" w:hAnsi="Calibri"/>
        </w:rPr>
        <w:tab/>
      </w:r>
      <w:r w:rsidR="00FD6220" w:rsidRPr="0003075C">
        <w:rPr>
          <w:rFonts w:ascii="Calibri" w:hAnsi="Calibri"/>
        </w:rPr>
        <w:tab/>
      </w:r>
      <w:r w:rsidR="00E51BB0" w:rsidRPr="0003075C">
        <w:rPr>
          <w:rFonts w:ascii="Calibri" w:hAnsi="Calibri"/>
        </w:rPr>
        <w:tab/>
        <w:t>96 hrs,</w:t>
      </w:r>
      <w:r w:rsidR="00E51BB0" w:rsidRPr="0003075C">
        <w:rPr>
          <w:rFonts w:ascii="Calibri" w:hAnsi="Calibri"/>
        </w:rPr>
        <w:tab/>
        <w:t>2</w:t>
      </w:r>
      <w:r w:rsidR="0078533D" w:rsidRPr="0003075C">
        <w:rPr>
          <w:rFonts w:ascii="Calibri" w:hAnsi="Calibri"/>
        </w:rPr>
        <w:t>.0</w:t>
      </w:r>
      <w:r w:rsidR="00E51BB0" w:rsidRPr="0003075C">
        <w:rPr>
          <w:rFonts w:ascii="Calibri" w:hAnsi="Calibri"/>
        </w:rPr>
        <w:t xml:space="preserve"> units</w:t>
      </w:r>
      <w:bookmarkEnd w:id="167"/>
    </w:p>
    <w:p w14:paraId="5FA18404" w14:textId="77777777" w:rsidR="001945A1" w:rsidRPr="0003075C" w:rsidRDefault="001945A1" w:rsidP="00D76B9C">
      <w:pPr>
        <w:spacing w:line="360" w:lineRule="auto"/>
        <w:rPr>
          <w:rFonts w:ascii="Calibri" w:hAnsi="Calibri"/>
          <w:sz w:val="20"/>
          <w:szCs w:val="20"/>
        </w:rPr>
      </w:pPr>
    </w:p>
    <w:p w14:paraId="52528483" w14:textId="77777777" w:rsidR="00E51BB0" w:rsidRPr="0003075C" w:rsidRDefault="00E51BB0" w:rsidP="00D76B9C">
      <w:pPr>
        <w:spacing w:line="360" w:lineRule="auto"/>
        <w:jc w:val="both"/>
        <w:rPr>
          <w:rFonts w:ascii="Calibri" w:hAnsi="Calibri"/>
          <w:sz w:val="20"/>
          <w:szCs w:val="20"/>
        </w:rPr>
      </w:pPr>
      <w:r w:rsidRPr="0003075C">
        <w:rPr>
          <w:rFonts w:ascii="Calibri" w:hAnsi="Calibri"/>
          <w:sz w:val="20"/>
          <w:szCs w:val="20"/>
        </w:rPr>
        <w:t xml:space="preserve">Laboratory exercises in DC </w:t>
      </w:r>
      <w:r w:rsidR="00E86D00" w:rsidRPr="0003075C">
        <w:rPr>
          <w:rFonts w:ascii="Calibri" w:hAnsi="Calibri"/>
          <w:sz w:val="20"/>
          <w:szCs w:val="20"/>
        </w:rPr>
        <w:t>M</w:t>
      </w:r>
      <w:r w:rsidRPr="0003075C">
        <w:rPr>
          <w:rFonts w:ascii="Calibri" w:hAnsi="Calibri"/>
          <w:sz w:val="20"/>
          <w:szCs w:val="20"/>
        </w:rPr>
        <w:t xml:space="preserve">achines and Transformers, Electronic </w:t>
      </w:r>
      <w:r w:rsidR="00E86D00" w:rsidRPr="0003075C">
        <w:rPr>
          <w:rFonts w:ascii="Calibri" w:hAnsi="Calibri"/>
          <w:sz w:val="20"/>
          <w:szCs w:val="20"/>
        </w:rPr>
        <w:t>C</w:t>
      </w:r>
      <w:r w:rsidRPr="0003075C">
        <w:rPr>
          <w:rFonts w:ascii="Calibri" w:hAnsi="Calibri"/>
          <w:sz w:val="20"/>
          <w:szCs w:val="20"/>
        </w:rPr>
        <w:t xml:space="preserve">ircuit </w:t>
      </w:r>
      <w:r w:rsidR="00E86D00" w:rsidRPr="0003075C">
        <w:rPr>
          <w:rFonts w:ascii="Calibri" w:hAnsi="Calibri"/>
          <w:sz w:val="20"/>
          <w:szCs w:val="20"/>
        </w:rPr>
        <w:t>D</w:t>
      </w:r>
      <w:r w:rsidRPr="0003075C">
        <w:rPr>
          <w:rFonts w:ascii="Calibri" w:hAnsi="Calibri"/>
          <w:sz w:val="20"/>
          <w:szCs w:val="20"/>
        </w:rPr>
        <w:t xml:space="preserve">esign, Electromagnetic </w:t>
      </w:r>
      <w:r w:rsidR="00E86D00" w:rsidRPr="0003075C">
        <w:rPr>
          <w:rFonts w:ascii="Calibri" w:hAnsi="Calibri"/>
          <w:sz w:val="20"/>
          <w:szCs w:val="20"/>
        </w:rPr>
        <w:t>F</w:t>
      </w:r>
      <w:r w:rsidRPr="0003075C">
        <w:rPr>
          <w:rFonts w:ascii="Calibri" w:hAnsi="Calibri"/>
          <w:sz w:val="20"/>
          <w:szCs w:val="20"/>
        </w:rPr>
        <w:t xml:space="preserve">ields and </w:t>
      </w:r>
      <w:r w:rsidR="00E86D00" w:rsidRPr="0003075C">
        <w:rPr>
          <w:rFonts w:ascii="Calibri" w:hAnsi="Calibri"/>
          <w:sz w:val="20"/>
          <w:szCs w:val="20"/>
        </w:rPr>
        <w:t>W</w:t>
      </w:r>
      <w:r w:rsidRPr="0003075C">
        <w:rPr>
          <w:rFonts w:ascii="Calibri" w:hAnsi="Calibri"/>
          <w:sz w:val="20"/>
          <w:szCs w:val="20"/>
        </w:rPr>
        <w:t xml:space="preserve">aves, Analogue and </w:t>
      </w:r>
      <w:r w:rsidR="00E86D00" w:rsidRPr="0003075C">
        <w:rPr>
          <w:rFonts w:ascii="Calibri" w:hAnsi="Calibri"/>
          <w:sz w:val="20"/>
          <w:szCs w:val="20"/>
        </w:rPr>
        <w:t>D</w:t>
      </w:r>
      <w:r w:rsidRPr="0003075C">
        <w:rPr>
          <w:rFonts w:ascii="Calibri" w:hAnsi="Calibri"/>
          <w:sz w:val="20"/>
          <w:szCs w:val="20"/>
        </w:rPr>
        <w:t xml:space="preserve">igital </w:t>
      </w:r>
      <w:r w:rsidR="00E86D00" w:rsidRPr="0003075C">
        <w:rPr>
          <w:rFonts w:ascii="Calibri" w:hAnsi="Calibri"/>
          <w:sz w:val="20"/>
          <w:szCs w:val="20"/>
        </w:rPr>
        <w:t>C</w:t>
      </w:r>
      <w:r w:rsidRPr="0003075C">
        <w:rPr>
          <w:rFonts w:ascii="Calibri" w:hAnsi="Calibri"/>
          <w:sz w:val="20"/>
          <w:szCs w:val="20"/>
        </w:rPr>
        <w:t xml:space="preserve">ontrol </w:t>
      </w:r>
      <w:r w:rsidR="00E86D00" w:rsidRPr="0003075C">
        <w:rPr>
          <w:rFonts w:ascii="Calibri" w:hAnsi="Calibri"/>
          <w:sz w:val="20"/>
          <w:szCs w:val="20"/>
        </w:rPr>
        <w:t>S</w:t>
      </w:r>
      <w:r w:rsidRPr="0003075C">
        <w:rPr>
          <w:rFonts w:ascii="Calibri" w:hAnsi="Calibri"/>
          <w:sz w:val="20"/>
          <w:szCs w:val="20"/>
        </w:rPr>
        <w:t xml:space="preserve">ystems, Instrumentation and </w:t>
      </w:r>
      <w:r w:rsidR="00E86D00" w:rsidRPr="0003075C">
        <w:rPr>
          <w:rFonts w:ascii="Calibri" w:hAnsi="Calibri"/>
          <w:sz w:val="20"/>
          <w:szCs w:val="20"/>
        </w:rPr>
        <w:t>M</w:t>
      </w:r>
      <w:r w:rsidRPr="0003075C">
        <w:rPr>
          <w:rFonts w:ascii="Calibri" w:hAnsi="Calibri"/>
          <w:sz w:val="20"/>
          <w:szCs w:val="20"/>
        </w:rPr>
        <w:t>easurement.</w:t>
      </w:r>
    </w:p>
    <w:p w14:paraId="42B2877B" w14:textId="77777777" w:rsidR="00E51BB0" w:rsidRPr="0003075C" w:rsidRDefault="00E51BB0" w:rsidP="00D76B9C">
      <w:pPr>
        <w:spacing w:line="360" w:lineRule="auto"/>
        <w:jc w:val="both"/>
        <w:rPr>
          <w:rFonts w:ascii="Calibri" w:hAnsi="Calibri"/>
          <w:b/>
          <w:sz w:val="20"/>
          <w:szCs w:val="20"/>
        </w:rPr>
      </w:pPr>
    </w:p>
    <w:p w14:paraId="5604571E" w14:textId="77777777" w:rsidR="007F5FB4" w:rsidRPr="0003075C" w:rsidRDefault="007F5FB4" w:rsidP="003F68DE">
      <w:pPr>
        <w:pStyle w:val="Heading3"/>
      </w:pPr>
      <w:bookmarkStart w:id="168" w:name="_Toc437873821"/>
      <w:r w:rsidRPr="0003075C">
        <w:t>Semester II</w:t>
      </w:r>
      <w:r w:rsidR="00D2534D" w:rsidRPr="0003075C">
        <w:t>I</w:t>
      </w:r>
      <w:bookmarkEnd w:id="168"/>
    </w:p>
    <w:p w14:paraId="7F8F0724" w14:textId="77777777" w:rsidR="00AE04B4" w:rsidRPr="0003075C" w:rsidRDefault="00AE04B4" w:rsidP="00D76B9C">
      <w:pPr>
        <w:spacing w:line="360" w:lineRule="auto"/>
        <w:rPr>
          <w:rFonts w:ascii="Calibri" w:hAnsi="Calibri"/>
          <w:sz w:val="20"/>
          <w:szCs w:val="20"/>
        </w:rPr>
      </w:pPr>
    </w:p>
    <w:p w14:paraId="2D11E9D7" w14:textId="77777777" w:rsidR="008A6590" w:rsidRPr="0003075C" w:rsidRDefault="00693190" w:rsidP="00D76B9C">
      <w:pPr>
        <w:pStyle w:val="Subtitle"/>
        <w:spacing w:line="360" w:lineRule="auto"/>
        <w:rPr>
          <w:rFonts w:ascii="Calibri" w:hAnsi="Calibri"/>
        </w:rPr>
      </w:pPr>
      <w:bookmarkStart w:id="169" w:name="_Toc437873822"/>
      <w:r w:rsidRPr="0003075C">
        <w:rPr>
          <w:rFonts w:ascii="Calibri" w:hAnsi="Calibri"/>
        </w:rPr>
        <w:t>EEEI</w:t>
      </w:r>
      <w:r w:rsidR="008A6590" w:rsidRPr="0003075C">
        <w:rPr>
          <w:rFonts w:ascii="Calibri" w:hAnsi="Calibri"/>
        </w:rPr>
        <w:t xml:space="preserve"> 302</w:t>
      </w:r>
      <w:r w:rsidR="008A6590" w:rsidRPr="0003075C">
        <w:rPr>
          <w:rFonts w:ascii="Calibri" w:hAnsi="Calibri"/>
        </w:rPr>
        <w:tab/>
        <w:t>Numerical Methods</w:t>
      </w:r>
      <w:r w:rsidR="008A6590" w:rsidRPr="0003075C">
        <w:rPr>
          <w:rFonts w:ascii="Calibri" w:hAnsi="Calibri"/>
        </w:rPr>
        <w:tab/>
      </w:r>
      <w:r w:rsidR="008A6590" w:rsidRPr="0003075C">
        <w:rPr>
          <w:rFonts w:ascii="Calibri" w:hAnsi="Calibri"/>
        </w:rPr>
        <w:tab/>
      </w:r>
      <w:r w:rsidR="006653FF" w:rsidRPr="0003075C">
        <w:rPr>
          <w:rFonts w:ascii="Calibri" w:hAnsi="Calibri"/>
        </w:rPr>
        <w:tab/>
      </w:r>
      <w:r w:rsidR="002A7F16" w:rsidRPr="0003075C">
        <w:rPr>
          <w:rFonts w:ascii="Calibri" w:hAnsi="Calibri"/>
        </w:rPr>
        <w:tab/>
      </w:r>
      <w:r w:rsidR="006653FF" w:rsidRPr="0003075C">
        <w:rPr>
          <w:rFonts w:ascii="Calibri" w:hAnsi="Calibri"/>
        </w:rPr>
        <w:tab/>
      </w:r>
      <w:r w:rsidR="006653FF" w:rsidRPr="0003075C">
        <w:rPr>
          <w:rFonts w:ascii="Calibri" w:hAnsi="Calibri"/>
        </w:rPr>
        <w:tab/>
      </w:r>
      <w:r w:rsidR="002A7F16" w:rsidRPr="0003075C">
        <w:rPr>
          <w:rFonts w:ascii="Calibri" w:hAnsi="Calibri"/>
        </w:rPr>
        <w:tab/>
      </w:r>
      <w:r w:rsidR="008A6590" w:rsidRPr="0003075C">
        <w:rPr>
          <w:rFonts w:ascii="Calibri" w:hAnsi="Calibri"/>
        </w:rPr>
        <w:tab/>
        <w:t>48 hrs,</w:t>
      </w:r>
      <w:r w:rsidR="008A6590" w:rsidRPr="0003075C">
        <w:rPr>
          <w:rFonts w:ascii="Calibri" w:hAnsi="Calibri"/>
        </w:rPr>
        <w:tab/>
        <w:t>1</w:t>
      </w:r>
      <w:r w:rsidR="0078533D" w:rsidRPr="0003075C">
        <w:rPr>
          <w:rFonts w:ascii="Calibri" w:hAnsi="Calibri"/>
        </w:rPr>
        <w:t>.0</w:t>
      </w:r>
      <w:r w:rsidR="008A6590" w:rsidRPr="0003075C">
        <w:rPr>
          <w:rFonts w:ascii="Calibri" w:hAnsi="Calibri"/>
        </w:rPr>
        <w:t xml:space="preserve"> unit</w:t>
      </w:r>
      <w:r w:rsidR="0078533D" w:rsidRPr="0003075C">
        <w:rPr>
          <w:rFonts w:ascii="Calibri" w:hAnsi="Calibri"/>
        </w:rPr>
        <w:t>s</w:t>
      </w:r>
      <w:bookmarkEnd w:id="169"/>
    </w:p>
    <w:p w14:paraId="23449707" w14:textId="77777777" w:rsidR="00D90394" w:rsidRPr="0003075C" w:rsidRDefault="00D90394" w:rsidP="00D76B9C">
      <w:pPr>
        <w:spacing w:line="360" w:lineRule="auto"/>
        <w:jc w:val="both"/>
        <w:rPr>
          <w:rFonts w:ascii="Calibri" w:hAnsi="Calibri"/>
          <w:b/>
          <w:sz w:val="20"/>
          <w:szCs w:val="20"/>
        </w:rPr>
      </w:pPr>
      <w:r w:rsidRPr="0003075C">
        <w:rPr>
          <w:rFonts w:ascii="Calibri" w:hAnsi="Calibri"/>
          <w:b/>
          <w:sz w:val="20"/>
          <w:szCs w:val="20"/>
        </w:rPr>
        <w:t>Prerequisites</w:t>
      </w:r>
    </w:p>
    <w:p w14:paraId="1962AAAE" w14:textId="77777777" w:rsidR="00D90394" w:rsidRPr="0003075C" w:rsidRDefault="004A3D24" w:rsidP="00D76B9C">
      <w:pPr>
        <w:spacing w:line="360" w:lineRule="auto"/>
        <w:jc w:val="both"/>
        <w:rPr>
          <w:rFonts w:ascii="Calibri" w:hAnsi="Calibri"/>
          <w:b/>
          <w:sz w:val="20"/>
          <w:szCs w:val="20"/>
        </w:rPr>
      </w:pPr>
      <w:r w:rsidRPr="0003075C">
        <w:rPr>
          <w:rFonts w:ascii="Calibri" w:hAnsi="Calibri"/>
          <w:sz w:val="20"/>
          <w:szCs w:val="20"/>
        </w:rPr>
        <w:t>Mathematics 1B</w:t>
      </w:r>
    </w:p>
    <w:p w14:paraId="793AA575" w14:textId="77777777" w:rsidR="00D90394" w:rsidRPr="0003075C" w:rsidRDefault="00D90394" w:rsidP="00D76B9C">
      <w:pPr>
        <w:spacing w:line="360" w:lineRule="auto"/>
        <w:jc w:val="both"/>
        <w:rPr>
          <w:rFonts w:ascii="Calibri" w:hAnsi="Calibri"/>
          <w:b/>
          <w:sz w:val="20"/>
          <w:szCs w:val="20"/>
        </w:rPr>
      </w:pPr>
    </w:p>
    <w:p w14:paraId="59EA67F2" w14:textId="77777777" w:rsidR="00D90394" w:rsidRPr="0003075C" w:rsidRDefault="00D90394" w:rsidP="00D76B9C">
      <w:pPr>
        <w:spacing w:line="360" w:lineRule="auto"/>
        <w:jc w:val="both"/>
        <w:rPr>
          <w:rFonts w:ascii="Calibri" w:hAnsi="Calibri"/>
          <w:b/>
          <w:sz w:val="20"/>
          <w:szCs w:val="20"/>
        </w:rPr>
      </w:pPr>
      <w:r w:rsidRPr="0003075C">
        <w:rPr>
          <w:rFonts w:ascii="Calibri" w:hAnsi="Calibri"/>
          <w:b/>
          <w:sz w:val="20"/>
          <w:szCs w:val="20"/>
        </w:rPr>
        <w:t>Purpose</w:t>
      </w:r>
    </w:p>
    <w:p w14:paraId="10A2A53B" w14:textId="77777777" w:rsidR="00D90394" w:rsidRPr="0003075C" w:rsidRDefault="00D90394" w:rsidP="00D76B9C">
      <w:pPr>
        <w:spacing w:line="360" w:lineRule="auto"/>
        <w:jc w:val="both"/>
        <w:rPr>
          <w:rFonts w:ascii="Calibri" w:hAnsi="Calibri"/>
          <w:sz w:val="20"/>
          <w:szCs w:val="20"/>
        </w:rPr>
      </w:pPr>
      <w:r w:rsidRPr="0003075C">
        <w:rPr>
          <w:rFonts w:ascii="Calibri" w:hAnsi="Calibri"/>
          <w:sz w:val="20"/>
          <w:szCs w:val="20"/>
        </w:rPr>
        <w:t>The aim of this course is to enable the student to;</w:t>
      </w:r>
    </w:p>
    <w:p w14:paraId="4AA974A4" w14:textId="77777777" w:rsidR="00D90394" w:rsidRPr="0003075C" w:rsidRDefault="00D90394" w:rsidP="00693389">
      <w:pPr>
        <w:numPr>
          <w:ilvl w:val="0"/>
          <w:numId w:val="151"/>
        </w:numPr>
        <w:spacing w:line="360" w:lineRule="auto"/>
        <w:jc w:val="both"/>
        <w:rPr>
          <w:rFonts w:ascii="Calibri" w:hAnsi="Calibri"/>
          <w:sz w:val="20"/>
          <w:szCs w:val="20"/>
        </w:rPr>
      </w:pPr>
      <w:r w:rsidRPr="0003075C">
        <w:rPr>
          <w:rFonts w:ascii="Calibri" w:hAnsi="Calibri"/>
          <w:sz w:val="20"/>
          <w:szCs w:val="20"/>
        </w:rPr>
        <w:t xml:space="preserve">understand interpolation and numerical integration </w:t>
      </w:r>
    </w:p>
    <w:p w14:paraId="61EC97DC" w14:textId="77777777" w:rsidR="00D90394" w:rsidRPr="0003075C" w:rsidRDefault="00D90394" w:rsidP="00693389">
      <w:pPr>
        <w:numPr>
          <w:ilvl w:val="0"/>
          <w:numId w:val="151"/>
        </w:numPr>
        <w:spacing w:line="360" w:lineRule="auto"/>
        <w:jc w:val="both"/>
        <w:rPr>
          <w:rFonts w:ascii="Calibri" w:hAnsi="Calibri"/>
          <w:sz w:val="20"/>
          <w:szCs w:val="20"/>
        </w:rPr>
      </w:pPr>
      <w:r w:rsidRPr="0003075C">
        <w:rPr>
          <w:rFonts w:ascii="Calibri" w:hAnsi="Calibri"/>
          <w:sz w:val="20"/>
          <w:szCs w:val="20"/>
        </w:rPr>
        <w:t>understand numerical solution of ordinary differential equations</w:t>
      </w:r>
    </w:p>
    <w:p w14:paraId="4C8ABC6C" w14:textId="77777777" w:rsidR="00D90394" w:rsidRPr="0003075C" w:rsidRDefault="00D90394" w:rsidP="00D76B9C">
      <w:pPr>
        <w:spacing w:line="360" w:lineRule="auto"/>
        <w:jc w:val="both"/>
        <w:rPr>
          <w:rFonts w:ascii="Calibri" w:hAnsi="Calibri"/>
          <w:sz w:val="20"/>
          <w:szCs w:val="20"/>
        </w:rPr>
      </w:pPr>
    </w:p>
    <w:p w14:paraId="016B4B7D" w14:textId="77777777" w:rsidR="00D90394" w:rsidRPr="0003075C" w:rsidRDefault="00D90394" w:rsidP="00D76B9C">
      <w:pPr>
        <w:spacing w:line="360" w:lineRule="auto"/>
        <w:jc w:val="both"/>
        <w:rPr>
          <w:rFonts w:ascii="Calibri" w:hAnsi="Calibri"/>
          <w:b/>
          <w:sz w:val="20"/>
          <w:szCs w:val="20"/>
        </w:rPr>
      </w:pPr>
      <w:r w:rsidRPr="0003075C">
        <w:rPr>
          <w:rFonts w:ascii="Calibri" w:hAnsi="Calibri"/>
          <w:b/>
          <w:sz w:val="20"/>
          <w:szCs w:val="20"/>
        </w:rPr>
        <w:t>Learning Outcomes</w:t>
      </w:r>
    </w:p>
    <w:p w14:paraId="0C3B9C22" w14:textId="77777777" w:rsidR="00D90394" w:rsidRPr="0003075C" w:rsidRDefault="00D90394" w:rsidP="00D76B9C">
      <w:pPr>
        <w:spacing w:line="360" w:lineRule="auto"/>
        <w:jc w:val="both"/>
        <w:rPr>
          <w:rFonts w:ascii="Calibri" w:hAnsi="Calibri"/>
          <w:sz w:val="20"/>
          <w:szCs w:val="20"/>
        </w:rPr>
      </w:pPr>
      <w:r w:rsidRPr="0003075C">
        <w:rPr>
          <w:rFonts w:ascii="Calibri" w:hAnsi="Calibri"/>
          <w:sz w:val="20"/>
          <w:szCs w:val="20"/>
        </w:rPr>
        <w:t>At the end of this course, the student should be able to;</w:t>
      </w:r>
    </w:p>
    <w:p w14:paraId="65E16DC9" w14:textId="77777777" w:rsidR="00D90394" w:rsidRPr="0003075C" w:rsidRDefault="00D90394" w:rsidP="00693389">
      <w:pPr>
        <w:numPr>
          <w:ilvl w:val="0"/>
          <w:numId w:val="152"/>
        </w:numPr>
        <w:spacing w:line="360" w:lineRule="auto"/>
        <w:jc w:val="both"/>
        <w:rPr>
          <w:rFonts w:ascii="Calibri" w:hAnsi="Calibri"/>
          <w:sz w:val="20"/>
          <w:szCs w:val="20"/>
        </w:rPr>
      </w:pPr>
      <w:r w:rsidRPr="0003075C">
        <w:rPr>
          <w:rFonts w:ascii="Calibri" w:hAnsi="Calibri"/>
          <w:sz w:val="20"/>
          <w:szCs w:val="20"/>
        </w:rPr>
        <w:t xml:space="preserve">do numerical differentiation and integration </w:t>
      </w:r>
    </w:p>
    <w:p w14:paraId="143DAE86" w14:textId="77777777" w:rsidR="00D90394" w:rsidRPr="0003075C" w:rsidRDefault="00D90394" w:rsidP="00693389">
      <w:pPr>
        <w:numPr>
          <w:ilvl w:val="0"/>
          <w:numId w:val="152"/>
        </w:numPr>
        <w:spacing w:line="360" w:lineRule="auto"/>
        <w:jc w:val="both"/>
        <w:rPr>
          <w:rFonts w:ascii="Calibri" w:hAnsi="Calibri"/>
          <w:sz w:val="20"/>
          <w:szCs w:val="20"/>
        </w:rPr>
      </w:pPr>
      <w:r w:rsidRPr="0003075C">
        <w:rPr>
          <w:rFonts w:ascii="Calibri" w:hAnsi="Calibri"/>
          <w:sz w:val="20"/>
          <w:szCs w:val="20"/>
        </w:rPr>
        <w:t>use numerical solution of ordinary differential equations in telecommunication systems</w:t>
      </w:r>
    </w:p>
    <w:p w14:paraId="1D5CF517" w14:textId="77777777" w:rsidR="002F1527" w:rsidRPr="0003075C" w:rsidRDefault="002F1527" w:rsidP="00D76B9C">
      <w:pPr>
        <w:spacing w:line="360" w:lineRule="auto"/>
        <w:ind w:left="720"/>
        <w:jc w:val="both"/>
        <w:rPr>
          <w:rFonts w:ascii="Calibri" w:hAnsi="Calibri"/>
          <w:sz w:val="20"/>
          <w:szCs w:val="20"/>
        </w:rPr>
      </w:pPr>
    </w:p>
    <w:p w14:paraId="123345DB" w14:textId="77777777" w:rsidR="00F07FC4" w:rsidRPr="0003075C" w:rsidRDefault="002F1527" w:rsidP="00D76B9C">
      <w:pPr>
        <w:spacing w:line="360" w:lineRule="auto"/>
        <w:rPr>
          <w:rFonts w:ascii="Calibri" w:hAnsi="Calibri"/>
          <w:b/>
          <w:sz w:val="20"/>
          <w:szCs w:val="20"/>
          <w:lang w:bidi="en-US"/>
        </w:rPr>
      </w:pPr>
      <w:r w:rsidRPr="0003075C">
        <w:rPr>
          <w:rFonts w:ascii="Calibri" w:hAnsi="Calibri"/>
          <w:b/>
          <w:sz w:val="20"/>
          <w:szCs w:val="20"/>
          <w:lang w:bidi="en-US"/>
        </w:rPr>
        <w:t>Course description</w:t>
      </w:r>
    </w:p>
    <w:p w14:paraId="540B9582" w14:textId="77777777" w:rsidR="0097132F" w:rsidRPr="0003075C" w:rsidRDefault="0097132F" w:rsidP="00D76B9C">
      <w:pPr>
        <w:pStyle w:val="BodyText"/>
        <w:spacing w:line="360" w:lineRule="auto"/>
        <w:jc w:val="both"/>
        <w:rPr>
          <w:sz w:val="20"/>
          <w:szCs w:val="20"/>
        </w:rPr>
      </w:pPr>
      <w:r w:rsidRPr="0003075C">
        <w:rPr>
          <w:sz w:val="20"/>
          <w:szCs w:val="20"/>
        </w:rPr>
        <w:t>Principles and importance of numerical solution to engineering problems. Introduction to errors and error analysis, absolute and relative errors. Solution of systems of linear equation. Solution of non-linear equations. Simple iteration methods for finding roots of polynomial and transcendental equations. Newton-Raphson method. Convergence and convergence rates. Finite differences and interpolation techniques. Numerical differentiation and numerical integration. Forward and backward differences. Numerical solutions of ordinary differential equations including wave and heat equations. Introduction to finite element method.</w:t>
      </w:r>
    </w:p>
    <w:p w14:paraId="5B7389D8" w14:textId="77777777" w:rsidR="003274ED" w:rsidRPr="0003075C" w:rsidRDefault="003274ED" w:rsidP="00D76B9C">
      <w:pPr>
        <w:spacing w:line="360" w:lineRule="auto"/>
        <w:jc w:val="both"/>
        <w:rPr>
          <w:rFonts w:ascii="Calibri" w:hAnsi="Calibri"/>
          <w:b/>
          <w:sz w:val="20"/>
          <w:szCs w:val="20"/>
        </w:rPr>
      </w:pPr>
      <w:r w:rsidRPr="0003075C">
        <w:rPr>
          <w:rFonts w:ascii="Calibri" w:hAnsi="Calibri"/>
          <w:b/>
          <w:sz w:val="20"/>
          <w:szCs w:val="20"/>
        </w:rPr>
        <w:t>Teaching Methodology</w:t>
      </w:r>
    </w:p>
    <w:p w14:paraId="7A7C19B4" w14:textId="77777777" w:rsidR="003274ED" w:rsidRPr="0003075C" w:rsidRDefault="003274ED" w:rsidP="00D76B9C">
      <w:pPr>
        <w:spacing w:line="360" w:lineRule="auto"/>
        <w:jc w:val="both"/>
        <w:rPr>
          <w:rFonts w:ascii="Calibri" w:hAnsi="Calibri"/>
          <w:sz w:val="20"/>
          <w:szCs w:val="20"/>
        </w:rPr>
      </w:pPr>
      <w:r w:rsidRPr="0003075C">
        <w:rPr>
          <w:rFonts w:ascii="Calibri" w:hAnsi="Calibri"/>
          <w:sz w:val="20"/>
          <w:szCs w:val="20"/>
        </w:rPr>
        <w:t>3 hour lectures and 1 hour tutorial per week</w:t>
      </w:r>
    </w:p>
    <w:p w14:paraId="05F3005C" w14:textId="77777777" w:rsidR="003274ED" w:rsidRPr="0003075C" w:rsidRDefault="003274ED" w:rsidP="00D76B9C">
      <w:pPr>
        <w:spacing w:line="360" w:lineRule="auto"/>
        <w:jc w:val="both"/>
        <w:rPr>
          <w:rFonts w:ascii="Calibri" w:hAnsi="Calibri"/>
          <w:sz w:val="20"/>
          <w:szCs w:val="20"/>
        </w:rPr>
      </w:pPr>
    </w:p>
    <w:p w14:paraId="56618789" w14:textId="77777777" w:rsidR="003274ED" w:rsidRPr="0003075C" w:rsidRDefault="003274ED" w:rsidP="00D76B9C">
      <w:pPr>
        <w:spacing w:line="360" w:lineRule="auto"/>
        <w:jc w:val="both"/>
        <w:rPr>
          <w:rFonts w:ascii="Calibri" w:hAnsi="Calibri"/>
          <w:sz w:val="20"/>
          <w:szCs w:val="20"/>
        </w:rPr>
      </w:pPr>
      <w:r w:rsidRPr="0003075C">
        <w:rPr>
          <w:rFonts w:ascii="Calibri" w:hAnsi="Calibri"/>
          <w:b/>
          <w:sz w:val="20"/>
          <w:szCs w:val="20"/>
        </w:rPr>
        <w:t>Mode of course assessment:</w:t>
      </w:r>
      <w:r w:rsidRPr="0003075C">
        <w:rPr>
          <w:rFonts w:ascii="Calibri" w:hAnsi="Calibri"/>
          <w:sz w:val="20"/>
          <w:szCs w:val="20"/>
        </w:rPr>
        <w:t xml:space="preserve"> Continuous assessment and written University examinations shall contribute 30% and 70%, respectively of the total marks.</w:t>
      </w:r>
    </w:p>
    <w:p w14:paraId="769982DC" w14:textId="77777777" w:rsidR="003274ED" w:rsidRPr="0003075C" w:rsidRDefault="003274ED" w:rsidP="00D76B9C">
      <w:pPr>
        <w:spacing w:line="360" w:lineRule="auto"/>
        <w:jc w:val="both"/>
        <w:rPr>
          <w:rFonts w:ascii="Calibri" w:hAnsi="Calibri"/>
          <w:sz w:val="20"/>
          <w:szCs w:val="20"/>
        </w:rPr>
      </w:pPr>
    </w:p>
    <w:p w14:paraId="7A3E27EE" w14:textId="77777777" w:rsidR="003274ED" w:rsidRPr="0003075C" w:rsidRDefault="003274ED" w:rsidP="00D76B9C">
      <w:pPr>
        <w:spacing w:line="360" w:lineRule="auto"/>
        <w:jc w:val="both"/>
        <w:rPr>
          <w:rFonts w:ascii="Calibri" w:hAnsi="Calibri"/>
          <w:sz w:val="20"/>
          <w:szCs w:val="20"/>
        </w:rPr>
      </w:pPr>
    </w:p>
    <w:p w14:paraId="3D8ED8F6" w14:textId="77777777" w:rsidR="003274ED" w:rsidRPr="0003075C" w:rsidRDefault="003274ED" w:rsidP="00D76B9C">
      <w:pPr>
        <w:spacing w:line="360" w:lineRule="auto"/>
        <w:jc w:val="both"/>
        <w:rPr>
          <w:rFonts w:ascii="Calibri" w:hAnsi="Calibri"/>
          <w:b/>
          <w:sz w:val="20"/>
          <w:szCs w:val="20"/>
        </w:rPr>
      </w:pPr>
      <w:r w:rsidRPr="0003075C">
        <w:rPr>
          <w:rFonts w:ascii="Calibri" w:hAnsi="Calibri"/>
          <w:b/>
          <w:sz w:val="20"/>
          <w:szCs w:val="20"/>
        </w:rPr>
        <w:t>Instructional Materials/Equipment</w:t>
      </w:r>
    </w:p>
    <w:p w14:paraId="2C2626D1" w14:textId="77777777" w:rsidR="003274ED" w:rsidRPr="0003075C" w:rsidRDefault="003274ED" w:rsidP="00693389">
      <w:pPr>
        <w:numPr>
          <w:ilvl w:val="0"/>
          <w:numId w:val="247"/>
        </w:numPr>
        <w:spacing w:line="360" w:lineRule="auto"/>
        <w:jc w:val="both"/>
        <w:rPr>
          <w:rFonts w:ascii="Calibri" w:hAnsi="Calibri"/>
          <w:sz w:val="20"/>
          <w:szCs w:val="20"/>
        </w:rPr>
      </w:pPr>
      <w:r w:rsidRPr="0003075C">
        <w:rPr>
          <w:rFonts w:ascii="Calibri" w:hAnsi="Calibri"/>
          <w:sz w:val="20"/>
          <w:szCs w:val="20"/>
        </w:rPr>
        <w:t>Presentation software</w:t>
      </w:r>
    </w:p>
    <w:p w14:paraId="4EABE469" w14:textId="77777777" w:rsidR="003274ED" w:rsidRPr="0003075C" w:rsidRDefault="003274ED" w:rsidP="00693389">
      <w:pPr>
        <w:numPr>
          <w:ilvl w:val="0"/>
          <w:numId w:val="247"/>
        </w:numPr>
        <w:spacing w:line="360" w:lineRule="auto"/>
        <w:jc w:val="both"/>
        <w:rPr>
          <w:rFonts w:ascii="Calibri" w:hAnsi="Calibri"/>
          <w:sz w:val="20"/>
          <w:szCs w:val="20"/>
        </w:rPr>
      </w:pPr>
      <w:r w:rsidRPr="0003075C">
        <w:rPr>
          <w:rFonts w:ascii="Calibri" w:hAnsi="Calibri"/>
          <w:sz w:val="20"/>
          <w:szCs w:val="20"/>
        </w:rPr>
        <w:t>LCD projector</w:t>
      </w:r>
    </w:p>
    <w:p w14:paraId="33666ABC" w14:textId="77777777" w:rsidR="003274ED" w:rsidRPr="0003075C" w:rsidRDefault="003274ED" w:rsidP="00D76B9C">
      <w:pPr>
        <w:spacing w:line="360" w:lineRule="auto"/>
        <w:jc w:val="both"/>
        <w:rPr>
          <w:rFonts w:ascii="Calibri" w:hAnsi="Calibri"/>
          <w:b/>
          <w:sz w:val="20"/>
          <w:szCs w:val="20"/>
        </w:rPr>
      </w:pPr>
    </w:p>
    <w:p w14:paraId="7B1978EC" w14:textId="77777777" w:rsidR="003274ED" w:rsidRPr="0003075C" w:rsidRDefault="003274ED" w:rsidP="00D76B9C">
      <w:pPr>
        <w:spacing w:line="360" w:lineRule="auto"/>
        <w:jc w:val="both"/>
        <w:rPr>
          <w:rFonts w:ascii="Calibri" w:hAnsi="Calibri"/>
          <w:b/>
          <w:sz w:val="20"/>
          <w:szCs w:val="20"/>
        </w:rPr>
      </w:pPr>
      <w:r w:rsidRPr="0003075C">
        <w:rPr>
          <w:rFonts w:ascii="Calibri" w:hAnsi="Calibri"/>
          <w:b/>
          <w:sz w:val="20"/>
          <w:szCs w:val="20"/>
        </w:rPr>
        <w:t>Course Textbooks</w:t>
      </w:r>
    </w:p>
    <w:p w14:paraId="1B40F2A4" w14:textId="77777777" w:rsidR="00EF75F3" w:rsidRPr="00C94080" w:rsidRDefault="00EF75F3" w:rsidP="00693389">
      <w:pPr>
        <w:pStyle w:val="ListParagraph"/>
        <w:numPr>
          <w:ilvl w:val="0"/>
          <w:numId w:val="341"/>
        </w:numPr>
        <w:spacing w:line="360" w:lineRule="auto"/>
        <w:jc w:val="both"/>
        <w:rPr>
          <w:rFonts w:cs="Calibri"/>
          <w:sz w:val="20"/>
          <w:szCs w:val="20"/>
        </w:rPr>
      </w:pPr>
      <w:r w:rsidRPr="00C94080">
        <w:rPr>
          <w:rFonts w:cs="Calibri"/>
          <w:sz w:val="20"/>
          <w:szCs w:val="20"/>
        </w:rPr>
        <w:t xml:space="preserve">C. </w:t>
      </w:r>
      <w:r w:rsidR="00C94080" w:rsidRPr="00C94080">
        <w:rPr>
          <w:rFonts w:cs="Calibri"/>
          <w:sz w:val="20"/>
          <w:szCs w:val="20"/>
        </w:rPr>
        <w:t xml:space="preserve">A. </w:t>
      </w:r>
      <w:r w:rsidRPr="00C94080">
        <w:rPr>
          <w:rFonts w:cs="Calibri"/>
          <w:sz w:val="20"/>
          <w:szCs w:val="20"/>
        </w:rPr>
        <w:t xml:space="preserve">Faul, (2016), </w:t>
      </w:r>
      <w:r w:rsidRPr="00C94080">
        <w:rPr>
          <w:rFonts w:cs="Calibri"/>
          <w:i/>
          <w:sz w:val="20"/>
          <w:szCs w:val="20"/>
        </w:rPr>
        <w:t>A Concise Introduction to Numerical Analysis</w:t>
      </w:r>
      <w:r w:rsidRPr="00C94080">
        <w:rPr>
          <w:rFonts w:cs="Calibri"/>
          <w:sz w:val="20"/>
          <w:szCs w:val="20"/>
        </w:rPr>
        <w:t xml:space="preserve">, Chapman and Hall/CRC. </w:t>
      </w:r>
    </w:p>
    <w:p w14:paraId="25A94FA0" w14:textId="77777777" w:rsidR="003274ED" w:rsidRPr="00C94080" w:rsidRDefault="00EF75F3" w:rsidP="00693389">
      <w:pPr>
        <w:pStyle w:val="ListParagraph"/>
        <w:numPr>
          <w:ilvl w:val="0"/>
          <w:numId w:val="341"/>
        </w:numPr>
        <w:spacing w:line="360" w:lineRule="auto"/>
        <w:jc w:val="both"/>
        <w:rPr>
          <w:sz w:val="20"/>
          <w:szCs w:val="20"/>
        </w:rPr>
      </w:pPr>
      <w:r w:rsidRPr="00C94080">
        <w:rPr>
          <w:rFonts w:cs="Calibri"/>
          <w:sz w:val="20"/>
          <w:szCs w:val="20"/>
        </w:rPr>
        <w:t xml:space="preserve">Richard L. Burden, J. Douglas Faires (2015), </w:t>
      </w:r>
      <w:r w:rsidRPr="00C94080">
        <w:rPr>
          <w:rFonts w:cs="Calibri"/>
          <w:i/>
          <w:sz w:val="20"/>
          <w:szCs w:val="20"/>
        </w:rPr>
        <w:t>Numerical Analysis</w:t>
      </w:r>
      <w:r w:rsidRPr="00C94080">
        <w:rPr>
          <w:rFonts w:cs="Calibri"/>
          <w:sz w:val="20"/>
          <w:szCs w:val="20"/>
        </w:rPr>
        <w:t>, Thomson Brooks/Cole.</w:t>
      </w:r>
    </w:p>
    <w:p w14:paraId="6B6082FE" w14:textId="77777777" w:rsidR="003274ED" w:rsidRPr="0003075C" w:rsidRDefault="003274ED" w:rsidP="00D76B9C">
      <w:pPr>
        <w:spacing w:line="360" w:lineRule="auto"/>
        <w:jc w:val="both"/>
        <w:rPr>
          <w:rFonts w:ascii="Calibri" w:hAnsi="Calibri"/>
          <w:b/>
          <w:sz w:val="20"/>
          <w:szCs w:val="20"/>
        </w:rPr>
      </w:pPr>
    </w:p>
    <w:p w14:paraId="708E2A41" w14:textId="77777777" w:rsidR="003274ED" w:rsidRPr="0003075C" w:rsidRDefault="003274ED" w:rsidP="00D76B9C">
      <w:pPr>
        <w:spacing w:line="360" w:lineRule="auto"/>
        <w:jc w:val="both"/>
        <w:rPr>
          <w:rFonts w:ascii="Calibri" w:hAnsi="Calibri"/>
          <w:b/>
          <w:sz w:val="20"/>
          <w:szCs w:val="20"/>
        </w:rPr>
      </w:pPr>
      <w:r w:rsidRPr="0003075C">
        <w:rPr>
          <w:rFonts w:ascii="Calibri" w:hAnsi="Calibri"/>
          <w:b/>
          <w:sz w:val="20"/>
          <w:szCs w:val="20"/>
        </w:rPr>
        <w:t>Course Journals</w:t>
      </w:r>
    </w:p>
    <w:p w14:paraId="18F7F3AE" w14:textId="77777777" w:rsidR="003274ED" w:rsidRPr="0003075C" w:rsidRDefault="003274ED" w:rsidP="00D76B9C">
      <w:pPr>
        <w:spacing w:line="360" w:lineRule="auto"/>
        <w:jc w:val="both"/>
        <w:rPr>
          <w:rFonts w:ascii="Calibri" w:hAnsi="Calibri"/>
          <w:b/>
          <w:sz w:val="20"/>
          <w:szCs w:val="20"/>
        </w:rPr>
      </w:pPr>
    </w:p>
    <w:p w14:paraId="7B4C1B9F" w14:textId="77777777" w:rsidR="003274ED" w:rsidRPr="0003075C" w:rsidRDefault="003274ED" w:rsidP="00D76B9C">
      <w:pPr>
        <w:spacing w:line="360" w:lineRule="auto"/>
        <w:jc w:val="both"/>
        <w:rPr>
          <w:rFonts w:ascii="Calibri" w:hAnsi="Calibri"/>
          <w:b/>
          <w:sz w:val="20"/>
          <w:szCs w:val="20"/>
        </w:rPr>
      </w:pPr>
      <w:r w:rsidRPr="0003075C">
        <w:rPr>
          <w:rFonts w:ascii="Calibri" w:hAnsi="Calibri"/>
          <w:b/>
          <w:sz w:val="20"/>
          <w:szCs w:val="20"/>
        </w:rPr>
        <w:t>Reference Textbooks</w:t>
      </w:r>
    </w:p>
    <w:p w14:paraId="31CC928E" w14:textId="77777777" w:rsidR="00C94080" w:rsidRPr="00C94080" w:rsidRDefault="00C94080" w:rsidP="00693389">
      <w:pPr>
        <w:pStyle w:val="ListParagraph"/>
        <w:numPr>
          <w:ilvl w:val="0"/>
          <w:numId w:val="340"/>
        </w:numPr>
        <w:tabs>
          <w:tab w:val="left" w:pos="1843"/>
        </w:tabs>
        <w:spacing w:line="360" w:lineRule="auto"/>
        <w:jc w:val="both"/>
        <w:rPr>
          <w:sz w:val="20"/>
          <w:szCs w:val="20"/>
        </w:rPr>
      </w:pPr>
      <w:r w:rsidRPr="00C94080">
        <w:rPr>
          <w:sz w:val="20"/>
          <w:szCs w:val="20"/>
        </w:rPr>
        <w:t xml:space="preserve">Kendall Atkinson (2016), Elementary Numerical Analysis, Wiley. </w:t>
      </w:r>
    </w:p>
    <w:p w14:paraId="101F2BBA" w14:textId="77777777" w:rsidR="003274ED" w:rsidRPr="00C94080" w:rsidRDefault="00C94080" w:rsidP="00693389">
      <w:pPr>
        <w:pStyle w:val="ListParagraph"/>
        <w:numPr>
          <w:ilvl w:val="0"/>
          <w:numId w:val="340"/>
        </w:numPr>
        <w:tabs>
          <w:tab w:val="left" w:pos="1843"/>
        </w:tabs>
        <w:spacing w:line="360" w:lineRule="auto"/>
        <w:jc w:val="both"/>
        <w:rPr>
          <w:b/>
          <w:sz w:val="20"/>
          <w:szCs w:val="20"/>
        </w:rPr>
      </w:pPr>
      <w:r w:rsidRPr="00C94080">
        <w:rPr>
          <w:sz w:val="20"/>
          <w:szCs w:val="20"/>
        </w:rPr>
        <w:t>Chapra Canale, (2016), Numerical Methods for Engineers, Mc Graw Hill India.</w:t>
      </w:r>
    </w:p>
    <w:p w14:paraId="16DD45C1" w14:textId="77777777" w:rsidR="003274ED" w:rsidRPr="0003075C" w:rsidRDefault="003274ED" w:rsidP="00D76B9C">
      <w:pPr>
        <w:tabs>
          <w:tab w:val="left" w:pos="1843"/>
        </w:tabs>
        <w:spacing w:line="360" w:lineRule="auto"/>
        <w:jc w:val="both"/>
        <w:rPr>
          <w:rFonts w:ascii="Calibri" w:hAnsi="Calibri"/>
          <w:b/>
          <w:sz w:val="20"/>
          <w:szCs w:val="20"/>
        </w:rPr>
      </w:pPr>
      <w:r w:rsidRPr="0003075C">
        <w:rPr>
          <w:rFonts w:ascii="Calibri" w:hAnsi="Calibri"/>
          <w:b/>
          <w:sz w:val="20"/>
          <w:szCs w:val="20"/>
        </w:rPr>
        <w:t xml:space="preserve">Reference Journals </w:t>
      </w:r>
    </w:p>
    <w:p w14:paraId="41C9C605" w14:textId="77777777" w:rsidR="003274ED" w:rsidRPr="0003075C" w:rsidRDefault="003274ED" w:rsidP="00D76B9C">
      <w:pPr>
        <w:tabs>
          <w:tab w:val="left" w:pos="1843"/>
        </w:tabs>
        <w:spacing w:line="360" w:lineRule="auto"/>
        <w:jc w:val="both"/>
        <w:rPr>
          <w:rFonts w:ascii="Calibri" w:hAnsi="Calibri"/>
          <w:b/>
          <w:sz w:val="20"/>
          <w:szCs w:val="20"/>
        </w:rPr>
      </w:pPr>
      <w:r w:rsidRPr="0003075C">
        <w:rPr>
          <w:rFonts w:ascii="Calibri" w:hAnsi="Calibri"/>
          <w:b/>
          <w:sz w:val="20"/>
          <w:szCs w:val="20"/>
        </w:rPr>
        <w:br w:type="page"/>
      </w:r>
    </w:p>
    <w:p w14:paraId="74BE7D8A" w14:textId="77777777" w:rsidR="002F1527" w:rsidRPr="0003075C" w:rsidRDefault="002F1527" w:rsidP="00D76B9C">
      <w:pPr>
        <w:pStyle w:val="BodyText"/>
        <w:spacing w:line="360" w:lineRule="auto"/>
        <w:jc w:val="both"/>
        <w:rPr>
          <w:sz w:val="20"/>
          <w:szCs w:val="20"/>
        </w:rPr>
      </w:pPr>
    </w:p>
    <w:p w14:paraId="4AE2FB29" w14:textId="77777777" w:rsidR="002F1527" w:rsidRPr="0003075C" w:rsidRDefault="002F1527" w:rsidP="00D76B9C">
      <w:pPr>
        <w:pStyle w:val="BodyText"/>
        <w:spacing w:line="360" w:lineRule="auto"/>
        <w:jc w:val="both"/>
        <w:rPr>
          <w:sz w:val="20"/>
          <w:szCs w:val="20"/>
        </w:rPr>
      </w:pPr>
    </w:p>
    <w:p w14:paraId="00CA409F" w14:textId="77777777" w:rsidR="008A6590" w:rsidRPr="0003075C" w:rsidRDefault="008A6590" w:rsidP="00D76B9C">
      <w:pPr>
        <w:tabs>
          <w:tab w:val="left" w:pos="563"/>
          <w:tab w:val="num" w:pos="1800"/>
        </w:tabs>
        <w:spacing w:line="360" w:lineRule="auto"/>
        <w:jc w:val="both"/>
        <w:rPr>
          <w:rFonts w:ascii="Calibri" w:hAnsi="Calibri"/>
          <w:b/>
          <w:sz w:val="20"/>
          <w:szCs w:val="20"/>
        </w:rPr>
      </w:pPr>
    </w:p>
    <w:p w14:paraId="6A1DB660" w14:textId="77777777" w:rsidR="008A6590" w:rsidRPr="0003075C" w:rsidRDefault="00693190" w:rsidP="00D76B9C">
      <w:pPr>
        <w:pStyle w:val="Subtitle"/>
        <w:spacing w:line="360" w:lineRule="auto"/>
        <w:rPr>
          <w:rFonts w:ascii="Calibri" w:hAnsi="Calibri"/>
        </w:rPr>
      </w:pPr>
      <w:bookmarkStart w:id="170" w:name="_Toc437873823"/>
      <w:r w:rsidRPr="0003075C">
        <w:rPr>
          <w:rFonts w:ascii="Calibri" w:hAnsi="Calibri"/>
        </w:rPr>
        <w:t>EEEI</w:t>
      </w:r>
      <w:r w:rsidR="008A6590" w:rsidRPr="0003075C">
        <w:rPr>
          <w:rFonts w:ascii="Calibri" w:hAnsi="Calibri"/>
        </w:rPr>
        <w:t xml:space="preserve"> 332</w:t>
      </w:r>
      <w:r w:rsidR="008A6590" w:rsidRPr="0003075C">
        <w:rPr>
          <w:rFonts w:ascii="Calibri" w:hAnsi="Calibri"/>
        </w:rPr>
        <w:tab/>
        <w:t>Electrical Installation Technology</w:t>
      </w:r>
      <w:r w:rsidR="006653FF" w:rsidRPr="0003075C">
        <w:rPr>
          <w:rFonts w:ascii="Calibri" w:hAnsi="Calibri"/>
        </w:rPr>
        <w:tab/>
      </w:r>
      <w:r w:rsidR="006653FF" w:rsidRPr="0003075C">
        <w:rPr>
          <w:rFonts w:ascii="Calibri" w:hAnsi="Calibri"/>
        </w:rPr>
        <w:tab/>
      </w:r>
      <w:r w:rsidR="006653FF" w:rsidRPr="0003075C">
        <w:rPr>
          <w:rFonts w:ascii="Calibri" w:hAnsi="Calibri"/>
        </w:rPr>
        <w:tab/>
      </w:r>
      <w:r w:rsidR="006653FF" w:rsidRPr="0003075C">
        <w:rPr>
          <w:rFonts w:ascii="Calibri" w:hAnsi="Calibri"/>
        </w:rPr>
        <w:tab/>
      </w:r>
      <w:r w:rsidR="002A7F16" w:rsidRPr="0003075C">
        <w:rPr>
          <w:rFonts w:ascii="Calibri" w:hAnsi="Calibri"/>
        </w:rPr>
        <w:tab/>
      </w:r>
      <w:r w:rsidR="002A7F16" w:rsidRPr="0003075C">
        <w:rPr>
          <w:rFonts w:ascii="Calibri" w:hAnsi="Calibri"/>
        </w:rPr>
        <w:tab/>
      </w:r>
      <w:r w:rsidR="008A6590" w:rsidRPr="0003075C">
        <w:rPr>
          <w:rFonts w:ascii="Calibri" w:hAnsi="Calibri"/>
        </w:rPr>
        <w:tab/>
        <w:t>48 hrs,</w:t>
      </w:r>
      <w:r w:rsidR="008A6590" w:rsidRPr="0003075C">
        <w:rPr>
          <w:rFonts w:ascii="Calibri" w:hAnsi="Calibri"/>
        </w:rPr>
        <w:tab/>
        <w:t>1</w:t>
      </w:r>
      <w:r w:rsidR="0078533D" w:rsidRPr="0003075C">
        <w:rPr>
          <w:rFonts w:ascii="Calibri" w:hAnsi="Calibri"/>
        </w:rPr>
        <w:t>.0</w:t>
      </w:r>
      <w:r w:rsidR="008A6590" w:rsidRPr="0003075C">
        <w:rPr>
          <w:rFonts w:ascii="Calibri" w:hAnsi="Calibri"/>
        </w:rPr>
        <w:t xml:space="preserve"> unit</w:t>
      </w:r>
      <w:r w:rsidR="0078533D" w:rsidRPr="0003075C">
        <w:rPr>
          <w:rFonts w:ascii="Calibri" w:hAnsi="Calibri"/>
        </w:rPr>
        <w:t>s</w:t>
      </w:r>
      <w:bookmarkEnd w:id="170"/>
    </w:p>
    <w:p w14:paraId="10EA7DEF" w14:textId="77777777" w:rsidR="000846BA" w:rsidRPr="0003075C" w:rsidRDefault="000846BA" w:rsidP="00D76B9C">
      <w:pPr>
        <w:spacing w:line="360" w:lineRule="auto"/>
        <w:rPr>
          <w:rFonts w:ascii="Calibri" w:hAnsi="Calibri"/>
          <w:sz w:val="20"/>
          <w:szCs w:val="20"/>
        </w:rPr>
      </w:pPr>
    </w:p>
    <w:p w14:paraId="0EEDFED6" w14:textId="77777777" w:rsidR="0094490F" w:rsidRPr="0003075C" w:rsidRDefault="000846BA" w:rsidP="00D76B9C">
      <w:pPr>
        <w:spacing w:line="360" w:lineRule="auto"/>
        <w:rPr>
          <w:rFonts w:ascii="Calibri" w:hAnsi="Calibri"/>
          <w:b/>
          <w:sz w:val="20"/>
          <w:szCs w:val="20"/>
        </w:rPr>
      </w:pPr>
      <w:r w:rsidRPr="0003075C">
        <w:rPr>
          <w:rFonts w:ascii="Calibri" w:hAnsi="Calibri"/>
          <w:b/>
          <w:sz w:val="20"/>
          <w:szCs w:val="20"/>
        </w:rPr>
        <w:t xml:space="preserve">Prerequisites: </w:t>
      </w:r>
    </w:p>
    <w:p w14:paraId="5B561662" w14:textId="77777777" w:rsidR="000846BA" w:rsidRPr="0003075C" w:rsidRDefault="004A3D24" w:rsidP="00D76B9C">
      <w:pPr>
        <w:spacing w:line="360" w:lineRule="auto"/>
        <w:rPr>
          <w:rFonts w:ascii="Calibri" w:hAnsi="Calibri"/>
          <w:sz w:val="20"/>
          <w:szCs w:val="20"/>
        </w:rPr>
      </w:pPr>
      <w:r w:rsidRPr="0003075C">
        <w:rPr>
          <w:rFonts w:ascii="Calibri" w:hAnsi="Calibri"/>
          <w:sz w:val="20"/>
          <w:szCs w:val="20"/>
        </w:rPr>
        <w:t>Material Science</w:t>
      </w:r>
    </w:p>
    <w:p w14:paraId="10A581C0" w14:textId="77777777" w:rsidR="000846BA" w:rsidRPr="0003075C" w:rsidRDefault="000846BA" w:rsidP="00D76B9C">
      <w:pPr>
        <w:spacing w:line="360" w:lineRule="auto"/>
        <w:rPr>
          <w:rFonts w:ascii="Calibri" w:hAnsi="Calibri"/>
          <w:b/>
          <w:sz w:val="20"/>
          <w:szCs w:val="20"/>
        </w:rPr>
      </w:pPr>
      <w:r w:rsidRPr="0003075C">
        <w:rPr>
          <w:rFonts w:ascii="Calibri" w:hAnsi="Calibri"/>
          <w:b/>
          <w:sz w:val="20"/>
          <w:szCs w:val="20"/>
        </w:rPr>
        <w:t>Purpose</w:t>
      </w:r>
    </w:p>
    <w:p w14:paraId="386F558D" w14:textId="77777777" w:rsidR="000846BA" w:rsidRPr="0003075C" w:rsidRDefault="000846BA" w:rsidP="00D76B9C">
      <w:pPr>
        <w:spacing w:line="360" w:lineRule="auto"/>
        <w:rPr>
          <w:rFonts w:ascii="Calibri" w:hAnsi="Calibri"/>
          <w:sz w:val="20"/>
          <w:szCs w:val="20"/>
        </w:rPr>
      </w:pPr>
      <w:r w:rsidRPr="0003075C">
        <w:rPr>
          <w:rFonts w:ascii="Calibri" w:hAnsi="Calibri"/>
          <w:sz w:val="20"/>
          <w:szCs w:val="20"/>
        </w:rPr>
        <w:t>The aim of this course is to enable the student to:</w:t>
      </w:r>
    </w:p>
    <w:p w14:paraId="2231E1E9" w14:textId="77777777" w:rsidR="000846BA" w:rsidRPr="0003075C" w:rsidRDefault="000846BA" w:rsidP="00D76B9C">
      <w:pPr>
        <w:spacing w:line="360" w:lineRule="auto"/>
        <w:rPr>
          <w:rFonts w:ascii="Calibri" w:hAnsi="Calibri"/>
          <w:sz w:val="20"/>
          <w:szCs w:val="20"/>
        </w:rPr>
      </w:pPr>
      <w:r w:rsidRPr="0003075C">
        <w:rPr>
          <w:rFonts w:ascii="Calibri" w:hAnsi="Calibri"/>
          <w:sz w:val="20"/>
          <w:szCs w:val="20"/>
        </w:rPr>
        <w:t>1. understand the basic principles of designing electrical installation works</w:t>
      </w:r>
    </w:p>
    <w:p w14:paraId="6EB45965" w14:textId="77777777" w:rsidR="000846BA" w:rsidRPr="0003075C" w:rsidRDefault="000846BA" w:rsidP="00D76B9C">
      <w:pPr>
        <w:spacing w:line="360" w:lineRule="auto"/>
        <w:rPr>
          <w:rFonts w:ascii="Calibri" w:hAnsi="Calibri"/>
          <w:sz w:val="20"/>
          <w:szCs w:val="20"/>
        </w:rPr>
      </w:pPr>
      <w:r w:rsidRPr="0003075C">
        <w:rPr>
          <w:rFonts w:ascii="Calibri" w:hAnsi="Calibri"/>
          <w:sz w:val="20"/>
          <w:szCs w:val="20"/>
        </w:rPr>
        <w:t>2. understand the principle functions of various types of lighting systems</w:t>
      </w:r>
    </w:p>
    <w:p w14:paraId="17D668E9" w14:textId="77777777" w:rsidR="000846BA" w:rsidRPr="0003075C" w:rsidRDefault="000846BA" w:rsidP="00D76B9C">
      <w:pPr>
        <w:spacing w:line="360" w:lineRule="auto"/>
        <w:rPr>
          <w:rFonts w:ascii="Calibri" w:hAnsi="Calibri"/>
          <w:sz w:val="20"/>
          <w:szCs w:val="20"/>
        </w:rPr>
      </w:pPr>
      <w:r w:rsidRPr="0003075C">
        <w:rPr>
          <w:rFonts w:ascii="Calibri" w:hAnsi="Calibri"/>
          <w:sz w:val="20"/>
          <w:szCs w:val="20"/>
        </w:rPr>
        <w:t>3. appreciate the typical materials used for the construction/fabrication/manufacturing oftypical common lamps.</w:t>
      </w:r>
    </w:p>
    <w:p w14:paraId="178377CE" w14:textId="77777777" w:rsidR="000846BA" w:rsidRPr="0003075C" w:rsidRDefault="000846BA" w:rsidP="00D76B9C">
      <w:pPr>
        <w:spacing w:line="360" w:lineRule="auto"/>
        <w:rPr>
          <w:rFonts w:ascii="Calibri" w:hAnsi="Calibri"/>
          <w:b/>
          <w:sz w:val="20"/>
          <w:szCs w:val="20"/>
        </w:rPr>
      </w:pPr>
      <w:r w:rsidRPr="0003075C">
        <w:rPr>
          <w:rFonts w:ascii="Calibri" w:hAnsi="Calibri"/>
          <w:b/>
          <w:sz w:val="20"/>
          <w:szCs w:val="20"/>
        </w:rPr>
        <w:t>Learning Outcomes</w:t>
      </w:r>
    </w:p>
    <w:p w14:paraId="2997E66A" w14:textId="77777777" w:rsidR="000846BA" w:rsidRPr="0003075C" w:rsidRDefault="000846BA" w:rsidP="00D76B9C">
      <w:pPr>
        <w:spacing w:line="360" w:lineRule="auto"/>
        <w:rPr>
          <w:rFonts w:ascii="Calibri" w:hAnsi="Calibri"/>
          <w:sz w:val="20"/>
          <w:szCs w:val="20"/>
        </w:rPr>
      </w:pPr>
      <w:r w:rsidRPr="0003075C">
        <w:rPr>
          <w:rFonts w:ascii="Calibri" w:hAnsi="Calibri"/>
          <w:sz w:val="20"/>
          <w:szCs w:val="20"/>
        </w:rPr>
        <w:t>At the end of this course, the student should be able to:</w:t>
      </w:r>
    </w:p>
    <w:p w14:paraId="436F3C69" w14:textId="77777777" w:rsidR="000846BA" w:rsidRPr="0003075C" w:rsidRDefault="000846BA" w:rsidP="00D76B9C">
      <w:pPr>
        <w:spacing w:line="360" w:lineRule="auto"/>
        <w:rPr>
          <w:rFonts w:ascii="Calibri" w:hAnsi="Calibri"/>
          <w:sz w:val="20"/>
          <w:szCs w:val="20"/>
        </w:rPr>
      </w:pPr>
      <w:r w:rsidRPr="0003075C">
        <w:rPr>
          <w:rFonts w:ascii="Calibri" w:hAnsi="Calibri"/>
          <w:sz w:val="20"/>
          <w:szCs w:val="20"/>
        </w:rPr>
        <w:t>1. design electrical installation works</w:t>
      </w:r>
    </w:p>
    <w:p w14:paraId="1D6D6210" w14:textId="77777777" w:rsidR="000846BA" w:rsidRPr="0003075C" w:rsidRDefault="000846BA" w:rsidP="00D76B9C">
      <w:pPr>
        <w:spacing w:line="360" w:lineRule="auto"/>
        <w:rPr>
          <w:rFonts w:ascii="Calibri" w:hAnsi="Calibri"/>
          <w:sz w:val="20"/>
          <w:szCs w:val="20"/>
        </w:rPr>
      </w:pPr>
      <w:r w:rsidRPr="0003075C">
        <w:rPr>
          <w:rFonts w:ascii="Calibri" w:hAnsi="Calibri"/>
          <w:sz w:val="20"/>
          <w:szCs w:val="20"/>
        </w:rPr>
        <w:t>2. identify and have information related to various common features of luminares</w:t>
      </w:r>
    </w:p>
    <w:p w14:paraId="0857B218" w14:textId="77777777" w:rsidR="000846BA" w:rsidRPr="0003075C" w:rsidRDefault="000846BA" w:rsidP="00D76B9C">
      <w:pPr>
        <w:spacing w:line="360" w:lineRule="auto"/>
        <w:rPr>
          <w:rFonts w:ascii="Calibri" w:hAnsi="Calibri"/>
          <w:sz w:val="20"/>
          <w:szCs w:val="20"/>
        </w:rPr>
      </w:pPr>
      <w:r w:rsidRPr="0003075C">
        <w:rPr>
          <w:rFonts w:ascii="Calibri" w:hAnsi="Calibri"/>
          <w:sz w:val="20"/>
          <w:szCs w:val="20"/>
        </w:rPr>
        <w:t>3. select the constructional materials used for electrical works</w:t>
      </w:r>
    </w:p>
    <w:p w14:paraId="2757F1A0" w14:textId="77777777" w:rsidR="000846BA" w:rsidRPr="0003075C" w:rsidRDefault="000846BA" w:rsidP="00D76B9C">
      <w:pPr>
        <w:spacing w:line="360" w:lineRule="auto"/>
        <w:rPr>
          <w:rFonts w:ascii="Calibri" w:hAnsi="Calibri"/>
          <w:sz w:val="20"/>
          <w:szCs w:val="20"/>
        </w:rPr>
      </w:pPr>
      <w:r w:rsidRPr="0003075C">
        <w:rPr>
          <w:rFonts w:ascii="Calibri" w:hAnsi="Calibri"/>
          <w:sz w:val="20"/>
          <w:szCs w:val="20"/>
        </w:rPr>
        <w:t>4. prepare Bill of Quantities and tender documents.</w:t>
      </w:r>
    </w:p>
    <w:p w14:paraId="73DD55B9" w14:textId="77777777" w:rsidR="00830436" w:rsidRPr="0003075C" w:rsidRDefault="00830436" w:rsidP="00D76B9C">
      <w:pPr>
        <w:spacing w:line="360" w:lineRule="auto"/>
        <w:rPr>
          <w:rFonts w:ascii="Calibri" w:hAnsi="Calibri"/>
          <w:b/>
          <w:sz w:val="20"/>
          <w:szCs w:val="20"/>
        </w:rPr>
      </w:pPr>
      <w:r w:rsidRPr="0003075C">
        <w:rPr>
          <w:rFonts w:ascii="Calibri" w:hAnsi="Calibri"/>
          <w:b/>
          <w:sz w:val="20"/>
          <w:szCs w:val="20"/>
        </w:rPr>
        <w:t>Course Description</w:t>
      </w:r>
      <w:r w:rsidR="000846BA" w:rsidRPr="0003075C">
        <w:rPr>
          <w:rFonts w:ascii="Calibri" w:hAnsi="Calibri"/>
          <w:b/>
          <w:sz w:val="20"/>
          <w:szCs w:val="20"/>
        </w:rPr>
        <w:t xml:space="preserve">: </w:t>
      </w:r>
    </w:p>
    <w:p w14:paraId="0D2E88CE" w14:textId="77777777" w:rsidR="008A6590" w:rsidRPr="0003075C" w:rsidRDefault="000846BA" w:rsidP="00D76B9C">
      <w:pPr>
        <w:spacing w:line="360" w:lineRule="auto"/>
        <w:rPr>
          <w:rFonts w:ascii="Calibri" w:hAnsi="Calibri"/>
          <w:sz w:val="20"/>
          <w:szCs w:val="20"/>
        </w:rPr>
      </w:pPr>
      <w:r w:rsidRPr="0003075C">
        <w:rPr>
          <w:rFonts w:ascii="Calibri" w:hAnsi="Calibri"/>
          <w:sz w:val="20"/>
          <w:szCs w:val="20"/>
        </w:rPr>
        <w:t>Types</w:t>
      </w:r>
      <w:r w:rsidR="00830436" w:rsidRPr="0003075C">
        <w:rPr>
          <w:rFonts w:ascii="Calibri" w:hAnsi="Calibri"/>
          <w:sz w:val="20"/>
          <w:szCs w:val="20"/>
        </w:rPr>
        <w:t xml:space="preserve"> of </w:t>
      </w:r>
      <w:r w:rsidR="008A6590" w:rsidRPr="0003075C">
        <w:rPr>
          <w:rFonts w:ascii="Calibri" w:hAnsi="Calibri"/>
          <w:sz w:val="20"/>
          <w:szCs w:val="20"/>
        </w:rPr>
        <w:t xml:space="preserve">Conductors and cables: </w:t>
      </w:r>
      <w:r w:rsidR="00885ECF" w:rsidRPr="0003075C">
        <w:rPr>
          <w:rFonts w:ascii="Calibri" w:hAnsi="Calibri"/>
          <w:sz w:val="20"/>
          <w:szCs w:val="20"/>
        </w:rPr>
        <w:t>c</w:t>
      </w:r>
      <w:r w:rsidR="008A6590" w:rsidRPr="0003075C">
        <w:rPr>
          <w:rFonts w:ascii="Calibri" w:hAnsi="Calibri"/>
          <w:sz w:val="20"/>
          <w:szCs w:val="20"/>
        </w:rPr>
        <w:t xml:space="preserve">onstruction of cables, types of cables, sizes and ratings.Domestic lighting and power circuits: </w:t>
      </w:r>
      <w:r w:rsidR="00885ECF" w:rsidRPr="0003075C">
        <w:rPr>
          <w:rFonts w:ascii="Calibri" w:hAnsi="Calibri"/>
          <w:sz w:val="20"/>
          <w:szCs w:val="20"/>
        </w:rPr>
        <w:t>s</w:t>
      </w:r>
      <w:r w:rsidR="008A6590" w:rsidRPr="0003075C">
        <w:rPr>
          <w:rFonts w:ascii="Calibri" w:hAnsi="Calibri"/>
          <w:sz w:val="20"/>
          <w:szCs w:val="20"/>
        </w:rPr>
        <w:t xml:space="preserve">equence of control at the intake point, lighting circuit, socket outlets, cooker and water heater. Wiring system: </w:t>
      </w:r>
      <w:r w:rsidR="00885ECF" w:rsidRPr="0003075C">
        <w:rPr>
          <w:rFonts w:ascii="Calibri" w:hAnsi="Calibri"/>
          <w:sz w:val="20"/>
          <w:szCs w:val="20"/>
        </w:rPr>
        <w:t>t</w:t>
      </w:r>
      <w:r w:rsidR="008A6590" w:rsidRPr="0003075C">
        <w:rPr>
          <w:rFonts w:ascii="Calibri" w:hAnsi="Calibri"/>
          <w:sz w:val="20"/>
          <w:szCs w:val="20"/>
        </w:rPr>
        <w:t xml:space="preserve">ypes of wiring system, factors affecting choice, applications of given systems. Wiring accessories: </w:t>
      </w:r>
      <w:r w:rsidR="00885ECF" w:rsidRPr="0003075C">
        <w:rPr>
          <w:rFonts w:ascii="Calibri" w:hAnsi="Calibri"/>
          <w:sz w:val="20"/>
          <w:szCs w:val="20"/>
        </w:rPr>
        <w:t>t</w:t>
      </w:r>
      <w:r w:rsidR="008A6590" w:rsidRPr="0003075C">
        <w:rPr>
          <w:rFonts w:ascii="Calibri" w:hAnsi="Calibri"/>
          <w:sz w:val="20"/>
          <w:szCs w:val="20"/>
        </w:rPr>
        <w:t xml:space="preserve">ypes of accessories.Earthing and protection: </w:t>
      </w:r>
      <w:r w:rsidR="00885ECF" w:rsidRPr="0003075C">
        <w:rPr>
          <w:rFonts w:ascii="Calibri" w:hAnsi="Calibri"/>
          <w:sz w:val="20"/>
          <w:szCs w:val="20"/>
        </w:rPr>
        <w:t>t</w:t>
      </w:r>
      <w:r w:rsidR="008A6590" w:rsidRPr="0003075C">
        <w:rPr>
          <w:rFonts w:ascii="Calibri" w:hAnsi="Calibri"/>
          <w:sz w:val="20"/>
          <w:szCs w:val="20"/>
        </w:rPr>
        <w:t xml:space="preserve">erms in earthing, purpose in earthing, earthing methods, earth resistance area, protective devices, excess current protection. Tests and inspections: </w:t>
      </w:r>
      <w:r w:rsidR="00885ECF" w:rsidRPr="0003075C">
        <w:rPr>
          <w:rFonts w:ascii="Calibri" w:hAnsi="Calibri"/>
          <w:sz w:val="20"/>
          <w:szCs w:val="20"/>
        </w:rPr>
        <w:t>t</w:t>
      </w:r>
      <w:r w:rsidR="008A6590" w:rsidRPr="0003075C">
        <w:rPr>
          <w:rFonts w:ascii="Calibri" w:hAnsi="Calibri"/>
          <w:sz w:val="20"/>
          <w:szCs w:val="20"/>
        </w:rPr>
        <w:t xml:space="preserve">ests on </w:t>
      </w:r>
      <w:r w:rsidR="000C2786" w:rsidRPr="0003075C">
        <w:rPr>
          <w:rFonts w:ascii="Calibri" w:hAnsi="Calibri"/>
          <w:sz w:val="20"/>
          <w:szCs w:val="20"/>
        </w:rPr>
        <w:t>complete</w:t>
      </w:r>
      <w:r w:rsidR="008A6590" w:rsidRPr="0003075C">
        <w:rPr>
          <w:rFonts w:ascii="Calibri" w:hAnsi="Calibri"/>
          <w:sz w:val="20"/>
          <w:szCs w:val="20"/>
        </w:rPr>
        <w:t xml:space="preserve">d installations and major extensions and alterations. Structured cabling: </w:t>
      </w:r>
      <w:r w:rsidR="00885ECF" w:rsidRPr="0003075C">
        <w:rPr>
          <w:rFonts w:ascii="Calibri" w:hAnsi="Calibri"/>
          <w:sz w:val="20"/>
          <w:szCs w:val="20"/>
        </w:rPr>
        <w:t>t</w:t>
      </w:r>
      <w:r w:rsidR="008A6590" w:rsidRPr="0003075C">
        <w:rPr>
          <w:rFonts w:ascii="Calibri" w:hAnsi="Calibri"/>
          <w:sz w:val="20"/>
          <w:szCs w:val="20"/>
        </w:rPr>
        <w:t xml:space="preserve">erms used, designing, installation. Building services: </w:t>
      </w:r>
      <w:r w:rsidR="00885ECF" w:rsidRPr="0003075C">
        <w:rPr>
          <w:rFonts w:ascii="Calibri" w:hAnsi="Calibri"/>
          <w:sz w:val="20"/>
          <w:szCs w:val="20"/>
        </w:rPr>
        <w:t>b</w:t>
      </w:r>
      <w:r w:rsidR="008A6590" w:rsidRPr="0003075C">
        <w:rPr>
          <w:rFonts w:ascii="Calibri" w:hAnsi="Calibri"/>
          <w:sz w:val="20"/>
          <w:szCs w:val="20"/>
        </w:rPr>
        <w:t>uilding structure, accommodating electrical services in building, utility services.</w:t>
      </w:r>
    </w:p>
    <w:p w14:paraId="4D42FE35" w14:textId="77777777" w:rsidR="00DE44CA" w:rsidRPr="0003075C" w:rsidRDefault="00DE44CA" w:rsidP="00D76B9C">
      <w:pPr>
        <w:spacing w:line="360" w:lineRule="auto"/>
        <w:rPr>
          <w:rFonts w:ascii="Calibri" w:hAnsi="Calibri"/>
          <w:b/>
          <w:sz w:val="20"/>
          <w:szCs w:val="20"/>
        </w:rPr>
      </w:pPr>
      <w:r w:rsidRPr="0003075C">
        <w:rPr>
          <w:rFonts w:ascii="Calibri" w:hAnsi="Calibri"/>
          <w:b/>
          <w:sz w:val="20"/>
          <w:szCs w:val="20"/>
        </w:rPr>
        <w:t>Teaching Methodology:</w:t>
      </w:r>
    </w:p>
    <w:p w14:paraId="1E1F1A03" w14:textId="77777777" w:rsidR="00DE44CA" w:rsidRPr="0003075C" w:rsidRDefault="00DE44CA" w:rsidP="00D76B9C">
      <w:pPr>
        <w:spacing w:line="360" w:lineRule="auto"/>
        <w:rPr>
          <w:rFonts w:ascii="Calibri" w:hAnsi="Calibri"/>
          <w:sz w:val="20"/>
          <w:szCs w:val="20"/>
        </w:rPr>
      </w:pPr>
      <w:r w:rsidRPr="0003075C">
        <w:rPr>
          <w:rFonts w:ascii="Calibri" w:hAnsi="Calibri"/>
          <w:sz w:val="20"/>
          <w:szCs w:val="20"/>
        </w:rPr>
        <w:t xml:space="preserve"> 2 hour lecture and 1 hour tutorial per week and at least three</w:t>
      </w:r>
    </w:p>
    <w:p w14:paraId="2A35A801" w14:textId="77777777" w:rsidR="00DE44CA" w:rsidRPr="0003075C" w:rsidRDefault="00DE44CA" w:rsidP="00D76B9C">
      <w:pPr>
        <w:spacing w:line="360" w:lineRule="auto"/>
        <w:rPr>
          <w:rFonts w:ascii="Calibri" w:hAnsi="Calibri"/>
          <w:sz w:val="20"/>
          <w:szCs w:val="20"/>
        </w:rPr>
      </w:pPr>
      <w:r w:rsidRPr="0003075C">
        <w:rPr>
          <w:rFonts w:ascii="Calibri" w:hAnsi="Calibri"/>
          <w:sz w:val="20"/>
          <w:szCs w:val="20"/>
        </w:rPr>
        <w:t>3-hour laboratory sessions per semester organized on a rotational basis</w:t>
      </w:r>
    </w:p>
    <w:p w14:paraId="677AE9B4" w14:textId="77777777" w:rsidR="00DE44CA" w:rsidRPr="0003075C" w:rsidRDefault="00DE44CA" w:rsidP="00D76B9C">
      <w:pPr>
        <w:spacing w:line="360" w:lineRule="auto"/>
        <w:rPr>
          <w:rFonts w:ascii="Calibri" w:hAnsi="Calibri"/>
          <w:sz w:val="20"/>
          <w:szCs w:val="20"/>
        </w:rPr>
      </w:pPr>
      <w:r w:rsidRPr="0003075C">
        <w:rPr>
          <w:rFonts w:ascii="Calibri" w:hAnsi="Calibri"/>
          <w:sz w:val="20"/>
          <w:szCs w:val="20"/>
        </w:rPr>
        <w:t>Instruction materials/equipment</w:t>
      </w:r>
    </w:p>
    <w:p w14:paraId="71649932" w14:textId="77777777" w:rsidR="00DE44CA" w:rsidRPr="0003075C" w:rsidRDefault="00DE44CA" w:rsidP="00D76B9C">
      <w:pPr>
        <w:spacing w:line="360" w:lineRule="auto"/>
        <w:rPr>
          <w:rFonts w:ascii="Calibri" w:hAnsi="Calibri"/>
          <w:sz w:val="20"/>
          <w:szCs w:val="20"/>
        </w:rPr>
      </w:pPr>
      <w:r w:rsidRPr="0003075C">
        <w:rPr>
          <w:rFonts w:ascii="Calibri" w:hAnsi="Calibri"/>
          <w:sz w:val="20"/>
          <w:szCs w:val="20"/>
        </w:rPr>
        <w:t>1. Electrical Installation Workshop</w:t>
      </w:r>
    </w:p>
    <w:p w14:paraId="3B560834" w14:textId="77777777" w:rsidR="00DE44CA" w:rsidRPr="0003075C" w:rsidRDefault="00DE44CA" w:rsidP="00D76B9C">
      <w:pPr>
        <w:spacing w:line="360" w:lineRule="auto"/>
        <w:rPr>
          <w:rFonts w:ascii="Calibri" w:hAnsi="Calibri"/>
          <w:sz w:val="20"/>
          <w:szCs w:val="20"/>
        </w:rPr>
      </w:pPr>
      <w:r w:rsidRPr="0003075C">
        <w:rPr>
          <w:rFonts w:ascii="Calibri" w:hAnsi="Calibri"/>
          <w:sz w:val="20"/>
          <w:szCs w:val="20"/>
        </w:rPr>
        <w:t>2. Illumination Laboratory</w:t>
      </w:r>
    </w:p>
    <w:p w14:paraId="6E85823D" w14:textId="77777777" w:rsidR="00DE44CA" w:rsidRPr="0003075C" w:rsidRDefault="00DE44CA" w:rsidP="00D76B9C">
      <w:pPr>
        <w:spacing w:line="360" w:lineRule="auto"/>
        <w:rPr>
          <w:rFonts w:ascii="Calibri" w:hAnsi="Calibri"/>
          <w:sz w:val="20"/>
          <w:szCs w:val="20"/>
        </w:rPr>
      </w:pPr>
      <w:r w:rsidRPr="0003075C">
        <w:rPr>
          <w:rFonts w:ascii="Calibri" w:hAnsi="Calibri"/>
          <w:sz w:val="20"/>
          <w:szCs w:val="20"/>
        </w:rPr>
        <w:t>3. Computer laboratory</w:t>
      </w:r>
    </w:p>
    <w:p w14:paraId="12E245B7" w14:textId="77777777" w:rsidR="00DE44CA" w:rsidRPr="0003075C" w:rsidRDefault="00DE44CA" w:rsidP="00D76B9C">
      <w:pPr>
        <w:spacing w:line="360" w:lineRule="auto"/>
        <w:rPr>
          <w:rFonts w:ascii="Calibri" w:hAnsi="Calibri"/>
          <w:sz w:val="20"/>
          <w:szCs w:val="20"/>
        </w:rPr>
      </w:pPr>
      <w:r w:rsidRPr="0003075C">
        <w:rPr>
          <w:rFonts w:ascii="Calibri" w:hAnsi="Calibri"/>
          <w:sz w:val="20"/>
          <w:szCs w:val="20"/>
        </w:rPr>
        <w:t>4. Software: ArchCAD, AutoCAD</w:t>
      </w:r>
    </w:p>
    <w:p w14:paraId="0D993229" w14:textId="77777777" w:rsidR="00DE44CA" w:rsidRPr="0003075C" w:rsidRDefault="00DE44CA" w:rsidP="00D76B9C">
      <w:pPr>
        <w:spacing w:line="360" w:lineRule="auto"/>
        <w:rPr>
          <w:rFonts w:ascii="Calibri" w:hAnsi="Calibri"/>
          <w:sz w:val="20"/>
          <w:szCs w:val="20"/>
        </w:rPr>
      </w:pPr>
      <w:r w:rsidRPr="0003075C">
        <w:rPr>
          <w:rFonts w:ascii="Calibri" w:hAnsi="Calibri"/>
          <w:sz w:val="20"/>
          <w:szCs w:val="20"/>
        </w:rPr>
        <w:t>5. Projector</w:t>
      </w:r>
    </w:p>
    <w:p w14:paraId="4925F69B" w14:textId="77777777" w:rsidR="00DE44CA" w:rsidRPr="0003075C" w:rsidRDefault="00DE44CA" w:rsidP="00D76B9C">
      <w:pPr>
        <w:spacing w:line="360" w:lineRule="auto"/>
        <w:rPr>
          <w:rFonts w:ascii="Calibri" w:hAnsi="Calibri"/>
          <w:b/>
          <w:sz w:val="20"/>
          <w:szCs w:val="20"/>
        </w:rPr>
      </w:pPr>
      <w:r w:rsidRPr="0003075C">
        <w:rPr>
          <w:rFonts w:ascii="Calibri" w:hAnsi="Calibri"/>
          <w:b/>
          <w:sz w:val="20"/>
          <w:szCs w:val="20"/>
        </w:rPr>
        <w:t>Prescribed text books</w:t>
      </w:r>
    </w:p>
    <w:p w14:paraId="50727C7D" w14:textId="77777777" w:rsidR="00DE44CA" w:rsidRPr="0003075C" w:rsidRDefault="00DE44CA" w:rsidP="00D76B9C">
      <w:pPr>
        <w:spacing w:line="360" w:lineRule="auto"/>
        <w:rPr>
          <w:rFonts w:ascii="Calibri" w:hAnsi="Calibri"/>
          <w:sz w:val="20"/>
          <w:szCs w:val="20"/>
        </w:rPr>
      </w:pPr>
      <w:r w:rsidRPr="0003075C">
        <w:rPr>
          <w:rFonts w:ascii="Calibri" w:hAnsi="Calibri"/>
          <w:sz w:val="20"/>
          <w:szCs w:val="20"/>
        </w:rPr>
        <w:t>1. J. R. Coaton, A. M. Marsden (1996), Lamps and Lighting, Architectural Press, ISBN:</w:t>
      </w:r>
    </w:p>
    <w:p w14:paraId="531E9BA1" w14:textId="77777777" w:rsidR="00DE44CA" w:rsidRPr="0003075C" w:rsidRDefault="00DE44CA" w:rsidP="00D76B9C">
      <w:pPr>
        <w:spacing w:line="360" w:lineRule="auto"/>
        <w:rPr>
          <w:rFonts w:ascii="Calibri" w:hAnsi="Calibri"/>
          <w:sz w:val="20"/>
          <w:szCs w:val="20"/>
        </w:rPr>
      </w:pPr>
      <w:r w:rsidRPr="0003075C">
        <w:rPr>
          <w:rFonts w:ascii="Calibri" w:hAnsi="Calibri"/>
          <w:sz w:val="20"/>
          <w:szCs w:val="20"/>
        </w:rPr>
        <w:t>0340646187</w:t>
      </w:r>
    </w:p>
    <w:p w14:paraId="58454F9F" w14:textId="77777777" w:rsidR="00DE44CA" w:rsidRPr="0003075C" w:rsidRDefault="00DE44CA" w:rsidP="00D76B9C">
      <w:pPr>
        <w:spacing w:line="360" w:lineRule="auto"/>
        <w:rPr>
          <w:rFonts w:ascii="Calibri" w:hAnsi="Calibri"/>
          <w:sz w:val="20"/>
          <w:szCs w:val="20"/>
        </w:rPr>
      </w:pPr>
      <w:r w:rsidRPr="0003075C">
        <w:rPr>
          <w:rFonts w:ascii="Calibri" w:hAnsi="Calibri"/>
          <w:sz w:val="20"/>
          <w:szCs w:val="20"/>
        </w:rPr>
        <w:t>2. Chartered Institution of Building Services (CIBSE) (2002), Code for Lighting, Butterworth-</w:t>
      </w:r>
    </w:p>
    <w:p w14:paraId="760C6252" w14:textId="77777777" w:rsidR="00DE44CA" w:rsidRPr="0003075C" w:rsidRDefault="00DE44CA" w:rsidP="00D76B9C">
      <w:pPr>
        <w:spacing w:line="360" w:lineRule="auto"/>
        <w:rPr>
          <w:rFonts w:ascii="Calibri" w:hAnsi="Calibri"/>
          <w:sz w:val="20"/>
          <w:szCs w:val="20"/>
        </w:rPr>
      </w:pPr>
      <w:r w:rsidRPr="0003075C">
        <w:rPr>
          <w:rFonts w:ascii="Calibri" w:hAnsi="Calibri"/>
          <w:sz w:val="20"/>
          <w:szCs w:val="20"/>
        </w:rPr>
        <w:t>Heinemann, ISBN: 0750656379</w:t>
      </w:r>
    </w:p>
    <w:p w14:paraId="5424E2A4" w14:textId="77777777" w:rsidR="00DE44CA" w:rsidRPr="0003075C" w:rsidRDefault="00DE44CA" w:rsidP="00D76B9C">
      <w:pPr>
        <w:spacing w:line="360" w:lineRule="auto"/>
        <w:rPr>
          <w:rFonts w:ascii="Calibri" w:hAnsi="Calibri"/>
          <w:sz w:val="20"/>
          <w:szCs w:val="20"/>
        </w:rPr>
      </w:pPr>
      <w:r w:rsidRPr="0003075C">
        <w:rPr>
          <w:rFonts w:ascii="Calibri" w:hAnsi="Calibri"/>
          <w:sz w:val="20"/>
          <w:szCs w:val="20"/>
        </w:rPr>
        <w:t>76</w:t>
      </w:r>
    </w:p>
    <w:p w14:paraId="26179B5A" w14:textId="77777777" w:rsidR="00DE44CA" w:rsidRPr="0003075C" w:rsidRDefault="00DE44CA" w:rsidP="00D76B9C">
      <w:pPr>
        <w:spacing w:line="360" w:lineRule="auto"/>
        <w:rPr>
          <w:rFonts w:ascii="Calibri" w:hAnsi="Calibri"/>
          <w:b/>
          <w:sz w:val="20"/>
          <w:szCs w:val="20"/>
        </w:rPr>
      </w:pPr>
      <w:r w:rsidRPr="0003075C">
        <w:rPr>
          <w:rFonts w:ascii="Calibri" w:hAnsi="Calibri"/>
          <w:b/>
          <w:sz w:val="20"/>
          <w:szCs w:val="20"/>
        </w:rPr>
        <w:t>References</w:t>
      </w:r>
    </w:p>
    <w:p w14:paraId="72AF8324" w14:textId="77777777" w:rsidR="00DE44CA" w:rsidRPr="0003075C" w:rsidRDefault="00DE44CA" w:rsidP="00D76B9C">
      <w:pPr>
        <w:spacing w:line="360" w:lineRule="auto"/>
        <w:rPr>
          <w:rFonts w:ascii="Calibri" w:hAnsi="Calibri"/>
          <w:sz w:val="20"/>
          <w:szCs w:val="20"/>
        </w:rPr>
      </w:pPr>
      <w:r w:rsidRPr="0003075C">
        <w:rPr>
          <w:rFonts w:ascii="Calibri" w:hAnsi="Calibri"/>
          <w:sz w:val="20"/>
          <w:szCs w:val="20"/>
        </w:rPr>
        <w:t>1. IEE Wiring Regulations: BS7671, 2001 Incorporating Amendments No. 1 &amp; 2, 2004,</w:t>
      </w:r>
    </w:p>
    <w:p w14:paraId="5246E5CD" w14:textId="77777777" w:rsidR="00DE44CA" w:rsidRPr="0003075C" w:rsidRDefault="00DE44CA" w:rsidP="00D76B9C">
      <w:pPr>
        <w:spacing w:line="360" w:lineRule="auto"/>
        <w:rPr>
          <w:rFonts w:ascii="Calibri" w:hAnsi="Calibri"/>
          <w:sz w:val="20"/>
          <w:szCs w:val="20"/>
        </w:rPr>
      </w:pPr>
      <w:r w:rsidRPr="0003075C">
        <w:rPr>
          <w:rFonts w:ascii="Calibri" w:hAnsi="Calibri"/>
          <w:sz w:val="20"/>
          <w:szCs w:val="20"/>
        </w:rPr>
        <w:t>Institution of Engineering and Technology, ISBN: 0863413730</w:t>
      </w:r>
    </w:p>
    <w:p w14:paraId="04EACEB4" w14:textId="77777777" w:rsidR="00DE44CA" w:rsidRPr="0003075C" w:rsidRDefault="00DE44CA" w:rsidP="00D76B9C">
      <w:pPr>
        <w:spacing w:line="360" w:lineRule="auto"/>
        <w:rPr>
          <w:rFonts w:ascii="Calibri" w:hAnsi="Calibri"/>
          <w:sz w:val="20"/>
          <w:szCs w:val="20"/>
        </w:rPr>
      </w:pPr>
      <w:r w:rsidRPr="0003075C">
        <w:rPr>
          <w:rFonts w:ascii="Calibri" w:hAnsi="Calibri"/>
          <w:sz w:val="20"/>
          <w:szCs w:val="20"/>
        </w:rPr>
        <w:t>2. IEE on Site Guide (BS 7671: 2001 16th Edition Wiring Regulations Including Amend-</w:t>
      </w:r>
    </w:p>
    <w:p w14:paraId="3F089214" w14:textId="77777777" w:rsidR="00DE44CA" w:rsidRPr="0003075C" w:rsidRDefault="00DE44CA" w:rsidP="00D76B9C">
      <w:pPr>
        <w:spacing w:line="360" w:lineRule="auto"/>
        <w:rPr>
          <w:rFonts w:ascii="Calibri" w:hAnsi="Calibri"/>
          <w:sz w:val="20"/>
          <w:szCs w:val="20"/>
        </w:rPr>
      </w:pPr>
      <w:r w:rsidRPr="0003075C">
        <w:rPr>
          <w:rFonts w:ascii="Calibri" w:hAnsi="Calibri"/>
          <w:sz w:val="20"/>
          <w:szCs w:val="20"/>
        </w:rPr>
        <w:t>ment 2: 2002), Institution of Engineering and Technology, ISBN: 0863413749</w:t>
      </w:r>
    </w:p>
    <w:p w14:paraId="46D8D611" w14:textId="77777777" w:rsidR="00DE44CA" w:rsidRPr="0003075C" w:rsidRDefault="00DE44CA" w:rsidP="00D76B9C">
      <w:pPr>
        <w:spacing w:line="360" w:lineRule="auto"/>
        <w:rPr>
          <w:rFonts w:ascii="Calibri" w:hAnsi="Calibri"/>
          <w:sz w:val="20"/>
          <w:szCs w:val="20"/>
        </w:rPr>
      </w:pPr>
      <w:r w:rsidRPr="0003075C">
        <w:rPr>
          <w:rFonts w:ascii="Calibri" w:hAnsi="Calibri"/>
          <w:sz w:val="20"/>
          <w:szCs w:val="20"/>
        </w:rPr>
        <w:t>3. Manufacturers Catalogues IEE (KEBS) regulations ERC IES codes</w:t>
      </w:r>
    </w:p>
    <w:p w14:paraId="07992AFD" w14:textId="77777777" w:rsidR="0094490F" w:rsidRPr="0003075C" w:rsidRDefault="00DE44CA" w:rsidP="00D76B9C">
      <w:pPr>
        <w:spacing w:line="360" w:lineRule="auto"/>
        <w:rPr>
          <w:rFonts w:ascii="Calibri" w:hAnsi="Calibri"/>
          <w:sz w:val="20"/>
          <w:szCs w:val="20"/>
        </w:rPr>
      </w:pPr>
      <w:r w:rsidRPr="0003075C">
        <w:rPr>
          <w:rFonts w:ascii="Calibri" w:hAnsi="Calibri"/>
          <w:sz w:val="20"/>
          <w:szCs w:val="20"/>
        </w:rPr>
        <w:t>EEE 2412: Electronic Circuit</w:t>
      </w:r>
    </w:p>
    <w:p w14:paraId="1A12D31A" w14:textId="77777777" w:rsidR="0094490F" w:rsidRPr="0003075C" w:rsidRDefault="0094490F" w:rsidP="00D76B9C">
      <w:pPr>
        <w:spacing w:line="360" w:lineRule="auto"/>
        <w:rPr>
          <w:rFonts w:ascii="Calibri" w:hAnsi="Calibri"/>
          <w:sz w:val="20"/>
          <w:szCs w:val="20"/>
        </w:rPr>
      </w:pPr>
    </w:p>
    <w:p w14:paraId="5F393FD8" w14:textId="77777777" w:rsidR="0094490F" w:rsidRPr="0003075C" w:rsidRDefault="0094490F" w:rsidP="00D76B9C">
      <w:pPr>
        <w:spacing w:line="360" w:lineRule="auto"/>
        <w:rPr>
          <w:rFonts w:ascii="Calibri" w:hAnsi="Calibri"/>
          <w:sz w:val="20"/>
          <w:szCs w:val="20"/>
        </w:rPr>
      </w:pPr>
    </w:p>
    <w:p w14:paraId="32533289" w14:textId="77777777" w:rsidR="008A6590" w:rsidRPr="0003075C" w:rsidRDefault="008A6590" w:rsidP="00D76B9C">
      <w:pPr>
        <w:tabs>
          <w:tab w:val="left" w:pos="563"/>
          <w:tab w:val="num" w:pos="1800"/>
        </w:tabs>
        <w:spacing w:line="360" w:lineRule="auto"/>
        <w:jc w:val="both"/>
        <w:rPr>
          <w:rFonts w:ascii="Calibri" w:hAnsi="Calibri"/>
          <w:b/>
          <w:sz w:val="20"/>
          <w:szCs w:val="20"/>
        </w:rPr>
      </w:pPr>
    </w:p>
    <w:p w14:paraId="3CC68F48" w14:textId="77777777" w:rsidR="008A6590" w:rsidRPr="0003075C" w:rsidRDefault="00693190" w:rsidP="00D76B9C">
      <w:pPr>
        <w:pStyle w:val="Subtitle"/>
        <w:spacing w:line="360" w:lineRule="auto"/>
        <w:rPr>
          <w:rFonts w:ascii="Calibri" w:hAnsi="Calibri"/>
        </w:rPr>
      </w:pPr>
      <w:bookmarkStart w:id="171" w:name="_Toc437873824"/>
      <w:r w:rsidRPr="0003075C">
        <w:rPr>
          <w:rFonts w:ascii="Calibri" w:hAnsi="Calibri"/>
        </w:rPr>
        <w:t>EEEI</w:t>
      </w:r>
      <w:r w:rsidR="008A6590" w:rsidRPr="0003075C">
        <w:rPr>
          <w:rFonts w:ascii="Calibri" w:hAnsi="Calibri"/>
        </w:rPr>
        <w:t xml:space="preserve"> 334</w:t>
      </w:r>
      <w:r w:rsidR="008A6590" w:rsidRPr="0003075C">
        <w:rPr>
          <w:rFonts w:ascii="Calibri" w:hAnsi="Calibri"/>
        </w:rPr>
        <w:tab/>
        <w:t xml:space="preserve">Signals </w:t>
      </w:r>
      <w:r w:rsidR="00285068" w:rsidRPr="0003075C">
        <w:rPr>
          <w:rFonts w:ascii="Calibri" w:hAnsi="Calibri"/>
        </w:rPr>
        <w:t>and</w:t>
      </w:r>
      <w:r w:rsidR="008A6590" w:rsidRPr="0003075C">
        <w:rPr>
          <w:rFonts w:ascii="Calibri" w:hAnsi="Calibri"/>
        </w:rPr>
        <w:t xml:space="preserve"> Systems</w:t>
      </w:r>
      <w:r w:rsidR="008A6590" w:rsidRPr="0003075C">
        <w:rPr>
          <w:rFonts w:ascii="Calibri" w:hAnsi="Calibri"/>
        </w:rPr>
        <w:tab/>
      </w:r>
      <w:r w:rsidR="008A6590" w:rsidRPr="0003075C">
        <w:rPr>
          <w:rFonts w:ascii="Calibri" w:hAnsi="Calibri"/>
        </w:rPr>
        <w:tab/>
      </w:r>
      <w:r w:rsidR="006653FF" w:rsidRPr="0003075C">
        <w:rPr>
          <w:rFonts w:ascii="Calibri" w:hAnsi="Calibri"/>
        </w:rPr>
        <w:tab/>
      </w:r>
      <w:r w:rsidR="006653FF" w:rsidRPr="0003075C">
        <w:rPr>
          <w:rFonts w:ascii="Calibri" w:hAnsi="Calibri"/>
        </w:rPr>
        <w:tab/>
      </w:r>
      <w:r w:rsidR="002A7F16" w:rsidRPr="0003075C">
        <w:rPr>
          <w:rFonts w:ascii="Calibri" w:hAnsi="Calibri"/>
        </w:rPr>
        <w:tab/>
      </w:r>
      <w:r w:rsidR="006653FF" w:rsidRPr="0003075C">
        <w:rPr>
          <w:rFonts w:ascii="Calibri" w:hAnsi="Calibri"/>
        </w:rPr>
        <w:tab/>
      </w:r>
      <w:r w:rsidR="002A7F16" w:rsidRPr="0003075C">
        <w:rPr>
          <w:rFonts w:ascii="Calibri" w:hAnsi="Calibri"/>
        </w:rPr>
        <w:tab/>
      </w:r>
      <w:r w:rsidR="008A6590" w:rsidRPr="0003075C">
        <w:rPr>
          <w:rFonts w:ascii="Calibri" w:hAnsi="Calibri"/>
        </w:rPr>
        <w:tab/>
        <w:t>48 hrs,</w:t>
      </w:r>
      <w:r w:rsidR="008A6590" w:rsidRPr="0003075C">
        <w:rPr>
          <w:rFonts w:ascii="Calibri" w:hAnsi="Calibri"/>
        </w:rPr>
        <w:tab/>
        <w:t>1</w:t>
      </w:r>
      <w:r w:rsidR="0078533D" w:rsidRPr="0003075C">
        <w:rPr>
          <w:rFonts w:ascii="Calibri" w:hAnsi="Calibri"/>
        </w:rPr>
        <w:t>.0</w:t>
      </w:r>
      <w:r w:rsidR="008A6590" w:rsidRPr="0003075C">
        <w:rPr>
          <w:rFonts w:ascii="Calibri" w:hAnsi="Calibri"/>
        </w:rPr>
        <w:t xml:space="preserve"> unit</w:t>
      </w:r>
      <w:r w:rsidR="0078533D" w:rsidRPr="0003075C">
        <w:rPr>
          <w:rFonts w:ascii="Calibri" w:hAnsi="Calibri"/>
        </w:rPr>
        <w:t>s</w:t>
      </w:r>
      <w:bookmarkEnd w:id="171"/>
    </w:p>
    <w:p w14:paraId="28738B02" w14:textId="77777777" w:rsidR="007F3269" w:rsidRPr="0003075C" w:rsidRDefault="007F3269" w:rsidP="00D76B9C">
      <w:pPr>
        <w:spacing w:line="360" w:lineRule="auto"/>
        <w:jc w:val="both"/>
        <w:rPr>
          <w:rFonts w:ascii="Calibri" w:hAnsi="Calibri"/>
          <w:b/>
          <w:sz w:val="20"/>
          <w:szCs w:val="20"/>
        </w:rPr>
      </w:pPr>
      <w:r w:rsidRPr="0003075C">
        <w:rPr>
          <w:rFonts w:ascii="Calibri" w:hAnsi="Calibri"/>
          <w:b/>
          <w:sz w:val="20"/>
          <w:szCs w:val="20"/>
        </w:rPr>
        <w:t>Prerequisites</w:t>
      </w:r>
    </w:p>
    <w:p w14:paraId="73A89AFF" w14:textId="77777777" w:rsidR="007F3269" w:rsidRPr="0003075C" w:rsidRDefault="004A3D24" w:rsidP="00D76B9C">
      <w:pPr>
        <w:spacing w:line="360" w:lineRule="auto"/>
        <w:jc w:val="both"/>
        <w:rPr>
          <w:rFonts w:ascii="Calibri" w:hAnsi="Calibri"/>
          <w:sz w:val="20"/>
          <w:szCs w:val="20"/>
        </w:rPr>
      </w:pPr>
      <w:r w:rsidRPr="0003075C">
        <w:rPr>
          <w:rFonts w:ascii="Calibri" w:hAnsi="Calibri"/>
          <w:sz w:val="20"/>
          <w:szCs w:val="20"/>
        </w:rPr>
        <w:t>Analogue B</w:t>
      </w:r>
    </w:p>
    <w:p w14:paraId="264F2F96" w14:textId="77777777" w:rsidR="007F3269" w:rsidRPr="0003075C" w:rsidRDefault="007F3269" w:rsidP="00D76B9C">
      <w:pPr>
        <w:spacing w:line="360" w:lineRule="auto"/>
        <w:jc w:val="both"/>
        <w:rPr>
          <w:rFonts w:ascii="Calibri" w:hAnsi="Calibri"/>
          <w:b/>
          <w:sz w:val="20"/>
          <w:szCs w:val="20"/>
        </w:rPr>
      </w:pPr>
      <w:r w:rsidRPr="0003075C">
        <w:rPr>
          <w:rFonts w:ascii="Calibri" w:hAnsi="Calibri"/>
          <w:b/>
          <w:sz w:val="20"/>
          <w:szCs w:val="20"/>
        </w:rPr>
        <w:t>Purpose</w:t>
      </w:r>
    </w:p>
    <w:p w14:paraId="46E14636" w14:textId="77777777" w:rsidR="007F3269" w:rsidRPr="0003075C" w:rsidRDefault="007F3269" w:rsidP="00D76B9C">
      <w:pPr>
        <w:spacing w:line="360" w:lineRule="auto"/>
        <w:jc w:val="both"/>
        <w:rPr>
          <w:rFonts w:ascii="Calibri" w:hAnsi="Calibri"/>
          <w:sz w:val="20"/>
          <w:szCs w:val="20"/>
        </w:rPr>
      </w:pPr>
      <w:r w:rsidRPr="0003075C">
        <w:rPr>
          <w:rFonts w:ascii="Calibri" w:hAnsi="Calibri"/>
          <w:sz w:val="20"/>
          <w:szCs w:val="20"/>
        </w:rPr>
        <w:t>The aim of this course is to enable the student to;</w:t>
      </w:r>
    </w:p>
    <w:p w14:paraId="4B4F72B6" w14:textId="77777777" w:rsidR="007F3269" w:rsidRPr="0003075C" w:rsidRDefault="007F3269" w:rsidP="00693389">
      <w:pPr>
        <w:numPr>
          <w:ilvl w:val="0"/>
          <w:numId w:val="136"/>
        </w:numPr>
        <w:spacing w:line="360" w:lineRule="auto"/>
        <w:jc w:val="both"/>
        <w:rPr>
          <w:rFonts w:ascii="Calibri" w:hAnsi="Calibri"/>
          <w:sz w:val="20"/>
          <w:szCs w:val="20"/>
        </w:rPr>
      </w:pPr>
      <w:r w:rsidRPr="0003075C">
        <w:rPr>
          <w:rFonts w:ascii="Calibri" w:hAnsi="Calibri"/>
          <w:sz w:val="20"/>
          <w:szCs w:val="20"/>
        </w:rPr>
        <w:t>Understand  the characteristics of elementary signals used in telecommunications</w:t>
      </w:r>
    </w:p>
    <w:p w14:paraId="41F09BF0" w14:textId="77777777" w:rsidR="007F3269" w:rsidRPr="0003075C" w:rsidRDefault="007F3269" w:rsidP="00693389">
      <w:pPr>
        <w:numPr>
          <w:ilvl w:val="0"/>
          <w:numId w:val="136"/>
        </w:numPr>
        <w:spacing w:line="360" w:lineRule="auto"/>
        <w:jc w:val="both"/>
        <w:rPr>
          <w:rFonts w:ascii="Calibri" w:hAnsi="Calibri"/>
          <w:sz w:val="20"/>
          <w:szCs w:val="20"/>
        </w:rPr>
      </w:pPr>
      <w:r w:rsidRPr="0003075C">
        <w:rPr>
          <w:rFonts w:ascii="Calibri" w:hAnsi="Calibri"/>
          <w:sz w:val="20"/>
          <w:szCs w:val="20"/>
        </w:rPr>
        <w:t>Understand the characteristics of modulation techniques used in telecommunications</w:t>
      </w:r>
    </w:p>
    <w:p w14:paraId="469B2EA3" w14:textId="77777777" w:rsidR="007F3269" w:rsidRPr="0003075C" w:rsidRDefault="007F3269" w:rsidP="00693389">
      <w:pPr>
        <w:numPr>
          <w:ilvl w:val="0"/>
          <w:numId w:val="136"/>
        </w:numPr>
        <w:spacing w:line="360" w:lineRule="auto"/>
        <w:jc w:val="both"/>
        <w:rPr>
          <w:rFonts w:ascii="Calibri" w:hAnsi="Calibri"/>
          <w:sz w:val="20"/>
          <w:szCs w:val="20"/>
        </w:rPr>
      </w:pPr>
      <w:r w:rsidRPr="0003075C">
        <w:rPr>
          <w:rFonts w:ascii="Calibri" w:hAnsi="Calibri"/>
          <w:sz w:val="20"/>
          <w:szCs w:val="20"/>
        </w:rPr>
        <w:t>Understand the operation mechanisms of radio transmitters and receivers</w:t>
      </w:r>
    </w:p>
    <w:p w14:paraId="4A5904FF" w14:textId="77777777" w:rsidR="007F3269" w:rsidRPr="0003075C" w:rsidRDefault="007F3269" w:rsidP="00D76B9C">
      <w:pPr>
        <w:spacing w:line="360" w:lineRule="auto"/>
        <w:jc w:val="both"/>
        <w:rPr>
          <w:rFonts w:ascii="Calibri" w:hAnsi="Calibri"/>
          <w:sz w:val="20"/>
          <w:szCs w:val="20"/>
        </w:rPr>
      </w:pPr>
    </w:p>
    <w:p w14:paraId="5421860C" w14:textId="77777777" w:rsidR="007F3269" w:rsidRPr="0003075C" w:rsidRDefault="007F3269" w:rsidP="00D76B9C">
      <w:pPr>
        <w:spacing w:line="360" w:lineRule="auto"/>
        <w:jc w:val="both"/>
        <w:rPr>
          <w:rFonts w:ascii="Calibri" w:hAnsi="Calibri"/>
          <w:b/>
          <w:sz w:val="20"/>
          <w:szCs w:val="20"/>
        </w:rPr>
      </w:pPr>
      <w:r w:rsidRPr="0003075C">
        <w:rPr>
          <w:rFonts w:ascii="Calibri" w:hAnsi="Calibri"/>
          <w:b/>
          <w:sz w:val="20"/>
          <w:szCs w:val="20"/>
        </w:rPr>
        <w:t>Learning Outcomes</w:t>
      </w:r>
    </w:p>
    <w:p w14:paraId="25206B47" w14:textId="77777777" w:rsidR="007F3269" w:rsidRPr="0003075C" w:rsidRDefault="007F3269" w:rsidP="00D76B9C">
      <w:pPr>
        <w:spacing w:line="360" w:lineRule="auto"/>
        <w:jc w:val="both"/>
        <w:rPr>
          <w:rFonts w:ascii="Calibri" w:hAnsi="Calibri"/>
          <w:sz w:val="20"/>
          <w:szCs w:val="20"/>
        </w:rPr>
      </w:pPr>
      <w:r w:rsidRPr="0003075C">
        <w:rPr>
          <w:rFonts w:ascii="Calibri" w:hAnsi="Calibri"/>
          <w:sz w:val="20"/>
          <w:szCs w:val="20"/>
        </w:rPr>
        <w:t>At the end of this course, the student should be able to;</w:t>
      </w:r>
    </w:p>
    <w:p w14:paraId="67C0525D" w14:textId="77777777" w:rsidR="007F3269" w:rsidRPr="0003075C" w:rsidRDefault="007F3269" w:rsidP="00693389">
      <w:pPr>
        <w:numPr>
          <w:ilvl w:val="0"/>
          <w:numId w:val="137"/>
        </w:numPr>
        <w:spacing w:line="360" w:lineRule="auto"/>
        <w:jc w:val="both"/>
        <w:rPr>
          <w:rFonts w:ascii="Calibri" w:hAnsi="Calibri"/>
          <w:sz w:val="20"/>
          <w:szCs w:val="20"/>
        </w:rPr>
      </w:pPr>
      <w:r w:rsidRPr="0003075C">
        <w:rPr>
          <w:rFonts w:ascii="Calibri" w:hAnsi="Calibri"/>
          <w:sz w:val="20"/>
          <w:szCs w:val="20"/>
        </w:rPr>
        <w:t>Perform convolution and correlation of signals</w:t>
      </w:r>
    </w:p>
    <w:p w14:paraId="5824B63D" w14:textId="77777777" w:rsidR="007F3269" w:rsidRPr="0003075C" w:rsidRDefault="007F3269" w:rsidP="00693389">
      <w:pPr>
        <w:numPr>
          <w:ilvl w:val="0"/>
          <w:numId w:val="137"/>
        </w:numPr>
        <w:spacing w:line="360" w:lineRule="auto"/>
        <w:jc w:val="both"/>
        <w:rPr>
          <w:rFonts w:ascii="Calibri" w:hAnsi="Calibri"/>
          <w:sz w:val="20"/>
          <w:szCs w:val="20"/>
        </w:rPr>
      </w:pPr>
      <w:r w:rsidRPr="0003075C">
        <w:rPr>
          <w:rFonts w:ascii="Calibri" w:hAnsi="Calibri"/>
          <w:sz w:val="20"/>
          <w:szCs w:val="20"/>
        </w:rPr>
        <w:t>Evaluate Fourier series of periodic signals and calculate the harmonic power content</w:t>
      </w:r>
    </w:p>
    <w:p w14:paraId="1370370D" w14:textId="77777777" w:rsidR="007F3269" w:rsidRPr="0003075C" w:rsidRDefault="007F3269" w:rsidP="00693389">
      <w:pPr>
        <w:numPr>
          <w:ilvl w:val="0"/>
          <w:numId w:val="137"/>
        </w:numPr>
        <w:spacing w:line="360" w:lineRule="auto"/>
        <w:jc w:val="both"/>
        <w:rPr>
          <w:rFonts w:ascii="Calibri" w:hAnsi="Calibri"/>
          <w:sz w:val="20"/>
          <w:szCs w:val="20"/>
        </w:rPr>
      </w:pPr>
      <w:r w:rsidRPr="0003075C">
        <w:rPr>
          <w:rFonts w:ascii="Calibri" w:hAnsi="Calibri"/>
          <w:sz w:val="20"/>
          <w:szCs w:val="20"/>
        </w:rPr>
        <w:t>Perform Fourier Transform of  signals</w:t>
      </w:r>
    </w:p>
    <w:p w14:paraId="52FCAEFC" w14:textId="77777777" w:rsidR="007F3269" w:rsidRPr="0003075C" w:rsidRDefault="007F3269" w:rsidP="00693389">
      <w:pPr>
        <w:numPr>
          <w:ilvl w:val="0"/>
          <w:numId w:val="137"/>
        </w:numPr>
        <w:spacing w:line="360" w:lineRule="auto"/>
        <w:jc w:val="both"/>
        <w:rPr>
          <w:rFonts w:ascii="Calibri" w:hAnsi="Calibri"/>
          <w:sz w:val="20"/>
          <w:szCs w:val="20"/>
        </w:rPr>
      </w:pPr>
      <w:r w:rsidRPr="0003075C">
        <w:rPr>
          <w:rFonts w:ascii="Calibri" w:hAnsi="Calibri"/>
          <w:sz w:val="20"/>
          <w:szCs w:val="20"/>
        </w:rPr>
        <w:t>Describe  the sampling theorem and its application in digital communications</w:t>
      </w:r>
    </w:p>
    <w:p w14:paraId="42D1DB67" w14:textId="77777777" w:rsidR="007F3269" w:rsidRPr="0003075C" w:rsidRDefault="007F3269" w:rsidP="00693389">
      <w:pPr>
        <w:numPr>
          <w:ilvl w:val="0"/>
          <w:numId w:val="137"/>
        </w:numPr>
        <w:spacing w:line="360" w:lineRule="auto"/>
        <w:jc w:val="both"/>
        <w:rPr>
          <w:rFonts w:ascii="Calibri" w:hAnsi="Calibri"/>
          <w:sz w:val="20"/>
          <w:szCs w:val="20"/>
        </w:rPr>
      </w:pPr>
      <w:r w:rsidRPr="0003075C">
        <w:rPr>
          <w:rFonts w:ascii="Calibri" w:hAnsi="Calibri"/>
          <w:sz w:val="20"/>
          <w:szCs w:val="20"/>
        </w:rPr>
        <w:t>Select a suitable signal modulation technique for pass-band transmission</w:t>
      </w:r>
    </w:p>
    <w:p w14:paraId="07DAE0CD" w14:textId="77777777" w:rsidR="007F3269" w:rsidRPr="0003075C" w:rsidRDefault="007F3269" w:rsidP="00693389">
      <w:pPr>
        <w:numPr>
          <w:ilvl w:val="0"/>
          <w:numId w:val="137"/>
        </w:numPr>
        <w:spacing w:line="360" w:lineRule="auto"/>
        <w:jc w:val="both"/>
        <w:rPr>
          <w:rFonts w:ascii="Calibri" w:hAnsi="Calibri"/>
          <w:sz w:val="20"/>
          <w:szCs w:val="20"/>
        </w:rPr>
      </w:pPr>
      <w:r w:rsidRPr="0003075C">
        <w:rPr>
          <w:rFonts w:ascii="Calibri" w:hAnsi="Calibri"/>
          <w:sz w:val="20"/>
          <w:szCs w:val="20"/>
        </w:rPr>
        <w:t>Describe how simple transmitter and receiver equipment work</w:t>
      </w:r>
    </w:p>
    <w:p w14:paraId="72EEDEE7" w14:textId="77777777" w:rsidR="007F3269" w:rsidRPr="0003075C" w:rsidRDefault="007F3269" w:rsidP="00D76B9C">
      <w:pPr>
        <w:spacing w:line="360" w:lineRule="auto"/>
        <w:jc w:val="both"/>
        <w:rPr>
          <w:rFonts w:ascii="Calibri" w:hAnsi="Calibri"/>
          <w:sz w:val="20"/>
          <w:szCs w:val="20"/>
        </w:rPr>
      </w:pPr>
    </w:p>
    <w:p w14:paraId="50EA3A3B" w14:textId="77777777" w:rsidR="007F3269" w:rsidRPr="0003075C" w:rsidRDefault="007F3269" w:rsidP="00D76B9C">
      <w:pPr>
        <w:spacing w:line="360" w:lineRule="auto"/>
        <w:jc w:val="both"/>
        <w:rPr>
          <w:rFonts w:ascii="Calibri" w:hAnsi="Calibri"/>
          <w:b/>
          <w:sz w:val="20"/>
          <w:szCs w:val="20"/>
        </w:rPr>
      </w:pPr>
      <w:r w:rsidRPr="0003075C">
        <w:rPr>
          <w:rFonts w:ascii="Calibri" w:hAnsi="Calibri"/>
          <w:b/>
          <w:sz w:val="20"/>
          <w:szCs w:val="20"/>
        </w:rPr>
        <w:t>Course Description</w:t>
      </w:r>
    </w:p>
    <w:p w14:paraId="44C8BC14" w14:textId="77777777" w:rsidR="00E93A27" w:rsidRPr="0003075C" w:rsidRDefault="00E93A27" w:rsidP="00D76B9C">
      <w:pPr>
        <w:spacing w:line="360" w:lineRule="auto"/>
        <w:rPr>
          <w:rFonts w:ascii="Calibri" w:hAnsi="Calibri"/>
          <w:sz w:val="20"/>
          <w:szCs w:val="20"/>
        </w:rPr>
      </w:pPr>
    </w:p>
    <w:p w14:paraId="63E43284" w14:textId="77777777" w:rsidR="00E93A27" w:rsidRPr="0003075C" w:rsidRDefault="00E93A27" w:rsidP="00D76B9C">
      <w:pPr>
        <w:spacing w:line="360" w:lineRule="auto"/>
        <w:rPr>
          <w:rFonts w:ascii="Calibri" w:hAnsi="Calibri"/>
          <w:sz w:val="20"/>
          <w:szCs w:val="20"/>
        </w:rPr>
      </w:pPr>
    </w:p>
    <w:p w14:paraId="4472D755" w14:textId="77777777" w:rsidR="008A6590" w:rsidRPr="0003075C" w:rsidRDefault="008A6590" w:rsidP="00D76B9C">
      <w:pPr>
        <w:spacing w:line="360" w:lineRule="auto"/>
        <w:jc w:val="both"/>
        <w:rPr>
          <w:rFonts w:ascii="Calibri" w:hAnsi="Calibri"/>
          <w:sz w:val="20"/>
          <w:szCs w:val="20"/>
        </w:rPr>
      </w:pPr>
      <w:r w:rsidRPr="0003075C">
        <w:rPr>
          <w:rFonts w:ascii="Calibri" w:hAnsi="Calibri"/>
          <w:sz w:val="20"/>
          <w:szCs w:val="20"/>
        </w:rPr>
        <w:t>Representation and analysis of continuous and discr</w:t>
      </w:r>
      <w:r w:rsidR="00D20570" w:rsidRPr="0003075C">
        <w:rPr>
          <w:rFonts w:ascii="Calibri" w:hAnsi="Calibri"/>
          <w:sz w:val="20"/>
          <w:szCs w:val="20"/>
        </w:rPr>
        <w:t>ete</w:t>
      </w:r>
      <w:r w:rsidRPr="0003075C">
        <w:rPr>
          <w:rFonts w:ascii="Calibri" w:hAnsi="Calibri"/>
          <w:sz w:val="20"/>
          <w:szCs w:val="20"/>
        </w:rPr>
        <w:t xml:space="preserve"> time signals, time and frequency analysis of linear time-invariant systems, convolution, differential and difference equations. Fourier series and Transform. Z- transform</w:t>
      </w:r>
      <w:r w:rsidR="00F24B12" w:rsidRPr="0003075C">
        <w:rPr>
          <w:rFonts w:ascii="Calibri" w:hAnsi="Calibri"/>
          <w:sz w:val="20"/>
          <w:szCs w:val="20"/>
        </w:rPr>
        <w:t>:c</w:t>
      </w:r>
      <w:r w:rsidRPr="0003075C">
        <w:rPr>
          <w:rFonts w:ascii="Calibri" w:hAnsi="Calibri"/>
          <w:sz w:val="20"/>
          <w:szCs w:val="20"/>
        </w:rPr>
        <w:t>haracteristics</w:t>
      </w:r>
      <w:r w:rsidR="00F24B12" w:rsidRPr="0003075C">
        <w:rPr>
          <w:rFonts w:ascii="Calibri" w:hAnsi="Calibri"/>
          <w:sz w:val="20"/>
          <w:szCs w:val="20"/>
        </w:rPr>
        <w:t xml:space="preserve"> -</w:t>
      </w:r>
      <w:r w:rsidRPr="0003075C">
        <w:rPr>
          <w:rFonts w:ascii="Calibri" w:hAnsi="Calibri"/>
          <w:sz w:val="20"/>
          <w:szCs w:val="20"/>
        </w:rPr>
        <w:t xml:space="preserve"> noise and its effect on communication, sources and types of noise.  Noise performance of various modulation schemes. Frequency Modulation (FM) threshold.  Radio transmitters: classification of transmitters according to type of modulation and services. Block diagrams of AM and FM transmitters. Transmitter circuits: </w:t>
      </w:r>
      <w:r w:rsidR="00F24B12" w:rsidRPr="0003075C">
        <w:rPr>
          <w:rFonts w:ascii="Calibri" w:hAnsi="Calibri"/>
          <w:sz w:val="20"/>
          <w:szCs w:val="20"/>
        </w:rPr>
        <w:t>m</w:t>
      </w:r>
      <w:r w:rsidRPr="0003075C">
        <w:rPr>
          <w:rFonts w:ascii="Calibri" w:hAnsi="Calibri"/>
          <w:sz w:val="20"/>
          <w:szCs w:val="20"/>
        </w:rPr>
        <w:t>aster oscillators, harmonic generators, limiters and modulating circuits, privacy devices in radio telephony; neutralization methods. Radio receivers: classification and types of radio receivers. Block diagram of tuned frequency and super-h</w:t>
      </w:r>
      <w:r w:rsidR="0020653A" w:rsidRPr="0003075C">
        <w:rPr>
          <w:rFonts w:ascii="Calibri" w:hAnsi="Calibri"/>
          <w:sz w:val="20"/>
          <w:szCs w:val="20"/>
        </w:rPr>
        <w:t>EEEI</w:t>
      </w:r>
      <w:r w:rsidRPr="0003075C">
        <w:rPr>
          <w:rFonts w:ascii="Calibri" w:hAnsi="Calibri"/>
          <w:sz w:val="20"/>
          <w:szCs w:val="20"/>
        </w:rPr>
        <w:t>rodyne receivers. RF amplifier and selector circuits, mixers and frequency converter circuits, IF circuits, AM and FM d</w:t>
      </w:r>
      <w:r w:rsidR="0020653A" w:rsidRPr="0003075C">
        <w:rPr>
          <w:rFonts w:ascii="Calibri" w:hAnsi="Calibri"/>
          <w:sz w:val="20"/>
          <w:szCs w:val="20"/>
        </w:rPr>
        <w:t>EEEI</w:t>
      </w:r>
      <w:r w:rsidRPr="0003075C">
        <w:rPr>
          <w:rFonts w:ascii="Calibri" w:hAnsi="Calibri"/>
          <w:sz w:val="20"/>
          <w:szCs w:val="20"/>
        </w:rPr>
        <w:t>ctor circuits including AGC, noise limiter and AFC; tracking and alignment of receivers. Computer communication systems:  Internet. Electronic mail (E-mail). Teledata systems:  Tel</w:t>
      </w:r>
      <w:r w:rsidR="0020653A" w:rsidRPr="0003075C">
        <w:rPr>
          <w:rFonts w:ascii="Calibri" w:hAnsi="Calibri"/>
          <w:sz w:val="20"/>
          <w:szCs w:val="20"/>
        </w:rPr>
        <w:t>EEEI</w:t>
      </w:r>
      <w:r w:rsidRPr="0003075C">
        <w:rPr>
          <w:rFonts w:ascii="Calibri" w:hAnsi="Calibri"/>
          <w:sz w:val="20"/>
          <w:szCs w:val="20"/>
        </w:rPr>
        <w:t>xt; view data (Prestel); transmission over telephone network for TV reception, application of Frequency shift Keying (FSK), Amplitude shift Keying (ASK) and asynchronous transmission.  The design and planning consideration of each of the above systems</w:t>
      </w:r>
      <w:r w:rsidR="00F24B12" w:rsidRPr="0003075C">
        <w:rPr>
          <w:rFonts w:ascii="Calibri" w:hAnsi="Calibri"/>
          <w:sz w:val="20"/>
          <w:szCs w:val="20"/>
        </w:rPr>
        <w:t>.</w:t>
      </w:r>
    </w:p>
    <w:p w14:paraId="04BBA881" w14:textId="77777777" w:rsidR="007F3269" w:rsidRPr="0003075C" w:rsidRDefault="007F3269" w:rsidP="00D76B9C">
      <w:pPr>
        <w:spacing w:line="360" w:lineRule="auto"/>
        <w:jc w:val="both"/>
        <w:rPr>
          <w:rFonts w:ascii="Calibri" w:hAnsi="Calibri"/>
          <w:b/>
          <w:sz w:val="20"/>
          <w:szCs w:val="20"/>
        </w:rPr>
      </w:pPr>
      <w:r w:rsidRPr="0003075C">
        <w:rPr>
          <w:rFonts w:ascii="Calibri" w:hAnsi="Calibri"/>
          <w:b/>
          <w:sz w:val="20"/>
          <w:szCs w:val="20"/>
        </w:rPr>
        <w:t>Teaching Methodology</w:t>
      </w:r>
    </w:p>
    <w:p w14:paraId="2E3C216D" w14:textId="77777777" w:rsidR="007F3269" w:rsidRPr="0003075C" w:rsidRDefault="007F3269" w:rsidP="00D76B9C">
      <w:pPr>
        <w:spacing w:line="360" w:lineRule="auto"/>
        <w:jc w:val="both"/>
        <w:rPr>
          <w:rFonts w:ascii="Calibri" w:hAnsi="Calibri"/>
          <w:sz w:val="20"/>
          <w:szCs w:val="20"/>
        </w:rPr>
      </w:pPr>
      <w:r w:rsidRPr="0003075C">
        <w:rPr>
          <w:rFonts w:ascii="Calibri" w:hAnsi="Calibri"/>
          <w:sz w:val="20"/>
          <w:szCs w:val="20"/>
        </w:rPr>
        <w:t>2 hour lectures and 1 hour tutorial per week and at least three 3- hour laboratory sessions per semester organized on a rotational basis.</w:t>
      </w:r>
    </w:p>
    <w:p w14:paraId="53DB0DCA" w14:textId="77777777" w:rsidR="007F3269" w:rsidRPr="0003075C" w:rsidRDefault="007F3269" w:rsidP="00D76B9C">
      <w:pPr>
        <w:spacing w:line="360" w:lineRule="auto"/>
        <w:jc w:val="both"/>
        <w:rPr>
          <w:rFonts w:ascii="Calibri" w:hAnsi="Calibri"/>
          <w:sz w:val="20"/>
          <w:szCs w:val="20"/>
        </w:rPr>
      </w:pPr>
      <w:r w:rsidRPr="0003075C">
        <w:rPr>
          <w:rFonts w:ascii="Calibri" w:hAnsi="Calibri"/>
          <w:b/>
          <w:sz w:val="20"/>
          <w:szCs w:val="20"/>
        </w:rPr>
        <w:t>Mode of course assessment:</w:t>
      </w:r>
      <w:r w:rsidRPr="0003075C">
        <w:rPr>
          <w:rFonts w:ascii="Calibri" w:hAnsi="Calibri"/>
          <w:sz w:val="20"/>
          <w:szCs w:val="20"/>
        </w:rPr>
        <w:t xml:space="preserve"> Continuous assessment and written University examinations shall contribute 30% and 70%, respectively of the total marks.</w:t>
      </w:r>
    </w:p>
    <w:p w14:paraId="15ACEB42" w14:textId="77777777" w:rsidR="007F3269" w:rsidRPr="0003075C" w:rsidRDefault="007F3269" w:rsidP="00D76B9C">
      <w:pPr>
        <w:spacing w:line="360" w:lineRule="auto"/>
        <w:jc w:val="both"/>
        <w:rPr>
          <w:rFonts w:ascii="Calibri" w:hAnsi="Calibri"/>
          <w:b/>
          <w:sz w:val="20"/>
          <w:szCs w:val="20"/>
        </w:rPr>
      </w:pPr>
      <w:r w:rsidRPr="0003075C">
        <w:rPr>
          <w:rFonts w:ascii="Calibri" w:hAnsi="Calibri"/>
          <w:b/>
          <w:sz w:val="20"/>
          <w:szCs w:val="20"/>
        </w:rPr>
        <w:t>Instructional Materials/Equipment</w:t>
      </w:r>
    </w:p>
    <w:p w14:paraId="25C9F388" w14:textId="77777777" w:rsidR="007F3269" w:rsidRPr="0003075C" w:rsidRDefault="007F3269" w:rsidP="00693389">
      <w:pPr>
        <w:numPr>
          <w:ilvl w:val="0"/>
          <w:numId w:val="138"/>
        </w:numPr>
        <w:spacing w:line="360" w:lineRule="auto"/>
        <w:jc w:val="both"/>
        <w:rPr>
          <w:rFonts w:ascii="Calibri" w:hAnsi="Calibri"/>
          <w:sz w:val="20"/>
          <w:szCs w:val="20"/>
        </w:rPr>
      </w:pPr>
      <w:r w:rsidRPr="0003075C">
        <w:rPr>
          <w:rFonts w:ascii="Calibri" w:hAnsi="Calibri"/>
          <w:sz w:val="20"/>
          <w:szCs w:val="20"/>
        </w:rPr>
        <w:t>Telecommunications laboratories</w:t>
      </w:r>
    </w:p>
    <w:p w14:paraId="4F9076DB" w14:textId="77777777" w:rsidR="007F3269" w:rsidRPr="0003075C" w:rsidRDefault="007F3269" w:rsidP="00693389">
      <w:pPr>
        <w:numPr>
          <w:ilvl w:val="0"/>
          <w:numId w:val="138"/>
        </w:numPr>
        <w:spacing w:line="360" w:lineRule="auto"/>
        <w:jc w:val="both"/>
        <w:rPr>
          <w:rFonts w:ascii="Calibri" w:hAnsi="Calibri"/>
          <w:sz w:val="20"/>
          <w:szCs w:val="20"/>
        </w:rPr>
      </w:pPr>
      <w:r w:rsidRPr="0003075C">
        <w:rPr>
          <w:rFonts w:ascii="Calibri" w:hAnsi="Calibri"/>
          <w:sz w:val="20"/>
          <w:szCs w:val="20"/>
        </w:rPr>
        <w:t>LCD projector</w:t>
      </w:r>
    </w:p>
    <w:p w14:paraId="742C9037" w14:textId="77777777" w:rsidR="007F3269" w:rsidRPr="0003075C" w:rsidRDefault="007F3269" w:rsidP="00D76B9C">
      <w:pPr>
        <w:spacing w:line="360" w:lineRule="auto"/>
        <w:jc w:val="both"/>
        <w:rPr>
          <w:rFonts w:ascii="Calibri" w:hAnsi="Calibri"/>
          <w:sz w:val="20"/>
          <w:szCs w:val="20"/>
        </w:rPr>
      </w:pPr>
    </w:p>
    <w:p w14:paraId="6CA573F5" w14:textId="77777777" w:rsidR="007F3269" w:rsidRPr="0003075C" w:rsidRDefault="007F3269" w:rsidP="00D76B9C">
      <w:pPr>
        <w:spacing w:line="360" w:lineRule="auto"/>
        <w:jc w:val="both"/>
        <w:rPr>
          <w:rFonts w:ascii="Calibri" w:hAnsi="Calibri"/>
          <w:b/>
          <w:sz w:val="20"/>
          <w:szCs w:val="20"/>
        </w:rPr>
      </w:pPr>
      <w:r w:rsidRPr="0003075C">
        <w:rPr>
          <w:rFonts w:ascii="Calibri" w:hAnsi="Calibri"/>
          <w:b/>
          <w:sz w:val="20"/>
          <w:szCs w:val="20"/>
        </w:rPr>
        <w:t>Course Textbooks</w:t>
      </w:r>
    </w:p>
    <w:p w14:paraId="225E6016" w14:textId="77777777" w:rsidR="007F3269" w:rsidRPr="0003075C" w:rsidRDefault="00C94080" w:rsidP="00693389">
      <w:pPr>
        <w:numPr>
          <w:ilvl w:val="0"/>
          <w:numId w:val="139"/>
        </w:numPr>
        <w:spacing w:line="360" w:lineRule="auto"/>
        <w:jc w:val="both"/>
        <w:rPr>
          <w:rFonts w:ascii="Calibri" w:hAnsi="Calibri"/>
          <w:sz w:val="20"/>
          <w:szCs w:val="20"/>
        </w:rPr>
      </w:pPr>
      <w:r>
        <w:rPr>
          <w:rFonts w:ascii="Calibri" w:hAnsi="Calibri"/>
          <w:sz w:val="20"/>
          <w:szCs w:val="20"/>
        </w:rPr>
        <w:t>Jeffrey S. Beasley</w:t>
      </w:r>
      <w:r w:rsidRPr="00C94080">
        <w:rPr>
          <w:rFonts w:ascii="Calibri" w:hAnsi="Calibri"/>
          <w:sz w:val="20"/>
          <w:szCs w:val="20"/>
        </w:rPr>
        <w:t xml:space="preserve">, Jonathan D. Hymer, Gary M. Miller </w:t>
      </w:r>
      <w:r>
        <w:rPr>
          <w:rFonts w:ascii="Calibri" w:hAnsi="Calibri"/>
          <w:sz w:val="20"/>
          <w:szCs w:val="20"/>
        </w:rPr>
        <w:t>(201</w:t>
      </w:r>
      <w:r w:rsidR="007F3269" w:rsidRPr="0003075C">
        <w:rPr>
          <w:rFonts w:ascii="Calibri" w:hAnsi="Calibri"/>
          <w:sz w:val="20"/>
          <w:szCs w:val="20"/>
        </w:rPr>
        <w:t xml:space="preserve">3), </w:t>
      </w:r>
      <w:r w:rsidR="007F3269" w:rsidRPr="0003075C">
        <w:rPr>
          <w:rFonts w:ascii="Calibri" w:hAnsi="Calibri"/>
          <w:i/>
          <w:sz w:val="20"/>
          <w:szCs w:val="20"/>
        </w:rPr>
        <w:t>Electronic Communications</w:t>
      </w:r>
      <w:r>
        <w:rPr>
          <w:rFonts w:ascii="Calibri" w:hAnsi="Calibri"/>
          <w:i/>
          <w:sz w:val="20"/>
          <w:szCs w:val="20"/>
        </w:rPr>
        <w:t>,</w:t>
      </w:r>
      <w:r>
        <w:rPr>
          <w:rFonts w:ascii="Calibri" w:hAnsi="Calibri"/>
          <w:sz w:val="20"/>
          <w:szCs w:val="20"/>
        </w:rPr>
        <w:t xml:space="preserve"> Pearson </w:t>
      </w:r>
      <w:r w:rsidR="007F3269" w:rsidRPr="0003075C">
        <w:rPr>
          <w:rFonts w:ascii="Calibri" w:hAnsi="Calibri"/>
          <w:sz w:val="20"/>
          <w:szCs w:val="20"/>
        </w:rPr>
        <w:t>India</w:t>
      </w:r>
      <w:r>
        <w:rPr>
          <w:rFonts w:ascii="Calibri" w:hAnsi="Calibri"/>
          <w:sz w:val="20"/>
          <w:szCs w:val="20"/>
        </w:rPr>
        <w:t>.</w:t>
      </w:r>
    </w:p>
    <w:p w14:paraId="1998FCFE" w14:textId="77777777" w:rsidR="007F3269" w:rsidRPr="0003075C" w:rsidRDefault="00765111" w:rsidP="00693389">
      <w:pPr>
        <w:numPr>
          <w:ilvl w:val="0"/>
          <w:numId w:val="139"/>
        </w:numPr>
        <w:spacing w:line="360" w:lineRule="auto"/>
        <w:jc w:val="both"/>
        <w:rPr>
          <w:rFonts w:ascii="Calibri" w:hAnsi="Calibri"/>
          <w:sz w:val="20"/>
          <w:szCs w:val="20"/>
        </w:rPr>
      </w:pPr>
      <w:r w:rsidRPr="00765111">
        <w:rPr>
          <w:rFonts w:ascii="Calibri" w:hAnsi="Calibri"/>
          <w:sz w:val="20"/>
          <w:szCs w:val="20"/>
        </w:rPr>
        <w:t xml:space="preserve">Louis Frenzel </w:t>
      </w:r>
      <w:r>
        <w:rPr>
          <w:rFonts w:ascii="Calibri" w:hAnsi="Calibri"/>
          <w:sz w:val="20"/>
          <w:szCs w:val="20"/>
        </w:rPr>
        <w:t>(2015</w:t>
      </w:r>
      <w:r w:rsidR="007F3269" w:rsidRPr="0003075C">
        <w:rPr>
          <w:rFonts w:ascii="Calibri" w:hAnsi="Calibri"/>
          <w:sz w:val="20"/>
          <w:szCs w:val="20"/>
        </w:rPr>
        <w:t xml:space="preserve">), </w:t>
      </w:r>
      <w:r w:rsidRPr="00765111">
        <w:rPr>
          <w:rFonts w:ascii="Calibri" w:hAnsi="Calibri"/>
          <w:i/>
          <w:sz w:val="20"/>
          <w:szCs w:val="20"/>
        </w:rPr>
        <w:t>Principles of Electronic Communication System</w:t>
      </w:r>
      <w:r w:rsidR="007F3269" w:rsidRPr="0003075C">
        <w:rPr>
          <w:rFonts w:ascii="Calibri" w:hAnsi="Calibri"/>
          <w:i/>
          <w:sz w:val="20"/>
          <w:szCs w:val="20"/>
        </w:rPr>
        <w:t>,</w:t>
      </w:r>
      <w:r w:rsidR="007F3269" w:rsidRPr="0003075C">
        <w:rPr>
          <w:rFonts w:ascii="Calibri" w:hAnsi="Calibri"/>
          <w:sz w:val="20"/>
          <w:szCs w:val="20"/>
        </w:rPr>
        <w:t xml:space="preserve"> Tata McGraw-Hill, India.</w:t>
      </w:r>
    </w:p>
    <w:p w14:paraId="1D2E5D50" w14:textId="77777777" w:rsidR="007F3269" w:rsidRPr="0003075C" w:rsidRDefault="007F3269" w:rsidP="00D76B9C">
      <w:pPr>
        <w:spacing w:line="360" w:lineRule="auto"/>
        <w:jc w:val="both"/>
        <w:rPr>
          <w:rFonts w:ascii="Calibri" w:hAnsi="Calibri"/>
          <w:sz w:val="20"/>
          <w:szCs w:val="20"/>
        </w:rPr>
      </w:pPr>
    </w:p>
    <w:p w14:paraId="16BE9304" w14:textId="77777777" w:rsidR="007F3269" w:rsidRPr="0003075C" w:rsidRDefault="007F3269" w:rsidP="00D76B9C">
      <w:pPr>
        <w:spacing w:line="360" w:lineRule="auto"/>
        <w:jc w:val="both"/>
        <w:rPr>
          <w:rFonts w:ascii="Calibri" w:hAnsi="Calibri"/>
          <w:b/>
          <w:sz w:val="20"/>
          <w:szCs w:val="20"/>
        </w:rPr>
      </w:pPr>
      <w:r w:rsidRPr="0003075C">
        <w:rPr>
          <w:rFonts w:ascii="Calibri" w:hAnsi="Calibri"/>
          <w:b/>
          <w:sz w:val="20"/>
          <w:szCs w:val="20"/>
        </w:rPr>
        <w:t>Course Journals</w:t>
      </w:r>
    </w:p>
    <w:p w14:paraId="281AC8D6" w14:textId="77777777" w:rsidR="007F3269" w:rsidRPr="0003075C" w:rsidRDefault="007F3269" w:rsidP="00D76B9C">
      <w:pPr>
        <w:spacing w:line="360" w:lineRule="auto"/>
        <w:jc w:val="both"/>
        <w:rPr>
          <w:rFonts w:ascii="Calibri" w:hAnsi="Calibri"/>
          <w:b/>
          <w:sz w:val="20"/>
          <w:szCs w:val="20"/>
        </w:rPr>
      </w:pPr>
    </w:p>
    <w:p w14:paraId="26977F0E" w14:textId="77777777" w:rsidR="007F3269" w:rsidRPr="0003075C" w:rsidRDefault="007F3269" w:rsidP="00D76B9C">
      <w:pPr>
        <w:spacing w:line="360" w:lineRule="auto"/>
        <w:jc w:val="both"/>
        <w:rPr>
          <w:rFonts w:ascii="Calibri" w:hAnsi="Calibri"/>
          <w:b/>
          <w:sz w:val="20"/>
          <w:szCs w:val="20"/>
        </w:rPr>
      </w:pPr>
    </w:p>
    <w:p w14:paraId="1CF1F03D" w14:textId="77777777" w:rsidR="007F3269" w:rsidRPr="0003075C" w:rsidRDefault="007F3269" w:rsidP="00D76B9C">
      <w:pPr>
        <w:spacing w:line="360" w:lineRule="auto"/>
        <w:jc w:val="both"/>
        <w:rPr>
          <w:rFonts w:ascii="Calibri" w:hAnsi="Calibri"/>
          <w:b/>
          <w:sz w:val="20"/>
          <w:szCs w:val="20"/>
        </w:rPr>
      </w:pPr>
      <w:r w:rsidRPr="0003075C">
        <w:rPr>
          <w:rFonts w:ascii="Calibri" w:hAnsi="Calibri"/>
          <w:b/>
          <w:sz w:val="20"/>
          <w:szCs w:val="20"/>
        </w:rPr>
        <w:t>Reference Textbooks</w:t>
      </w:r>
    </w:p>
    <w:p w14:paraId="089A17D3" w14:textId="77777777" w:rsidR="007F3269" w:rsidRPr="00765111" w:rsidRDefault="00765111" w:rsidP="00693389">
      <w:pPr>
        <w:pStyle w:val="ListParagraph"/>
        <w:numPr>
          <w:ilvl w:val="0"/>
          <w:numId w:val="342"/>
        </w:numPr>
        <w:spacing w:line="360" w:lineRule="auto"/>
        <w:jc w:val="both"/>
        <w:rPr>
          <w:sz w:val="20"/>
          <w:szCs w:val="20"/>
        </w:rPr>
      </w:pPr>
      <w:r w:rsidRPr="00765111">
        <w:rPr>
          <w:sz w:val="20"/>
          <w:szCs w:val="20"/>
        </w:rPr>
        <w:t>Ziemer and Tranter (2014</w:t>
      </w:r>
      <w:r w:rsidR="007F3269" w:rsidRPr="00765111">
        <w:rPr>
          <w:i/>
          <w:sz w:val="20"/>
          <w:szCs w:val="20"/>
        </w:rPr>
        <w:t>),</w:t>
      </w:r>
      <w:r w:rsidRPr="00765111">
        <w:rPr>
          <w:i/>
          <w:sz w:val="20"/>
          <w:szCs w:val="20"/>
        </w:rPr>
        <w:t xml:space="preserve">  Principles of Communication</w:t>
      </w:r>
      <w:r w:rsidR="007F3269" w:rsidRPr="00765111">
        <w:rPr>
          <w:i/>
          <w:sz w:val="20"/>
          <w:szCs w:val="20"/>
        </w:rPr>
        <w:t>,</w:t>
      </w:r>
      <w:r w:rsidR="007F3269" w:rsidRPr="00765111">
        <w:rPr>
          <w:sz w:val="20"/>
          <w:szCs w:val="20"/>
        </w:rPr>
        <w:t xml:space="preserve"> Mifflin Company, USA</w:t>
      </w:r>
    </w:p>
    <w:p w14:paraId="1A90ADF4" w14:textId="77777777" w:rsidR="007F3269" w:rsidRPr="00765111" w:rsidRDefault="007F3269" w:rsidP="00693389">
      <w:pPr>
        <w:pStyle w:val="ListParagraph"/>
        <w:numPr>
          <w:ilvl w:val="0"/>
          <w:numId w:val="342"/>
        </w:numPr>
        <w:spacing w:line="360" w:lineRule="auto"/>
        <w:jc w:val="both"/>
        <w:rPr>
          <w:sz w:val="20"/>
          <w:szCs w:val="20"/>
        </w:rPr>
      </w:pPr>
      <w:r w:rsidRPr="00765111">
        <w:rPr>
          <w:sz w:val="20"/>
          <w:szCs w:val="20"/>
        </w:rPr>
        <w:t>R. A. Gabel and R.A. Roberts  (1973</w:t>
      </w:r>
      <w:r w:rsidRPr="00765111">
        <w:rPr>
          <w:i/>
          <w:sz w:val="20"/>
          <w:szCs w:val="20"/>
        </w:rPr>
        <w:t>), Signals and Linear Systems</w:t>
      </w:r>
      <w:r w:rsidRPr="00765111">
        <w:rPr>
          <w:sz w:val="20"/>
          <w:szCs w:val="20"/>
        </w:rPr>
        <w:t>, John Wiley and Sons, New York.</w:t>
      </w:r>
    </w:p>
    <w:p w14:paraId="3B6E3B3D" w14:textId="77777777" w:rsidR="007F3269" w:rsidRPr="0003075C" w:rsidRDefault="007F3269" w:rsidP="00693389">
      <w:pPr>
        <w:widowControl w:val="0"/>
        <w:numPr>
          <w:ilvl w:val="0"/>
          <w:numId w:val="140"/>
        </w:numPr>
        <w:tabs>
          <w:tab w:val="left" w:pos="1843"/>
        </w:tabs>
        <w:spacing w:line="360" w:lineRule="auto"/>
        <w:jc w:val="both"/>
        <w:rPr>
          <w:rFonts w:ascii="Calibri" w:hAnsi="Calibri"/>
          <w:b/>
          <w:sz w:val="20"/>
          <w:szCs w:val="20"/>
        </w:rPr>
      </w:pPr>
      <w:r w:rsidRPr="0003075C">
        <w:rPr>
          <w:rFonts w:ascii="Calibri" w:hAnsi="Calibri"/>
          <w:sz w:val="20"/>
          <w:szCs w:val="20"/>
        </w:rPr>
        <w:t>Papoulis (1981</w:t>
      </w:r>
      <w:r w:rsidRPr="0003075C">
        <w:rPr>
          <w:rFonts w:ascii="Calibri" w:hAnsi="Calibri"/>
          <w:i/>
          <w:sz w:val="20"/>
          <w:szCs w:val="20"/>
        </w:rPr>
        <w:t>), Circuits and Systems</w:t>
      </w:r>
      <w:r w:rsidRPr="0003075C">
        <w:rPr>
          <w:rFonts w:ascii="Calibri" w:hAnsi="Calibri"/>
          <w:sz w:val="20"/>
          <w:szCs w:val="20"/>
        </w:rPr>
        <w:t>, Holt-Saunders Int, Japan</w:t>
      </w:r>
    </w:p>
    <w:p w14:paraId="0EE36596" w14:textId="77777777" w:rsidR="007F3269" w:rsidRPr="0003075C" w:rsidRDefault="007F3269" w:rsidP="00D76B9C">
      <w:pPr>
        <w:widowControl w:val="0"/>
        <w:tabs>
          <w:tab w:val="left" w:pos="1843"/>
        </w:tabs>
        <w:spacing w:line="360" w:lineRule="auto"/>
        <w:jc w:val="both"/>
        <w:rPr>
          <w:rFonts w:ascii="Calibri" w:hAnsi="Calibri"/>
          <w:b/>
          <w:sz w:val="20"/>
          <w:szCs w:val="20"/>
        </w:rPr>
      </w:pPr>
    </w:p>
    <w:p w14:paraId="44BCD77A" w14:textId="77777777" w:rsidR="007F3269" w:rsidRPr="0003075C" w:rsidRDefault="007F3269" w:rsidP="00D76B9C">
      <w:pPr>
        <w:widowControl w:val="0"/>
        <w:tabs>
          <w:tab w:val="left" w:pos="1843"/>
        </w:tabs>
        <w:spacing w:line="360" w:lineRule="auto"/>
        <w:jc w:val="both"/>
        <w:rPr>
          <w:rFonts w:ascii="Calibri" w:hAnsi="Calibri"/>
          <w:b/>
          <w:sz w:val="20"/>
          <w:szCs w:val="20"/>
        </w:rPr>
      </w:pPr>
      <w:r w:rsidRPr="0003075C">
        <w:rPr>
          <w:rFonts w:ascii="Calibri" w:hAnsi="Calibri"/>
          <w:b/>
          <w:sz w:val="20"/>
          <w:szCs w:val="20"/>
        </w:rPr>
        <w:t>Reference Journals</w:t>
      </w:r>
    </w:p>
    <w:p w14:paraId="1BA32EB3" w14:textId="77777777" w:rsidR="007F3269" w:rsidRPr="0003075C" w:rsidRDefault="007F3269" w:rsidP="00693389">
      <w:pPr>
        <w:widowControl w:val="0"/>
        <w:numPr>
          <w:ilvl w:val="0"/>
          <w:numId w:val="141"/>
        </w:numPr>
        <w:spacing w:line="360" w:lineRule="auto"/>
        <w:jc w:val="both"/>
        <w:rPr>
          <w:rFonts w:ascii="Calibri" w:hAnsi="Calibri"/>
          <w:sz w:val="20"/>
          <w:szCs w:val="20"/>
        </w:rPr>
      </w:pPr>
      <w:r w:rsidRPr="0003075C">
        <w:rPr>
          <w:rFonts w:ascii="Calibri" w:hAnsi="Calibri"/>
          <w:sz w:val="20"/>
          <w:szCs w:val="20"/>
        </w:rPr>
        <w:t>Radio Electronics and Communication systems</w:t>
      </w:r>
    </w:p>
    <w:p w14:paraId="5E435886" w14:textId="77777777" w:rsidR="007F3269" w:rsidRPr="0003075C" w:rsidRDefault="007F3269" w:rsidP="00693389">
      <w:pPr>
        <w:widowControl w:val="0"/>
        <w:numPr>
          <w:ilvl w:val="0"/>
          <w:numId w:val="141"/>
        </w:numPr>
        <w:spacing w:line="360" w:lineRule="auto"/>
        <w:jc w:val="both"/>
        <w:rPr>
          <w:rFonts w:ascii="Calibri" w:hAnsi="Calibri"/>
          <w:sz w:val="20"/>
          <w:szCs w:val="20"/>
        </w:rPr>
      </w:pPr>
      <w:r w:rsidRPr="0003075C">
        <w:rPr>
          <w:rFonts w:ascii="Calibri" w:hAnsi="Calibri"/>
          <w:sz w:val="20"/>
          <w:szCs w:val="20"/>
        </w:rPr>
        <w:t>IEICE – Transactions on Info and Systems</w:t>
      </w:r>
    </w:p>
    <w:p w14:paraId="58A8022B" w14:textId="77777777" w:rsidR="007F3269" w:rsidRPr="0003075C" w:rsidRDefault="007F3269" w:rsidP="00693389">
      <w:pPr>
        <w:widowControl w:val="0"/>
        <w:numPr>
          <w:ilvl w:val="0"/>
          <w:numId w:val="141"/>
        </w:numPr>
        <w:spacing w:line="360" w:lineRule="auto"/>
        <w:jc w:val="both"/>
        <w:rPr>
          <w:rFonts w:ascii="Calibri" w:hAnsi="Calibri"/>
          <w:sz w:val="20"/>
          <w:szCs w:val="20"/>
        </w:rPr>
      </w:pPr>
      <w:r w:rsidRPr="0003075C">
        <w:rPr>
          <w:rFonts w:ascii="Calibri" w:hAnsi="Calibri"/>
          <w:sz w:val="20"/>
          <w:szCs w:val="20"/>
        </w:rPr>
        <w:t>Telecommunications (International Edition)</w:t>
      </w:r>
    </w:p>
    <w:p w14:paraId="4067FE44" w14:textId="77777777" w:rsidR="007F3269" w:rsidRPr="0003075C" w:rsidRDefault="007F3269" w:rsidP="00D76B9C">
      <w:pPr>
        <w:spacing w:line="360" w:lineRule="auto"/>
        <w:jc w:val="both"/>
        <w:rPr>
          <w:rFonts w:ascii="Calibri" w:hAnsi="Calibri"/>
          <w:sz w:val="20"/>
          <w:szCs w:val="20"/>
        </w:rPr>
      </w:pPr>
    </w:p>
    <w:p w14:paraId="70925DF4" w14:textId="77777777" w:rsidR="008A6590" w:rsidRPr="0003075C" w:rsidRDefault="008A6590" w:rsidP="00D76B9C">
      <w:pPr>
        <w:tabs>
          <w:tab w:val="left" w:pos="563"/>
          <w:tab w:val="num" w:pos="1800"/>
        </w:tabs>
        <w:spacing w:line="360" w:lineRule="auto"/>
        <w:jc w:val="both"/>
        <w:rPr>
          <w:rFonts w:ascii="Calibri" w:hAnsi="Calibri"/>
          <w:b/>
          <w:sz w:val="20"/>
          <w:szCs w:val="20"/>
        </w:rPr>
      </w:pPr>
    </w:p>
    <w:p w14:paraId="3A2B3F05" w14:textId="77777777" w:rsidR="008A6590" w:rsidRPr="0003075C" w:rsidRDefault="00693190" w:rsidP="00D76B9C">
      <w:pPr>
        <w:pStyle w:val="Subtitle"/>
        <w:spacing w:line="360" w:lineRule="auto"/>
        <w:rPr>
          <w:rFonts w:ascii="Calibri" w:hAnsi="Calibri"/>
        </w:rPr>
      </w:pPr>
      <w:bookmarkStart w:id="172" w:name="_Toc437873825"/>
      <w:r w:rsidRPr="0003075C">
        <w:rPr>
          <w:rFonts w:ascii="Calibri" w:hAnsi="Calibri"/>
        </w:rPr>
        <w:t>EEEI</w:t>
      </w:r>
      <w:r w:rsidR="008A6590" w:rsidRPr="0003075C">
        <w:rPr>
          <w:rFonts w:ascii="Calibri" w:hAnsi="Calibri"/>
        </w:rPr>
        <w:t xml:space="preserve"> 336</w:t>
      </w:r>
      <w:r w:rsidR="008A6590" w:rsidRPr="0003075C">
        <w:rPr>
          <w:rFonts w:ascii="Calibri" w:hAnsi="Calibri"/>
        </w:rPr>
        <w:tab/>
        <w:t>Digital Circuit Design</w:t>
      </w:r>
      <w:r w:rsidR="008A6590" w:rsidRPr="0003075C">
        <w:rPr>
          <w:rFonts w:ascii="Calibri" w:hAnsi="Calibri"/>
        </w:rPr>
        <w:tab/>
      </w:r>
      <w:r w:rsidR="006653FF" w:rsidRPr="0003075C">
        <w:rPr>
          <w:rFonts w:ascii="Calibri" w:hAnsi="Calibri"/>
        </w:rPr>
        <w:tab/>
      </w:r>
      <w:r w:rsidR="006653FF" w:rsidRPr="0003075C">
        <w:rPr>
          <w:rFonts w:ascii="Calibri" w:hAnsi="Calibri"/>
        </w:rPr>
        <w:tab/>
      </w:r>
      <w:r w:rsidR="002A7F16" w:rsidRPr="0003075C">
        <w:rPr>
          <w:rFonts w:ascii="Calibri" w:hAnsi="Calibri"/>
        </w:rPr>
        <w:tab/>
      </w:r>
      <w:r w:rsidR="006653FF" w:rsidRPr="0003075C">
        <w:rPr>
          <w:rFonts w:ascii="Calibri" w:hAnsi="Calibri"/>
        </w:rPr>
        <w:tab/>
      </w:r>
      <w:r w:rsidR="006653FF" w:rsidRPr="0003075C">
        <w:rPr>
          <w:rFonts w:ascii="Calibri" w:hAnsi="Calibri"/>
        </w:rPr>
        <w:tab/>
      </w:r>
      <w:r w:rsidR="006653FF" w:rsidRPr="0003075C">
        <w:rPr>
          <w:rFonts w:ascii="Calibri" w:hAnsi="Calibri"/>
        </w:rPr>
        <w:tab/>
      </w:r>
      <w:r w:rsidR="008A6590" w:rsidRPr="0003075C">
        <w:rPr>
          <w:rFonts w:ascii="Calibri" w:hAnsi="Calibri"/>
        </w:rPr>
        <w:tab/>
        <w:t>48 hrs</w:t>
      </w:r>
      <w:r w:rsidR="0078533D" w:rsidRPr="0003075C">
        <w:rPr>
          <w:rFonts w:ascii="Calibri" w:hAnsi="Calibri"/>
        </w:rPr>
        <w:t>,</w:t>
      </w:r>
      <w:r w:rsidR="008A6590" w:rsidRPr="0003075C">
        <w:rPr>
          <w:rFonts w:ascii="Calibri" w:hAnsi="Calibri"/>
        </w:rPr>
        <w:tab/>
        <w:t>1</w:t>
      </w:r>
      <w:r w:rsidR="0078533D" w:rsidRPr="0003075C">
        <w:rPr>
          <w:rFonts w:ascii="Calibri" w:hAnsi="Calibri"/>
        </w:rPr>
        <w:t>.0</w:t>
      </w:r>
      <w:r w:rsidR="008A6590" w:rsidRPr="0003075C">
        <w:rPr>
          <w:rFonts w:ascii="Calibri" w:hAnsi="Calibri"/>
        </w:rPr>
        <w:t xml:space="preserve"> unit</w:t>
      </w:r>
      <w:r w:rsidR="0078533D" w:rsidRPr="0003075C">
        <w:rPr>
          <w:rFonts w:ascii="Calibri" w:hAnsi="Calibri"/>
        </w:rPr>
        <w:t>s</w:t>
      </w:r>
      <w:bookmarkEnd w:id="172"/>
    </w:p>
    <w:p w14:paraId="281D7384" w14:textId="77777777" w:rsidR="00095572" w:rsidRPr="0003075C" w:rsidRDefault="00095572" w:rsidP="00D76B9C">
      <w:pPr>
        <w:spacing w:line="360" w:lineRule="auto"/>
        <w:jc w:val="both"/>
        <w:rPr>
          <w:rFonts w:ascii="Calibri" w:hAnsi="Calibri"/>
          <w:b/>
          <w:sz w:val="20"/>
          <w:szCs w:val="20"/>
        </w:rPr>
      </w:pPr>
      <w:r w:rsidRPr="0003075C">
        <w:rPr>
          <w:rFonts w:ascii="Calibri" w:hAnsi="Calibri"/>
          <w:b/>
          <w:sz w:val="20"/>
          <w:szCs w:val="20"/>
        </w:rPr>
        <w:t>Prerequisites</w:t>
      </w:r>
    </w:p>
    <w:p w14:paraId="0CE55A7C" w14:textId="77777777" w:rsidR="00095572" w:rsidRPr="0003075C" w:rsidRDefault="00DB57F2" w:rsidP="00D76B9C">
      <w:pPr>
        <w:spacing w:line="360" w:lineRule="auto"/>
        <w:jc w:val="both"/>
        <w:rPr>
          <w:rFonts w:ascii="Calibri" w:hAnsi="Calibri"/>
          <w:b/>
          <w:sz w:val="20"/>
          <w:szCs w:val="20"/>
        </w:rPr>
      </w:pPr>
      <w:r w:rsidRPr="0003075C">
        <w:rPr>
          <w:rFonts w:ascii="Calibri" w:hAnsi="Calibri"/>
          <w:b/>
          <w:sz w:val="20"/>
          <w:szCs w:val="20"/>
        </w:rPr>
        <w:t>EEEI 331</w:t>
      </w:r>
      <w:r w:rsidRPr="0003075C">
        <w:rPr>
          <w:rFonts w:ascii="Calibri" w:hAnsi="Calibri"/>
          <w:b/>
          <w:sz w:val="20"/>
          <w:szCs w:val="20"/>
        </w:rPr>
        <w:tab/>
        <w:t>Digital Electronics</w:t>
      </w:r>
    </w:p>
    <w:p w14:paraId="55CCFE1E" w14:textId="77777777" w:rsidR="00095572" w:rsidRPr="0003075C" w:rsidRDefault="00095572" w:rsidP="00D76B9C">
      <w:pPr>
        <w:spacing w:line="360" w:lineRule="auto"/>
        <w:jc w:val="both"/>
        <w:rPr>
          <w:rFonts w:ascii="Calibri" w:hAnsi="Calibri"/>
          <w:b/>
          <w:sz w:val="20"/>
          <w:szCs w:val="20"/>
        </w:rPr>
      </w:pPr>
      <w:r w:rsidRPr="0003075C">
        <w:rPr>
          <w:rFonts w:ascii="Calibri" w:hAnsi="Calibri"/>
          <w:b/>
          <w:sz w:val="20"/>
          <w:szCs w:val="20"/>
        </w:rPr>
        <w:t>Purpose</w:t>
      </w:r>
    </w:p>
    <w:p w14:paraId="343DB225" w14:textId="77777777" w:rsidR="00095572" w:rsidRPr="0003075C" w:rsidRDefault="00095572" w:rsidP="00D76B9C">
      <w:pPr>
        <w:spacing w:line="360" w:lineRule="auto"/>
        <w:jc w:val="both"/>
        <w:rPr>
          <w:rFonts w:ascii="Calibri" w:hAnsi="Calibri"/>
          <w:sz w:val="20"/>
          <w:szCs w:val="20"/>
        </w:rPr>
      </w:pPr>
      <w:r w:rsidRPr="0003075C">
        <w:rPr>
          <w:rFonts w:ascii="Calibri" w:hAnsi="Calibri"/>
          <w:sz w:val="20"/>
          <w:szCs w:val="20"/>
        </w:rPr>
        <w:t>The aim of this course is to enable the student to;</w:t>
      </w:r>
    </w:p>
    <w:p w14:paraId="3DE808D6" w14:textId="77777777" w:rsidR="00095572" w:rsidRPr="0003075C" w:rsidRDefault="00095572" w:rsidP="00693389">
      <w:pPr>
        <w:numPr>
          <w:ilvl w:val="0"/>
          <w:numId w:val="130"/>
        </w:numPr>
        <w:spacing w:line="360" w:lineRule="auto"/>
        <w:jc w:val="both"/>
        <w:rPr>
          <w:rFonts w:ascii="Calibri" w:hAnsi="Calibri"/>
          <w:sz w:val="20"/>
          <w:szCs w:val="20"/>
        </w:rPr>
      </w:pPr>
      <w:r w:rsidRPr="0003075C">
        <w:rPr>
          <w:rFonts w:ascii="Calibri" w:hAnsi="Calibri"/>
          <w:sz w:val="20"/>
          <w:szCs w:val="20"/>
        </w:rPr>
        <w:t>understand logic design techniques, combinational logic using Small Scale Integration (SSI) and Medium Scale Integration (MSI), sequential logic design and analysis using MSI, Large scale inte</w:t>
      </w:r>
      <w:r w:rsidR="008339EB">
        <w:rPr>
          <w:rFonts w:ascii="Calibri" w:hAnsi="Calibri"/>
          <w:sz w:val="20"/>
          <w:szCs w:val="20"/>
        </w:rPr>
        <w:t>gration and their applications</w:t>
      </w:r>
    </w:p>
    <w:p w14:paraId="09A7D9F4" w14:textId="77777777" w:rsidR="00095572" w:rsidRPr="0003075C" w:rsidRDefault="00095572" w:rsidP="00D76B9C">
      <w:pPr>
        <w:spacing w:line="360" w:lineRule="auto"/>
        <w:jc w:val="both"/>
        <w:rPr>
          <w:rFonts w:ascii="Calibri" w:hAnsi="Calibri"/>
          <w:sz w:val="20"/>
          <w:szCs w:val="20"/>
        </w:rPr>
      </w:pPr>
    </w:p>
    <w:p w14:paraId="076121D0" w14:textId="77777777" w:rsidR="00095572" w:rsidRPr="0003075C" w:rsidRDefault="00095572" w:rsidP="00D76B9C">
      <w:pPr>
        <w:spacing w:line="360" w:lineRule="auto"/>
        <w:jc w:val="both"/>
        <w:rPr>
          <w:rFonts w:ascii="Calibri" w:hAnsi="Calibri"/>
          <w:b/>
          <w:sz w:val="20"/>
          <w:szCs w:val="20"/>
        </w:rPr>
      </w:pPr>
      <w:r w:rsidRPr="0003075C">
        <w:rPr>
          <w:rFonts w:ascii="Calibri" w:hAnsi="Calibri"/>
          <w:b/>
          <w:sz w:val="20"/>
          <w:szCs w:val="20"/>
        </w:rPr>
        <w:t>Learning Outcomes</w:t>
      </w:r>
    </w:p>
    <w:p w14:paraId="345AD692" w14:textId="77777777" w:rsidR="00095572" w:rsidRPr="0003075C" w:rsidRDefault="00095572" w:rsidP="00D76B9C">
      <w:pPr>
        <w:spacing w:line="360" w:lineRule="auto"/>
        <w:jc w:val="both"/>
        <w:rPr>
          <w:rFonts w:ascii="Calibri" w:hAnsi="Calibri"/>
          <w:sz w:val="20"/>
          <w:szCs w:val="20"/>
        </w:rPr>
      </w:pPr>
      <w:r w:rsidRPr="0003075C">
        <w:rPr>
          <w:rFonts w:ascii="Calibri" w:hAnsi="Calibri"/>
          <w:sz w:val="20"/>
          <w:szCs w:val="20"/>
        </w:rPr>
        <w:t>At the end of this course, the student should be able to;</w:t>
      </w:r>
    </w:p>
    <w:p w14:paraId="1BE666BF" w14:textId="77777777" w:rsidR="00095572" w:rsidRPr="0003075C" w:rsidRDefault="00095572" w:rsidP="00693389">
      <w:pPr>
        <w:numPr>
          <w:ilvl w:val="0"/>
          <w:numId w:val="131"/>
        </w:numPr>
        <w:autoSpaceDE w:val="0"/>
        <w:autoSpaceDN w:val="0"/>
        <w:adjustRightInd w:val="0"/>
        <w:spacing w:line="360" w:lineRule="auto"/>
        <w:jc w:val="both"/>
        <w:rPr>
          <w:rFonts w:ascii="Calibri" w:hAnsi="Calibri"/>
          <w:sz w:val="20"/>
          <w:szCs w:val="20"/>
        </w:rPr>
      </w:pPr>
      <w:r w:rsidRPr="0003075C">
        <w:rPr>
          <w:rFonts w:ascii="Calibri" w:hAnsi="Calibri"/>
          <w:sz w:val="20"/>
          <w:szCs w:val="20"/>
        </w:rPr>
        <w:t xml:space="preserve">Analyze various components found in a digital system. </w:t>
      </w:r>
    </w:p>
    <w:p w14:paraId="710080B4" w14:textId="77777777" w:rsidR="00095572" w:rsidRPr="0003075C" w:rsidRDefault="00095572" w:rsidP="00693389">
      <w:pPr>
        <w:numPr>
          <w:ilvl w:val="0"/>
          <w:numId w:val="131"/>
        </w:numPr>
        <w:spacing w:line="360" w:lineRule="auto"/>
        <w:jc w:val="both"/>
        <w:rPr>
          <w:rFonts w:ascii="Calibri" w:hAnsi="Calibri"/>
          <w:sz w:val="20"/>
          <w:szCs w:val="20"/>
        </w:rPr>
      </w:pPr>
      <w:r w:rsidRPr="0003075C">
        <w:rPr>
          <w:rFonts w:ascii="Calibri" w:hAnsi="Calibri"/>
          <w:sz w:val="20"/>
          <w:szCs w:val="20"/>
        </w:rPr>
        <w:t>Design a basic computer</w:t>
      </w:r>
    </w:p>
    <w:p w14:paraId="3B5678FE" w14:textId="77777777" w:rsidR="00095572" w:rsidRPr="0003075C" w:rsidRDefault="00095572" w:rsidP="00D76B9C">
      <w:pPr>
        <w:spacing w:line="360" w:lineRule="auto"/>
        <w:jc w:val="both"/>
        <w:rPr>
          <w:rFonts w:ascii="Calibri" w:hAnsi="Calibri"/>
          <w:sz w:val="20"/>
          <w:szCs w:val="20"/>
        </w:rPr>
      </w:pPr>
    </w:p>
    <w:p w14:paraId="7F6C8EFF" w14:textId="77777777" w:rsidR="00095572" w:rsidRPr="0003075C" w:rsidRDefault="00095572" w:rsidP="00D76B9C">
      <w:pPr>
        <w:spacing w:line="360" w:lineRule="auto"/>
        <w:jc w:val="both"/>
        <w:rPr>
          <w:rFonts w:ascii="Calibri" w:hAnsi="Calibri"/>
          <w:b/>
          <w:sz w:val="20"/>
          <w:szCs w:val="20"/>
        </w:rPr>
      </w:pPr>
      <w:r w:rsidRPr="0003075C">
        <w:rPr>
          <w:rFonts w:ascii="Calibri" w:hAnsi="Calibri"/>
          <w:b/>
          <w:sz w:val="20"/>
          <w:szCs w:val="20"/>
        </w:rPr>
        <w:t>Course Description</w:t>
      </w:r>
    </w:p>
    <w:p w14:paraId="02B6CDF8" w14:textId="77777777" w:rsidR="005648A6" w:rsidRPr="0003075C" w:rsidRDefault="005648A6" w:rsidP="00D76B9C">
      <w:pPr>
        <w:spacing w:line="360" w:lineRule="auto"/>
        <w:rPr>
          <w:rFonts w:ascii="Calibri" w:hAnsi="Calibri"/>
          <w:sz w:val="20"/>
          <w:szCs w:val="20"/>
        </w:rPr>
      </w:pPr>
    </w:p>
    <w:p w14:paraId="3A0843FD" w14:textId="77777777" w:rsidR="008A6590" w:rsidRPr="0003075C" w:rsidRDefault="008A6590" w:rsidP="00D76B9C">
      <w:pPr>
        <w:tabs>
          <w:tab w:val="left" w:pos="563"/>
          <w:tab w:val="num" w:pos="1800"/>
        </w:tabs>
        <w:spacing w:line="360" w:lineRule="auto"/>
        <w:jc w:val="both"/>
        <w:rPr>
          <w:rFonts w:ascii="Calibri" w:hAnsi="Calibri"/>
          <w:sz w:val="20"/>
          <w:szCs w:val="20"/>
        </w:rPr>
      </w:pPr>
      <w:r w:rsidRPr="0003075C">
        <w:rPr>
          <w:rFonts w:ascii="Calibri" w:hAnsi="Calibri"/>
          <w:sz w:val="20"/>
          <w:szCs w:val="20"/>
        </w:rPr>
        <w:t xml:space="preserve">Design and synthesis of digital systems using both combinational and sequential circuits. Includes laboratory projects implemented with standard ICs.Apply concepts of number systems to perform binary arithmetic and conversions between bases. Apply Boolean algebra and K-Map to simplification of Boolean expressions, and analysis and synthesis of digital circuits. </w:t>
      </w:r>
    </w:p>
    <w:p w14:paraId="6A2510C9" w14:textId="77777777" w:rsidR="008A6590" w:rsidRPr="0003075C" w:rsidRDefault="008A6590" w:rsidP="00D76B9C">
      <w:pPr>
        <w:tabs>
          <w:tab w:val="left" w:pos="563"/>
          <w:tab w:val="num" w:pos="1800"/>
        </w:tabs>
        <w:spacing w:line="360" w:lineRule="auto"/>
        <w:jc w:val="both"/>
        <w:rPr>
          <w:rFonts w:ascii="Calibri" w:hAnsi="Calibri"/>
          <w:sz w:val="20"/>
          <w:szCs w:val="20"/>
        </w:rPr>
      </w:pPr>
      <w:r w:rsidRPr="0003075C">
        <w:rPr>
          <w:rFonts w:ascii="Calibri" w:hAnsi="Calibri"/>
          <w:sz w:val="20"/>
          <w:szCs w:val="20"/>
        </w:rPr>
        <w:t>Design combinational circuits, such as binary adders, code converters, etc., by using logic gates.  Design sequential circuits, such as counters, registers, etc., by using flip-flops and logic gates.  Design and test digital circuits using MSIs, EPROMs and simple CAD tools.</w:t>
      </w:r>
    </w:p>
    <w:p w14:paraId="2B01D1A0" w14:textId="77777777" w:rsidR="008A6590" w:rsidRPr="0003075C" w:rsidRDefault="008A6590" w:rsidP="00D76B9C">
      <w:pPr>
        <w:tabs>
          <w:tab w:val="left" w:pos="563"/>
          <w:tab w:val="num" w:pos="1800"/>
        </w:tabs>
        <w:spacing w:line="360" w:lineRule="auto"/>
        <w:jc w:val="both"/>
        <w:rPr>
          <w:rFonts w:ascii="Calibri" w:hAnsi="Calibri"/>
          <w:b/>
          <w:sz w:val="20"/>
          <w:szCs w:val="20"/>
        </w:rPr>
      </w:pPr>
    </w:p>
    <w:p w14:paraId="7FD3C276" w14:textId="77777777" w:rsidR="007E6D7D" w:rsidRPr="0003075C" w:rsidRDefault="007E6D7D" w:rsidP="00D76B9C">
      <w:pPr>
        <w:tabs>
          <w:tab w:val="left" w:pos="563"/>
          <w:tab w:val="num" w:pos="1800"/>
        </w:tabs>
        <w:spacing w:line="360" w:lineRule="auto"/>
        <w:jc w:val="both"/>
        <w:rPr>
          <w:rFonts w:ascii="Calibri" w:hAnsi="Calibri"/>
          <w:b/>
          <w:sz w:val="20"/>
          <w:szCs w:val="20"/>
        </w:rPr>
      </w:pPr>
    </w:p>
    <w:p w14:paraId="79D812D0" w14:textId="77777777" w:rsidR="007E6D7D" w:rsidRPr="0003075C" w:rsidRDefault="007E6D7D" w:rsidP="00D76B9C">
      <w:pPr>
        <w:spacing w:line="360" w:lineRule="auto"/>
        <w:jc w:val="both"/>
        <w:rPr>
          <w:rFonts w:ascii="Calibri" w:hAnsi="Calibri"/>
          <w:b/>
          <w:sz w:val="20"/>
          <w:szCs w:val="20"/>
        </w:rPr>
      </w:pPr>
      <w:r w:rsidRPr="0003075C">
        <w:rPr>
          <w:rFonts w:ascii="Calibri" w:hAnsi="Calibri"/>
          <w:b/>
          <w:sz w:val="20"/>
          <w:szCs w:val="20"/>
        </w:rPr>
        <w:t>Teaching Methodology</w:t>
      </w:r>
    </w:p>
    <w:p w14:paraId="7156AFC5" w14:textId="77777777" w:rsidR="007E6D7D" w:rsidRPr="0003075C" w:rsidRDefault="007E6D7D" w:rsidP="00D76B9C">
      <w:pPr>
        <w:spacing w:line="360" w:lineRule="auto"/>
        <w:jc w:val="both"/>
        <w:rPr>
          <w:rFonts w:ascii="Calibri" w:hAnsi="Calibri"/>
          <w:sz w:val="20"/>
          <w:szCs w:val="20"/>
        </w:rPr>
      </w:pPr>
      <w:r w:rsidRPr="0003075C">
        <w:rPr>
          <w:rFonts w:ascii="Calibri" w:hAnsi="Calibri"/>
          <w:sz w:val="20"/>
          <w:szCs w:val="20"/>
        </w:rPr>
        <w:t>2 hour lectures and 1 hour tutorial per week, and at least five 3-hour laboratory sessions per semester organized on a rotational basis.</w:t>
      </w:r>
    </w:p>
    <w:p w14:paraId="25A1FC4C" w14:textId="77777777" w:rsidR="007E6D7D" w:rsidRPr="0003075C" w:rsidRDefault="007E6D7D" w:rsidP="00D76B9C">
      <w:pPr>
        <w:spacing w:line="360" w:lineRule="auto"/>
        <w:jc w:val="both"/>
        <w:rPr>
          <w:rFonts w:ascii="Calibri" w:hAnsi="Calibri"/>
          <w:sz w:val="20"/>
          <w:szCs w:val="20"/>
        </w:rPr>
      </w:pPr>
    </w:p>
    <w:p w14:paraId="5258C075" w14:textId="77777777" w:rsidR="007E6D7D" w:rsidRPr="0003075C" w:rsidRDefault="007E6D7D" w:rsidP="00D76B9C">
      <w:pPr>
        <w:spacing w:line="360" w:lineRule="auto"/>
        <w:jc w:val="both"/>
        <w:rPr>
          <w:rFonts w:ascii="Calibri" w:hAnsi="Calibri"/>
          <w:sz w:val="20"/>
          <w:szCs w:val="20"/>
        </w:rPr>
      </w:pPr>
      <w:r w:rsidRPr="0003075C">
        <w:rPr>
          <w:rFonts w:ascii="Calibri" w:hAnsi="Calibri"/>
          <w:b/>
          <w:sz w:val="20"/>
          <w:szCs w:val="20"/>
        </w:rPr>
        <w:t>Mode of course assessment:</w:t>
      </w:r>
      <w:r w:rsidRPr="0003075C">
        <w:rPr>
          <w:rFonts w:ascii="Calibri" w:hAnsi="Calibri"/>
          <w:sz w:val="20"/>
          <w:szCs w:val="20"/>
        </w:rPr>
        <w:t xml:space="preserve"> Continuous assessment and written University examinations shall contribute 30% and 70%, respectively of the total marks.</w:t>
      </w:r>
    </w:p>
    <w:p w14:paraId="31DC21F8" w14:textId="77777777" w:rsidR="007E6D7D" w:rsidRPr="0003075C" w:rsidRDefault="007E6D7D" w:rsidP="00D76B9C">
      <w:pPr>
        <w:spacing w:line="360" w:lineRule="auto"/>
        <w:jc w:val="both"/>
        <w:rPr>
          <w:rFonts w:ascii="Calibri" w:hAnsi="Calibri"/>
          <w:sz w:val="20"/>
          <w:szCs w:val="20"/>
        </w:rPr>
      </w:pPr>
    </w:p>
    <w:p w14:paraId="650FFC49" w14:textId="77777777" w:rsidR="007E6D7D" w:rsidRPr="0003075C" w:rsidRDefault="007E6D7D" w:rsidP="00D76B9C">
      <w:pPr>
        <w:spacing w:line="360" w:lineRule="auto"/>
        <w:jc w:val="both"/>
        <w:rPr>
          <w:rFonts w:ascii="Calibri" w:hAnsi="Calibri"/>
          <w:sz w:val="20"/>
          <w:szCs w:val="20"/>
        </w:rPr>
      </w:pPr>
    </w:p>
    <w:p w14:paraId="314E6A84" w14:textId="77777777" w:rsidR="007E6D7D" w:rsidRPr="0003075C" w:rsidRDefault="007E6D7D" w:rsidP="00D76B9C">
      <w:pPr>
        <w:spacing w:line="360" w:lineRule="auto"/>
        <w:jc w:val="both"/>
        <w:rPr>
          <w:rFonts w:ascii="Calibri" w:hAnsi="Calibri"/>
          <w:b/>
          <w:sz w:val="20"/>
          <w:szCs w:val="20"/>
        </w:rPr>
      </w:pPr>
      <w:r w:rsidRPr="0003075C">
        <w:rPr>
          <w:rFonts w:ascii="Calibri" w:hAnsi="Calibri"/>
          <w:b/>
          <w:sz w:val="20"/>
          <w:szCs w:val="20"/>
        </w:rPr>
        <w:t>Instructional Materials/Equipment</w:t>
      </w:r>
    </w:p>
    <w:p w14:paraId="2859164F" w14:textId="77777777" w:rsidR="007E6D7D" w:rsidRPr="0003075C" w:rsidRDefault="007E6D7D" w:rsidP="00693389">
      <w:pPr>
        <w:numPr>
          <w:ilvl w:val="0"/>
          <w:numId w:val="132"/>
        </w:numPr>
        <w:spacing w:line="360" w:lineRule="auto"/>
        <w:jc w:val="both"/>
        <w:rPr>
          <w:rFonts w:ascii="Calibri" w:hAnsi="Calibri"/>
          <w:sz w:val="20"/>
          <w:szCs w:val="20"/>
        </w:rPr>
      </w:pPr>
      <w:r w:rsidRPr="0003075C">
        <w:rPr>
          <w:rFonts w:ascii="Calibri" w:hAnsi="Calibri"/>
          <w:sz w:val="20"/>
          <w:szCs w:val="20"/>
        </w:rPr>
        <w:t>Digital Electronics Lab</w:t>
      </w:r>
    </w:p>
    <w:p w14:paraId="7CB98BB1" w14:textId="77777777" w:rsidR="007E6D7D" w:rsidRPr="0003075C" w:rsidRDefault="007E6D7D" w:rsidP="00693389">
      <w:pPr>
        <w:numPr>
          <w:ilvl w:val="0"/>
          <w:numId w:val="132"/>
        </w:numPr>
        <w:spacing w:line="360" w:lineRule="auto"/>
        <w:jc w:val="both"/>
        <w:rPr>
          <w:rFonts w:ascii="Calibri" w:hAnsi="Calibri"/>
          <w:sz w:val="20"/>
          <w:szCs w:val="20"/>
        </w:rPr>
      </w:pPr>
      <w:r w:rsidRPr="0003075C">
        <w:rPr>
          <w:rFonts w:ascii="Calibri" w:hAnsi="Calibri"/>
          <w:sz w:val="20"/>
          <w:szCs w:val="20"/>
        </w:rPr>
        <w:t>LCD projector</w:t>
      </w:r>
    </w:p>
    <w:p w14:paraId="753111F0" w14:textId="77777777" w:rsidR="007E6D7D" w:rsidRPr="0003075C" w:rsidRDefault="007E6D7D" w:rsidP="00D76B9C">
      <w:pPr>
        <w:spacing w:line="360" w:lineRule="auto"/>
        <w:jc w:val="both"/>
        <w:rPr>
          <w:rFonts w:ascii="Calibri" w:hAnsi="Calibri"/>
          <w:sz w:val="20"/>
          <w:szCs w:val="20"/>
        </w:rPr>
      </w:pPr>
    </w:p>
    <w:p w14:paraId="768A2224" w14:textId="77777777" w:rsidR="007E6D7D" w:rsidRPr="0003075C" w:rsidRDefault="007E6D7D" w:rsidP="00D76B9C">
      <w:pPr>
        <w:spacing w:line="360" w:lineRule="auto"/>
        <w:jc w:val="both"/>
        <w:rPr>
          <w:rFonts w:ascii="Calibri" w:hAnsi="Calibri"/>
          <w:b/>
          <w:sz w:val="20"/>
          <w:szCs w:val="20"/>
        </w:rPr>
      </w:pPr>
      <w:r w:rsidRPr="0003075C">
        <w:rPr>
          <w:rFonts w:ascii="Calibri" w:hAnsi="Calibri"/>
          <w:b/>
          <w:sz w:val="20"/>
          <w:szCs w:val="20"/>
        </w:rPr>
        <w:t>Course Textbooks</w:t>
      </w:r>
    </w:p>
    <w:p w14:paraId="2C4CA5F5" w14:textId="77777777" w:rsidR="007E6D7D" w:rsidRPr="0003075C" w:rsidRDefault="007E6D7D" w:rsidP="00693389">
      <w:pPr>
        <w:numPr>
          <w:ilvl w:val="0"/>
          <w:numId w:val="133"/>
        </w:numPr>
        <w:spacing w:line="360" w:lineRule="auto"/>
        <w:jc w:val="both"/>
        <w:rPr>
          <w:rFonts w:ascii="Calibri" w:hAnsi="Calibri"/>
          <w:sz w:val="20"/>
          <w:szCs w:val="20"/>
        </w:rPr>
      </w:pPr>
      <w:r w:rsidRPr="0003075C">
        <w:rPr>
          <w:rFonts w:ascii="Calibri" w:hAnsi="Calibri"/>
          <w:bCs/>
          <w:sz w:val="20"/>
          <w:szCs w:val="20"/>
        </w:rPr>
        <w:t>Mark Balch</w:t>
      </w:r>
      <w:r w:rsidRPr="0003075C">
        <w:rPr>
          <w:rFonts w:ascii="Calibri" w:hAnsi="Calibri"/>
          <w:sz w:val="20"/>
          <w:szCs w:val="20"/>
        </w:rPr>
        <w:t xml:space="preserve"> (2003), </w:t>
      </w:r>
      <w:r w:rsidRPr="0003075C">
        <w:rPr>
          <w:rFonts w:ascii="Calibri" w:hAnsi="Calibri"/>
          <w:bCs/>
          <w:i/>
          <w:sz w:val="20"/>
          <w:szCs w:val="20"/>
        </w:rPr>
        <w:t xml:space="preserve">Complete Digital </w:t>
      </w:r>
      <w:r w:rsidR="008339EB" w:rsidRPr="0003075C">
        <w:rPr>
          <w:rFonts w:ascii="Calibri" w:hAnsi="Calibri"/>
          <w:bCs/>
          <w:i/>
          <w:sz w:val="20"/>
          <w:szCs w:val="20"/>
        </w:rPr>
        <w:t>Design</w:t>
      </w:r>
      <w:r w:rsidR="008339EB" w:rsidRPr="0003075C">
        <w:rPr>
          <w:rFonts w:ascii="Calibri" w:hAnsi="Calibri"/>
          <w:sz w:val="20"/>
          <w:szCs w:val="20"/>
        </w:rPr>
        <w:t>, McGraw</w:t>
      </w:r>
      <w:r w:rsidRPr="0003075C">
        <w:rPr>
          <w:rFonts w:ascii="Calibri" w:hAnsi="Calibri"/>
          <w:sz w:val="20"/>
          <w:szCs w:val="20"/>
        </w:rPr>
        <w:t>-Hill Professional, illustrated Ed.</w:t>
      </w:r>
    </w:p>
    <w:p w14:paraId="13876A9E" w14:textId="77777777" w:rsidR="007E6D7D" w:rsidRPr="0003075C" w:rsidRDefault="007E6D7D" w:rsidP="00693389">
      <w:pPr>
        <w:numPr>
          <w:ilvl w:val="0"/>
          <w:numId w:val="133"/>
        </w:numPr>
        <w:spacing w:line="360" w:lineRule="auto"/>
        <w:jc w:val="both"/>
        <w:rPr>
          <w:rFonts w:ascii="Calibri" w:hAnsi="Calibri"/>
          <w:sz w:val="20"/>
          <w:szCs w:val="20"/>
        </w:rPr>
      </w:pPr>
      <w:r w:rsidRPr="0003075C">
        <w:rPr>
          <w:rFonts w:ascii="Calibri" w:hAnsi="Calibri"/>
          <w:color w:val="292526"/>
          <w:sz w:val="20"/>
          <w:szCs w:val="20"/>
        </w:rPr>
        <w:t>Morris Mano</w:t>
      </w:r>
      <w:r w:rsidRPr="0003075C">
        <w:rPr>
          <w:rFonts w:ascii="Calibri" w:hAnsi="Calibri"/>
          <w:sz w:val="20"/>
          <w:szCs w:val="20"/>
        </w:rPr>
        <w:t xml:space="preserve"> (1979), </w:t>
      </w:r>
      <w:r w:rsidRPr="0003075C">
        <w:rPr>
          <w:rFonts w:ascii="Calibri" w:hAnsi="Calibri"/>
          <w:i/>
          <w:color w:val="292526"/>
          <w:sz w:val="20"/>
          <w:szCs w:val="20"/>
        </w:rPr>
        <w:t>Digital Logic and Computer Design</w:t>
      </w:r>
      <w:r w:rsidRPr="0003075C">
        <w:rPr>
          <w:rFonts w:ascii="Calibri" w:hAnsi="Calibri"/>
          <w:sz w:val="20"/>
          <w:szCs w:val="20"/>
        </w:rPr>
        <w:t>, Prentice Hall, illustrated Ed.</w:t>
      </w:r>
    </w:p>
    <w:p w14:paraId="4D11F53B" w14:textId="77777777" w:rsidR="007E6D7D" w:rsidRPr="0003075C" w:rsidRDefault="007E6D7D" w:rsidP="00D76B9C">
      <w:pPr>
        <w:spacing w:line="360" w:lineRule="auto"/>
        <w:jc w:val="both"/>
        <w:rPr>
          <w:rFonts w:ascii="Calibri" w:hAnsi="Calibri"/>
          <w:b/>
          <w:sz w:val="20"/>
          <w:szCs w:val="20"/>
        </w:rPr>
      </w:pPr>
    </w:p>
    <w:p w14:paraId="44F9BD5D" w14:textId="77777777" w:rsidR="007E6D7D" w:rsidRPr="0003075C" w:rsidRDefault="007E6D7D" w:rsidP="00D76B9C">
      <w:pPr>
        <w:spacing w:line="360" w:lineRule="auto"/>
        <w:jc w:val="both"/>
        <w:rPr>
          <w:rFonts w:ascii="Calibri" w:hAnsi="Calibri"/>
          <w:b/>
          <w:sz w:val="20"/>
          <w:szCs w:val="20"/>
        </w:rPr>
      </w:pPr>
      <w:r w:rsidRPr="0003075C">
        <w:rPr>
          <w:rFonts w:ascii="Calibri" w:hAnsi="Calibri"/>
          <w:b/>
          <w:sz w:val="20"/>
          <w:szCs w:val="20"/>
        </w:rPr>
        <w:t>Course Journals</w:t>
      </w:r>
    </w:p>
    <w:p w14:paraId="3BE265F6" w14:textId="77777777" w:rsidR="007E6D7D" w:rsidRPr="0003075C" w:rsidRDefault="007E6D7D" w:rsidP="00D76B9C">
      <w:pPr>
        <w:spacing w:line="360" w:lineRule="auto"/>
        <w:jc w:val="both"/>
        <w:rPr>
          <w:rFonts w:ascii="Calibri" w:hAnsi="Calibri"/>
          <w:b/>
          <w:sz w:val="20"/>
          <w:szCs w:val="20"/>
        </w:rPr>
      </w:pPr>
    </w:p>
    <w:p w14:paraId="776E6BA6" w14:textId="77777777" w:rsidR="007E6D7D" w:rsidRPr="0003075C" w:rsidRDefault="007E6D7D" w:rsidP="00D76B9C">
      <w:pPr>
        <w:spacing w:line="360" w:lineRule="auto"/>
        <w:jc w:val="both"/>
        <w:rPr>
          <w:rFonts w:ascii="Calibri" w:hAnsi="Calibri"/>
          <w:b/>
          <w:sz w:val="20"/>
          <w:szCs w:val="20"/>
        </w:rPr>
      </w:pPr>
      <w:r w:rsidRPr="0003075C">
        <w:rPr>
          <w:rFonts w:ascii="Calibri" w:hAnsi="Calibri"/>
          <w:b/>
          <w:sz w:val="20"/>
          <w:szCs w:val="20"/>
        </w:rPr>
        <w:t>Reference Textbooks</w:t>
      </w:r>
    </w:p>
    <w:p w14:paraId="6224C4FA" w14:textId="77777777" w:rsidR="007E6D7D" w:rsidRPr="0003075C" w:rsidRDefault="007E6D7D" w:rsidP="00693389">
      <w:pPr>
        <w:numPr>
          <w:ilvl w:val="0"/>
          <w:numId w:val="134"/>
        </w:numPr>
        <w:spacing w:line="360" w:lineRule="auto"/>
        <w:jc w:val="both"/>
        <w:rPr>
          <w:rFonts w:ascii="Calibri" w:hAnsi="Calibri"/>
          <w:sz w:val="20"/>
          <w:szCs w:val="20"/>
        </w:rPr>
      </w:pPr>
      <w:r w:rsidRPr="0003075C">
        <w:rPr>
          <w:rFonts w:ascii="Calibri" w:hAnsi="Calibri"/>
          <w:color w:val="292526"/>
          <w:sz w:val="20"/>
          <w:szCs w:val="20"/>
        </w:rPr>
        <w:t>Morris Mano and Charles Kime</w:t>
      </w:r>
      <w:r w:rsidR="00765111">
        <w:rPr>
          <w:rFonts w:ascii="Calibri" w:hAnsi="Calibri"/>
          <w:sz w:val="20"/>
          <w:szCs w:val="20"/>
        </w:rPr>
        <w:t xml:space="preserve"> (2015</w:t>
      </w:r>
      <w:r w:rsidRPr="0003075C">
        <w:rPr>
          <w:rFonts w:ascii="Calibri" w:hAnsi="Calibri"/>
          <w:sz w:val="20"/>
          <w:szCs w:val="20"/>
        </w:rPr>
        <w:t xml:space="preserve">), </w:t>
      </w:r>
      <w:r w:rsidRPr="0003075C">
        <w:rPr>
          <w:rFonts w:ascii="Calibri" w:hAnsi="Calibri"/>
          <w:i/>
          <w:color w:val="292526"/>
          <w:sz w:val="20"/>
          <w:szCs w:val="20"/>
        </w:rPr>
        <w:t>Logic and Computer Design Fundamentals</w:t>
      </w:r>
      <w:r w:rsidRPr="0003075C">
        <w:rPr>
          <w:rFonts w:ascii="Calibri" w:hAnsi="Calibri"/>
          <w:sz w:val="20"/>
          <w:szCs w:val="20"/>
        </w:rPr>
        <w:t>, Prentice Hall, 4</w:t>
      </w:r>
      <w:r w:rsidRPr="0003075C">
        <w:rPr>
          <w:rFonts w:ascii="Calibri" w:hAnsi="Calibri"/>
          <w:sz w:val="20"/>
          <w:szCs w:val="20"/>
          <w:vertAlign w:val="superscript"/>
        </w:rPr>
        <w:t>th</w:t>
      </w:r>
      <w:r w:rsidRPr="0003075C">
        <w:rPr>
          <w:rFonts w:ascii="Calibri" w:hAnsi="Calibri"/>
          <w:sz w:val="20"/>
          <w:szCs w:val="20"/>
        </w:rPr>
        <w:t xml:space="preserve"> Ed. </w:t>
      </w:r>
    </w:p>
    <w:p w14:paraId="37A58675" w14:textId="77777777" w:rsidR="007E6D7D" w:rsidRPr="0003075C" w:rsidRDefault="00690F6C" w:rsidP="00693389">
      <w:pPr>
        <w:widowControl w:val="0"/>
        <w:numPr>
          <w:ilvl w:val="0"/>
          <w:numId w:val="134"/>
        </w:numPr>
        <w:tabs>
          <w:tab w:val="left" w:pos="1843"/>
        </w:tabs>
        <w:spacing w:line="360" w:lineRule="auto"/>
        <w:jc w:val="both"/>
        <w:rPr>
          <w:rFonts w:ascii="Calibri" w:hAnsi="Calibri"/>
          <w:b/>
          <w:sz w:val="20"/>
          <w:szCs w:val="20"/>
        </w:rPr>
      </w:pPr>
      <w:r w:rsidRPr="00690F6C">
        <w:rPr>
          <w:rFonts w:ascii="Calibri" w:hAnsi="Calibri"/>
          <w:sz w:val="20"/>
          <w:szCs w:val="20"/>
        </w:rPr>
        <w:t>Alan B. Marcovitz</w:t>
      </w:r>
      <w:r>
        <w:rPr>
          <w:rFonts w:ascii="Calibri" w:hAnsi="Calibri"/>
          <w:sz w:val="20"/>
          <w:szCs w:val="20"/>
        </w:rPr>
        <w:t>,(2009</w:t>
      </w:r>
      <w:r w:rsidR="007E6D7D" w:rsidRPr="0003075C">
        <w:rPr>
          <w:rFonts w:ascii="Calibri" w:hAnsi="Calibri"/>
          <w:sz w:val="20"/>
          <w:szCs w:val="20"/>
        </w:rPr>
        <w:t xml:space="preserve">), </w:t>
      </w:r>
      <w:r w:rsidR="007E6D7D" w:rsidRPr="0003075C">
        <w:rPr>
          <w:rFonts w:ascii="Calibri" w:hAnsi="Calibri"/>
          <w:bCs/>
          <w:i/>
          <w:sz w:val="20"/>
          <w:szCs w:val="20"/>
        </w:rPr>
        <w:t>Introduction to Logic Design</w:t>
      </w:r>
      <w:r w:rsidR="007E6D7D" w:rsidRPr="0003075C">
        <w:rPr>
          <w:rFonts w:ascii="Calibri" w:hAnsi="Calibri"/>
          <w:sz w:val="20"/>
          <w:szCs w:val="20"/>
        </w:rPr>
        <w:t xml:space="preserve">, </w:t>
      </w:r>
      <w:r w:rsidRPr="00690F6C">
        <w:rPr>
          <w:rFonts w:ascii="Calibri" w:hAnsi="Calibri"/>
          <w:sz w:val="20"/>
          <w:szCs w:val="20"/>
        </w:rPr>
        <w:t>McGraw-Hill</w:t>
      </w:r>
      <w:r w:rsidR="007E6D7D" w:rsidRPr="0003075C">
        <w:rPr>
          <w:rFonts w:ascii="Calibri" w:hAnsi="Calibri"/>
          <w:sz w:val="20"/>
          <w:szCs w:val="20"/>
        </w:rPr>
        <w:t>.</w:t>
      </w:r>
    </w:p>
    <w:p w14:paraId="642415F6" w14:textId="77777777" w:rsidR="007E6D7D" w:rsidRPr="0003075C" w:rsidRDefault="007E6D7D" w:rsidP="00D76B9C">
      <w:pPr>
        <w:tabs>
          <w:tab w:val="left" w:pos="720"/>
          <w:tab w:val="left" w:pos="1843"/>
        </w:tabs>
        <w:spacing w:line="360" w:lineRule="auto"/>
        <w:jc w:val="both"/>
        <w:rPr>
          <w:rFonts w:ascii="Calibri" w:hAnsi="Calibri"/>
          <w:b/>
          <w:sz w:val="20"/>
          <w:szCs w:val="20"/>
        </w:rPr>
      </w:pPr>
    </w:p>
    <w:p w14:paraId="576B67F1" w14:textId="77777777" w:rsidR="007E6D7D" w:rsidRPr="0003075C" w:rsidRDefault="007E6D7D" w:rsidP="00D76B9C">
      <w:pPr>
        <w:tabs>
          <w:tab w:val="left" w:pos="720"/>
          <w:tab w:val="left" w:pos="1843"/>
        </w:tabs>
        <w:spacing w:line="360" w:lineRule="auto"/>
        <w:jc w:val="both"/>
        <w:rPr>
          <w:rFonts w:ascii="Calibri" w:hAnsi="Calibri"/>
          <w:b/>
          <w:sz w:val="20"/>
          <w:szCs w:val="20"/>
        </w:rPr>
      </w:pPr>
      <w:r w:rsidRPr="0003075C">
        <w:rPr>
          <w:rFonts w:ascii="Calibri" w:hAnsi="Calibri"/>
          <w:b/>
          <w:sz w:val="20"/>
          <w:szCs w:val="20"/>
        </w:rPr>
        <w:t>Reference Journals</w:t>
      </w:r>
    </w:p>
    <w:p w14:paraId="4E7F5FC4" w14:textId="77777777" w:rsidR="007E6D7D" w:rsidRPr="008339EB" w:rsidRDefault="006B0F32" w:rsidP="00693389">
      <w:pPr>
        <w:widowControl w:val="0"/>
        <w:numPr>
          <w:ilvl w:val="0"/>
          <w:numId w:val="135"/>
        </w:numPr>
        <w:tabs>
          <w:tab w:val="left" w:pos="709"/>
        </w:tabs>
        <w:spacing w:line="360" w:lineRule="auto"/>
        <w:jc w:val="both"/>
        <w:rPr>
          <w:rFonts w:ascii="Calibri" w:hAnsi="Calibri"/>
          <w:b/>
          <w:sz w:val="20"/>
          <w:szCs w:val="20"/>
        </w:rPr>
      </w:pPr>
      <w:hyperlink r:id="rId42" w:history="1">
        <w:r w:rsidR="007E6D7D" w:rsidRPr="008339EB">
          <w:rPr>
            <w:rStyle w:val="Hyperlink"/>
            <w:rFonts w:ascii="Calibri" w:hAnsi="Calibri"/>
            <w:b w:val="0"/>
            <w:color w:val="auto"/>
            <w:sz w:val="20"/>
            <w:szCs w:val="20"/>
          </w:rPr>
          <w:t>Journal of Computational Electronics</w:t>
        </w:r>
      </w:hyperlink>
    </w:p>
    <w:p w14:paraId="0789CC88" w14:textId="77777777" w:rsidR="007E6D7D" w:rsidRPr="0003075C" w:rsidRDefault="007E6D7D" w:rsidP="00D76B9C">
      <w:pPr>
        <w:autoSpaceDE w:val="0"/>
        <w:autoSpaceDN w:val="0"/>
        <w:adjustRightInd w:val="0"/>
        <w:spacing w:line="360" w:lineRule="auto"/>
        <w:jc w:val="both"/>
        <w:rPr>
          <w:rFonts w:ascii="Calibri" w:hAnsi="Calibri"/>
          <w:color w:val="000000"/>
          <w:spacing w:val="1"/>
          <w:sz w:val="20"/>
          <w:szCs w:val="20"/>
        </w:rPr>
      </w:pPr>
    </w:p>
    <w:p w14:paraId="4C782737" w14:textId="77777777" w:rsidR="007E6D7D" w:rsidRPr="0003075C" w:rsidRDefault="007E6D7D" w:rsidP="00D76B9C">
      <w:pPr>
        <w:tabs>
          <w:tab w:val="left" w:pos="563"/>
          <w:tab w:val="num" w:pos="1800"/>
        </w:tabs>
        <w:spacing w:line="360" w:lineRule="auto"/>
        <w:jc w:val="both"/>
        <w:rPr>
          <w:rFonts w:ascii="Calibri" w:hAnsi="Calibri"/>
          <w:b/>
          <w:sz w:val="20"/>
          <w:szCs w:val="20"/>
        </w:rPr>
      </w:pPr>
    </w:p>
    <w:p w14:paraId="38855075" w14:textId="77777777" w:rsidR="008A6590" w:rsidRPr="0003075C" w:rsidRDefault="00693190" w:rsidP="00D76B9C">
      <w:pPr>
        <w:pStyle w:val="Subtitle"/>
        <w:spacing w:line="360" w:lineRule="auto"/>
        <w:rPr>
          <w:rFonts w:ascii="Calibri" w:hAnsi="Calibri"/>
        </w:rPr>
      </w:pPr>
      <w:bookmarkStart w:id="173" w:name="_Toc437873826"/>
      <w:r w:rsidRPr="0003075C">
        <w:rPr>
          <w:rFonts w:ascii="Calibri" w:hAnsi="Calibri"/>
        </w:rPr>
        <w:t>EEEI</w:t>
      </w:r>
      <w:r w:rsidR="008A6590" w:rsidRPr="0003075C">
        <w:rPr>
          <w:rFonts w:ascii="Calibri" w:hAnsi="Calibri"/>
        </w:rPr>
        <w:t xml:space="preserve"> 342</w:t>
      </w:r>
      <w:r w:rsidR="00B01F8B" w:rsidRPr="0003075C">
        <w:rPr>
          <w:rFonts w:ascii="Calibri" w:hAnsi="Calibri"/>
        </w:rPr>
        <w:tab/>
      </w:r>
      <w:r w:rsidR="008A6590" w:rsidRPr="0003075C">
        <w:rPr>
          <w:rFonts w:ascii="Calibri" w:hAnsi="Calibri"/>
        </w:rPr>
        <w:t xml:space="preserve">DC </w:t>
      </w:r>
      <w:r w:rsidR="0069024A" w:rsidRPr="0003075C">
        <w:rPr>
          <w:rFonts w:ascii="Calibri" w:hAnsi="Calibri"/>
        </w:rPr>
        <w:t>M</w:t>
      </w:r>
      <w:r w:rsidR="008A6590" w:rsidRPr="0003075C">
        <w:rPr>
          <w:rFonts w:ascii="Calibri" w:hAnsi="Calibri"/>
        </w:rPr>
        <w:t xml:space="preserve">achines and Transformers </w:t>
      </w:r>
      <w:r w:rsidR="008A6590" w:rsidRPr="0003075C">
        <w:rPr>
          <w:rFonts w:ascii="Calibri" w:hAnsi="Calibri"/>
        </w:rPr>
        <w:tab/>
      </w:r>
      <w:r w:rsidR="006653FF" w:rsidRPr="0003075C">
        <w:rPr>
          <w:rFonts w:ascii="Calibri" w:hAnsi="Calibri"/>
        </w:rPr>
        <w:tab/>
      </w:r>
      <w:r w:rsidR="006653FF" w:rsidRPr="0003075C">
        <w:rPr>
          <w:rFonts w:ascii="Calibri" w:hAnsi="Calibri"/>
        </w:rPr>
        <w:tab/>
      </w:r>
      <w:r w:rsidR="006653FF" w:rsidRPr="0003075C">
        <w:rPr>
          <w:rFonts w:ascii="Calibri" w:hAnsi="Calibri"/>
        </w:rPr>
        <w:tab/>
      </w:r>
      <w:r w:rsidR="002A7F16" w:rsidRPr="0003075C">
        <w:rPr>
          <w:rFonts w:ascii="Calibri" w:hAnsi="Calibri"/>
        </w:rPr>
        <w:tab/>
      </w:r>
      <w:r w:rsidR="006653FF" w:rsidRPr="0003075C">
        <w:rPr>
          <w:rFonts w:ascii="Calibri" w:hAnsi="Calibri"/>
        </w:rPr>
        <w:tab/>
      </w:r>
      <w:r w:rsidR="002A7F16" w:rsidRPr="0003075C">
        <w:rPr>
          <w:rFonts w:ascii="Calibri" w:hAnsi="Calibri"/>
        </w:rPr>
        <w:tab/>
      </w:r>
      <w:r w:rsidR="008A6590" w:rsidRPr="0003075C">
        <w:rPr>
          <w:rFonts w:ascii="Calibri" w:hAnsi="Calibri"/>
        </w:rPr>
        <w:t>48 hrs,</w:t>
      </w:r>
      <w:r w:rsidR="008A6590" w:rsidRPr="0003075C">
        <w:rPr>
          <w:rFonts w:ascii="Calibri" w:hAnsi="Calibri"/>
        </w:rPr>
        <w:tab/>
        <w:t>1</w:t>
      </w:r>
      <w:r w:rsidR="0078533D" w:rsidRPr="0003075C">
        <w:rPr>
          <w:rFonts w:ascii="Calibri" w:hAnsi="Calibri"/>
        </w:rPr>
        <w:t>.0</w:t>
      </w:r>
      <w:r w:rsidR="008A6590" w:rsidRPr="0003075C">
        <w:rPr>
          <w:rFonts w:ascii="Calibri" w:hAnsi="Calibri"/>
        </w:rPr>
        <w:t xml:space="preserve"> unit</w:t>
      </w:r>
      <w:r w:rsidR="0078533D" w:rsidRPr="0003075C">
        <w:rPr>
          <w:rFonts w:ascii="Calibri" w:hAnsi="Calibri"/>
        </w:rPr>
        <w:t>s</w:t>
      </w:r>
      <w:bookmarkEnd w:id="173"/>
    </w:p>
    <w:p w14:paraId="6D6C6C6C" w14:textId="77777777" w:rsidR="00330D9D" w:rsidRPr="0003075C" w:rsidRDefault="00330D9D" w:rsidP="00D76B9C">
      <w:pPr>
        <w:spacing w:line="360" w:lineRule="auto"/>
        <w:jc w:val="both"/>
        <w:rPr>
          <w:rFonts w:ascii="Calibri" w:hAnsi="Calibri"/>
          <w:b/>
          <w:sz w:val="20"/>
          <w:szCs w:val="20"/>
        </w:rPr>
      </w:pPr>
      <w:r w:rsidRPr="0003075C">
        <w:rPr>
          <w:rFonts w:ascii="Calibri" w:hAnsi="Calibri"/>
          <w:b/>
          <w:sz w:val="20"/>
          <w:szCs w:val="20"/>
        </w:rPr>
        <w:t>Prerequisites</w:t>
      </w:r>
    </w:p>
    <w:p w14:paraId="738855DB" w14:textId="77777777" w:rsidR="00330D9D" w:rsidRPr="0003075C" w:rsidRDefault="004A3D24" w:rsidP="00D76B9C">
      <w:pPr>
        <w:spacing w:line="360" w:lineRule="auto"/>
        <w:jc w:val="both"/>
        <w:rPr>
          <w:rFonts w:ascii="Calibri" w:hAnsi="Calibri"/>
          <w:b/>
          <w:sz w:val="20"/>
          <w:szCs w:val="20"/>
        </w:rPr>
      </w:pPr>
      <w:r w:rsidRPr="0003075C">
        <w:rPr>
          <w:rFonts w:ascii="Calibri" w:hAnsi="Calibri"/>
          <w:b/>
          <w:sz w:val="20"/>
          <w:szCs w:val="20"/>
        </w:rPr>
        <w:t>Electrical Circuits and Networks, Physics B</w:t>
      </w:r>
    </w:p>
    <w:p w14:paraId="50529EAE" w14:textId="77777777" w:rsidR="00330D9D" w:rsidRPr="0003075C" w:rsidRDefault="00330D9D" w:rsidP="00D76B9C">
      <w:pPr>
        <w:spacing w:line="360" w:lineRule="auto"/>
        <w:jc w:val="both"/>
        <w:rPr>
          <w:rFonts w:ascii="Calibri" w:hAnsi="Calibri"/>
          <w:b/>
          <w:sz w:val="20"/>
          <w:szCs w:val="20"/>
        </w:rPr>
      </w:pPr>
    </w:p>
    <w:p w14:paraId="0C9E5740" w14:textId="77777777" w:rsidR="00330D9D" w:rsidRPr="0003075C" w:rsidRDefault="00330D9D" w:rsidP="00D76B9C">
      <w:pPr>
        <w:spacing w:line="360" w:lineRule="auto"/>
        <w:jc w:val="both"/>
        <w:rPr>
          <w:rFonts w:ascii="Calibri" w:hAnsi="Calibri"/>
          <w:b/>
          <w:sz w:val="20"/>
          <w:szCs w:val="20"/>
        </w:rPr>
      </w:pPr>
      <w:r w:rsidRPr="0003075C">
        <w:rPr>
          <w:rFonts w:ascii="Calibri" w:hAnsi="Calibri"/>
          <w:b/>
          <w:sz w:val="20"/>
          <w:szCs w:val="20"/>
        </w:rPr>
        <w:t>Purpose</w:t>
      </w:r>
    </w:p>
    <w:p w14:paraId="3185E427" w14:textId="77777777" w:rsidR="00330D9D" w:rsidRPr="0003075C" w:rsidRDefault="00330D9D" w:rsidP="00D76B9C">
      <w:pPr>
        <w:spacing w:line="360" w:lineRule="auto"/>
        <w:jc w:val="both"/>
        <w:rPr>
          <w:rFonts w:ascii="Calibri" w:hAnsi="Calibri"/>
          <w:sz w:val="20"/>
          <w:szCs w:val="20"/>
        </w:rPr>
      </w:pPr>
      <w:r w:rsidRPr="0003075C">
        <w:rPr>
          <w:rFonts w:ascii="Calibri" w:hAnsi="Calibri"/>
          <w:sz w:val="20"/>
          <w:szCs w:val="20"/>
        </w:rPr>
        <w:t>The aim of this course is to enable the student to;</w:t>
      </w:r>
    </w:p>
    <w:p w14:paraId="788E84F4" w14:textId="77777777" w:rsidR="00330D9D" w:rsidRPr="0003075C" w:rsidRDefault="00330D9D" w:rsidP="00693389">
      <w:pPr>
        <w:numPr>
          <w:ilvl w:val="0"/>
          <w:numId w:val="146"/>
        </w:numPr>
        <w:spacing w:line="360" w:lineRule="auto"/>
        <w:jc w:val="both"/>
        <w:rPr>
          <w:rFonts w:ascii="Calibri" w:hAnsi="Calibri"/>
          <w:sz w:val="20"/>
          <w:szCs w:val="20"/>
        </w:rPr>
      </w:pPr>
      <w:r w:rsidRPr="0003075C">
        <w:rPr>
          <w:rFonts w:ascii="Calibri" w:hAnsi="Calibri"/>
          <w:sz w:val="20"/>
          <w:szCs w:val="20"/>
        </w:rPr>
        <w:t>understand working principle of DC machines</w:t>
      </w:r>
    </w:p>
    <w:p w14:paraId="0E8F8E36" w14:textId="77777777" w:rsidR="00330D9D" w:rsidRPr="0003075C" w:rsidRDefault="00330D9D" w:rsidP="00693389">
      <w:pPr>
        <w:numPr>
          <w:ilvl w:val="0"/>
          <w:numId w:val="146"/>
        </w:numPr>
        <w:spacing w:line="360" w:lineRule="auto"/>
        <w:jc w:val="both"/>
        <w:rPr>
          <w:rFonts w:ascii="Calibri" w:hAnsi="Calibri"/>
          <w:sz w:val="20"/>
          <w:szCs w:val="20"/>
        </w:rPr>
      </w:pPr>
      <w:r w:rsidRPr="0003075C">
        <w:rPr>
          <w:rFonts w:ascii="Calibri" w:hAnsi="Calibri"/>
          <w:sz w:val="20"/>
          <w:szCs w:val="20"/>
        </w:rPr>
        <w:t xml:space="preserve">understand operation of transformers </w:t>
      </w:r>
    </w:p>
    <w:p w14:paraId="344F73FA" w14:textId="77777777" w:rsidR="00330D9D" w:rsidRPr="0003075C" w:rsidRDefault="00330D9D" w:rsidP="00D76B9C">
      <w:pPr>
        <w:spacing w:line="360" w:lineRule="auto"/>
        <w:jc w:val="both"/>
        <w:rPr>
          <w:rFonts w:ascii="Calibri" w:hAnsi="Calibri"/>
          <w:sz w:val="20"/>
          <w:szCs w:val="20"/>
        </w:rPr>
      </w:pPr>
    </w:p>
    <w:p w14:paraId="672106CC" w14:textId="77777777" w:rsidR="00330D9D" w:rsidRPr="0003075C" w:rsidRDefault="00330D9D" w:rsidP="00D76B9C">
      <w:pPr>
        <w:spacing w:line="360" w:lineRule="auto"/>
        <w:jc w:val="both"/>
        <w:rPr>
          <w:rFonts w:ascii="Calibri" w:hAnsi="Calibri"/>
          <w:b/>
          <w:sz w:val="20"/>
          <w:szCs w:val="20"/>
        </w:rPr>
      </w:pPr>
      <w:r w:rsidRPr="0003075C">
        <w:rPr>
          <w:rFonts w:ascii="Calibri" w:hAnsi="Calibri"/>
          <w:b/>
          <w:sz w:val="20"/>
          <w:szCs w:val="20"/>
        </w:rPr>
        <w:t>Learning Outcomes</w:t>
      </w:r>
    </w:p>
    <w:p w14:paraId="790EBD29" w14:textId="77777777" w:rsidR="00330D9D" w:rsidRPr="0003075C" w:rsidRDefault="00330D9D" w:rsidP="00D76B9C">
      <w:pPr>
        <w:spacing w:line="360" w:lineRule="auto"/>
        <w:jc w:val="both"/>
        <w:rPr>
          <w:rFonts w:ascii="Calibri" w:hAnsi="Calibri"/>
          <w:sz w:val="20"/>
          <w:szCs w:val="20"/>
        </w:rPr>
      </w:pPr>
      <w:r w:rsidRPr="0003075C">
        <w:rPr>
          <w:rFonts w:ascii="Calibri" w:hAnsi="Calibri"/>
          <w:sz w:val="20"/>
          <w:szCs w:val="20"/>
        </w:rPr>
        <w:t>At the end of this course, the student should be able to;</w:t>
      </w:r>
    </w:p>
    <w:p w14:paraId="457BD42B" w14:textId="77777777" w:rsidR="00330D9D" w:rsidRPr="0003075C" w:rsidRDefault="00330D9D" w:rsidP="00693389">
      <w:pPr>
        <w:numPr>
          <w:ilvl w:val="0"/>
          <w:numId w:val="147"/>
        </w:numPr>
        <w:spacing w:line="360" w:lineRule="auto"/>
        <w:jc w:val="both"/>
        <w:rPr>
          <w:rFonts w:ascii="Calibri" w:hAnsi="Calibri"/>
          <w:sz w:val="20"/>
          <w:szCs w:val="20"/>
        </w:rPr>
      </w:pPr>
      <w:r w:rsidRPr="0003075C">
        <w:rPr>
          <w:rFonts w:ascii="Calibri" w:hAnsi="Calibri"/>
          <w:sz w:val="20"/>
          <w:szCs w:val="20"/>
        </w:rPr>
        <w:t>analyze DC machines and transformers</w:t>
      </w:r>
    </w:p>
    <w:p w14:paraId="3A873C47" w14:textId="77777777" w:rsidR="00330D9D" w:rsidRPr="0003075C" w:rsidRDefault="00330D9D" w:rsidP="00D76B9C">
      <w:pPr>
        <w:spacing w:line="360" w:lineRule="auto"/>
        <w:jc w:val="both"/>
        <w:rPr>
          <w:rFonts w:ascii="Calibri" w:hAnsi="Calibri"/>
          <w:sz w:val="20"/>
          <w:szCs w:val="20"/>
        </w:rPr>
      </w:pPr>
    </w:p>
    <w:p w14:paraId="712054A5" w14:textId="77777777" w:rsidR="00330D9D" w:rsidRPr="0003075C" w:rsidRDefault="00330D9D" w:rsidP="00D76B9C">
      <w:pPr>
        <w:spacing w:line="360" w:lineRule="auto"/>
        <w:rPr>
          <w:rFonts w:ascii="Calibri" w:hAnsi="Calibri"/>
          <w:sz w:val="20"/>
          <w:szCs w:val="20"/>
        </w:rPr>
      </w:pPr>
    </w:p>
    <w:p w14:paraId="005C2A84" w14:textId="77777777" w:rsidR="008A6590" w:rsidRPr="0003075C" w:rsidRDefault="008A6590" w:rsidP="00D76B9C">
      <w:pPr>
        <w:tabs>
          <w:tab w:val="left" w:pos="563"/>
          <w:tab w:val="num" w:pos="1800"/>
        </w:tabs>
        <w:spacing w:line="360" w:lineRule="auto"/>
        <w:jc w:val="both"/>
        <w:rPr>
          <w:rFonts w:ascii="Calibri" w:hAnsi="Calibri"/>
          <w:color w:val="000000"/>
          <w:sz w:val="20"/>
          <w:szCs w:val="20"/>
        </w:rPr>
      </w:pPr>
      <w:r w:rsidRPr="0003075C">
        <w:rPr>
          <w:rFonts w:ascii="Calibri" w:hAnsi="Calibri"/>
          <w:color w:val="000000"/>
          <w:sz w:val="20"/>
          <w:szCs w:val="20"/>
        </w:rPr>
        <w:t>Principle of energy conversion: Faraday’s law of electromagnetic induction, singly and doubly excited magnetic field systems, torque production in rotating machines, general analysis of electro mechanical systems.D.C machines</w:t>
      </w:r>
      <w:r w:rsidR="00F24B12" w:rsidRPr="0003075C">
        <w:rPr>
          <w:rFonts w:ascii="Calibri" w:hAnsi="Calibri"/>
          <w:color w:val="000000"/>
          <w:sz w:val="20"/>
          <w:szCs w:val="20"/>
        </w:rPr>
        <w:t>:</w:t>
      </w:r>
      <w:r w:rsidR="006653FF" w:rsidRPr="0003075C">
        <w:rPr>
          <w:rFonts w:ascii="Calibri" w:hAnsi="Calibri"/>
          <w:color w:val="000000"/>
          <w:sz w:val="20"/>
          <w:szCs w:val="20"/>
        </w:rPr>
        <w:t>m</w:t>
      </w:r>
      <w:r w:rsidRPr="0003075C">
        <w:rPr>
          <w:rFonts w:ascii="Calibri" w:hAnsi="Calibri"/>
          <w:color w:val="000000"/>
          <w:sz w:val="20"/>
          <w:szCs w:val="20"/>
        </w:rPr>
        <w:t xml:space="preserve">otor, torque/ speed characteristics, </w:t>
      </w:r>
      <w:r w:rsidR="006653FF" w:rsidRPr="0003075C">
        <w:rPr>
          <w:rFonts w:ascii="Calibri" w:hAnsi="Calibri"/>
          <w:color w:val="000000"/>
          <w:sz w:val="20"/>
          <w:szCs w:val="20"/>
        </w:rPr>
        <w:t>m</w:t>
      </w:r>
      <w:r w:rsidRPr="0003075C">
        <w:rPr>
          <w:rFonts w:ascii="Calibri" w:hAnsi="Calibri"/>
          <w:color w:val="000000"/>
          <w:sz w:val="20"/>
          <w:szCs w:val="20"/>
        </w:rPr>
        <w:t xml:space="preserve">otor equations, </w:t>
      </w:r>
      <w:r w:rsidR="006653FF" w:rsidRPr="0003075C">
        <w:rPr>
          <w:rFonts w:ascii="Calibri" w:hAnsi="Calibri"/>
          <w:color w:val="000000"/>
          <w:sz w:val="20"/>
          <w:szCs w:val="20"/>
        </w:rPr>
        <w:t>g</w:t>
      </w:r>
      <w:r w:rsidRPr="0003075C">
        <w:rPr>
          <w:rFonts w:ascii="Calibri" w:hAnsi="Calibri"/>
          <w:color w:val="000000"/>
          <w:sz w:val="20"/>
          <w:szCs w:val="20"/>
        </w:rPr>
        <w:t xml:space="preserve">enerator characteristics, </w:t>
      </w:r>
      <w:r w:rsidR="006653FF" w:rsidRPr="0003075C">
        <w:rPr>
          <w:rFonts w:ascii="Calibri" w:hAnsi="Calibri"/>
          <w:color w:val="000000"/>
          <w:sz w:val="20"/>
          <w:szCs w:val="20"/>
        </w:rPr>
        <w:t>a</w:t>
      </w:r>
      <w:r w:rsidRPr="0003075C">
        <w:rPr>
          <w:rFonts w:ascii="Calibri" w:hAnsi="Calibri"/>
          <w:color w:val="000000"/>
          <w:sz w:val="20"/>
          <w:szCs w:val="20"/>
        </w:rPr>
        <w:t>pplications</w:t>
      </w:r>
      <w:r w:rsidR="006653FF" w:rsidRPr="0003075C">
        <w:rPr>
          <w:rFonts w:ascii="Calibri" w:hAnsi="Calibri"/>
          <w:color w:val="000000"/>
          <w:sz w:val="20"/>
          <w:szCs w:val="20"/>
        </w:rPr>
        <w:t xml:space="preserve">. </w:t>
      </w:r>
      <w:r w:rsidRPr="0003075C">
        <w:rPr>
          <w:rFonts w:ascii="Calibri" w:hAnsi="Calibri"/>
          <w:color w:val="000000"/>
          <w:sz w:val="20"/>
          <w:szCs w:val="20"/>
        </w:rPr>
        <w:t xml:space="preserve">D.C motors: </w:t>
      </w:r>
      <w:r w:rsidR="006653FF" w:rsidRPr="0003075C">
        <w:rPr>
          <w:rFonts w:ascii="Calibri" w:hAnsi="Calibri"/>
          <w:color w:val="000000"/>
          <w:sz w:val="20"/>
          <w:szCs w:val="20"/>
        </w:rPr>
        <w:t>l</w:t>
      </w:r>
      <w:r w:rsidRPr="0003075C">
        <w:rPr>
          <w:rFonts w:ascii="Calibri" w:hAnsi="Calibri"/>
          <w:color w:val="000000"/>
          <w:sz w:val="20"/>
          <w:szCs w:val="20"/>
        </w:rPr>
        <w:t xml:space="preserve">oad test, </w:t>
      </w:r>
      <w:r w:rsidR="006653FF" w:rsidRPr="0003075C">
        <w:rPr>
          <w:rFonts w:ascii="Calibri" w:hAnsi="Calibri"/>
          <w:color w:val="000000"/>
          <w:sz w:val="20"/>
          <w:szCs w:val="20"/>
        </w:rPr>
        <w:t>s</w:t>
      </w:r>
      <w:r w:rsidRPr="0003075C">
        <w:rPr>
          <w:rFonts w:ascii="Calibri" w:hAnsi="Calibri"/>
          <w:color w:val="000000"/>
          <w:sz w:val="20"/>
          <w:szCs w:val="20"/>
        </w:rPr>
        <w:t xml:space="preserve">peed control, </w:t>
      </w:r>
      <w:r w:rsidR="006653FF" w:rsidRPr="0003075C">
        <w:rPr>
          <w:rFonts w:ascii="Calibri" w:hAnsi="Calibri"/>
          <w:color w:val="000000"/>
          <w:sz w:val="20"/>
          <w:szCs w:val="20"/>
        </w:rPr>
        <w:t>calculations, a</w:t>
      </w:r>
      <w:r w:rsidRPr="0003075C">
        <w:rPr>
          <w:rFonts w:ascii="Calibri" w:hAnsi="Calibri"/>
          <w:color w:val="000000"/>
          <w:sz w:val="20"/>
          <w:szCs w:val="20"/>
        </w:rPr>
        <w:t>pplication</w:t>
      </w:r>
      <w:r w:rsidR="006653FF" w:rsidRPr="0003075C">
        <w:rPr>
          <w:rFonts w:ascii="Calibri" w:hAnsi="Calibri"/>
          <w:color w:val="000000"/>
          <w:sz w:val="20"/>
          <w:szCs w:val="20"/>
        </w:rPr>
        <w:t>s.</w:t>
      </w:r>
      <w:r w:rsidRPr="0003075C">
        <w:rPr>
          <w:rFonts w:ascii="Calibri" w:hAnsi="Calibri"/>
          <w:color w:val="000000"/>
          <w:sz w:val="20"/>
          <w:szCs w:val="20"/>
        </w:rPr>
        <w:t xml:space="preserve">DC machine control: </w:t>
      </w:r>
      <w:r w:rsidR="00F24B12" w:rsidRPr="0003075C">
        <w:rPr>
          <w:rFonts w:ascii="Calibri" w:hAnsi="Calibri"/>
          <w:color w:val="000000"/>
          <w:sz w:val="20"/>
          <w:szCs w:val="20"/>
        </w:rPr>
        <w:t>b</w:t>
      </w:r>
      <w:r w:rsidRPr="0003075C">
        <w:rPr>
          <w:rFonts w:ascii="Calibri" w:hAnsi="Calibri"/>
          <w:color w:val="000000"/>
          <w:sz w:val="20"/>
          <w:szCs w:val="20"/>
        </w:rPr>
        <w:t xml:space="preserve">asic machine equations, </w:t>
      </w:r>
      <w:r w:rsidR="00F24B12" w:rsidRPr="0003075C">
        <w:rPr>
          <w:rFonts w:ascii="Calibri" w:hAnsi="Calibri"/>
          <w:color w:val="000000"/>
          <w:sz w:val="20"/>
          <w:szCs w:val="20"/>
        </w:rPr>
        <w:t>v</w:t>
      </w:r>
      <w:r w:rsidRPr="0003075C">
        <w:rPr>
          <w:rFonts w:ascii="Calibri" w:hAnsi="Calibri"/>
          <w:color w:val="000000"/>
          <w:sz w:val="20"/>
          <w:szCs w:val="20"/>
        </w:rPr>
        <w:t xml:space="preserve">ariable speed drives, </w:t>
      </w:r>
      <w:r w:rsidR="00F24B12" w:rsidRPr="0003075C">
        <w:rPr>
          <w:rFonts w:ascii="Calibri" w:hAnsi="Calibri"/>
          <w:color w:val="000000"/>
          <w:sz w:val="20"/>
          <w:szCs w:val="20"/>
        </w:rPr>
        <w:t>c</w:t>
      </w:r>
      <w:r w:rsidRPr="0003075C">
        <w:rPr>
          <w:rFonts w:ascii="Calibri" w:hAnsi="Calibri"/>
          <w:color w:val="000000"/>
          <w:sz w:val="20"/>
          <w:szCs w:val="20"/>
        </w:rPr>
        <w:t xml:space="preserve">ontrol feedback loops.Single phase transformers: </w:t>
      </w:r>
      <w:r w:rsidR="00F24B12" w:rsidRPr="0003075C">
        <w:rPr>
          <w:rFonts w:ascii="Calibri" w:hAnsi="Calibri"/>
          <w:color w:val="000000"/>
          <w:sz w:val="20"/>
          <w:szCs w:val="20"/>
        </w:rPr>
        <w:t>c</w:t>
      </w:r>
      <w:r w:rsidRPr="0003075C">
        <w:rPr>
          <w:rFonts w:ascii="Calibri" w:hAnsi="Calibri"/>
          <w:color w:val="000000"/>
          <w:sz w:val="20"/>
          <w:szCs w:val="20"/>
        </w:rPr>
        <w:t xml:space="preserve">onstruction and windings, equivalent circuits, phasor diagram. Analysis of operation, rating, heating, cooling, losses, temperature rise, efficiency, parallel operation. </w:t>
      </w:r>
      <w:r w:rsidR="000C2786" w:rsidRPr="0003075C">
        <w:rPr>
          <w:rFonts w:ascii="Calibri" w:hAnsi="Calibri"/>
          <w:color w:val="000000"/>
          <w:sz w:val="20"/>
          <w:szCs w:val="20"/>
        </w:rPr>
        <w:t>Parameterdetermination</w:t>
      </w:r>
      <w:r w:rsidRPr="0003075C">
        <w:rPr>
          <w:rFonts w:ascii="Calibri" w:hAnsi="Calibri"/>
          <w:color w:val="000000"/>
          <w:sz w:val="20"/>
          <w:szCs w:val="20"/>
        </w:rPr>
        <w:t xml:space="preserve">. Three </w:t>
      </w:r>
      <w:r w:rsidR="00F24B12" w:rsidRPr="0003075C">
        <w:rPr>
          <w:rFonts w:ascii="Calibri" w:hAnsi="Calibri"/>
          <w:color w:val="000000"/>
          <w:sz w:val="20"/>
          <w:szCs w:val="20"/>
        </w:rPr>
        <w:t>p</w:t>
      </w:r>
      <w:r w:rsidRPr="0003075C">
        <w:rPr>
          <w:rFonts w:ascii="Calibri" w:hAnsi="Calibri"/>
          <w:color w:val="000000"/>
          <w:sz w:val="20"/>
          <w:szCs w:val="20"/>
        </w:rPr>
        <w:t xml:space="preserve">hase </w:t>
      </w:r>
      <w:r w:rsidR="00F24B12" w:rsidRPr="0003075C">
        <w:rPr>
          <w:rFonts w:ascii="Calibri" w:hAnsi="Calibri"/>
          <w:color w:val="000000"/>
          <w:sz w:val="20"/>
          <w:szCs w:val="20"/>
        </w:rPr>
        <w:t>t</w:t>
      </w:r>
      <w:r w:rsidRPr="0003075C">
        <w:rPr>
          <w:rFonts w:ascii="Calibri" w:hAnsi="Calibri"/>
          <w:color w:val="000000"/>
          <w:sz w:val="20"/>
          <w:szCs w:val="20"/>
        </w:rPr>
        <w:t xml:space="preserve">ransformer: </w:t>
      </w:r>
      <w:r w:rsidR="00F24B12" w:rsidRPr="0003075C">
        <w:rPr>
          <w:rFonts w:ascii="Calibri" w:hAnsi="Calibri"/>
          <w:color w:val="000000"/>
          <w:sz w:val="20"/>
          <w:szCs w:val="20"/>
        </w:rPr>
        <w:t>c</w:t>
      </w:r>
      <w:r w:rsidRPr="0003075C">
        <w:rPr>
          <w:rFonts w:ascii="Calibri" w:hAnsi="Calibri"/>
          <w:color w:val="000000"/>
          <w:sz w:val="20"/>
          <w:szCs w:val="20"/>
        </w:rPr>
        <w:t xml:space="preserve">onstruction and windings, equivalent circuit. Phasor diagrams, methods of connection. Analysis of operation, parallel operation, Scott connection, operation on infinite bus bars. Load sharing on infinite bus bars, rating, heating, temperature rise, cooling, losses and efficiency. </w:t>
      </w:r>
    </w:p>
    <w:p w14:paraId="6AD7C512" w14:textId="77777777" w:rsidR="002A7F0F" w:rsidRPr="0003075C" w:rsidRDefault="002A7F0F" w:rsidP="00D76B9C">
      <w:pPr>
        <w:tabs>
          <w:tab w:val="left" w:pos="563"/>
          <w:tab w:val="num" w:pos="1800"/>
        </w:tabs>
        <w:spacing w:line="360" w:lineRule="auto"/>
        <w:jc w:val="both"/>
        <w:rPr>
          <w:rFonts w:ascii="Calibri" w:hAnsi="Calibri"/>
          <w:color w:val="000000"/>
          <w:sz w:val="20"/>
          <w:szCs w:val="20"/>
        </w:rPr>
      </w:pPr>
    </w:p>
    <w:p w14:paraId="72B02971" w14:textId="77777777" w:rsidR="002A7F0F" w:rsidRPr="0003075C" w:rsidRDefault="002A7F0F" w:rsidP="00D76B9C">
      <w:pPr>
        <w:spacing w:line="360" w:lineRule="auto"/>
        <w:jc w:val="both"/>
        <w:rPr>
          <w:rFonts w:ascii="Calibri" w:hAnsi="Calibri"/>
          <w:b/>
          <w:sz w:val="20"/>
          <w:szCs w:val="20"/>
        </w:rPr>
      </w:pPr>
      <w:r w:rsidRPr="0003075C">
        <w:rPr>
          <w:rFonts w:ascii="Calibri" w:hAnsi="Calibri"/>
          <w:b/>
          <w:sz w:val="20"/>
          <w:szCs w:val="20"/>
        </w:rPr>
        <w:t>Teaching Methodology</w:t>
      </w:r>
    </w:p>
    <w:p w14:paraId="6B32BD79" w14:textId="77777777" w:rsidR="002A7F0F" w:rsidRPr="0003075C" w:rsidRDefault="002A7F0F" w:rsidP="00D76B9C">
      <w:pPr>
        <w:spacing w:line="360" w:lineRule="auto"/>
        <w:jc w:val="both"/>
        <w:rPr>
          <w:rFonts w:ascii="Calibri" w:hAnsi="Calibri"/>
          <w:sz w:val="20"/>
          <w:szCs w:val="20"/>
        </w:rPr>
      </w:pPr>
      <w:r w:rsidRPr="0003075C">
        <w:rPr>
          <w:rFonts w:ascii="Calibri" w:hAnsi="Calibri"/>
          <w:sz w:val="20"/>
          <w:szCs w:val="20"/>
        </w:rPr>
        <w:t>2 hour lectures and 1 hour tutorial per week, and at least five 3-hour laboratory sessions per semester organized on a rotational basis.</w:t>
      </w:r>
    </w:p>
    <w:p w14:paraId="149BBAAE" w14:textId="77777777" w:rsidR="002A7F0F" w:rsidRPr="0003075C" w:rsidRDefault="002A7F0F" w:rsidP="00D76B9C">
      <w:pPr>
        <w:spacing w:line="360" w:lineRule="auto"/>
        <w:jc w:val="both"/>
        <w:rPr>
          <w:rFonts w:ascii="Calibri" w:hAnsi="Calibri"/>
          <w:sz w:val="20"/>
          <w:szCs w:val="20"/>
        </w:rPr>
      </w:pPr>
    </w:p>
    <w:p w14:paraId="35555218" w14:textId="77777777" w:rsidR="002A7F0F" w:rsidRPr="0003075C" w:rsidRDefault="002A7F0F" w:rsidP="00D76B9C">
      <w:pPr>
        <w:spacing w:line="360" w:lineRule="auto"/>
        <w:jc w:val="both"/>
        <w:rPr>
          <w:rFonts w:ascii="Calibri" w:hAnsi="Calibri"/>
          <w:sz w:val="20"/>
          <w:szCs w:val="20"/>
        </w:rPr>
      </w:pPr>
      <w:r w:rsidRPr="0003075C">
        <w:rPr>
          <w:rFonts w:ascii="Calibri" w:hAnsi="Calibri"/>
          <w:b/>
          <w:sz w:val="20"/>
          <w:szCs w:val="20"/>
        </w:rPr>
        <w:t>Mode of course assessment:</w:t>
      </w:r>
      <w:r w:rsidRPr="0003075C">
        <w:rPr>
          <w:rFonts w:ascii="Calibri" w:hAnsi="Calibri"/>
          <w:sz w:val="20"/>
          <w:szCs w:val="20"/>
        </w:rPr>
        <w:t xml:space="preserve"> Continuous assessment and written University examinations shall contribute 30% and 70%, respectively of the total marks.</w:t>
      </w:r>
    </w:p>
    <w:p w14:paraId="253B34FE" w14:textId="77777777" w:rsidR="002A7F0F" w:rsidRPr="0003075C" w:rsidRDefault="002A7F0F" w:rsidP="00D76B9C">
      <w:pPr>
        <w:spacing w:line="360" w:lineRule="auto"/>
        <w:jc w:val="both"/>
        <w:rPr>
          <w:rFonts w:ascii="Calibri" w:hAnsi="Calibri"/>
          <w:sz w:val="20"/>
          <w:szCs w:val="20"/>
        </w:rPr>
      </w:pPr>
    </w:p>
    <w:p w14:paraId="6B6CB8AE" w14:textId="77777777" w:rsidR="002A7F0F" w:rsidRPr="0003075C" w:rsidRDefault="002A7F0F" w:rsidP="00D76B9C">
      <w:pPr>
        <w:spacing w:line="360" w:lineRule="auto"/>
        <w:jc w:val="both"/>
        <w:rPr>
          <w:rFonts w:ascii="Calibri" w:hAnsi="Calibri"/>
          <w:b/>
          <w:sz w:val="20"/>
          <w:szCs w:val="20"/>
        </w:rPr>
      </w:pPr>
      <w:r w:rsidRPr="0003075C">
        <w:rPr>
          <w:rFonts w:ascii="Calibri" w:hAnsi="Calibri"/>
          <w:b/>
          <w:sz w:val="20"/>
          <w:szCs w:val="20"/>
        </w:rPr>
        <w:t>Instructional Materials/Equipment</w:t>
      </w:r>
    </w:p>
    <w:p w14:paraId="44F5E532" w14:textId="77777777" w:rsidR="002A7F0F" w:rsidRPr="0003075C" w:rsidRDefault="002A7F0F" w:rsidP="00693389">
      <w:pPr>
        <w:numPr>
          <w:ilvl w:val="0"/>
          <w:numId w:val="148"/>
        </w:numPr>
        <w:spacing w:line="360" w:lineRule="auto"/>
        <w:jc w:val="both"/>
        <w:rPr>
          <w:rFonts w:ascii="Calibri" w:hAnsi="Calibri"/>
          <w:sz w:val="20"/>
          <w:szCs w:val="20"/>
        </w:rPr>
      </w:pPr>
      <w:r w:rsidRPr="0003075C">
        <w:rPr>
          <w:rFonts w:ascii="Calibri" w:hAnsi="Calibri"/>
          <w:sz w:val="20"/>
          <w:szCs w:val="20"/>
        </w:rPr>
        <w:t>Machines Lab</w:t>
      </w:r>
    </w:p>
    <w:p w14:paraId="28667DEA" w14:textId="77777777" w:rsidR="002A7F0F" w:rsidRPr="0003075C" w:rsidRDefault="002A7F0F" w:rsidP="00693389">
      <w:pPr>
        <w:numPr>
          <w:ilvl w:val="0"/>
          <w:numId w:val="148"/>
        </w:numPr>
        <w:spacing w:line="360" w:lineRule="auto"/>
        <w:jc w:val="both"/>
        <w:rPr>
          <w:rFonts w:ascii="Calibri" w:hAnsi="Calibri"/>
          <w:sz w:val="20"/>
          <w:szCs w:val="20"/>
        </w:rPr>
      </w:pPr>
      <w:r w:rsidRPr="0003075C">
        <w:rPr>
          <w:rFonts w:ascii="Calibri" w:hAnsi="Calibri"/>
          <w:sz w:val="20"/>
          <w:szCs w:val="20"/>
        </w:rPr>
        <w:t>LCD projector</w:t>
      </w:r>
    </w:p>
    <w:p w14:paraId="7EF9502C" w14:textId="77777777" w:rsidR="002A7F0F" w:rsidRPr="0003075C" w:rsidRDefault="002A7F0F" w:rsidP="00D76B9C">
      <w:pPr>
        <w:spacing w:line="360" w:lineRule="auto"/>
        <w:jc w:val="both"/>
        <w:rPr>
          <w:rFonts w:ascii="Calibri" w:hAnsi="Calibri"/>
          <w:sz w:val="20"/>
          <w:szCs w:val="20"/>
        </w:rPr>
      </w:pPr>
    </w:p>
    <w:p w14:paraId="3D85A3D7" w14:textId="77777777" w:rsidR="002A7F0F" w:rsidRPr="0003075C" w:rsidRDefault="002A7F0F" w:rsidP="00D76B9C">
      <w:pPr>
        <w:spacing w:line="360" w:lineRule="auto"/>
        <w:jc w:val="both"/>
        <w:rPr>
          <w:rFonts w:ascii="Calibri" w:hAnsi="Calibri"/>
          <w:b/>
          <w:sz w:val="20"/>
          <w:szCs w:val="20"/>
        </w:rPr>
      </w:pPr>
      <w:r w:rsidRPr="0003075C">
        <w:rPr>
          <w:rFonts w:ascii="Calibri" w:hAnsi="Calibri"/>
          <w:b/>
          <w:sz w:val="20"/>
          <w:szCs w:val="20"/>
        </w:rPr>
        <w:t>Course Textbooks</w:t>
      </w:r>
    </w:p>
    <w:p w14:paraId="4AEB52AF" w14:textId="77777777" w:rsidR="00690F6C" w:rsidRPr="00690F6C" w:rsidRDefault="00690F6C" w:rsidP="00693389">
      <w:pPr>
        <w:pStyle w:val="ListParagraph"/>
        <w:numPr>
          <w:ilvl w:val="0"/>
          <w:numId w:val="343"/>
        </w:numPr>
        <w:spacing w:line="360" w:lineRule="auto"/>
        <w:jc w:val="both"/>
        <w:rPr>
          <w:sz w:val="20"/>
          <w:szCs w:val="20"/>
        </w:rPr>
      </w:pPr>
      <w:r w:rsidRPr="00690F6C">
        <w:rPr>
          <w:sz w:val="20"/>
          <w:szCs w:val="20"/>
        </w:rPr>
        <w:t>Charles I. Hubert, (2016), Electric Machines, Pearson International.</w:t>
      </w:r>
    </w:p>
    <w:p w14:paraId="40CFECC6" w14:textId="77777777" w:rsidR="00690F6C" w:rsidRPr="00690F6C" w:rsidRDefault="00690F6C" w:rsidP="00693389">
      <w:pPr>
        <w:pStyle w:val="ListParagraph"/>
        <w:numPr>
          <w:ilvl w:val="0"/>
          <w:numId w:val="343"/>
        </w:numPr>
        <w:spacing w:line="360" w:lineRule="auto"/>
        <w:jc w:val="both"/>
        <w:rPr>
          <w:sz w:val="20"/>
          <w:szCs w:val="20"/>
        </w:rPr>
      </w:pPr>
      <w:r w:rsidRPr="00690F6C">
        <w:rPr>
          <w:sz w:val="20"/>
          <w:szCs w:val="20"/>
        </w:rPr>
        <w:t>Alexander Gray (2015), Electrical Machine Design - The Design and Specification of Direct and Alternating Current Machinery, Scholar's Choice.</w:t>
      </w:r>
    </w:p>
    <w:p w14:paraId="03BB42AC" w14:textId="77777777" w:rsidR="002A7F0F" w:rsidRPr="00690F6C" w:rsidRDefault="00690F6C" w:rsidP="00693389">
      <w:pPr>
        <w:pStyle w:val="ListParagraph"/>
        <w:numPr>
          <w:ilvl w:val="0"/>
          <w:numId w:val="343"/>
        </w:numPr>
        <w:spacing w:line="360" w:lineRule="auto"/>
        <w:jc w:val="both"/>
        <w:rPr>
          <w:b/>
          <w:sz w:val="20"/>
          <w:szCs w:val="20"/>
        </w:rPr>
      </w:pPr>
      <w:r w:rsidRPr="00690F6C">
        <w:rPr>
          <w:sz w:val="20"/>
          <w:szCs w:val="20"/>
        </w:rPr>
        <w:t>K. R. Sidhdhapura, D. B. Raval, (2016) DC Machines and Transformers,  Vikas.</w:t>
      </w:r>
    </w:p>
    <w:p w14:paraId="41F972B0" w14:textId="77777777" w:rsidR="002A7F0F" w:rsidRPr="0003075C" w:rsidRDefault="002A7F0F" w:rsidP="00D76B9C">
      <w:pPr>
        <w:spacing w:line="360" w:lineRule="auto"/>
        <w:jc w:val="both"/>
        <w:rPr>
          <w:rFonts w:ascii="Calibri" w:hAnsi="Calibri"/>
          <w:b/>
          <w:sz w:val="20"/>
          <w:szCs w:val="20"/>
        </w:rPr>
      </w:pPr>
      <w:r w:rsidRPr="0003075C">
        <w:rPr>
          <w:rFonts w:ascii="Calibri" w:hAnsi="Calibri"/>
          <w:b/>
          <w:sz w:val="20"/>
          <w:szCs w:val="20"/>
        </w:rPr>
        <w:t>Course Journals</w:t>
      </w:r>
    </w:p>
    <w:p w14:paraId="19B1983D" w14:textId="77777777" w:rsidR="002A7F0F" w:rsidRPr="0003075C" w:rsidRDefault="002A7F0F" w:rsidP="00D76B9C">
      <w:pPr>
        <w:spacing w:line="360" w:lineRule="auto"/>
        <w:jc w:val="both"/>
        <w:rPr>
          <w:rFonts w:ascii="Calibri" w:hAnsi="Calibri"/>
          <w:b/>
          <w:sz w:val="20"/>
          <w:szCs w:val="20"/>
        </w:rPr>
      </w:pPr>
    </w:p>
    <w:p w14:paraId="4D2A2EE1" w14:textId="77777777" w:rsidR="002A7F0F" w:rsidRPr="0003075C" w:rsidRDefault="002A7F0F" w:rsidP="00D76B9C">
      <w:pPr>
        <w:spacing w:line="360" w:lineRule="auto"/>
        <w:jc w:val="both"/>
        <w:rPr>
          <w:rFonts w:ascii="Calibri" w:hAnsi="Calibri"/>
          <w:b/>
          <w:sz w:val="20"/>
          <w:szCs w:val="20"/>
        </w:rPr>
      </w:pPr>
      <w:r w:rsidRPr="0003075C">
        <w:rPr>
          <w:rFonts w:ascii="Calibri" w:hAnsi="Calibri"/>
          <w:b/>
          <w:sz w:val="20"/>
          <w:szCs w:val="20"/>
        </w:rPr>
        <w:t>Reference Textbooks</w:t>
      </w:r>
    </w:p>
    <w:p w14:paraId="66555BF5" w14:textId="77777777" w:rsidR="00690F6C" w:rsidRPr="00690F6C" w:rsidRDefault="00690F6C" w:rsidP="00693389">
      <w:pPr>
        <w:widowControl w:val="0"/>
        <w:numPr>
          <w:ilvl w:val="0"/>
          <w:numId w:val="149"/>
        </w:numPr>
        <w:spacing w:line="360" w:lineRule="auto"/>
        <w:jc w:val="both"/>
        <w:rPr>
          <w:rFonts w:ascii="Calibri" w:hAnsi="Calibri"/>
          <w:sz w:val="20"/>
          <w:szCs w:val="20"/>
        </w:rPr>
      </w:pPr>
      <w:r w:rsidRPr="00690F6C">
        <w:rPr>
          <w:rFonts w:ascii="Calibri" w:hAnsi="Calibri"/>
          <w:sz w:val="20"/>
          <w:szCs w:val="20"/>
        </w:rPr>
        <w:t>K. R. Sidhdhapura, D. B. Raval, (2016), A Textbook of Electrical Machines, Vikas.</w:t>
      </w:r>
    </w:p>
    <w:p w14:paraId="73B5A742" w14:textId="77777777" w:rsidR="00690F6C" w:rsidRPr="00690F6C" w:rsidRDefault="00690F6C" w:rsidP="00693389">
      <w:pPr>
        <w:widowControl w:val="0"/>
        <w:numPr>
          <w:ilvl w:val="0"/>
          <w:numId w:val="149"/>
        </w:numPr>
        <w:spacing w:line="360" w:lineRule="auto"/>
        <w:jc w:val="both"/>
        <w:rPr>
          <w:rFonts w:ascii="Calibri" w:hAnsi="Calibri"/>
          <w:sz w:val="20"/>
          <w:szCs w:val="20"/>
        </w:rPr>
      </w:pPr>
      <w:r w:rsidRPr="00690F6C">
        <w:rPr>
          <w:rFonts w:ascii="Calibri" w:hAnsi="Calibri"/>
          <w:sz w:val="20"/>
          <w:szCs w:val="20"/>
        </w:rPr>
        <w:t>Ryan Godsell, (2014), Electrical Machine Principles, RG Kindle Publishing.</w:t>
      </w:r>
    </w:p>
    <w:p w14:paraId="1ADE8657" w14:textId="77777777" w:rsidR="00690F6C" w:rsidRPr="00690F6C" w:rsidRDefault="00690F6C" w:rsidP="00693389">
      <w:pPr>
        <w:widowControl w:val="0"/>
        <w:numPr>
          <w:ilvl w:val="0"/>
          <w:numId w:val="149"/>
        </w:numPr>
        <w:spacing w:line="360" w:lineRule="auto"/>
        <w:jc w:val="both"/>
        <w:rPr>
          <w:rFonts w:ascii="Calibri" w:hAnsi="Calibri"/>
          <w:sz w:val="20"/>
          <w:szCs w:val="20"/>
        </w:rPr>
      </w:pPr>
      <w:r w:rsidRPr="00690F6C">
        <w:rPr>
          <w:rFonts w:ascii="Calibri" w:hAnsi="Calibri"/>
          <w:sz w:val="20"/>
          <w:szCs w:val="20"/>
        </w:rPr>
        <w:t>Mohamed Abdus Salam (2013), Fundamentals of Electrical Machines, Alpha Science, illustrated Ed.</w:t>
      </w:r>
    </w:p>
    <w:p w14:paraId="65D478B7" w14:textId="77777777" w:rsidR="002A7F0F" w:rsidRPr="0003075C" w:rsidRDefault="002A7F0F" w:rsidP="00D76B9C">
      <w:pPr>
        <w:spacing w:line="360" w:lineRule="auto"/>
        <w:jc w:val="both"/>
        <w:rPr>
          <w:rFonts w:ascii="Calibri" w:hAnsi="Calibri"/>
          <w:b/>
          <w:sz w:val="20"/>
          <w:szCs w:val="20"/>
        </w:rPr>
      </w:pPr>
    </w:p>
    <w:p w14:paraId="2327FEC4" w14:textId="77777777" w:rsidR="002A7F0F" w:rsidRPr="0003075C" w:rsidRDefault="002A7F0F" w:rsidP="00D76B9C">
      <w:pPr>
        <w:spacing w:line="360" w:lineRule="auto"/>
        <w:jc w:val="both"/>
        <w:rPr>
          <w:rFonts w:ascii="Calibri" w:hAnsi="Calibri"/>
          <w:color w:val="0000FF"/>
          <w:sz w:val="20"/>
          <w:szCs w:val="20"/>
        </w:rPr>
      </w:pPr>
      <w:r w:rsidRPr="0003075C">
        <w:rPr>
          <w:rFonts w:ascii="Calibri" w:hAnsi="Calibri"/>
          <w:b/>
          <w:sz w:val="20"/>
          <w:szCs w:val="20"/>
        </w:rPr>
        <w:t>Reference journals</w:t>
      </w:r>
    </w:p>
    <w:p w14:paraId="50656976" w14:textId="77777777" w:rsidR="002A7F0F" w:rsidRPr="0003075C" w:rsidRDefault="002A7F0F" w:rsidP="00693389">
      <w:pPr>
        <w:widowControl w:val="0"/>
        <w:numPr>
          <w:ilvl w:val="0"/>
          <w:numId w:val="150"/>
        </w:numPr>
        <w:spacing w:line="360" w:lineRule="auto"/>
        <w:jc w:val="both"/>
        <w:rPr>
          <w:rFonts w:ascii="Calibri" w:hAnsi="Calibri"/>
          <w:sz w:val="20"/>
          <w:szCs w:val="20"/>
        </w:rPr>
      </w:pPr>
      <w:r w:rsidRPr="0003075C">
        <w:rPr>
          <w:rFonts w:ascii="Calibri" w:hAnsi="Calibri"/>
          <w:sz w:val="20"/>
          <w:szCs w:val="20"/>
        </w:rPr>
        <w:t>Electrical Machines and Power Systems</w:t>
      </w:r>
    </w:p>
    <w:p w14:paraId="5D8BBFEA" w14:textId="77777777" w:rsidR="002A7F0F" w:rsidRPr="0003075C" w:rsidRDefault="002A7F0F" w:rsidP="00693389">
      <w:pPr>
        <w:widowControl w:val="0"/>
        <w:numPr>
          <w:ilvl w:val="0"/>
          <w:numId w:val="150"/>
        </w:numPr>
        <w:spacing w:line="360" w:lineRule="auto"/>
        <w:jc w:val="both"/>
        <w:rPr>
          <w:rFonts w:ascii="Calibri" w:hAnsi="Calibri"/>
          <w:sz w:val="20"/>
          <w:szCs w:val="20"/>
        </w:rPr>
      </w:pPr>
      <w:r w:rsidRPr="0003075C">
        <w:rPr>
          <w:rFonts w:ascii="Calibri" w:hAnsi="Calibri"/>
          <w:sz w:val="20"/>
          <w:szCs w:val="20"/>
        </w:rPr>
        <w:t>Journal of Electrical and Electronics Engineering</w:t>
      </w:r>
    </w:p>
    <w:p w14:paraId="554E4B00" w14:textId="77777777" w:rsidR="002A7F0F" w:rsidRPr="0003075C" w:rsidRDefault="002A7F0F" w:rsidP="00693389">
      <w:pPr>
        <w:widowControl w:val="0"/>
        <w:numPr>
          <w:ilvl w:val="0"/>
          <w:numId w:val="150"/>
        </w:numPr>
        <w:spacing w:line="360" w:lineRule="auto"/>
        <w:jc w:val="both"/>
        <w:rPr>
          <w:rFonts w:ascii="Calibri" w:hAnsi="Calibri"/>
          <w:sz w:val="20"/>
          <w:szCs w:val="20"/>
        </w:rPr>
      </w:pPr>
      <w:r w:rsidRPr="0003075C">
        <w:rPr>
          <w:rFonts w:ascii="Calibri" w:hAnsi="Calibri"/>
          <w:sz w:val="20"/>
          <w:szCs w:val="20"/>
        </w:rPr>
        <w:t>Journal of Electrical Systems</w:t>
      </w:r>
    </w:p>
    <w:p w14:paraId="37A0146B" w14:textId="77777777" w:rsidR="002A7F0F" w:rsidRPr="0003075C" w:rsidRDefault="002A7F0F" w:rsidP="00693389">
      <w:pPr>
        <w:widowControl w:val="0"/>
        <w:numPr>
          <w:ilvl w:val="0"/>
          <w:numId w:val="150"/>
        </w:numPr>
        <w:spacing w:line="360" w:lineRule="auto"/>
        <w:jc w:val="both"/>
        <w:rPr>
          <w:rFonts w:ascii="Calibri" w:hAnsi="Calibri"/>
          <w:sz w:val="20"/>
          <w:szCs w:val="20"/>
        </w:rPr>
      </w:pPr>
      <w:r w:rsidRPr="0003075C">
        <w:rPr>
          <w:rFonts w:ascii="Calibri" w:hAnsi="Calibri"/>
          <w:sz w:val="20"/>
          <w:szCs w:val="20"/>
        </w:rPr>
        <w:t>Acta Electrotechnica</w:t>
      </w:r>
    </w:p>
    <w:p w14:paraId="133C2969" w14:textId="77777777" w:rsidR="002A7F0F" w:rsidRPr="0003075C" w:rsidRDefault="002A7F0F" w:rsidP="00D76B9C">
      <w:pPr>
        <w:tabs>
          <w:tab w:val="left" w:pos="563"/>
          <w:tab w:val="num" w:pos="1800"/>
        </w:tabs>
        <w:spacing w:line="360" w:lineRule="auto"/>
        <w:jc w:val="both"/>
        <w:rPr>
          <w:rFonts w:ascii="Calibri" w:hAnsi="Calibri"/>
          <w:color w:val="000000"/>
          <w:sz w:val="20"/>
          <w:szCs w:val="20"/>
        </w:rPr>
      </w:pPr>
    </w:p>
    <w:p w14:paraId="060D6123" w14:textId="77777777" w:rsidR="008A6590" w:rsidRPr="0003075C" w:rsidRDefault="008A6590" w:rsidP="00D76B9C">
      <w:pPr>
        <w:tabs>
          <w:tab w:val="left" w:pos="563"/>
          <w:tab w:val="num" w:pos="1800"/>
        </w:tabs>
        <w:spacing w:line="360" w:lineRule="auto"/>
        <w:jc w:val="both"/>
        <w:rPr>
          <w:rFonts w:ascii="Calibri" w:hAnsi="Calibri"/>
          <w:b/>
          <w:sz w:val="20"/>
          <w:szCs w:val="20"/>
        </w:rPr>
      </w:pPr>
    </w:p>
    <w:p w14:paraId="4A5433D6" w14:textId="77777777" w:rsidR="008A6590" w:rsidRPr="0003075C" w:rsidRDefault="00693190" w:rsidP="00D76B9C">
      <w:pPr>
        <w:pStyle w:val="Subtitle"/>
        <w:spacing w:line="360" w:lineRule="auto"/>
        <w:rPr>
          <w:rFonts w:ascii="Calibri" w:hAnsi="Calibri"/>
        </w:rPr>
      </w:pPr>
      <w:bookmarkStart w:id="174" w:name="_Toc437873827"/>
      <w:r w:rsidRPr="0003075C">
        <w:rPr>
          <w:rFonts w:ascii="Calibri" w:hAnsi="Calibri"/>
        </w:rPr>
        <w:t>EEEI</w:t>
      </w:r>
      <w:r w:rsidR="008A6590" w:rsidRPr="008339EB">
        <w:rPr>
          <w:rFonts w:ascii="Calibri" w:hAnsi="Calibri"/>
        </w:rPr>
        <w:t>3</w:t>
      </w:r>
      <w:r w:rsidR="006653FF" w:rsidRPr="008339EB">
        <w:rPr>
          <w:rFonts w:ascii="Calibri" w:hAnsi="Calibri"/>
        </w:rPr>
        <w:t>72</w:t>
      </w:r>
      <w:r w:rsidR="008A6590" w:rsidRPr="008339EB">
        <w:rPr>
          <w:rFonts w:ascii="Calibri" w:hAnsi="Calibri"/>
        </w:rPr>
        <w:tab/>
        <w:t>Microprocessor Architecture and Interfacing</w:t>
      </w:r>
      <w:r w:rsidR="008A6590" w:rsidRPr="0003075C">
        <w:rPr>
          <w:rFonts w:ascii="Calibri" w:hAnsi="Calibri"/>
        </w:rPr>
        <w:tab/>
      </w:r>
      <w:r w:rsidR="006653FF" w:rsidRPr="0003075C">
        <w:rPr>
          <w:rFonts w:ascii="Calibri" w:hAnsi="Calibri"/>
        </w:rPr>
        <w:tab/>
      </w:r>
      <w:r w:rsidR="006653FF" w:rsidRPr="0003075C">
        <w:rPr>
          <w:rFonts w:ascii="Calibri" w:hAnsi="Calibri"/>
        </w:rPr>
        <w:tab/>
      </w:r>
      <w:r w:rsidR="002A7F16" w:rsidRPr="0003075C">
        <w:rPr>
          <w:rFonts w:ascii="Calibri" w:hAnsi="Calibri"/>
        </w:rPr>
        <w:tab/>
      </w:r>
      <w:r w:rsidR="008A6590" w:rsidRPr="0003075C">
        <w:rPr>
          <w:rFonts w:ascii="Calibri" w:hAnsi="Calibri"/>
        </w:rPr>
        <w:tab/>
        <w:t>48 hrs</w:t>
      </w:r>
      <w:r w:rsidR="006653FF" w:rsidRPr="0003075C">
        <w:rPr>
          <w:rFonts w:ascii="Calibri" w:hAnsi="Calibri"/>
        </w:rPr>
        <w:t>,</w:t>
      </w:r>
      <w:r w:rsidR="006653FF" w:rsidRPr="0003075C">
        <w:rPr>
          <w:rFonts w:ascii="Calibri" w:hAnsi="Calibri"/>
        </w:rPr>
        <w:tab/>
      </w:r>
      <w:r w:rsidR="008A6590" w:rsidRPr="0003075C">
        <w:rPr>
          <w:rFonts w:ascii="Calibri" w:hAnsi="Calibri"/>
        </w:rPr>
        <w:t>1</w:t>
      </w:r>
      <w:r w:rsidR="0078533D" w:rsidRPr="0003075C">
        <w:rPr>
          <w:rFonts w:ascii="Calibri" w:hAnsi="Calibri"/>
        </w:rPr>
        <w:t>.0</w:t>
      </w:r>
      <w:r w:rsidR="008A6590" w:rsidRPr="0003075C">
        <w:rPr>
          <w:rFonts w:ascii="Calibri" w:hAnsi="Calibri"/>
        </w:rPr>
        <w:t xml:space="preserve"> unit</w:t>
      </w:r>
      <w:r w:rsidR="0078533D" w:rsidRPr="0003075C">
        <w:rPr>
          <w:rFonts w:ascii="Calibri" w:hAnsi="Calibri"/>
        </w:rPr>
        <w:t>s</w:t>
      </w:r>
      <w:bookmarkEnd w:id="174"/>
    </w:p>
    <w:p w14:paraId="1B557475" w14:textId="77777777" w:rsidR="009C0D2B" w:rsidRPr="0003075C" w:rsidRDefault="009C0D2B" w:rsidP="00D76B9C">
      <w:pPr>
        <w:spacing w:line="360" w:lineRule="auto"/>
        <w:rPr>
          <w:rFonts w:ascii="Calibri" w:hAnsi="Calibri"/>
          <w:sz w:val="20"/>
          <w:szCs w:val="20"/>
        </w:rPr>
      </w:pPr>
    </w:p>
    <w:p w14:paraId="38616C92" w14:textId="77777777" w:rsidR="00240E9B" w:rsidRPr="0003075C" w:rsidRDefault="00240E9B" w:rsidP="00D76B9C">
      <w:pPr>
        <w:spacing w:line="360" w:lineRule="auto"/>
        <w:jc w:val="both"/>
        <w:rPr>
          <w:rFonts w:ascii="Calibri" w:hAnsi="Calibri" w:cs="Arial"/>
          <w:b/>
          <w:sz w:val="20"/>
          <w:szCs w:val="20"/>
        </w:rPr>
      </w:pPr>
      <w:r w:rsidRPr="0003075C">
        <w:rPr>
          <w:rFonts w:ascii="Calibri" w:hAnsi="Calibri" w:cs="Arial"/>
          <w:b/>
          <w:sz w:val="20"/>
          <w:szCs w:val="20"/>
        </w:rPr>
        <w:t>Prerequisite</w:t>
      </w:r>
    </w:p>
    <w:p w14:paraId="0C8EDC22" w14:textId="77777777" w:rsidR="00240E9B" w:rsidRPr="0003075C" w:rsidRDefault="00240E9B" w:rsidP="00D76B9C">
      <w:pPr>
        <w:spacing w:line="360" w:lineRule="auto"/>
        <w:jc w:val="both"/>
        <w:rPr>
          <w:rFonts w:ascii="Calibri" w:hAnsi="Calibri" w:cs="Arial"/>
          <w:sz w:val="20"/>
          <w:szCs w:val="20"/>
        </w:rPr>
      </w:pPr>
      <w:r w:rsidRPr="0003075C">
        <w:rPr>
          <w:rFonts w:ascii="Calibri" w:hAnsi="Calibri" w:cs="Arial"/>
          <w:sz w:val="20"/>
          <w:szCs w:val="20"/>
        </w:rPr>
        <w:t>EEEI 331 Digital Electronics</w:t>
      </w:r>
    </w:p>
    <w:p w14:paraId="5F9FB594" w14:textId="77777777" w:rsidR="00240E9B" w:rsidRPr="0003075C" w:rsidRDefault="00240E9B" w:rsidP="00D76B9C">
      <w:pPr>
        <w:spacing w:line="360" w:lineRule="auto"/>
        <w:rPr>
          <w:rFonts w:ascii="Calibri" w:hAnsi="Calibri" w:cs="Arial"/>
          <w:b/>
          <w:sz w:val="20"/>
          <w:szCs w:val="20"/>
        </w:rPr>
      </w:pPr>
    </w:p>
    <w:p w14:paraId="0D05D592" w14:textId="77777777" w:rsidR="00240E9B" w:rsidRPr="0003075C" w:rsidRDefault="00240E9B" w:rsidP="00D76B9C">
      <w:pPr>
        <w:spacing w:line="360" w:lineRule="auto"/>
        <w:rPr>
          <w:rFonts w:ascii="Calibri" w:hAnsi="Calibri" w:cs="Arial"/>
          <w:b/>
          <w:sz w:val="20"/>
          <w:szCs w:val="20"/>
        </w:rPr>
      </w:pPr>
      <w:r w:rsidRPr="0003075C">
        <w:rPr>
          <w:rFonts w:ascii="Calibri" w:hAnsi="Calibri" w:cs="Arial"/>
          <w:b/>
          <w:sz w:val="20"/>
          <w:szCs w:val="20"/>
        </w:rPr>
        <w:t>Purpose</w:t>
      </w:r>
    </w:p>
    <w:p w14:paraId="33DEFD9C" w14:textId="77777777" w:rsidR="00240E9B" w:rsidRPr="0003075C" w:rsidRDefault="00240E9B" w:rsidP="00D76B9C">
      <w:pPr>
        <w:spacing w:line="360" w:lineRule="auto"/>
        <w:rPr>
          <w:rFonts w:ascii="Calibri" w:hAnsi="Calibri" w:cs="Calibri"/>
          <w:bCs/>
          <w:sz w:val="20"/>
          <w:szCs w:val="20"/>
        </w:rPr>
      </w:pPr>
      <w:r w:rsidRPr="0003075C">
        <w:rPr>
          <w:rFonts w:ascii="Calibri" w:hAnsi="Calibri" w:cs="Calibri"/>
          <w:bCs/>
          <w:sz w:val="20"/>
          <w:szCs w:val="20"/>
        </w:rPr>
        <w:t>The aim of this course is to introduce the student to microprocessor systems architecture and programming of microprocessors using assembly language</w:t>
      </w:r>
    </w:p>
    <w:p w14:paraId="0CB40CA9" w14:textId="77777777" w:rsidR="00240E9B" w:rsidRPr="0003075C" w:rsidRDefault="00240E9B" w:rsidP="00D76B9C">
      <w:pPr>
        <w:spacing w:line="360" w:lineRule="auto"/>
        <w:rPr>
          <w:rFonts w:ascii="Calibri" w:hAnsi="Calibri" w:cs="Arial"/>
          <w:b/>
          <w:sz w:val="20"/>
          <w:szCs w:val="20"/>
        </w:rPr>
      </w:pPr>
    </w:p>
    <w:p w14:paraId="725671B4" w14:textId="77777777" w:rsidR="00240E9B" w:rsidRPr="0003075C" w:rsidRDefault="00240E9B" w:rsidP="00D76B9C">
      <w:pPr>
        <w:spacing w:line="360" w:lineRule="auto"/>
        <w:rPr>
          <w:rFonts w:ascii="Calibri" w:hAnsi="Calibri" w:cs="Arial"/>
          <w:b/>
          <w:sz w:val="20"/>
          <w:szCs w:val="20"/>
        </w:rPr>
      </w:pPr>
      <w:r w:rsidRPr="0003075C">
        <w:rPr>
          <w:rFonts w:ascii="Calibri" w:hAnsi="Calibri" w:cs="Arial"/>
          <w:b/>
          <w:sz w:val="20"/>
          <w:szCs w:val="20"/>
        </w:rPr>
        <w:t>Learning Outcomes</w:t>
      </w:r>
    </w:p>
    <w:p w14:paraId="7954FD13" w14:textId="77777777" w:rsidR="00240E9B" w:rsidRPr="0003075C" w:rsidRDefault="00240E9B" w:rsidP="00D76B9C">
      <w:pPr>
        <w:spacing w:line="360" w:lineRule="auto"/>
        <w:rPr>
          <w:rFonts w:ascii="Calibri" w:hAnsi="Calibri" w:cs="Arial"/>
          <w:sz w:val="20"/>
          <w:szCs w:val="20"/>
        </w:rPr>
      </w:pPr>
      <w:r w:rsidRPr="0003075C">
        <w:rPr>
          <w:rFonts w:ascii="Calibri" w:hAnsi="Calibri" w:cs="Arial"/>
          <w:sz w:val="20"/>
          <w:szCs w:val="20"/>
        </w:rPr>
        <w:t xml:space="preserve">At the end of this course the student should be able to: </w:t>
      </w:r>
    </w:p>
    <w:p w14:paraId="4C7DB751" w14:textId="77777777" w:rsidR="00240E9B" w:rsidRPr="0003075C" w:rsidRDefault="00240E9B" w:rsidP="00EE1834">
      <w:pPr>
        <w:numPr>
          <w:ilvl w:val="0"/>
          <w:numId w:val="23"/>
        </w:numPr>
        <w:spacing w:line="360" w:lineRule="auto"/>
        <w:jc w:val="both"/>
        <w:rPr>
          <w:rFonts w:ascii="Calibri" w:hAnsi="Calibri" w:cs="Calibri"/>
          <w:sz w:val="20"/>
          <w:szCs w:val="20"/>
        </w:rPr>
      </w:pPr>
      <w:r w:rsidRPr="0003075C">
        <w:rPr>
          <w:rFonts w:ascii="Calibri" w:hAnsi="Calibri" w:cs="Calibri"/>
          <w:sz w:val="20"/>
          <w:szCs w:val="20"/>
        </w:rPr>
        <w:t xml:space="preserve">describe the architecture of  Z80 microprocessors </w:t>
      </w:r>
    </w:p>
    <w:p w14:paraId="0DEE6A2F" w14:textId="77777777" w:rsidR="00240E9B" w:rsidRPr="0003075C" w:rsidRDefault="00240E9B" w:rsidP="00EE1834">
      <w:pPr>
        <w:numPr>
          <w:ilvl w:val="0"/>
          <w:numId w:val="23"/>
        </w:numPr>
        <w:spacing w:line="360" w:lineRule="auto"/>
        <w:jc w:val="both"/>
        <w:rPr>
          <w:rFonts w:ascii="Calibri" w:hAnsi="Calibri" w:cs="Calibri"/>
          <w:sz w:val="20"/>
          <w:szCs w:val="20"/>
        </w:rPr>
      </w:pPr>
      <w:r w:rsidRPr="0003075C">
        <w:rPr>
          <w:rFonts w:ascii="Calibri" w:hAnsi="Calibri" w:cs="Calibri"/>
          <w:sz w:val="20"/>
          <w:szCs w:val="20"/>
        </w:rPr>
        <w:t>write Assembly language code for microprocessors</w:t>
      </w:r>
    </w:p>
    <w:p w14:paraId="0E6C32B1" w14:textId="77777777" w:rsidR="00240E9B" w:rsidRPr="0003075C" w:rsidRDefault="00240E9B" w:rsidP="00EE1834">
      <w:pPr>
        <w:numPr>
          <w:ilvl w:val="0"/>
          <w:numId w:val="23"/>
        </w:numPr>
        <w:spacing w:line="360" w:lineRule="auto"/>
        <w:jc w:val="both"/>
        <w:rPr>
          <w:rFonts w:ascii="Calibri" w:hAnsi="Calibri" w:cs="Arial"/>
          <w:sz w:val="20"/>
          <w:szCs w:val="20"/>
        </w:rPr>
      </w:pPr>
      <w:r w:rsidRPr="0003075C">
        <w:rPr>
          <w:rFonts w:ascii="Calibri" w:hAnsi="Calibri" w:cs="Arial"/>
          <w:sz w:val="20"/>
          <w:szCs w:val="20"/>
        </w:rPr>
        <w:t>explain the working of multiprocessor systems</w:t>
      </w:r>
    </w:p>
    <w:p w14:paraId="67E16AD1" w14:textId="77777777" w:rsidR="00240E9B" w:rsidRPr="0003075C" w:rsidRDefault="00240E9B" w:rsidP="00EE1834">
      <w:pPr>
        <w:numPr>
          <w:ilvl w:val="0"/>
          <w:numId w:val="23"/>
        </w:numPr>
        <w:spacing w:line="360" w:lineRule="auto"/>
        <w:jc w:val="both"/>
        <w:rPr>
          <w:rFonts w:ascii="Calibri" w:hAnsi="Calibri" w:cs="Arial"/>
          <w:sz w:val="20"/>
          <w:szCs w:val="20"/>
        </w:rPr>
      </w:pPr>
      <w:r w:rsidRPr="0003075C">
        <w:rPr>
          <w:rFonts w:ascii="Calibri" w:hAnsi="Calibri" w:cs="Arial"/>
          <w:sz w:val="20"/>
          <w:szCs w:val="20"/>
        </w:rPr>
        <w:t>explain how microprocessors are interfaced with other system hardware</w:t>
      </w:r>
    </w:p>
    <w:p w14:paraId="4DCBCECF" w14:textId="77777777" w:rsidR="00240E9B" w:rsidRPr="0003075C" w:rsidRDefault="00240E9B" w:rsidP="00EE1834">
      <w:pPr>
        <w:pStyle w:val="ListParagraph"/>
        <w:numPr>
          <w:ilvl w:val="0"/>
          <w:numId w:val="23"/>
        </w:numPr>
        <w:spacing w:line="360" w:lineRule="auto"/>
        <w:contextualSpacing w:val="0"/>
        <w:rPr>
          <w:rFonts w:cs="Arial"/>
          <w:sz w:val="20"/>
          <w:szCs w:val="20"/>
        </w:rPr>
      </w:pPr>
      <w:r w:rsidRPr="0003075C">
        <w:rPr>
          <w:rFonts w:cs="Arial"/>
          <w:sz w:val="20"/>
          <w:szCs w:val="20"/>
        </w:rPr>
        <w:t>Describe the working of registers at various levels in microprocessors</w:t>
      </w:r>
    </w:p>
    <w:p w14:paraId="1EC9B0D8" w14:textId="77777777" w:rsidR="00240E9B" w:rsidRPr="0003075C" w:rsidRDefault="00240E9B" w:rsidP="00D76B9C">
      <w:pPr>
        <w:spacing w:line="360" w:lineRule="auto"/>
        <w:ind w:left="2160" w:hanging="2160"/>
        <w:rPr>
          <w:rFonts w:ascii="Calibri" w:hAnsi="Calibri" w:cs="Arial"/>
          <w:sz w:val="20"/>
          <w:szCs w:val="20"/>
        </w:rPr>
      </w:pPr>
    </w:p>
    <w:p w14:paraId="3A92198C" w14:textId="77777777" w:rsidR="00240E9B" w:rsidRPr="0003075C" w:rsidRDefault="00240E9B" w:rsidP="00D76B9C">
      <w:pPr>
        <w:spacing w:line="360" w:lineRule="auto"/>
        <w:rPr>
          <w:rFonts w:ascii="Calibri" w:hAnsi="Calibri" w:cs="Arial"/>
          <w:b/>
          <w:sz w:val="20"/>
          <w:szCs w:val="20"/>
        </w:rPr>
      </w:pPr>
      <w:r w:rsidRPr="0003075C">
        <w:rPr>
          <w:rFonts w:ascii="Calibri" w:hAnsi="Calibri" w:cs="Arial"/>
          <w:b/>
          <w:sz w:val="20"/>
          <w:szCs w:val="20"/>
        </w:rPr>
        <w:t>Course Description</w:t>
      </w:r>
    </w:p>
    <w:p w14:paraId="11EAE9DA" w14:textId="77777777" w:rsidR="009C0D2B" w:rsidRPr="0003075C" w:rsidRDefault="009C0D2B" w:rsidP="00D76B9C">
      <w:pPr>
        <w:spacing w:line="360" w:lineRule="auto"/>
        <w:rPr>
          <w:rFonts w:ascii="Calibri" w:hAnsi="Calibri"/>
          <w:sz w:val="20"/>
          <w:szCs w:val="20"/>
        </w:rPr>
      </w:pPr>
    </w:p>
    <w:p w14:paraId="7C1A0970" w14:textId="77777777" w:rsidR="008A6590" w:rsidRPr="0003075C" w:rsidRDefault="008A6590" w:rsidP="00D76B9C">
      <w:pPr>
        <w:tabs>
          <w:tab w:val="left" w:pos="563"/>
          <w:tab w:val="left" w:pos="1440"/>
          <w:tab w:val="num" w:pos="1530"/>
        </w:tabs>
        <w:spacing w:line="360" w:lineRule="auto"/>
        <w:jc w:val="both"/>
        <w:rPr>
          <w:rFonts w:ascii="Calibri" w:hAnsi="Calibri"/>
          <w:sz w:val="20"/>
          <w:szCs w:val="20"/>
        </w:rPr>
      </w:pPr>
      <w:r w:rsidRPr="0003075C">
        <w:rPr>
          <w:rFonts w:ascii="Calibri" w:hAnsi="Calibri"/>
          <w:sz w:val="20"/>
          <w:szCs w:val="20"/>
        </w:rPr>
        <w:t xml:space="preserve">General architecture of a microprocessor, hardware architecture of the Z80, addressing modes, instruction set, instruction templates, instruction execution timing. Assembly language programming,  programming examples. Modular  programmimg: Assembler instruction format.  Different programming models, Assembler directives and operators, assembly process, Linking and relocation, stacks, procedures, interrupt routines, macros. 80 hardware design – Bus structure, bus buffering and latching, system bus timing with diagram, memory (RAM and ROM) interfacing, memory address decoding. I/O interfacing : serial and parallel I/O, Programmed I/O. Interrupts and their processing, interrupt driven I/O. Minimum and maximum mode configurations of 8086, 8087 co-processor architecture and configuration..       </w:t>
      </w:r>
    </w:p>
    <w:p w14:paraId="0DE90534" w14:textId="77777777" w:rsidR="00823C6D" w:rsidRPr="0003075C" w:rsidRDefault="00823C6D" w:rsidP="00D76B9C">
      <w:pPr>
        <w:pStyle w:val="NoSpacing"/>
        <w:spacing w:line="360" w:lineRule="auto"/>
        <w:rPr>
          <w:rFonts w:ascii="Calibri" w:hAnsi="Calibri"/>
          <w:b/>
          <w:sz w:val="20"/>
          <w:szCs w:val="20"/>
        </w:rPr>
      </w:pPr>
      <w:r w:rsidRPr="0003075C">
        <w:rPr>
          <w:rFonts w:ascii="Calibri" w:hAnsi="Calibri"/>
          <w:b/>
          <w:sz w:val="20"/>
          <w:szCs w:val="20"/>
        </w:rPr>
        <w:t>Teaching Methodology</w:t>
      </w:r>
    </w:p>
    <w:p w14:paraId="3F794494" w14:textId="77777777" w:rsidR="00823C6D" w:rsidRPr="0003075C" w:rsidRDefault="00823C6D" w:rsidP="00EE1834">
      <w:pPr>
        <w:numPr>
          <w:ilvl w:val="0"/>
          <w:numId w:val="24"/>
        </w:numPr>
        <w:spacing w:line="360" w:lineRule="auto"/>
        <w:rPr>
          <w:rFonts w:ascii="Calibri" w:hAnsi="Calibri" w:cs="Arial"/>
          <w:sz w:val="20"/>
          <w:szCs w:val="20"/>
        </w:rPr>
      </w:pPr>
      <w:r w:rsidRPr="0003075C">
        <w:rPr>
          <w:rFonts w:ascii="Calibri" w:hAnsi="Calibri" w:cs="Arial"/>
          <w:sz w:val="20"/>
          <w:szCs w:val="20"/>
        </w:rPr>
        <w:t>2 hours of lectures per week will be used to introduce material on the formal aspects of the unit</w:t>
      </w:r>
    </w:p>
    <w:p w14:paraId="2A48AD72" w14:textId="77777777" w:rsidR="00823C6D" w:rsidRPr="0003075C" w:rsidRDefault="00823C6D" w:rsidP="00EE1834">
      <w:pPr>
        <w:numPr>
          <w:ilvl w:val="0"/>
          <w:numId w:val="24"/>
        </w:numPr>
        <w:spacing w:line="360" w:lineRule="auto"/>
        <w:rPr>
          <w:rFonts w:ascii="Calibri" w:hAnsi="Calibri" w:cs="Arial"/>
          <w:sz w:val="20"/>
          <w:szCs w:val="20"/>
        </w:rPr>
      </w:pPr>
      <w:r w:rsidRPr="0003075C">
        <w:rPr>
          <w:rFonts w:ascii="Calibri" w:hAnsi="Calibri" w:cs="Arial"/>
          <w:sz w:val="20"/>
          <w:szCs w:val="20"/>
        </w:rPr>
        <w:t>1 hour tutorial per week</w:t>
      </w:r>
    </w:p>
    <w:p w14:paraId="4132B36C" w14:textId="77777777" w:rsidR="00823C6D" w:rsidRPr="0003075C" w:rsidRDefault="00823C6D" w:rsidP="00EE1834">
      <w:pPr>
        <w:numPr>
          <w:ilvl w:val="0"/>
          <w:numId w:val="24"/>
        </w:numPr>
        <w:spacing w:line="360" w:lineRule="auto"/>
        <w:rPr>
          <w:rFonts w:ascii="Calibri" w:hAnsi="Calibri" w:cs="Arial"/>
          <w:sz w:val="20"/>
          <w:szCs w:val="20"/>
        </w:rPr>
      </w:pPr>
      <w:r w:rsidRPr="0003075C">
        <w:rPr>
          <w:rFonts w:ascii="Calibri" w:hAnsi="Calibri" w:cs="Arial"/>
          <w:sz w:val="20"/>
          <w:szCs w:val="20"/>
        </w:rPr>
        <w:t>at least five 3-hour laboratory sessions per semester organized on  rotational basis</w:t>
      </w:r>
    </w:p>
    <w:p w14:paraId="511A1B3D" w14:textId="77777777" w:rsidR="00823C6D" w:rsidRPr="0003075C" w:rsidRDefault="00823C6D" w:rsidP="00EE1834">
      <w:pPr>
        <w:numPr>
          <w:ilvl w:val="0"/>
          <w:numId w:val="24"/>
        </w:numPr>
        <w:spacing w:line="360" w:lineRule="auto"/>
        <w:rPr>
          <w:rFonts w:ascii="Calibri" w:hAnsi="Calibri" w:cs="Arial"/>
          <w:sz w:val="20"/>
          <w:szCs w:val="20"/>
        </w:rPr>
      </w:pPr>
      <w:r w:rsidRPr="0003075C">
        <w:rPr>
          <w:rFonts w:ascii="Calibri" w:hAnsi="Calibri" w:cs="Arial"/>
          <w:sz w:val="20"/>
          <w:szCs w:val="20"/>
        </w:rPr>
        <w:t>students will research and present their findings on various topics</w:t>
      </w:r>
    </w:p>
    <w:p w14:paraId="7193C74D" w14:textId="77777777" w:rsidR="00823C6D" w:rsidRPr="0003075C" w:rsidRDefault="00823C6D" w:rsidP="00EE1834">
      <w:pPr>
        <w:numPr>
          <w:ilvl w:val="0"/>
          <w:numId w:val="24"/>
        </w:numPr>
        <w:spacing w:line="360" w:lineRule="auto"/>
        <w:rPr>
          <w:rFonts w:ascii="Calibri" w:hAnsi="Calibri" w:cs="Arial"/>
          <w:sz w:val="20"/>
          <w:szCs w:val="20"/>
        </w:rPr>
      </w:pPr>
      <w:r w:rsidRPr="0003075C">
        <w:rPr>
          <w:rFonts w:ascii="Calibri" w:hAnsi="Calibri" w:cs="Arial"/>
          <w:sz w:val="20"/>
          <w:szCs w:val="20"/>
        </w:rPr>
        <w:t>discussions and working out problems</w:t>
      </w:r>
    </w:p>
    <w:p w14:paraId="4D51D480" w14:textId="77777777" w:rsidR="00823C6D" w:rsidRPr="0003075C" w:rsidRDefault="00823C6D" w:rsidP="00D76B9C">
      <w:pPr>
        <w:spacing w:line="360" w:lineRule="auto"/>
        <w:rPr>
          <w:rFonts w:ascii="Calibri" w:hAnsi="Calibri" w:cs="Arial"/>
          <w:b/>
          <w:sz w:val="20"/>
          <w:szCs w:val="20"/>
        </w:rPr>
      </w:pPr>
    </w:p>
    <w:p w14:paraId="57521255" w14:textId="77777777" w:rsidR="00823C6D" w:rsidRPr="0003075C" w:rsidRDefault="00823C6D" w:rsidP="00D76B9C">
      <w:pPr>
        <w:spacing w:line="360" w:lineRule="auto"/>
        <w:rPr>
          <w:rFonts w:ascii="Calibri" w:hAnsi="Calibri" w:cs="Arial"/>
          <w:sz w:val="20"/>
          <w:szCs w:val="20"/>
        </w:rPr>
      </w:pPr>
      <w:r w:rsidRPr="0003075C">
        <w:rPr>
          <w:rFonts w:ascii="Calibri" w:hAnsi="Calibri" w:cs="Arial"/>
          <w:b/>
          <w:sz w:val="20"/>
          <w:szCs w:val="20"/>
        </w:rPr>
        <w:t xml:space="preserve">Mode of Course Assessment: </w:t>
      </w:r>
      <w:r w:rsidRPr="0003075C">
        <w:rPr>
          <w:rFonts w:ascii="Calibri" w:hAnsi="Calibri" w:cs="Arial"/>
          <w:sz w:val="20"/>
          <w:szCs w:val="20"/>
        </w:rPr>
        <w:t>Continuous assessment and written University examinations shall contribute 30% and 70% respectively of the total marks</w:t>
      </w:r>
    </w:p>
    <w:p w14:paraId="02962CEF" w14:textId="77777777" w:rsidR="00823C6D" w:rsidRPr="0003075C" w:rsidRDefault="00823C6D" w:rsidP="00D76B9C">
      <w:pPr>
        <w:spacing w:line="360" w:lineRule="auto"/>
        <w:rPr>
          <w:rFonts w:ascii="Calibri" w:hAnsi="Calibri" w:cs="Calibri"/>
          <w:b/>
          <w:sz w:val="20"/>
          <w:szCs w:val="20"/>
        </w:rPr>
      </w:pPr>
    </w:p>
    <w:p w14:paraId="56468F6F" w14:textId="77777777" w:rsidR="00823C6D" w:rsidRPr="0003075C" w:rsidRDefault="00823C6D" w:rsidP="00D76B9C">
      <w:pPr>
        <w:spacing w:line="360" w:lineRule="auto"/>
        <w:rPr>
          <w:rFonts w:ascii="Calibri" w:hAnsi="Calibri" w:cs="Calibri"/>
          <w:b/>
          <w:sz w:val="20"/>
          <w:szCs w:val="20"/>
        </w:rPr>
      </w:pPr>
      <w:r w:rsidRPr="0003075C">
        <w:rPr>
          <w:rFonts w:ascii="Calibri" w:hAnsi="Calibri" w:cs="Calibri"/>
          <w:b/>
          <w:sz w:val="20"/>
          <w:szCs w:val="20"/>
        </w:rPr>
        <w:t>Instructional Materials/Equipment</w:t>
      </w:r>
    </w:p>
    <w:p w14:paraId="6BF98185" w14:textId="77777777" w:rsidR="00823C6D" w:rsidRPr="0003075C" w:rsidRDefault="00823C6D" w:rsidP="00EE1834">
      <w:pPr>
        <w:pStyle w:val="ListParagraph"/>
        <w:numPr>
          <w:ilvl w:val="0"/>
          <w:numId w:val="25"/>
        </w:numPr>
        <w:spacing w:line="360" w:lineRule="auto"/>
        <w:contextualSpacing w:val="0"/>
        <w:rPr>
          <w:rFonts w:cs="Calibri"/>
          <w:sz w:val="20"/>
          <w:szCs w:val="20"/>
        </w:rPr>
      </w:pPr>
      <w:r w:rsidRPr="0003075C">
        <w:rPr>
          <w:rFonts w:cs="Calibri"/>
          <w:sz w:val="20"/>
          <w:szCs w:val="20"/>
        </w:rPr>
        <w:t>microprocessor system development toolkit</w:t>
      </w:r>
    </w:p>
    <w:p w14:paraId="5DEAC73F" w14:textId="77777777" w:rsidR="00823C6D" w:rsidRPr="0003075C" w:rsidRDefault="00823C6D" w:rsidP="00EE1834">
      <w:pPr>
        <w:pStyle w:val="ListParagraph"/>
        <w:numPr>
          <w:ilvl w:val="0"/>
          <w:numId w:val="25"/>
        </w:numPr>
        <w:spacing w:line="360" w:lineRule="auto"/>
        <w:contextualSpacing w:val="0"/>
        <w:rPr>
          <w:rFonts w:cs="Calibri"/>
          <w:sz w:val="20"/>
          <w:szCs w:val="20"/>
        </w:rPr>
      </w:pPr>
      <w:r w:rsidRPr="0003075C">
        <w:rPr>
          <w:rFonts w:cs="Calibri"/>
          <w:sz w:val="20"/>
          <w:szCs w:val="20"/>
        </w:rPr>
        <w:t>assembly language programming environment (assembler)</w:t>
      </w:r>
    </w:p>
    <w:p w14:paraId="12EAA683" w14:textId="77777777" w:rsidR="00823C6D" w:rsidRPr="0003075C" w:rsidRDefault="00823C6D" w:rsidP="00D76B9C">
      <w:pPr>
        <w:spacing w:line="360" w:lineRule="auto"/>
        <w:rPr>
          <w:rFonts w:ascii="Calibri" w:hAnsi="Calibri" w:cs="Calibri"/>
          <w:b/>
          <w:sz w:val="20"/>
          <w:szCs w:val="20"/>
        </w:rPr>
      </w:pPr>
    </w:p>
    <w:p w14:paraId="4F02B546" w14:textId="77777777" w:rsidR="00823C6D" w:rsidRPr="0003075C" w:rsidRDefault="00823C6D" w:rsidP="00D76B9C">
      <w:pPr>
        <w:spacing w:line="360" w:lineRule="auto"/>
        <w:rPr>
          <w:rFonts w:ascii="Calibri" w:hAnsi="Calibri" w:cs="Calibri"/>
          <w:b/>
          <w:sz w:val="20"/>
          <w:szCs w:val="20"/>
        </w:rPr>
      </w:pPr>
      <w:r w:rsidRPr="0003075C">
        <w:rPr>
          <w:rFonts w:ascii="Calibri" w:hAnsi="Calibri" w:cs="Calibri"/>
          <w:b/>
          <w:sz w:val="20"/>
          <w:szCs w:val="20"/>
        </w:rPr>
        <w:t>Course Textbooks</w:t>
      </w:r>
    </w:p>
    <w:p w14:paraId="35F1156C" w14:textId="77777777" w:rsidR="00823C6D" w:rsidRPr="0003075C" w:rsidRDefault="00823C6D" w:rsidP="00EE1834">
      <w:pPr>
        <w:pStyle w:val="ListParagraph"/>
        <w:numPr>
          <w:ilvl w:val="0"/>
          <w:numId w:val="26"/>
        </w:numPr>
        <w:spacing w:line="360" w:lineRule="auto"/>
        <w:contextualSpacing w:val="0"/>
        <w:jc w:val="both"/>
        <w:rPr>
          <w:rFonts w:eastAsia="Batang" w:cs="Calibri"/>
          <w:bCs/>
          <w:sz w:val="20"/>
          <w:szCs w:val="20"/>
          <w:lang w:eastAsia="ko-KR"/>
        </w:rPr>
      </w:pPr>
      <w:r w:rsidRPr="0003075C">
        <w:rPr>
          <w:rFonts w:eastAsia="Batang" w:cs="Calibri"/>
          <w:bCs/>
          <w:sz w:val="20"/>
          <w:szCs w:val="20"/>
          <w:lang w:eastAsia="ko-KR"/>
        </w:rPr>
        <w:t>Ramesh S. Gaonkar, The Z80 Microprocessor: Architecture, Interfacing, Programming and Design,Merrill Pub Co, 2</w:t>
      </w:r>
      <w:r w:rsidRPr="0003075C">
        <w:rPr>
          <w:rFonts w:eastAsia="Batang" w:cs="Calibri"/>
          <w:bCs/>
          <w:sz w:val="20"/>
          <w:szCs w:val="20"/>
          <w:vertAlign w:val="superscript"/>
          <w:lang w:eastAsia="ko-KR"/>
        </w:rPr>
        <w:t>nd</w:t>
      </w:r>
      <w:r w:rsidRPr="0003075C">
        <w:rPr>
          <w:rFonts w:eastAsia="Batang" w:cs="Calibri"/>
          <w:bCs/>
          <w:sz w:val="20"/>
          <w:szCs w:val="20"/>
          <w:lang w:eastAsia="ko-KR"/>
        </w:rPr>
        <w:t xml:space="preserve"> edition, 1992, ISBN-10: 0023404841, ISBN-13: 978-0023404849</w:t>
      </w:r>
    </w:p>
    <w:p w14:paraId="7CCFA5A6" w14:textId="77777777" w:rsidR="00823C6D" w:rsidRPr="0003075C" w:rsidRDefault="00823C6D" w:rsidP="00EE1834">
      <w:pPr>
        <w:pStyle w:val="ListParagraph"/>
        <w:numPr>
          <w:ilvl w:val="0"/>
          <w:numId w:val="26"/>
        </w:numPr>
        <w:spacing w:line="360" w:lineRule="auto"/>
        <w:contextualSpacing w:val="0"/>
        <w:jc w:val="both"/>
        <w:rPr>
          <w:rFonts w:eastAsia="Batang" w:cs="Calibri"/>
          <w:bCs/>
          <w:sz w:val="20"/>
          <w:szCs w:val="20"/>
          <w:lang w:eastAsia="ko-KR"/>
        </w:rPr>
      </w:pPr>
      <w:r w:rsidRPr="0003075C">
        <w:rPr>
          <w:rFonts w:eastAsia="Batang" w:cs="Calibri"/>
          <w:bCs/>
          <w:sz w:val="20"/>
          <w:szCs w:val="20"/>
          <w:lang w:eastAsia="ko-KR"/>
        </w:rPr>
        <w:t>Walter A. Triebel and Avtar Singh, The 8086 Microprocessor: Architecture, Software and Interfacing Techniques, Prentice Hall, 1984, ISBN-13: 978-0132466950 ISBN-10: 0132466953</w:t>
      </w:r>
    </w:p>
    <w:p w14:paraId="4512D434" w14:textId="77777777" w:rsidR="00823C6D" w:rsidRPr="0003075C" w:rsidRDefault="00823C6D" w:rsidP="00EE1834">
      <w:pPr>
        <w:pStyle w:val="ListParagraph"/>
        <w:numPr>
          <w:ilvl w:val="0"/>
          <w:numId w:val="26"/>
        </w:numPr>
        <w:spacing w:line="360" w:lineRule="auto"/>
        <w:contextualSpacing w:val="0"/>
        <w:jc w:val="both"/>
        <w:rPr>
          <w:rFonts w:eastAsia="Batang" w:cs="Calibri"/>
          <w:bCs/>
          <w:sz w:val="20"/>
          <w:szCs w:val="20"/>
          <w:lang w:eastAsia="ko-KR"/>
        </w:rPr>
      </w:pPr>
      <w:r w:rsidRPr="0003075C">
        <w:rPr>
          <w:rFonts w:eastAsia="Batang" w:cs="Calibri"/>
          <w:bCs/>
          <w:sz w:val="20"/>
          <w:szCs w:val="20"/>
          <w:lang w:eastAsia="ko-KR"/>
        </w:rPr>
        <w:t>David A. Patterson and John L. Hennessy, Computer Organization and Design, Fourth Edition: The Hardware/Software Interface (The Morgan Kaufmann Series in Computer Architecture and Design), Morgan Kaufmann , 5</w:t>
      </w:r>
      <w:r w:rsidRPr="0003075C">
        <w:rPr>
          <w:rFonts w:eastAsia="Batang" w:cs="Calibri"/>
          <w:bCs/>
          <w:sz w:val="20"/>
          <w:szCs w:val="20"/>
          <w:vertAlign w:val="superscript"/>
          <w:lang w:eastAsia="ko-KR"/>
        </w:rPr>
        <w:t>th</w:t>
      </w:r>
      <w:r w:rsidRPr="0003075C">
        <w:rPr>
          <w:rFonts w:eastAsia="Batang" w:cs="Calibri"/>
          <w:bCs/>
          <w:sz w:val="20"/>
          <w:szCs w:val="20"/>
          <w:lang w:eastAsia="ko-KR"/>
        </w:rPr>
        <w:t xml:space="preserve"> Edition, 2013, ISBN-13: 978-0124077263 ISBN-10: 0124077269</w:t>
      </w:r>
    </w:p>
    <w:p w14:paraId="7E63B550" w14:textId="77777777" w:rsidR="00823C6D" w:rsidRPr="0003075C" w:rsidRDefault="00823C6D" w:rsidP="00D76B9C">
      <w:pPr>
        <w:spacing w:line="360" w:lineRule="auto"/>
        <w:rPr>
          <w:rFonts w:ascii="Calibri" w:hAnsi="Calibri" w:cs="Calibri"/>
          <w:b/>
          <w:sz w:val="20"/>
          <w:szCs w:val="20"/>
        </w:rPr>
      </w:pPr>
    </w:p>
    <w:p w14:paraId="522FC9E1" w14:textId="77777777" w:rsidR="00823C6D" w:rsidRPr="0003075C" w:rsidRDefault="00823C6D" w:rsidP="00D76B9C">
      <w:pPr>
        <w:spacing w:line="360" w:lineRule="auto"/>
        <w:rPr>
          <w:rFonts w:ascii="Calibri" w:hAnsi="Calibri" w:cs="Calibri"/>
          <w:b/>
          <w:sz w:val="20"/>
          <w:szCs w:val="20"/>
        </w:rPr>
      </w:pPr>
      <w:r w:rsidRPr="0003075C">
        <w:rPr>
          <w:rFonts w:ascii="Calibri" w:hAnsi="Calibri" w:cs="Calibri"/>
          <w:b/>
          <w:sz w:val="20"/>
          <w:szCs w:val="20"/>
        </w:rPr>
        <w:t>Course Reference Textbooks</w:t>
      </w:r>
    </w:p>
    <w:p w14:paraId="0E60947C" w14:textId="77777777" w:rsidR="00823C6D" w:rsidRPr="0003075C" w:rsidRDefault="00823C6D" w:rsidP="00EE1834">
      <w:pPr>
        <w:pStyle w:val="ListParagraph"/>
        <w:numPr>
          <w:ilvl w:val="0"/>
          <w:numId w:val="27"/>
        </w:numPr>
        <w:spacing w:line="360" w:lineRule="auto"/>
        <w:contextualSpacing w:val="0"/>
        <w:jc w:val="both"/>
        <w:rPr>
          <w:rFonts w:eastAsia="Batang" w:cs="Calibri"/>
          <w:bCs/>
          <w:sz w:val="20"/>
          <w:szCs w:val="20"/>
          <w:lang w:eastAsia="ko-KR"/>
        </w:rPr>
      </w:pPr>
      <w:r w:rsidRPr="0003075C">
        <w:rPr>
          <w:rFonts w:eastAsia="Batang" w:cs="Calibri"/>
          <w:bCs/>
          <w:sz w:val="20"/>
          <w:szCs w:val="20"/>
          <w:lang w:eastAsia="ko-KR"/>
        </w:rPr>
        <w:t>Jean-Loup Baer, Microprocessor Architecture: From Simple Pipelines to Chip Multiprocessors, Cambridge University Press; 1</w:t>
      </w:r>
      <w:r w:rsidRPr="0003075C">
        <w:rPr>
          <w:rFonts w:eastAsia="Batang" w:cs="Calibri"/>
          <w:bCs/>
          <w:sz w:val="20"/>
          <w:szCs w:val="20"/>
          <w:vertAlign w:val="superscript"/>
          <w:lang w:eastAsia="ko-KR"/>
        </w:rPr>
        <w:t>st</w:t>
      </w:r>
      <w:r w:rsidRPr="0003075C">
        <w:rPr>
          <w:rFonts w:eastAsia="Batang" w:cs="Calibri"/>
          <w:bCs/>
          <w:sz w:val="20"/>
          <w:szCs w:val="20"/>
          <w:lang w:eastAsia="ko-KR"/>
        </w:rPr>
        <w:t xml:space="preserve"> edition, 2009, ISBN-10: 0521769922, ISBN-13: 978-0521769921</w:t>
      </w:r>
    </w:p>
    <w:p w14:paraId="2A2D010F" w14:textId="77777777" w:rsidR="00823C6D" w:rsidRPr="0003075C" w:rsidRDefault="00823C6D" w:rsidP="00EE1834">
      <w:pPr>
        <w:pStyle w:val="ListParagraph"/>
        <w:numPr>
          <w:ilvl w:val="0"/>
          <w:numId w:val="27"/>
        </w:numPr>
        <w:spacing w:line="360" w:lineRule="auto"/>
        <w:contextualSpacing w:val="0"/>
        <w:jc w:val="both"/>
        <w:rPr>
          <w:rFonts w:eastAsia="Batang" w:cs="Calibri"/>
          <w:bCs/>
          <w:sz w:val="20"/>
          <w:szCs w:val="20"/>
          <w:lang w:eastAsia="ko-KR"/>
        </w:rPr>
      </w:pPr>
      <w:r w:rsidRPr="0003075C">
        <w:rPr>
          <w:rFonts w:eastAsia="Batang" w:cs="Calibri"/>
          <w:bCs/>
          <w:sz w:val="20"/>
          <w:szCs w:val="20"/>
          <w:lang w:eastAsia="ko-KR"/>
        </w:rPr>
        <w:t>Carl Hamacher, ZvonkoVranesic, SafwatZaky and NaraigManjikian, Computer Organization and Embedded Systems, 2011</w:t>
      </w:r>
    </w:p>
    <w:p w14:paraId="1B8E7624" w14:textId="77777777" w:rsidR="00823C6D" w:rsidRPr="0003075C" w:rsidRDefault="00823C6D" w:rsidP="00EE1834">
      <w:pPr>
        <w:pStyle w:val="ListParagraph"/>
        <w:numPr>
          <w:ilvl w:val="0"/>
          <w:numId w:val="27"/>
        </w:numPr>
        <w:spacing w:line="360" w:lineRule="auto"/>
        <w:contextualSpacing w:val="0"/>
        <w:jc w:val="both"/>
        <w:rPr>
          <w:rFonts w:eastAsia="Batang" w:cs="Calibri"/>
          <w:bCs/>
          <w:sz w:val="20"/>
          <w:szCs w:val="20"/>
          <w:lang w:eastAsia="ko-KR"/>
        </w:rPr>
      </w:pPr>
      <w:r w:rsidRPr="0003075C">
        <w:rPr>
          <w:rFonts w:eastAsia="Batang" w:cs="Calibri"/>
          <w:bCs/>
          <w:sz w:val="20"/>
          <w:szCs w:val="20"/>
          <w:lang w:eastAsia="ko-KR"/>
        </w:rPr>
        <w:t>John L. Hennessy and David A. Patterson, Computer Architecture: A Quantitative Approach (The Morgan Kaufmann Series in Computer Architecture and Design), Morgan Kaufmann, 5</w:t>
      </w:r>
      <w:r w:rsidRPr="0003075C">
        <w:rPr>
          <w:rFonts w:eastAsia="Batang" w:cs="Calibri"/>
          <w:bCs/>
          <w:sz w:val="20"/>
          <w:szCs w:val="20"/>
          <w:vertAlign w:val="superscript"/>
          <w:lang w:eastAsia="ko-KR"/>
        </w:rPr>
        <w:t>th</w:t>
      </w:r>
      <w:r w:rsidRPr="0003075C">
        <w:rPr>
          <w:rFonts w:eastAsia="Batang" w:cs="Calibri"/>
          <w:bCs/>
          <w:sz w:val="20"/>
          <w:szCs w:val="20"/>
          <w:lang w:eastAsia="ko-KR"/>
        </w:rPr>
        <w:t xml:space="preserve"> edition, 2011, ISBN-13: 978-0123838728, ISBN-10: 012383872X</w:t>
      </w:r>
    </w:p>
    <w:p w14:paraId="435706D0" w14:textId="77777777" w:rsidR="00823C6D" w:rsidRPr="0003075C" w:rsidRDefault="00823C6D" w:rsidP="00EE1834">
      <w:pPr>
        <w:pStyle w:val="ListParagraph"/>
        <w:numPr>
          <w:ilvl w:val="0"/>
          <w:numId w:val="27"/>
        </w:numPr>
        <w:spacing w:line="360" w:lineRule="auto"/>
        <w:contextualSpacing w:val="0"/>
        <w:jc w:val="both"/>
        <w:rPr>
          <w:rFonts w:eastAsia="Batang" w:cs="Calibri"/>
          <w:bCs/>
          <w:sz w:val="20"/>
          <w:szCs w:val="20"/>
          <w:lang w:eastAsia="ko-KR"/>
        </w:rPr>
      </w:pPr>
      <w:r w:rsidRPr="0003075C">
        <w:rPr>
          <w:rFonts w:eastAsia="Batang" w:cs="Calibri"/>
          <w:bCs/>
          <w:sz w:val="20"/>
          <w:szCs w:val="20"/>
          <w:lang w:eastAsia="ko-KR"/>
        </w:rPr>
        <w:t>John Paul Shen and Mikko H. Lipasti, Modern Processor Design: Fundamentals of Superscalar Processors, 1</w:t>
      </w:r>
      <w:r w:rsidRPr="0003075C">
        <w:rPr>
          <w:rFonts w:eastAsia="Batang" w:cs="Calibri"/>
          <w:bCs/>
          <w:sz w:val="20"/>
          <w:szCs w:val="20"/>
          <w:vertAlign w:val="superscript"/>
          <w:lang w:eastAsia="ko-KR"/>
        </w:rPr>
        <w:t>st</w:t>
      </w:r>
      <w:r w:rsidRPr="0003075C">
        <w:rPr>
          <w:rFonts w:eastAsia="Batang" w:cs="Calibri"/>
          <w:bCs/>
          <w:sz w:val="20"/>
          <w:szCs w:val="20"/>
          <w:lang w:eastAsia="ko-KR"/>
        </w:rPr>
        <w:t xml:space="preserve"> Edition, 2013, ISBN-10: 1478607831, ISBN-13: 978-1478607830</w:t>
      </w:r>
    </w:p>
    <w:p w14:paraId="7CAD3B31" w14:textId="77777777" w:rsidR="00823C6D" w:rsidRPr="0003075C" w:rsidRDefault="00823C6D" w:rsidP="00D76B9C">
      <w:pPr>
        <w:spacing w:line="360" w:lineRule="auto"/>
        <w:rPr>
          <w:rFonts w:ascii="Calibri" w:hAnsi="Calibri" w:cs="Arial"/>
          <w:b/>
          <w:sz w:val="20"/>
          <w:szCs w:val="20"/>
        </w:rPr>
      </w:pPr>
    </w:p>
    <w:p w14:paraId="1CC4BAA4" w14:textId="77777777" w:rsidR="00823C6D" w:rsidRPr="0003075C" w:rsidRDefault="00823C6D" w:rsidP="00D76B9C">
      <w:pPr>
        <w:spacing w:line="360" w:lineRule="auto"/>
        <w:rPr>
          <w:rFonts w:ascii="Calibri" w:hAnsi="Calibri" w:cs="Arial"/>
          <w:b/>
          <w:sz w:val="20"/>
          <w:szCs w:val="20"/>
        </w:rPr>
      </w:pPr>
      <w:r w:rsidRPr="0003075C">
        <w:rPr>
          <w:rFonts w:ascii="Calibri" w:hAnsi="Calibri" w:cs="Arial"/>
          <w:b/>
          <w:sz w:val="20"/>
          <w:szCs w:val="20"/>
        </w:rPr>
        <w:t>Course Journals</w:t>
      </w:r>
    </w:p>
    <w:p w14:paraId="4238F886" w14:textId="77777777" w:rsidR="00823C6D" w:rsidRPr="0003075C" w:rsidRDefault="00823C6D" w:rsidP="00EE1834">
      <w:pPr>
        <w:pStyle w:val="ListParagraph"/>
        <w:numPr>
          <w:ilvl w:val="0"/>
          <w:numId w:val="29"/>
        </w:numPr>
        <w:spacing w:line="360" w:lineRule="auto"/>
        <w:contextualSpacing w:val="0"/>
        <w:rPr>
          <w:rFonts w:cs="Arial"/>
          <w:sz w:val="20"/>
          <w:szCs w:val="20"/>
        </w:rPr>
      </w:pPr>
      <w:r w:rsidRPr="0003075C">
        <w:rPr>
          <w:rFonts w:cs="Arial"/>
          <w:sz w:val="20"/>
          <w:szCs w:val="20"/>
        </w:rPr>
        <w:t>General addressing mechanisms for microprocessors, Microprocessors and Microsystems, Volume 12, Issue 2, March 1988, Pages 67-75</w:t>
      </w:r>
    </w:p>
    <w:p w14:paraId="1EA30971" w14:textId="77777777" w:rsidR="00823C6D" w:rsidRPr="0003075C" w:rsidRDefault="00823C6D" w:rsidP="00EE1834">
      <w:pPr>
        <w:pStyle w:val="ListParagraph"/>
        <w:numPr>
          <w:ilvl w:val="0"/>
          <w:numId w:val="29"/>
        </w:numPr>
        <w:spacing w:line="360" w:lineRule="auto"/>
        <w:contextualSpacing w:val="0"/>
        <w:jc w:val="both"/>
        <w:rPr>
          <w:rFonts w:cs="Arial"/>
          <w:sz w:val="20"/>
          <w:szCs w:val="20"/>
        </w:rPr>
      </w:pPr>
      <w:r w:rsidRPr="0003075C">
        <w:rPr>
          <w:rFonts w:cs="Arial"/>
          <w:sz w:val="20"/>
          <w:szCs w:val="20"/>
        </w:rPr>
        <w:t>Methodology for the evaluation and selection of microprocessors for specific applications, Microprocessors and Microsystems, Volume 7, Issue 9, November 1983, Pages 439-443</w:t>
      </w:r>
    </w:p>
    <w:p w14:paraId="6FAE08F1" w14:textId="77777777" w:rsidR="00823C6D" w:rsidRPr="0003075C" w:rsidRDefault="00823C6D" w:rsidP="00EE1834">
      <w:pPr>
        <w:pStyle w:val="ListParagraph"/>
        <w:numPr>
          <w:ilvl w:val="0"/>
          <w:numId w:val="29"/>
        </w:numPr>
        <w:spacing w:line="360" w:lineRule="auto"/>
        <w:contextualSpacing w:val="0"/>
        <w:jc w:val="both"/>
        <w:rPr>
          <w:rFonts w:cs="Arial"/>
          <w:sz w:val="20"/>
          <w:szCs w:val="20"/>
        </w:rPr>
      </w:pPr>
      <w:r w:rsidRPr="0003075C">
        <w:rPr>
          <w:rFonts w:cs="Arial"/>
          <w:sz w:val="20"/>
          <w:szCs w:val="20"/>
        </w:rPr>
        <w:t>Programming microprocessors with a high level language-the case of PASCAL/64000, Microprocessors and Microsystems, Volume 7, Issue 4, May 1983, Pages 169-172</w:t>
      </w:r>
    </w:p>
    <w:p w14:paraId="0299FE0A" w14:textId="77777777" w:rsidR="00823C6D" w:rsidRPr="0003075C" w:rsidRDefault="00823C6D" w:rsidP="00D76B9C">
      <w:pPr>
        <w:spacing w:line="360" w:lineRule="auto"/>
        <w:rPr>
          <w:rFonts w:ascii="Calibri" w:hAnsi="Calibri" w:cs="Arial"/>
          <w:b/>
          <w:sz w:val="20"/>
          <w:szCs w:val="20"/>
        </w:rPr>
      </w:pPr>
    </w:p>
    <w:p w14:paraId="68B37C1B" w14:textId="77777777" w:rsidR="00823C6D" w:rsidRPr="0003075C" w:rsidRDefault="00823C6D" w:rsidP="00D76B9C">
      <w:pPr>
        <w:spacing w:line="360" w:lineRule="auto"/>
        <w:rPr>
          <w:rFonts w:ascii="Calibri" w:hAnsi="Calibri" w:cs="Arial"/>
          <w:b/>
          <w:sz w:val="20"/>
          <w:szCs w:val="20"/>
        </w:rPr>
      </w:pPr>
      <w:r w:rsidRPr="0003075C">
        <w:rPr>
          <w:rFonts w:ascii="Calibri" w:hAnsi="Calibri" w:cs="Arial"/>
          <w:b/>
          <w:sz w:val="20"/>
          <w:szCs w:val="20"/>
        </w:rPr>
        <w:t>Reference Journals</w:t>
      </w:r>
    </w:p>
    <w:p w14:paraId="48ACF3AC" w14:textId="77777777" w:rsidR="00823C6D" w:rsidRPr="0003075C" w:rsidRDefault="00823C6D" w:rsidP="00EE1834">
      <w:pPr>
        <w:pStyle w:val="ListParagraph"/>
        <w:numPr>
          <w:ilvl w:val="0"/>
          <w:numId w:val="28"/>
        </w:numPr>
        <w:spacing w:line="360" w:lineRule="auto"/>
        <w:contextualSpacing w:val="0"/>
        <w:rPr>
          <w:rFonts w:cs="Arial"/>
          <w:sz w:val="20"/>
          <w:szCs w:val="20"/>
        </w:rPr>
      </w:pPr>
      <w:r w:rsidRPr="0003075C">
        <w:rPr>
          <w:rFonts w:cs="Arial"/>
          <w:sz w:val="20"/>
          <w:szCs w:val="20"/>
        </w:rPr>
        <w:t>IEEE Journal of Solid-State Circuits</w:t>
      </w:r>
    </w:p>
    <w:p w14:paraId="2E0CF27D" w14:textId="77777777" w:rsidR="00823C6D" w:rsidRPr="0003075C" w:rsidRDefault="00823C6D" w:rsidP="00EE1834">
      <w:pPr>
        <w:pStyle w:val="ListParagraph"/>
        <w:numPr>
          <w:ilvl w:val="0"/>
          <w:numId w:val="28"/>
        </w:numPr>
        <w:spacing w:line="360" w:lineRule="auto"/>
        <w:contextualSpacing w:val="0"/>
        <w:rPr>
          <w:rFonts w:cs="Arial"/>
          <w:sz w:val="20"/>
          <w:szCs w:val="20"/>
        </w:rPr>
      </w:pPr>
      <w:r w:rsidRPr="0003075C">
        <w:rPr>
          <w:rFonts w:cs="Arial"/>
          <w:sz w:val="20"/>
          <w:szCs w:val="20"/>
        </w:rPr>
        <w:t>The international Journal of Microprocessors and Microsystems</w:t>
      </w:r>
    </w:p>
    <w:p w14:paraId="41BF798E" w14:textId="77777777" w:rsidR="00823C6D" w:rsidRPr="0003075C" w:rsidRDefault="00823C6D" w:rsidP="00EE1834">
      <w:pPr>
        <w:pStyle w:val="ListParagraph"/>
        <w:numPr>
          <w:ilvl w:val="0"/>
          <w:numId w:val="28"/>
        </w:numPr>
        <w:spacing w:line="360" w:lineRule="auto"/>
        <w:contextualSpacing w:val="0"/>
        <w:rPr>
          <w:rStyle w:val="Emphasis"/>
          <w:rFonts w:cs="Helvetica"/>
          <w:i w:val="0"/>
          <w:color w:val="333333"/>
          <w:sz w:val="20"/>
          <w:szCs w:val="20"/>
        </w:rPr>
      </w:pPr>
      <w:r w:rsidRPr="0003075C">
        <w:rPr>
          <w:rStyle w:val="Emphasis"/>
          <w:rFonts w:cs="Helvetica"/>
          <w:color w:val="333333"/>
          <w:sz w:val="20"/>
          <w:szCs w:val="20"/>
        </w:rPr>
        <w:t>Embedded Hardware Design (MICPRO)</w:t>
      </w:r>
    </w:p>
    <w:p w14:paraId="69A715C0" w14:textId="77777777" w:rsidR="00823C6D" w:rsidRPr="0003075C" w:rsidRDefault="00823C6D" w:rsidP="00D76B9C">
      <w:pPr>
        <w:spacing w:line="360" w:lineRule="auto"/>
        <w:rPr>
          <w:rFonts w:ascii="Calibri" w:hAnsi="Calibri" w:cs="Arial"/>
          <w:b/>
          <w:sz w:val="20"/>
          <w:szCs w:val="20"/>
        </w:rPr>
      </w:pPr>
    </w:p>
    <w:p w14:paraId="49FA466F" w14:textId="77777777" w:rsidR="008A6590" w:rsidRPr="0003075C" w:rsidRDefault="00693190" w:rsidP="00D76B9C">
      <w:pPr>
        <w:pStyle w:val="Subtitle"/>
        <w:spacing w:line="360" w:lineRule="auto"/>
        <w:rPr>
          <w:rFonts w:ascii="Calibri" w:hAnsi="Calibri"/>
        </w:rPr>
      </w:pPr>
      <w:bookmarkStart w:id="175" w:name="_Toc437873828"/>
      <w:r w:rsidRPr="0003075C">
        <w:rPr>
          <w:rFonts w:ascii="Calibri" w:hAnsi="Calibri"/>
        </w:rPr>
        <w:t>EEEI</w:t>
      </w:r>
      <w:r w:rsidR="008A6590" w:rsidRPr="0003075C">
        <w:rPr>
          <w:rFonts w:ascii="Calibri" w:hAnsi="Calibri"/>
        </w:rPr>
        <w:t xml:space="preserve"> 39</w:t>
      </w:r>
      <w:r w:rsidR="006653FF" w:rsidRPr="0003075C">
        <w:rPr>
          <w:rFonts w:ascii="Calibri" w:hAnsi="Calibri"/>
        </w:rPr>
        <w:t>2</w:t>
      </w:r>
      <w:r w:rsidR="006653FF" w:rsidRPr="0003075C">
        <w:rPr>
          <w:rFonts w:ascii="Calibri" w:hAnsi="Calibri"/>
        </w:rPr>
        <w:tab/>
      </w:r>
      <w:r w:rsidR="008A6590" w:rsidRPr="0003075C">
        <w:rPr>
          <w:rFonts w:ascii="Calibri" w:hAnsi="Calibri"/>
        </w:rPr>
        <w:t>Electrical Engineering Laboratory IIB</w:t>
      </w:r>
      <w:r w:rsidR="008A6590" w:rsidRPr="0003075C">
        <w:rPr>
          <w:rFonts w:ascii="Calibri" w:hAnsi="Calibri"/>
        </w:rPr>
        <w:tab/>
      </w:r>
      <w:r w:rsidR="006653FF" w:rsidRPr="0003075C">
        <w:rPr>
          <w:rFonts w:ascii="Calibri" w:hAnsi="Calibri"/>
        </w:rPr>
        <w:tab/>
      </w:r>
      <w:r w:rsidR="006653FF" w:rsidRPr="0003075C">
        <w:rPr>
          <w:rFonts w:ascii="Calibri" w:hAnsi="Calibri"/>
        </w:rPr>
        <w:tab/>
      </w:r>
      <w:r w:rsidR="006653FF" w:rsidRPr="0003075C">
        <w:rPr>
          <w:rFonts w:ascii="Calibri" w:hAnsi="Calibri"/>
        </w:rPr>
        <w:tab/>
      </w:r>
      <w:r w:rsidR="002A7F16" w:rsidRPr="0003075C">
        <w:rPr>
          <w:rFonts w:ascii="Calibri" w:hAnsi="Calibri"/>
        </w:rPr>
        <w:tab/>
      </w:r>
      <w:r w:rsidR="008A6590" w:rsidRPr="0003075C">
        <w:rPr>
          <w:rFonts w:ascii="Calibri" w:hAnsi="Calibri"/>
        </w:rPr>
        <w:t>96 hrs</w:t>
      </w:r>
      <w:r w:rsidR="006653FF" w:rsidRPr="0003075C">
        <w:rPr>
          <w:rFonts w:ascii="Calibri" w:hAnsi="Calibri"/>
        </w:rPr>
        <w:t>,</w:t>
      </w:r>
      <w:r w:rsidR="006653FF" w:rsidRPr="0003075C">
        <w:rPr>
          <w:rFonts w:ascii="Calibri" w:hAnsi="Calibri"/>
        </w:rPr>
        <w:tab/>
      </w:r>
      <w:r w:rsidR="008A6590" w:rsidRPr="0003075C">
        <w:rPr>
          <w:rFonts w:ascii="Calibri" w:hAnsi="Calibri"/>
        </w:rPr>
        <w:t xml:space="preserve">  2</w:t>
      </w:r>
      <w:r w:rsidR="0078533D" w:rsidRPr="0003075C">
        <w:rPr>
          <w:rFonts w:ascii="Calibri" w:hAnsi="Calibri"/>
        </w:rPr>
        <w:t>.0</w:t>
      </w:r>
      <w:r w:rsidR="008A6590" w:rsidRPr="0003075C">
        <w:rPr>
          <w:rFonts w:ascii="Calibri" w:hAnsi="Calibri"/>
        </w:rPr>
        <w:t xml:space="preserve"> units</w:t>
      </w:r>
      <w:bookmarkEnd w:id="175"/>
    </w:p>
    <w:p w14:paraId="216CE871" w14:textId="77777777" w:rsidR="008A6590" w:rsidRPr="0003075C" w:rsidRDefault="008A6590" w:rsidP="00D76B9C">
      <w:pPr>
        <w:spacing w:line="360" w:lineRule="auto"/>
        <w:jc w:val="both"/>
        <w:rPr>
          <w:rFonts w:ascii="Calibri" w:hAnsi="Calibri"/>
          <w:sz w:val="20"/>
          <w:szCs w:val="20"/>
        </w:rPr>
      </w:pPr>
      <w:r w:rsidRPr="0003075C">
        <w:rPr>
          <w:rFonts w:ascii="Calibri" w:hAnsi="Calibri"/>
          <w:sz w:val="20"/>
          <w:szCs w:val="20"/>
        </w:rPr>
        <w:t xml:space="preserve">Laboratory exercises in Microprocessor Architecture and Interfacing, Digital </w:t>
      </w:r>
      <w:r w:rsidR="0037084A" w:rsidRPr="0003075C">
        <w:rPr>
          <w:rFonts w:ascii="Calibri" w:hAnsi="Calibri"/>
          <w:sz w:val="20"/>
          <w:szCs w:val="20"/>
        </w:rPr>
        <w:t>C</w:t>
      </w:r>
      <w:r w:rsidRPr="0003075C">
        <w:rPr>
          <w:rFonts w:ascii="Calibri" w:hAnsi="Calibri"/>
          <w:sz w:val="20"/>
          <w:szCs w:val="20"/>
        </w:rPr>
        <w:t xml:space="preserve">ircuits </w:t>
      </w:r>
      <w:r w:rsidR="0037084A" w:rsidRPr="0003075C">
        <w:rPr>
          <w:rFonts w:ascii="Calibri" w:hAnsi="Calibri"/>
          <w:sz w:val="20"/>
          <w:szCs w:val="20"/>
        </w:rPr>
        <w:t>D</w:t>
      </w:r>
      <w:r w:rsidRPr="0003075C">
        <w:rPr>
          <w:rFonts w:ascii="Calibri" w:hAnsi="Calibri"/>
          <w:sz w:val="20"/>
          <w:szCs w:val="20"/>
        </w:rPr>
        <w:t xml:space="preserve">esign, </w:t>
      </w:r>
      <w:r w:rsidR="0037084A" w:rsidRPr="0003075C">
        <w:rPr>
          <w:rFonts w:ascii="Calibri" w:hAnsi="Calibri"/>
          <w:sz w:val="20"/>
          <w:szCs w:val="20"/>
        </w:rPr>
        <w:t>S</w:t>
      </w:r>
      <w:r w:rsidRPr="0003075C">
        <w:rPr>
          <w:rFonts w:ascii="Calibri" w:hAnsi="Calibri"/>
          <w:sz w:val="20"/>
          <w:szCs w:val="20"/>
        </w:rPr>
        <w:t xml:space="preserve">ignals and </w:t>
      </w:r>
      <w:r w:rsidR="0037084A" w:rsidRPr="0003075C">
        <w:rPr>
          <w:rFonts w:ascii="Calibri" w:hAnsi="Calibri"/>
          <w:sz w:val="20"/>
          <w:szCs w:val="20"/>
        </w:rPr>
        <w:t>S</w:t>
      </w:r>
      <w:r w:rsidRPr="0003075C">
        <w:rPr>
          <w:rFonts w:ascii="Calibri" w:hAnsi="Calibri"/>
          <w:sz w:val="20"/>
          <w:szCs w:val="20"/>
        </w:rPr>
        <w:t>ystems, Electrical Installation Technology.</w:t>
      </w:r>
    </w:p>
    <w:p w14:paraId="6A1E01E7" w14:textId="77777777" w:rsidR="002100F2" w:rsidRPr="0003075C" w:rsidRDefault="002100F2" w:rsidP="00D76B9C">
      <w:pPr>
        <w:spacing w:line="360" w:lineRule="auto"/>
        <w:jc w:val="both"/>
        <w:rPr>
          <w:rFonts w:ascii="Calibri" w:hAnsi="Calibri"/>
          <w:sz w:val="20"/>
          <w:szCs w:val="20"/>
        </w:rPr>
      </w:pPr>
    </w:p>
    <w:p w14:paraId="1C3BE65E" w14:textId="77777777" w:rsidR="004B070B" w:rsidRPr="0003075C" w:rsidRDefault="004B070B" w:rsidP="00D76B9C">
      <w:pPr>
        <w:pStyle w:val="Heading2"/>
        <w:spacing w:line="360" w:lineRule="auto"/>
        <w:rPr>
          <w:rFonts w:ascii="Calibri" w:hAnsi="Calibri"/>
          <w:sz w:val="20"/>
          <w:szCs w:val="20"/>
        </w:rPr>
      </w:pPr>
      <w:bookmarkStart w:id="176" w:name="_Toc437873829"/>
      <w:r w:rsidRPr="0003075C">
        <w:rPr>
          <w:rFonts w:ascii="Calibri" w:hAnsi="Calibri"/>
          <w:sz w:val="20"/>
          <w:szCs w:val="20"/>
        </w:rPr>
        <w:t>Year IV</w:t>
      </w:r>
      <w:bookmarkEnd w:id="176"/>
    </w:p>
    <w:p w14:paraId="410169C2" w14:textId="77777777" w:rsidR="004D1789" w:rsidRPr="0003075C" w:rsidRDefault="004D1789" w:rsidP="003F68DE">
      <w:pPr>
        <w:pStyle w:val="Heading3"/>
      </w:pPr>
      <w:bookmarkStart w:id="177" w:name="_Toc437873830"/>
      <w:r w:rsidRPr="0003075C">
        <w:t>Semester I</w:t>
      </w:r>
      <w:bookmarkEnd w:id="177"/>
    </w:p>
    <w:p w14:paraId="6E43077F" w14:textId="77777777" w:rsidR="00E94173" w:rsidRPr="0003075C" w:rsidRDefault="00E94173" w:rsidP="00D76B9C">
      <w:pPr>
        <w:pStyle w:val="ListParagraph"/>
        <w:tabs>
          <w:tab w:val="left" w:pos="0"/>
        </w:tabs>
        <w:spacing w:line="360" w:lineRule="auto"/>
        <w:ind w:left="0"/>
        <w:jc w:val="both"/>
        <w:rPr>
          <w:b/>
          <w:sz w:val="20"/>
          <w:szCs w:val="20"/>
        </w:rPr>
      </w:pPr>
    </w:p>
    <w:p w14:paraId="1C83930B" w14:textId="77777777" w:rsidR="004D1789" w:rsidRPr="0003075C" w:rsidRDefault="00693190" w:rsidP="00D76B9C">
      <w:pPr>
        <w:pStyle w:val="Subtitle"/>
        <w:spacing w:line="360" w:lineRule="auto"/>
        <w:rPr>
          <w:rFonts w:ascii="Calibri" w:hAnsi="Calibri"/>
        </w:rPr>
      </w:pPr>
      <w:bookmarkStart w:id="178" w:name="_Toc437873831"/>
      <w:r w:rsidRPr="0003075C">
        <w:rPr>
          <w:rFonts w:ascii="Calibri" w:hAnsi="Calibri"/>
        </w:rPr>
        <w:t>EEEI</w:t>
      </w:r>
      <w:r w:rsidR="004D1789" w:rsidRPr="0003075C">
        <w:rPr>
          <w:rFonts w:ascii="Calibri" w:hAnsi="Calibri"/>
        </w:rPr>
        <w:t xml:space="preserve"> 490</w:t>
      </w:r>
      <w:r w:rsidR="004D1789" w:rsidRPr="0003075C">
        <w:rPr>
          <w:rFonts w:ascii="Calibri" w:hAnsi="Calibri"/>
        </w:rPr>
        <w:tab/>
        <w:t xml:space="preserve"> Industrial Attachment </w:t>
      </w:r>
      <w:r w:rsidR="004D1789" w:rsidRPr="0003075C">
        <w:rPr>
          <w:rFonts w:ascii="Calibri" w:hAnsi="Calibri"/>
        </w:rPr>
        <w:tab/>
      </w:r>
      <w:r w:rsidR="00E44AC4" w:rsidRPr="0003075C">
        <w:rPr>
          <w:rFonts w:ascii="Calibri" w:hAnsi="Calibri"/>
        </w:rPr>
        <w:tab/>
      </w:r>
      <w:r w:rsidR="004D1789" w:rsidRPr="0003075C">
        <w:rPr>
          <w:rFonts w:ascii="Calibri" w:hAnsi="Calibri"/>
        </w:rPr>
        <w:tab/>
      </w:r>
      <w:r w:rsidR="0070147D" w:rsidRPr="0003075C">
        <w:rPr>
          <w:rFonts w:ascii="Calibri" w:hAnsi="Calibri"/>
        </w:rPr>
        <w:tab/>
      </w:r>
      <w:r w:rsidR="004D1789" w:rsidRPr="0003075C">
        <w:rPr>
          <w:rFonts w:ascii="Calibri" w:hAnsi="Calibri"/>
        </w:rPr>
        <w:tab/>
      </w:r>
      <w:r w:rsidR="004D1789" w:rsidRPr="0003075C">
        <w:rPr>
          <w:rFonts w:ascii="Calibri" w:hAnsi="Calibri"/>
        </w:rPr>
        <w:tab/>
        <w:t>432 hrs (12 Weeks),</w:t>
      </w:r>
      <w:r w:rsidR="004D1789" w:rsidRPr="0003075C">
        <w:rPr>
          <w:rFonts w:ascii="Calibri" w:hAnsi="Calibri"/>
        </w:rPr>
        <w:tab/>
        <w:t>4.5 units</w:t>
      </w:r>
      <w:bookmarkEnd w:id="178"/>
    </w:p>
    <w:p w14:paraId="7EACC2DE" w14:textId="77777777" w:rsidR="001E6E76" w:rsidRPr="0003075C" w:rsidRDefault="004D1789" w:rsidP="00D76B9C">
      <w:pPr>
        <w:autoSpaceDE w:val="0"/>
        <w:autoSpaceDN w:val="0"/>
        <w:adjustRightInd w:val="0"/>
        <w:spacing w:line="360" w:lineRule="auto"/>
        <w:jc w:val="both"/>
        <w:rPr>
          <w:rFonts w:ascii="Calibri" w:hAnsi="Calibri"/>
          <w:sz w:val="20"/>
          <w:szCs w:val="20"/>
        </w:rPr>
      </w:pPr>
      <w:r w:rsidRPr="0003075C">
        <w:rPr>
          <w:rFonts w:ascii="Calibri" w:hAnsi="Calibri"/>
          <w:sz w:val="20"/>
          <w:szCs w:val="20"/>
        </w:rPr>
        <w:t>This is session to be taken during p</w:t>
      </w:r>
      <w:r w:rsidR="00604F40" w:rsidRPr="0003075C">
        <w:rPr>
          <w:rFonts w:ascii="Calibri" w:hAnsi="Calibri"/>
          <w:sz w:val="20"/>
          <w:szCs w:val="20"/>
        </w:rPr>
        <w:t xml:space="preserve">ractical attachment in industry. The student shall be required to perform all the duties of an engineeringtrainee. This course shall be examined by field assessment and </w:t>
      </w:r>
      <w:r w:rsidRPr="0003075C">
        <w:rPr>
          <w:rFonts w:ascii="Calibri" w:hAnsi="Calibri"/>
          <w:sz w:val="20"/>
          <w:szCs w:val="20"/>
        </w:rPr>
        <w:t xml:space="preserve">a </w:t>
      </w:r>
      <w:r w:rsidR="00604F40" w:rsidRPr="0003075C">
        <w:rPr>
          <w:rFonts w:ascii="Calibri" w:hAnsi="Calibri"/>
          <w:sz w:val="20"/>
          <w:szCs w:val="20"/>
        </w:rPr>
        <w:t>report.</w:t>
      </w:r>
    </w:p>
    <w:p w14:paraId="44BCAF7E" w14:textId="77777777" w:rsidR="004941B1" w:rsidRPr="0003075C" w:rsidRDefault="004941B1" w:rsidP="00D76B9C">
      <w:pPr>
        <w:autoSpaceDE w:val="0"/>
        <w:autoSpaceDN w:val="0"/>
        <w:adjustRightInd w:val="0"/>
        <w:spacing w:line="360" w:lineRule="auto"/>
        <w:jc w:val="both"/>
        <w:rPr>
          <w:rFonts w:ascii="Calibri" w:hAnsi="Calibri"/>
          <w:sz w:val="20"/>
          <w:szCs w:val="20"/>
        </w:rPr>
      </w:pPr>
    </w:p>
    <w:p w14:paraId="15A53D88" w14:textId="77777777" w:rsidR="00D2534D" w:rsidRPr="0003075C" w:rsidRDefault="00D2534D" w:rsidP="003F68DE">
      <w:pPr>
        <w:pStyle w:val="Heading3"/>
      </w:pPr>
      <w:bookmarkStart w:id="179" w:name="_Toc437873832"/>
      <w:r w:rsidRPr="0003075C">
        <w:t>Semester II</w:t>
      </w:r>
      <w:bookmarkEnd w:id="179"/>
    </w:p>
    <w:p w14:paraId="7F364C31" w14:textId="77777777" w:rsidR="00D2534D" w:rsidRPr="0003075C" w:rsidRDefault="00D2534D" w:rsidP="00166C14">
      <w:pPr>
        <w:pStyle w:val="Heading4"/>
      </w:pPr>
      <w:bookmarkStart w:id="180" w:name="_Toc437873833"/>
      <w:r w:rsidRPr="0003075C">
        <w:t>Core Courses</w:t>
      </w:r>
      <w:bookmarkEnd w:id="180"/>
    </w:p>
    <w:p w14:paraId="6115E012" w14:textId="77777777" w:rsidR="00D2534D" w:rsidRPr="0003075C" w:rsidRDefault="00D2534D" w:rsidP="00D76B9C">
      <w:pPr>
        <w:autoSpaceDE w:val="0"/>
        <w:autoSpaceDN w:val="0"/>
        <w:adjustRightInd w:val="0"/>
        <w:spacing w:line="360" w:lineRule="auto"/>
        <w:jc w:val="both"/>
        <w:rPr>
          <w:rFonts w:ascii="Calibri" w:hAnsi="Calibri"/>
          <w:sz w:val="20"/>
          <w:szCs w:val="20"/>
        </w:rPr>
      </w:pPr>
    </w:p>
    <w:p w14:paraId="1F41FE83" w14:textId="77777777" w:rsidR="00D97D29" w:rsidRPr="0003075C" w:rsidRDefault="00693190" w:rsidP="00D76B9C">
      <w:pPr>
        <w:pStyle w:val="Subtitle"/>
        <w:spacing w:line="360" w:lineRule="auto"/>
        <w:rPr>
          <w:rFonts w:ascii="Calibri" w:hAnsi="Calibri"/>
        </w:rPr>
      </w:pPr>
      <w:bookmarkStart w:id="181" w:name="_Toc437873834"/>
      <w:r w:rsidRPr="0003075C">
        <w:rPr>
          <w:rFonts w:ascii="Calibri" w:hAnsi="Calibri"/>
        </w:rPr>
        <w:t>EEEI</w:t>
      </w:r>
      <w:r w:rsidR="00D97D29" w:rsidRPr="0003075C">
        <w:rPr>
          <w:rFonts w:ascii="Calibri" w:hAnsi="Calibri"/>
        </w:rPr>
        <w:t xml:space="preserve"> 471</w:t>
      </w:r>
      <w:r w:rsidR="00741F74" w:rsidRPr="0003075C">
        <w:rPr>
          <w:rFonts w:ascii="Calibri" w:hAnsi="Calibri"/>
        </w:rPr>
        <w:tab/>
      </w:r>
      <w:r w:rsidR="00D97D29" w:rsidRPr="006B7558">
        <w:rPr>
          <w:rFonts w:ascii="Calibri" w:hAnsi="Calibri"/>
        </w:rPr>
        <w:t>Microprocessor Systems and Applications</w:t>
      </w:r>
      <w:r w:rsidR="00D97D29" w:rsidRPr="0003075C">
        <w:rPr>
          <w:rFonts w:ascii="Calibri" w:hAnsi="Calibri"/>
        </w:rPr>
        <w:tab/>
      </w:r>
      <w:r w:rsidR="00741F74" w:rsidRPr="0003075C">
        <w:rPr>
          <w:rFonts w:ascii="Calibri" w:hAnsi="Calibri"/>
        </w:rPr>
        <w:tab/>
      </w:r>
      <w:r w:rsidR="00741F74" w:rsidRPr="0003075C">
        <w:rPr>
          <w:rFonts w:ascii="Calibri" w:hAnsi="Calibri"/>
        </w:rPr>
        <w:tab/>
      </w:r>
      <w:r w:rsidR="0070147D" w:rsidRPr="0003075C">
        <w:rPr>
          <w:rFonts w:ascii="Calibri" w:hAnsi="Calibri"/>
        </w:rPr>
        <w:tab/>
      </w:r>
      <w:r w:rsidR="00741F74" w:rsidRPr="0003075C">
        <w:rPr>
          <w:rFonts w:ascii="Calibri" w:hAnsi="Calibri"/>
        </w:rPr>
        <w:tab/>
      </w:r>
      <w:r w:rsidR="00D97D29" w:rsidRPr="0003075C">
        <w:rPr>
          <w:rFonts w:ascii="Calibri" w:hAnsi="Calibri"/>
        </w:rPr>
        <w:tab/>
        <w:t>48 hrs</w:t>
      </w:r>
      <w:r w:rsidR="00741F74" w:rsidRPr="0003075C">
        <w:rPr>
          <w:rFonts w:ascii="Calibri" w:hAnsi="Calibri"/>
        </w:rPr>
        <w:t>,</w:t>
      </w:r>
      <w:r w:rsidR="00D97D29" w:rsidRPr="0003075C">
        <w:rPr>
          <w:rFonts w:ascii="Calibri" w:hAnsi="Calibri"/>
        </w:rPr>
        <w:tab/>
        <w:t>1</w:t>
      </w:r>
      <w:r w:rsidR="0078533D" w:rsidRPr="0003075C">
        <w:rPr>
          <w:rFonts w:ascii="Calibri" w:hAnsi="Calibri"/>
        </w:rPr>
        <w:t>.0</w:t>
      </w:r>
      <w:r w:rsidR="00D97D29" w:rsidRPr="0003075C">
        <w:rPr>
          <w:rFonts w:ascii="Calibri" w:hAnsi="Calibri"/>
        </w:rPr>
        <w:t xml:space="preserve"> unit</w:t>
      </w:r>
      <w:r w:rsidR="0078533D" w:rsidRPr="0003075C">
        <w:rPr>
          <w:rFonts w:ascii="Calibri" w:hAnsi="Calibri"/>
        </w:rPr>
        <w:t>s</w:t>
      </w:r>
      <w:bookmarkEnd w:id="181"/>
    </w:p>
    <w:p w14:paraId="41CDB79D" w14:textId="77777777" w:rsidR="00215BD9" w:rsidRPr="0003075C" w:rsidRDefault="00215BD9" w:rsidP="00D76B9C">
      <w:pPr>
        <w:spacing w:line="360" w:lineRule="auto"/>
        <w:jc w:val="both"/>
        <w:rPr>
          <w:rFonts w:ascii="Calibri" w:hAnsi="Calibri" w:cs="Arial"/>
          <w:b/>
          <w:sz w:val="20"/>
          <w:szCs w:val="20"/>
        </w:rPr>
      </w:pPr>
      <w:r w:rsidRPr="0003075C">
        <w:rPr>
          <w:rFonts w:ascii="Calibri" w:hAnsi="Calibri" w:cs="Arial"/>
          <w:b/>
          <w:sz w:val="20"/>
          <w:szCs w:val="20"/>
        </w:rPr>
        <w:t>Prerequisites</w:t>
      </w:r>
    </w:p>
    <w:p w14:paraId="0C09DB94" w14:textId="77777777" w:rsidR="00215BD9" w:rsidRPr="0003075C" w:rsidRDefault="00215BD9" w:rsidP="00D76B9C">
      <w:pPr>
        <w:spacing w:line="360" w:lineRule="auto"/>
        <w:rPr>
          <w:rFonts w:ascii="Calibri" w:hAnsi="Calibri" w:cs="Arial"/>
          <w:b/>
          <w:sz w:val="20"/>
          <w:szCs w:val="20"/>
        </w:rPr>
      </w:pPr>
      <w:r w:rsidRPr="0003075C">
        <w:rPr>
          <w:rFonts w:ascii="Calibri" w:hAnsi="Calibri" w:cs="Arial"/>
          <w:sz w:val="20"/>
          <w:szCs w:val="20"/>
        </w:rPr>
        <w:t>Microprocessor Architecture and Interfacing</w:t>
      </w:r>
    </w:p>
    <w:p w14:paraId="71397290" w14:textId="77777777" w:rsidR="00215BD9" w:rsidRPr="0003075C" w:rsidRDefault="00215BD9" w:rsidP="00D76B9C">
      <w:pPr>
        <w:spacing w:line="360" w:lineRule="auto"/>
        <w:rPr>
          <w:rFonts w:ascii="Calibri" w:hAnsi="Calibri" w:cs="Arial"/>
          <w:b/>
          <w:sz w:val="20"/>
          <w:szCs w:val="20"/>
        </w:rPr>
      </w:pPr>
    </w:p>
    <w:p w14:paraId="43ECE830" w14:textId="77777777" w:rsidR="00215BD9" w:rsidRPr="0003075C" w:rsidRDefault="00215BD9" w:rsidP="00D76B9C">
      <w:pPr>
        <w:spacing w:line="360" w:lineRule="auto"/>
        <w:rPr>
          <w:rFonts w:ascii="Calibri" w:hAnsi="Calibri" w:cs="Arial"/>
          <w:b/>
          <w:sz w:val="20"/>
          <w:szCs w:val="20"/>
        </w:rPr>
      </w:pPr>
      <w:r w:rsidRPr="0003075C">
        <w:rPr>
          <w:rFonts w:ascii="Calibri" w:hAnsi="Calibri" w:cs="Arial"/>
          <w:b/>
          <w:sz w:val="20"/>
          <w:szCs w:val="20"/>
        </w:rPr>
        <w:t>Purpose</w:t>
      </w:r>
    </w:p>
    <w:p w14:paraId="7294463C" w14:textId="77777777" w:rsidR="00215BD9" w:rsidRPr="0003075C" w:rsidRDefault="00215BD9" w:rsidP="00D76B9C">
      <w:pPr>
        <w:spacing w:line="360" w:lineRule="auto"/>
        <w:rPr>
          <w:rFonts w:ascii="Calibri" w:hAnsi="Calibri" w:cs="Calibri"/>
          <w:bCs/>
          <w:sz w:val="20"/>
          <w:szCs w:val="20"/>
        </w:rPr>
      </w:pPr>
      <w:r w:rsidRPr="0003075C">
        <w:rPr>
          <w:rFonts w:ascii="Calibri" w:hAnsi="Calibri" w:cs="Calibri"/>
          <w:bCs/>
          <w:sz w:val="20"/>
          <w:szCs w:val="20"/>
        </w:rPr>
        <w:t>The aim of this course is to enable the student to:</w:t>
      </w:r>
    </w:p>
    <w:p w14:paraId="3D5772F8" w14:textId="77777777" w:rsidR="00215BD9" w:rsidRPr="0003075C" w:rsidRDefault="00215BD9" w:rsidP="00EE1834">
      <w:pPr>
        <w:pStyle w:val="ListParagraph"/>
        <w:numPr>
          <w:ilvl w:val="0"/>
          <w:numId w:val="35"/>
        </w:numPr>
        <w:spacing w:line="360" w:lineRule="auto"/>
        <w:contextualSpacing w:val="0"/>
        <w:rPr>
          <w:rFonts w:cs="Calibri"/>
          <w:bCs/>
          <w:sz w:val="20"/>
          <w:szCs w:val="20"/>
        </w:rPr>
      </w:pPr>
      <w:r w:rsidRPr="0003075C">
        <w:rPr>
          <w:rFonts w:cs="Calibri"/>
          <w:bCs/>
          <w:sz w:val="20"/>
          <w:szCs w:val="20"/>
        </w:rPr>
        <w:t>learn the basics of designing, interfacing and configuring microprocessors</w:t>
      </w:r>
    </w:p>
    <w:p w14:paraId="5EE261A5" w14:textId="77777777" w:rsidR="00215BD9" w:rsidRPr="0003075C" w:rsidRDefault="00215BD9" w:rsidP="00EE1834">
      <w:pPr>
        <w:pStyle w:val="ListParagraph"/>
        <w:numPr>
          <w:ilvl w:val="0"/>
          <w:numId w:val="35"/>
        </w:numPr>
        <w:spacing w:line="360" w:lineRule="auto"/>
        <w:contextualSpacing w:val="0"/>
        <w:rPr>
          <w:rFonts w:cs="Calibri"/>
          <w:bCs/>
          <w:sz w:val="20"/>
          <w:szCs w:val="20"/>
        </w:rPr>
      </w:pPr>
      <w:r w:rsidRPr="0003075C">
        <w:rPr>
          <w:rFonts w:cs="Calibri"/>
          <w:bCs/>
          <w:sz w:val="20"/>
          <w:szCs w:val="20"/>
        </w:rPr>
        <w:t>learn the basics of microprocessor programming</w:t>
      </w:r>
    </w:p>
    <w:p w14:paraId="2DC8D0B5" w14:textId="77777777" w:rsidR="00215BD9" w:rsidRPr="0003075C" w:rsidRDefault="00215BD9" w:rsidP="00D76B9C">
      <w:pPr>
        <w:spacing w:line="360" w:lineRule="auto"/>
        <w:rPr>
          <w:rFonts w:ascii="Calibri" w:hAnsi="Calibri" w:cs="Arial"/>
          <w:b/>
          <w:sz w:val="20"/>
          <w:szCs w:val="20"/>
        </w:rPr>
      </w:pPr>
    </w:p>
    <w:p w14:paraId="0BFB7A76" w14:textId="77777777" w:rsidR="00215BD9" w:rsidRPr="0003075C" w:rsidRDefault="00215BD9" w:rsidP="00D76B9C">
      <w:pPr>
        <w:spacing w:line="360" w:lineRule="auto"/>
        <w:rPr>
          <w:rFonts w:ascii="Calibri" w:hAnsi="Calibri" w:cs="Arial"/>
          <w:b/>
          <w:sz w:val="20"/>
          <w:szCs w:val="20"/>
        </w:rPr>
      </w:pPr>
      <w:r w:rsidRPr="0003075C">
        <w:rPr>
          <w:rFonts w:ascii="Calibri" w:hAnsi="Calibri" w:cs="Arial"/>
          <w:b/>
          <w:sz w:val="20"/>
          <w:szCs w:val="20"/>
        </w:rPr>
        <w:t>Learning Outcomes</w:t>
      </w:r>
    </w:p>
    <w:p w14:paraId="4995B804" w14:textId="77777777" w:rsidR="00215BD9" w:rsidRPr="0003075C" w:rsidRDefault="00215BD9" w:rsidP="00D76B9C">
      <w:pPr>
        <w:spacing w:line="360" w:lineRule="auto"/>
        <w:rPr>
          <w:rFonts w:ascii="Calibri" w:hAnsi="Calibri" w:cs="Arial"/>
          <w:sz w:val="20"/>
          <w:szCs w:val="20"/>
        </w:rPr>
      </w:pPr>
      <w:r w:rsidRPr="0003075C">
        <w:rPr>
          <w:rFonts w:ascii="Calibri" w:hAnsi="Calibri" w:cs="Arial"/>
          <w:sz w:val="20"/>
          <w:szCs w:val="20"/>
        </w:rPr>
        <w:t>At the end of this course the student should be able to:</w:t>
      </w:r>
    </w:p>
    <w:p w14:paraId="0FC13F4F" w14:textId="77777777" w:rsidR="00215BD9" w:rsidRPr="0003075C" w:rsidRDefault="00215BD9" w:rsidP="00EE1834">
      <w:pPr>
        <w:numPr>
          <w:ilvl w:val="0"/>
          <w:numId w:val="36"/>
        </w:numPr>
        <w:spacing w:line="360" w:lineRule="auto"/>
        <w:jc w:val="both"/>
        <w:rPr>
          <w:rFonts w:ascii="Calibri" w:hAnsi="Calibri" w:cs="Calibri"/>
          <w:sz w:val="20"/>
          <w:szCs w:val="20"/>
        </w:rPr>
      </w:pPr>
      <w:r w:rsidRPr="0003075C">
        <w:rPr>
          <w:rFonts w:ascii="Calibri" w:hAnsi="Calibri" w:cs="Calibri"/>
          <w:sz w:val="20"/>
          <w:szCs w:val="20"/>
        </w:rPr>
        <w:t xml:space="preserve">describe the architecture of  an ideal microprocessor </w:t>
      </w:r>
    </w:p>
    <w:p w14:paraId="03A6629D" w14:textId="77777777" w:rsidR="00215BD9" w:rsidRPr="0003075C" w:rsidRDefault="00215BD9" w:rsidP="00EE1834">
      <w:pPr>
        <w:numPr>
          <w:ilvl w:val="0"/>
          <w:numId w:val="36"/>
        </w:numPr>
        <w:spacing w:line="360" w:lineRule="auto"/>
        <w:jc w:val="both"/>
        <w:rPr>
          <w:rFonts w:ascii="Calibri" w:hAnsi="Calibri" w:cs="Calibri"/>
          <w:sz w:val="20"/>
          <w:szCs w:val="20"/>
        </w:rPr>
      </w:pPr>
      <w:r w:rsidRPr="0003075C">
        <w:rPr>
          <w:rFonts w:ascii="Calibri" w:hAnsi="Calibri" w:cs="Calibri"/>
          <w:sz w:val="20"/>
          <w:szCs w:val="20"/>
        </w:rPr>
        <w:t>write assembly language code for microprocessors</w:t>
      </w:r>
    </w:p>
    <w:p w14:paraId="2121DB42" w14:textId="77777777" w:rsidR="00215BD9" w:rsidRPr="0003075C" w:rsidRDefault="00215BD9" w:rsidP="00EE1834">
      <w:pPr>
        <w:numPr>
          <w:ilvl w:val="0"/>
          <w:numId w:val="36"/>
        </w:numPr>
        <w:spacing w:line="360" w:lineRule="auto"/>
        <w:jc w:val="both"/>
        <w:rPr>
          <w:rFonts w:ascii="Calibri" w:hAnsi="Calibri" w:cs="Arial"/>
          <w:sz w:val="20"/>
          <w:szCs w:val="20"/>
        </w:rPr>
      </w:pPr>
      <w:r w:rsidRPr="0003075C">
        <w:rPr>
          <w:rFonts w:ascii="Calibri" w:hAnsi="Calibri" w:cs="Arial"/>
          <w:sz w:val="20"/>
          <w:szCs w:val="20"/>
        </w:rPr>
        <w:t>explain the READ and WRITE machine cycles</w:t>
      </w:r>
    </w:p>
    <w:p w14:paraId="2AE52BA0" w14:textId="77777777" w:rsidR="00215BD9" w:rsidRPr="0003075C" w:rsidRDefault="00215BD9" w:rsidP="00EE1834">
      <w:pPr>
        <w:numPr>
          <w:ilvl w:val="0"/>
          <w:numId w:val="36"/>
        </w:numPr>
        <w:spacing w:line="360" w:lineRule="auto"/>
        <w:jc w:val="both"/>
        <w:rPr>
          <w:rFonts w:ascii="Calibri" w:hAnsi="Calibri" w:cs="Arial"/>
          <w:sz w:val="20"/>
          <w:szCs w:val="20"/>
        </w:rPr>
      </w:pPr>
      <w:r w:rsidRPr="0003075C">
        <w:rPr>
          <w:rFonts w:ascii="Calibri" w:hAnsi="Calibri" w:cs="Arial"/>
          <w:sz w:val="20"/>
          <w:szCs w:val="20"/>
        </w:rPr>
        <w:t>explain how microprocessors are interfaced with other system hardware</w:t>
      </w:r>
    </w:p>
    <w:p w14:paraId="34C758E4" w14:textId="77777777" w:rsidR="00215BD9" w:rsidRPr="0003075C" w:rsidRDefault="00215BD9" w:rsidP="00EE1834">
      <w:pPr>
        <w:numPr>
          <w:ilvl w:val="0"/>
          <w:numId w:val="36"/>
        </w:numPr>
        <w:spacing w:line="360" w:lineRule="auto"/>
        <w:jc w:val="both"/>
        <w:rPr>
          <w:rFonts w:ascii="Calibri" w:hAnsi="Calibri" w:cs="Arial"/>
          <w:sz w:val="20"/>
          <w:szCs w:val="20"/>
        </w:rPr>
      </w:pPr>
      <w:r w:rsidRPr="0003075C">
        <w:rPr>
          <w:rFonts w:ascii="Calibri" w:hAnsi="Calibri" w:cs="Arial"/>
          <w:sz w:val="20"/>
          <w:szCs w:val="20"/>
        </w:rPr>
        <w:t>describe the working of registers at various levels in microprocessors</w:t>
      </w:r>
    </w:p>
    <w:p w14:paraId="5EA9EC68" w14:textId="77777777" w:rsidR="00215BD9" w:rsidRPr="0003075C" w:rsidRDefault="00215BD9" w:rsidP="00EE1834">
      <w:pPr>
        <w:pStyle w:val="ListParagraph"/>
        <w:numPr>
          <w:ilvl w:val="0"/>
          <w:numId w:val="36"/>
        </w:numPr>
        <w:spacing w:line="360" w:lineRule="auto"/>
        <w:contextualSpacing w:val="0"/>
        <w:rPr>
          <w:sz w:val="20"/>
          <w:szCs w:val="20"/>
        </w:rPr>
      </w:pPr>
      <w:r w:rsidRPr="0003075C">
        <w:rPr>
          <w:sz w:val="20"/>
          <w:szCs w:val="20"/>
        </w:rPr>
        <w:t>use of development tools in the design and implementation of microprocessor-based systems</w:t>
      </w:r>
    </w:p>
    <w:p w14:paraId="37DF39DC" w14:textId="77777777" w:rsidR="00215BD9" w:rsidRPr="0003075C" w:rsidRDefault="00215BD9" w:rsidP="00D76B9C">
      <w:pPr>
        <w:spacing w:line="360" w:lineRule="auto"/>
        <w:rPr>
          <w:rFonts w:ascii="Calibri" w:hAnsi="Calibri"/>
          <w:sz w:val="20"/>
          <w:szCs w:val="20"/>
        </w:rPr>
      </w:pPr>
    </w:p>
    <w:p w14:paraId="09BB6BDE" w14:textId="77777777" w:rsidR="00215BD9" w:rsidRPr="0003075C" w:rsidRDefault="00215BD9" w:rsidP="00D76B9C">
      <w:pPr>
        <w:spacing w:line="360" w:lineRule="auto"/>
        <w:rPr>
          <w:rFonts w:ascii="Calibri" w:hAnsi="Calibri" w:cs="Arial"/>
          <w:b/>
          <w:sz w:val="20"/>
          <w:szCs w:val="20"/>
        </w:rPr>
      </w:pPr>
      <w:r w:rsidRPr="0003075C">
        <w:rPr>
          <w:rFonts w:ascii="Calibri" w:hAnsi="Calibri" w:cs="Arial"/>
          <w:b/>
          <w:sz w:val="20"/>
          <w:szCs w:val="20"/>
        </w:rPr>
        <w:t>Course Description</w:t>
      </w:r>
    </w:p>
    <w:p w14:paraId="7625C6F0" w14:textId="77777777" w:rsidR="00215BD9" w:rsidRPr="0003075C" w:rsidRDefault="00215BD9" w:rsidP="00D76B9C">
      <w:pPr>
        <w:spacing w:line="360" w:lineRule="auto"/>
        <w:rPr>
          <w:rFonts w:ascii="Calibri" w:hAnsi="Calibri"/>
          <w:sz w:val="20"/>
          <w:szCs w:val="20"/>
        </w:rPr>
      </w:pPr>
    </w:p>
    <w:p w14:paraId="224DD43C" w14:textId="77777777" w:rsidR="00215BD9" w:rsidRPr="0003075C" w:rsidRDefault="00215BD9" w:rsidP="00D76B9C">
      <w:pPr>
        <w:spacing w:line="360" w:lineRule="auto"/>
        <w:rPr>
          <w:rFonts w:ascii="Calibri" w:hAnsi="Calibri"/>
          <w:sz w:val="20"/>
          <w:szCs w:val="20"/>
        </w:rPr>
      </w:pPr>
    </w:p>
    <w:p w14:paraId="1ED3BCC5" w14:textId="77777777" w:rsidR="00D97D29" w:rsidRPr="0003075C" w:rsidRDefault="00D97D29" w:rsidP="00D76B9C">
      <w:pPr>
        <w:spacing w:line="360" w:lineRule="auto"/>
        <w:jc w:val="both"/>
        <w:rPr>
          <w:rFonts w:ascii="Calibri" w:hAnsi="Calibri"/>
          <w:sz w:val="20"/>
          <w:szCs w:val="20"/>
        </w:rPr>
      </w:pPr>
      <w:r w:rsidRPr="0003075C">
        <w:rPr>
          <w:rFonts w:ascii="Calibri" w:hAnsi="Calibri"/>
          <w:sz w:val="20"/>
          <w:szCs w:val="20"/>
        </w:rPr>
        <w:t xml:space="preserve">Microprocessor Architecture:  </w:t>
      </w:r>
      <w:r w:rsidR="0037084A" w:rsidRPr="0003075C">
        <w:rPr>
          <w:rFonts w:ascii="Calibri" w:hAnsi="Calibri"/>
          <w:sz w:val="20"/>
          <w:szCs w:val="20"/>
        </w:rPr>
        <w:t>t</w:t>
      </w:r>
      <w:r w:rsidRPr="0003075C">
        <w:rPr>
          <w:rFonts w:ascii="Calibri" w:hAnsi="Calibri"/>
          <w:sz w:val="20"/>
          <w:szCs w:val="20"/>
        </w:rPr>
        <w:t xml:space="preserve">he ideal microprocessor, practical limitations, the data bus address bus, control bus, central processing unit architecture.  Internal registers.  The Arithmetic Logic Unit. Instruction word flow.  Data word flow.  State transmission diagram.  Microprocessor instruction set.  Addressing modes.  Status registers.  The binary code. Hexadecimal code.  Flow charts. Opcodes, Fetch machine cycle.  WRITE  and READ machine cycle.  Interrupt, Acknowledge.  Timing diagrams.  Address allocation techniques. Address decoding techniques. Memory organization and memory management.  Assembler, complier, loader, monitor, and other software aids.  Assembly language. Programming with a typical microprocessor.Interfacing techniques: Interfacing the decoder, static RAM with programmable Input/Output ports, ROM, ERROM with Input/Output transfers. Device-initiated interrupt Input/Output transfer.  Direct memory access.  Applications: Microprocessor selection.  Design methodology. Simple examples of applications. Use of development tools in the design and implementation of microprocessor-based systems. Design assembly language programs involving I/O devices. Understand bus structure, and timing and activities of bus cycles of 8086 microprocessor. Apply concept and principle of system bus to the design of bus control logic and I/O interfaces using LSI supporting devices. Design memory modules using ROM and RAM devices. Understand major architectural features of advanced microprocessors in the 8086 family. </w:t>
      </w:r>
    </w:p>
    <w:p w14:paraId="3BFD832B" w14:textId="77777777" w:rsidR="00F63AD4" w:rsidRPr="0003075C" w:rsidRDefault="00F63AD4" w:rsidP="00D76B9C">
      <w:pPr>
        <w:pStyle w:val="NoSpacing"/>
        <w:spacing w:line="360" w:lineRule="auto"/>
        <w:rPr>
          <w:rFonts w:ascii="Calibri" w:hAnsi="Calibri"/>
          <w:b/>
          <w:sz w:val="20"/>
          <w:szCs w:val="20"/>
        </w:rPr>
      </w:pPr>
      <w:r w:rsidRPr="0003075C">
        <w:rPr>
          <w:rFonts w:ascii="Calibri" w:hAnsi="Calibri"/>
          <w:b/>
          <w:sz w:val="20"/>
          <w:szCs w:val="20"/>
        </w:rPr>
        <w:t>Teaching Methodology</w:t>
      </w:r>
    </w:p>
    <w:p w14:paraId="079DEBE8" w14:textId="77777777" w:rsidR="00F63AD4" w:rsidRPr="0003075C" w:rsidRDefault="00F63AD4" w:rsidP="00693389">
      <w:pPr>
        <w:numPr>
          <w:ilvl w:val="0"/>
          <w:numId w:val="248"/>
        </w:numPr>
        <w:spacing w:line="360" w:lineRule="auto"/>
        <w:rPr>
          <w:rFonts w:ascii="Calibri" w:hAnsi="Calibri" w:cs="Arial"/>
          <w:sz w:val="20"/>
          <w:szCs w:val="20"/>
        </w:rPr>
      </w:pPr>
      <w:r w:rsidRPr="0003075C">
        <w:rPr>
          <w:rFonts w:ascii="Calibri" w:hAnsi="Calibri" w:cs="Arial"/>
          <w:sz w:val="20"/>
          <w:szCs w:val="20"/>
        </w:rPr>
        <w:t>2 hours of lectures per week will be used to introduce material on the formal aspects of the unit</w:t>
      </w:r>
    </w:p>
    <w:p w14:paraId="506FCA3E" w14:textId="77777777" w:rsidR="00F63AD4" w:rsidRPr="0003075C" w:rsidRDefault="00F63AD4" w:rsidP="00693389">
      <w:pPr>
        <w:numPr>
          <w:ilvl w:val="0"/>
          <w:numId w:val="248"/>
        </w:numPr>
        <w:spacing w:line="360" w:lineRule="auto"/>
        <w:rPr>
          <w:rFonts w:ascii="Calibri" w:hAnsi="Calibri" w:cs="Arial"/>
          <w:sz w:val="20"/>
          <w:szCs w:val="20"/>
        </w:rPr>
      </w:pPr>
      <w:r w:rsidRPr="0003075C">
        <w:rPr>
          <w:rFonts w:ascii="Calibri" w:hAnsi="Calibri" w:cs="Arial"/>
          <w:sz w:val="20"/>
          <w:szCs w:val="20"/>
        </w:rPr>
        <w:t>1 hour tutorial per week</w:t>
      </w:r>
    </w:p>
    <w:p w14:paraId="6BAE97BE" w14:textId="77777777" w:rsidR="00F63AD4" w:rsidRPr="0003075C" w:rsidRDefault="00F63AD4" w:rsidP="00693389">
      <w:pPr>
        <w:numPr>
          <w:ilvl w:val="0"/>
          <w:numId w:val="248"/>
        </w:numPr>
        <w:spacing w:line="360" w:lineRule="auto"/>
        <w:rPr>
          <w:rFonts w:ascii="Calibri" w:hAnsi="Calibri" w:cs="Arial"/>
          <w:sz w:val="20"/>
          <w:szCs w:val="20"/>
        </w:rPr>
      </w:pPr>
      <w:r w:rsidRPr="0003075C">
        <w:rPr>
          <w:rFonts w:ascii="Calibri" w:hAnsi="Calibri" w:cs="Arial"/>
          <w:sz w:val="20"/>
          <w:szCs w:val="20"/>
        </w:rPr>
        <w:t>at least five 3-hour laboratory sessions per semester organized on  rotational basis</w:t>
      </w:r>
    </w:p>
    <w:p w14:paraId="24005175" w14:textId="77777777" w:rsidR="00F63AD4" w:rsidRPr="0003075C" w:rsidRDefault="00F63AD4" w:rsidP="00693389">
      <w:pPr>
        <w:numPr>
          <w:ilvl w:val="0"/>
          <w:numId w:val="248"/>
        </w:numPr>
        <w:spacing w:line="360" w:lineRule="auto"/>
        <w:rPr>
          <w:rFonts w:ascii="Calibri" w:hAnsi="Calibri" w:cs="Arial"/>
          <w:sz w:val="20"/>
          <w:szCs w:val="20"/>
        </w:rPr>
      </w:pPr>
      <w:r w:rsidRPr="0003075C">
        <w:rPr>
          <w:rFonts w:ascii="Calibri" w:hAnsi="Calibri" w:cs="Arial"/>
          <w:sz w:val="20"/>
          <w:szCs w:val="20"/>
        </w:rPr>
        <w:t>students will research and present their findings on various topics</w:t>
      </w:r>
    </w:p>
    <w:p w14:paraId="3B41ABAD" w14:textId="77777777" w:rsidR="00F63AD4" w:rsidRPr="0003075C" w:rsidRDefault="00F63AD4" w:rsidP="00693389">
      <w:pPr>
        <w:numPr>
          <w:ilvl w:val="0"/>
          <w:numId w:val="248"/>
        </w:numPr>
        <w:spacing w:line="360" w:lineRule="auto"/>
        <w:rPr>
          <w:rFonts w:ascii="Calibri" w:hAnsi="Calibri" w:cs="Arial"/>
          <w:sz w:val="20"/>
          <w:szCs w:val="20"/>
        </w:rPr>
      </w:pPr>
      <w:r w:rsidRPr="0003075C">
        <w:rPr>
          <w:rFonts w:ascii="Calibri" w:hAnsi="Calibri" w:cs="Arial"/>
          <w:sz w:val="20"/>
          <w:szCs w:val="20"/>
        </w:rPr>
        <w:t>discussions and working out problems</w:t>
      </w:r>
    </w:p>
    <w:p w14:paraId="6163F233" w14:textId="77777777" w:rsidR="00F63AD4" w:rsidRPr="0003075C" w:rsidRDefault="00F63AD4" w:rsidP="00D76B9C">
      <w:pPr>
        <w:spacing w:line="360" w:lineRule="auto"/>
        <w:rPr>
          <w:rFonts w:ascii="Calibri" w:hAnsi="Calibri" w:cs="Arial"/>
          <w:b/>
          <w:sz w:val="20"/>
          <w:szCs w:val="20"/>
        </w:rPr>
      </w:pPr>
    </w:p>
    <w:p w14:paraId="524F6D03" w14:textId="77777777" w:rsidR="00F63AD4" w:rsidRPr="0003075C" w:rsidRDefault="00F63AD4" w:rsidP="00D76B9C">
      <w:pPr>
        <w:spacing w:line="360" w:lineRule="auto"/>
        <w:rPr>
          <w:rFonts w:ascii="Calibri" w:hAnsi="Calibri" w:cs="Arial"/>
          <w:sz w:val="20"/>
          <w:szCs w:val="20"/>
        </w:rPr>
      </w:pPr>
      <w:r w:rsidRPr="0003075C">
        <w:rPr>
          <w:rFonts w:ascii="Calibri" w:hAnsi="Calibri" w:cs="Arial"/>
          <w:b/>
          <w:sz w:val="20"/>
          <w:szCs w:val="20"/>
        </w:rPr>
        <w:t xml:space="preserve">Mode of Course Assessment: </w:t>
      </w:r>
      <w:r w:rsidRPr="0003075C">
        <w:rPr>
          <w:rFonts w:ascii="Calibri" w:hAnsi="Calibri" w:cs="Arial"/>
          <w:sz w:val="20"/>
          <w:szCs w:val="20"/>
        </w:rPr>
        <w:t>Continuous assessment and written University examinations shall contribute 30% and 70% respectively of the total marks</w:t>
      </w:r>
    </w:p>
    <w:p w14:paraId="4C15E7CD" w14:textId="77777777" w:rsidR="00F63AD4" w:rsidRPr="0003075C" w:rsidRDefault="00F63AD4" w:rsidP="00D76B9C">
      <w:pPr>
        <w:spacing w:line="360" w:lineRule="auto"/>
        <w:rPr>
          <w:rFonts w:ascii="Calibri" w:hAnsi="Calibri" w:cs="Arial"/>
          <w:b/>
          <w:sz w:val="20"/>
          <w:szCs w:val="20"/>
        </w:rPr>
      </w:pPr>
    </w:p>
    <w:p w14:paraId="7F6A89E5" w14:textId="77777777" w:rsidR="00F63AD4" w:rsidRPr="0003075C" w:rsidRDefault="00F63AD4" w:rsidP="00D76B9C">
      <w:pPr>
        <w:spacing w:line="360" w:lineRule="auto"/>
        <w:rPr>
          <w:rFonts w:ascii="Calibri" w:hAnsi="Calibri" w:cs="Calibri"/>
          <w:b/>
          <w:sz w:val="20"/>
          <w:szCs w:val="20"/>
        </w:rPr>
      </w:pPr>
      <w:r w:rsidRPr="0003075C">
        <w:rPr>
          <w:rFonts w:ascii="Calibri" w:hAnsi="Calibri" w:cs="Calibri"/>
          <w:b/>
          <w:sz w:val="20"/>
          <w:szCs w:val="20"/>
        </w:rPr>
        <w:t>Instructional Materials/Equipment</w:t>
      </w:r>
    </w:p>
    <w:p w14:paraId="35392202" w14:textId="77777777" w:rsidR="00F63AD4" w:rsidRPr="0003075C" w:rsidRDefault="00F63AD4" w:rsidP="00693389">
      <w:pPr>
        <w:pStyle w:val="ListParagraph"/>
        <w:numPr>
          <w:ilvl w:val="0"/>
          <w:numId w:val="249"/>
        </w:numPr>
        <w:spacing w:line="360" w:lineRule="auto"/>
        <w:contextualSpacing w:val="0"/>
        <w:rPr>
          <w:rFonts w:cs="Calibri"/>
          <w:sz w:val="20"/>
          <w:szCs w:val="20"/>
        </w:rPr>
      </w:pPr>
      <w:r w:rsidRPr="0003075C">
        <w:rPr>
          <w:rFonts w:cs="Calibri"/>
          <w:sz w:val="20"/>
          <w:szCs w:val="20"/>
        </w:rPr>
        <w:t>microprocessor system development toolkit</w:t>
      </w:r>
    </w:p>
    <w:p w14:paraId="6BDA7E77" w14:textId="77777777" w:rsidR="00F63AD4" w:rsidRPr="0003075C" w:rsidRDefault="00F63AD4" w:rsidP="00693389">
      <w:pPr>
        <w:pStyle w:val="ListParagraph"/>
        <w:numPr>
          <w:ilvl w:val="0"/>
          <w:numId w:val="249"/>
        </w:numPr>
        <w:spacing w:line="360" w:lineRule="auto"/>
        <w:contextualSpacing w:val="0"/>
        <w:rPr>
          <w:rFonts w:cs="Calibri"/>
          <w:sz w:val="20"/>
          <w:szCs w:val="20"/>
        </w:rPr>
      </w:pPr>
      <w:r w:rsidRPr="0003075C">
        <w:rPr>
          <w:rFonts w:cs="Calibri"/>
          <w:sz w:val="20"/>
          <w:szCs w:val="20"/>
        </w:rPr>
        <w:t>assembly language programming environment (assembler)</w:t>
      </w:r>
    </w:p>
    <w:p w14:paraId="38328FF8" w14:textId="77777777" w:rsidR="00F63AD4" w:rsidRPr="0003075C" w:rsidRDefault="00F63AD4" w:rsidP="00D76B9C">
      <w:pPr>
        <w:spacing w:line="360" w:lineRule="auto"/>
        <w:rPr>
          <w:rFonts w:ascii="Calibri" w:hAnsi="Calibri" w:cs="Arial"/>
          <w:b/>
          <w:sz w:val="20"/>
          <w:szCs w:val="20"/>
        </w:rPr>
      </w:pPr>
    </w:p>
    <w:p w14:paraId="06C9F6F0" w14:textId="77777777" w:rsidR="00F63AD4" w:rsidRPr="0003075C" w:rsidRDefault="00F63AD4" w:rsidP="00D76B9C">
      <w:pPr>
        <w:spacing w:line="360" w:lineRule="auto"/>
        <w:rPr>
          <w:rFonts w:ascii="Calibri" w:hAnsi="Calibri" w:cs="Calibri"/>
          <w:b/>
          <w:sz w:val="20"/>
          <w:szCs w:val="20"/>
        </w:rPr>
      </w:pPr>
      <w:r w:rsidRPr="0003075C">
        <w:rPr>
          <w:rFonts w:ascii="Calibri" w:hAnsi="Calibri" w:cs="Calibri"/>
          <w:b/>
          <w:sz w:val="20"/>
          <w:szCs w:val="20"/>
        </w:rPr>
        <w:t>Course Textbooks</w:t>
      </w:r>
    </w:p>
    <w:p w14:paraId="0D130080" w14:textId="77777777" w:rsidR="00F63AD4" w:rsidRPr="0003075C" w:rsidRDefault="00F63AD4" w:rsidP="00EE1834">
      <w:pPr>
        <w:pStyle w:val="ListParagraph"/>
        <w:numPr>
          <w:ilvl w:val="0"/>
          <w:numId w:val="37"/>
        </w:numPr>
        <w:spacing w:line="360" w:lineRule="auto"/>
        <w:contextualSpacing w:val="0"/>
        <w:jc w:val="both"/>
        <w:rPr>
          <w:rFonts w:eastAsia="Batang" w:cs="Calibri"/>
          <w:bCs/>
          <w:sz w:val="20"/>
          <w:szCs w:val="20"/>
          <w:lang w:eastAsia="ko-KR"/>
        </w:rPr>
      </w:pPr>
      <w:r w:rsidRPr="0003075C">
        <w:rPr>
          <w:rFonts w:eastAsia="Batang" w:cs="Calibri"/>
          <w:bCs/>
          <w:sz w:val="20"/>
          <w:szCs w:val="20"/>
          <w:lang w:eastAsia="ko-KR"/>
        </w:rPr>
        <w:t xml:space="preserve">David A. Patterson and John L. Hennessy, </w:t>
      </w:r>
      <w:r w:rsidR="006B7558">
        <w:rPr>
          <w:rFonts w:eastAsia="Batang" w:cs="Calibri"/>
          <w:bCs/>
          <w:sz w:val="20"/>
          <w:szCs w:val="20"/>
          <w:lang w:eastAsia="ko-KR"/>
        </w:rPr>
        <w:t xml:space="preserve">(2017) </w:t>
      </w:r>
      <w:r w:rsidRPr="0003075C">
        <w:rPr>
          <w:rFonts w:eastAsia="Batang" w:cs="Calibri"/>
          <w:bCs/>
          <w:sz w:val="20"/>
          <w:szCs w:val="20"/>
          <w:lang w:eastAsia="ko-KR"/>
        </w:rPr>
        <w:t>Computer Organization and Design, Fourth Edition: The Hardware/Software Interface (The Morgan Kaufmann Series in Computer Architecture and Design), Morgan Kaufmann</w:t>
      </w:r>
      <w:r w:rsidR="008927DE">
        <w:rPr>
          <w:rFonts w:eastAsia="Batang" w:cs="Calibri"/>
          <w:bCs/>
          <w:sz w:val="20"/>
          <w:szCs w:val="20"/>
          <w:lang w:eastAsia="ko-KR"/>
        </w:rPr>
        <w:t>.</w:t>
      </w:r>
    </w:p>
    <w:p w14:paraId="2D06E187" w14:textId="77777777" w:rsidR="008927DE" w:rsidRDefault="00F63AD4" w:rsidP="0046097D">
      <w:pPr>
        <w:pStyle w:val="ListParagraph"/>
        <w:numPr>
          <w:ilvl w:val="0"/>
          <w:numId w:val="37"/>
        </w:numPr>
        <w:spacing w:line="360" w:lineRule="auto"/>
        <w:contextualSpacing w:val="0"/>
        <w:jc w:val="both"/>
        <w:rPr>
          <w:rFonts w:eastAsia="Batang" w:cs="Calibri"/>
          <w:bCs/>
          <w:sz w:val="20"/>
          <w:szCs w:val="20"/>
          <w:lang w:eastAsia="ko-KR"/>
        </w:rPr>
      </w:pPr>
      <w:r w:rsidRPr="008927DE">
        <w:rPr>
          <w:rFonts w:eastAsia="Batang" w:cs="Calibri"/>
          <w:bCs/>
          <w:sz w:val="20"/>
          <w:szCs w:val="20"/>
          <w:lang w:eastAsia="ko-KR"/>
        </w:rPr>
        <w:t xml:space="preserve">Carl Hamacher, ZvonkoVranesic, SafwatJean-Loup Baer, </w:t>
      </w:r>
      <w:r w:rsidR="008927DE" w:rsidRPr="008927DE">
        <w:rPr>
          <w:rFonts w:eastAsia="Batang" w:cs="Calibri"/>
          <w:bCs/>
          <w:sz w:val="20"/>
          <w:szCs w:val="20"/>
          <w:lang w:eastAsia="ko-KR"/>
        </w:rPr>
        <w:t xml:space="preserve">(2010) </w:t>
      </w:r>
      <w:r w:rsidRPr="008927DE">
        <w:rPr>
          <w:rFonts w:eastAsia="Batang" w:cs="Calibri"/>
          <w:bCs/>
          <w:sz w:val="20"/>
          <w:szCs w:val="20"/>
          <w:lang w:eastAsia="ko-KR"/>
        </w:rPr>
        <w:t>Microprocessor Architecture: From Simple Pipelines to Chip Multiprocessors, Cambridge University Press</w:t>
      </w:r>
    </w:p>
    <w:p w14:paraId="7C06C644" w14:textId="77777777" w:rsidR="00F63AD4" w:rsidRPr="008927DE" w:rsidRDefault="00F63AD4" w:rsidP="008927DE">
      <w:pPr>
        <w:pStyle w:val="ListParagraph"/>
        <w:numPr>
          <w:ilvl w:val="0"/>
          <w:numId w:val="37"/>
        </w:numPr>
        <w:spacing w:line="360" w:lineRule="auto"/>
        <w:contextualSpacing w:val="0"/>
        <w:jc w:val="both"/>
        <w:rPr>
          <w:rFonts w:eastAsia="Batang" w:cs="Calibri"/>
          <w:bCs/>
          <w:sz w:val="20"/>
          <w:szCs w:val="20"/>
          <w:lang w:eastAsia="ko-KR"/>
        </w:rPr>
      </w:pPr>
      <w:r w:rsidRPr="008927DE">
        <w:rPr>
          <w:rFonts w:eastAsia="Batang" w:cs="Calibri"/>
          <w:bCs/>
          <w:sz w:val="20"/>
          <w:szCs w:val="20"/>
          <w:lang w:eastAsia="ko-KR"/>
        </w:rPr>
        <w:t xml:space="preserve">Zaky and NaraigManjikian, </w:t>
      </w:r>
      <w:r w:rsidR="008927DE">
        <w:rPr>
          <w:rFonts w:eastAsia="Batang" w:cs="Calibri"/>
          <w:bCs/>
          <w:sz w:val="20"/>
          <w:szCs w:val="20"/>
          <w:lang w:eastAsia="ko-KR"/>
        </w:rPr>
        <w:t xml:space="preserve">(2011) </w:t>
      </w:r>
      <w:r w:rsidRPr="008927DE">
        <w:rPr>
          <w:rFonts w:eastAsia="Batang" w:cs="Calibri"/>
          <w:bCs/>
          <w:sz w:val="20"/>
          <w:szCs w:val="20"/>
          <w:lang w:eastAsia="ko-KR"/>
        </w:rPr>
        <w:t xml:space="preserve">Computer Organization and Embedded Systems, </w:t>
      </w:r>
      <w:r w:rsidR="008927DE">
        <w:rPr>
          <w:rFonts w:eastAsia="Batang" w:cs="Calibri"/>
          <w:bCs/>
          <w:sz w:val="20"/>
          <w:szCs w:val="20"/>
          <w:lang w:eastAsia="ko-KR"/>
        </w:rPr>
        <w:t>McGraw-Hill Education.</w:t>
      </w:r>
    </w:p>
    <w:p w14:paraId="2AF110D2" w14:textId="77777777" w:rsidR="00F63AD4" w:rsidRPr="0003075C" w:rsidRDefault="00F63AD4" w:rsidP="00D76B9C">
      <w:pPr>
        <w:spacing w:line="360" w:lineRule="auto"/>
        <w:rPr>
          <w:rFonts w:ascii="Calibri" w:hAnsi="Calibri" w:cs="Arial"/>
          <w:b/>
          <w:sz w:val="20"/>
          <w:szCs w:val="20"/>
        </w:rPr>
      </w:pPr>
    </w:p>
    <w:p w14:paraId="7D1F1456" w14:textId="77777777" w:rsidR="00F63AD4" w:rsidRPr="0003075C" w:rsidRDefault="00F63AD4" w:rsidP="00D76B9C">
      <w:pPr>
        <w:spacing w:line="360" w:lineRule="auto"/>
        <w:rPr>
          <w:rFonts w:ascii="Calibri" w:hAnsi="Calibri" w:cs="Calibri"/>
          <w:b/>
          <w:sz w:val="20"/>
          <w:szCs w:val="20"/>
        </w:rPr>
      </w:pPr>
      <w:r w:rsidRPr="0003075C">
        <w:rPr>
          <w:rFonts w:ascii="Calibri" w:hAnsi="Calibri" w:cs="Calibri"/>
          <w:b/>
          <w:sz w:val="20"/>
          <w:szCs w:val="20"/>
        </w:rPr>
        <w:t>Reference Textbooks</w:t>
      </w:r>
    </w:p>
    <w:p w14:paraId="2C5C3575" w14:textId="77777777" w:rsidR="00F63AD4" w:rsidRPr="0003075C" w:rsidRDefault="00F63AD4" w:rsidP="00EE1834">
      <w:pPr>
        <w:pStyle w:val="ListParagraph"/>
        <w:numPr>
          <w:ilvl w:val="0"/>
          <w:numId w:val="38"/>
        </w:numPr>
        <w:spacing w:line="360" w:lineRule="auto"/>
        <w:contextualSpacing w:val="0"/>
        <w:jc w:val="both"/>
        <w:rPr>
          <w:rFonts w:eastAsia="Batang" w:cs="Calibri"/>
          <w:bCs/>
          <w:sz w:val="20"/>
          <w:szCs w:val="20"/>
          <w:lang w:eastAsia="ko-KR"/>
        </w:rPr>
      </w:pPr>
      <w:r w:rsidRPr="0003075C">
        <w:rPr>
          <w:rFonts w:eastAsia="Batang" w:cs="Calibri"/>
          <w:bCs/>
          <w:sz w:val="20"/>
          <w:szCs w:val="20"/>
          <w:lang w:eastAsia="ko-KR"/>
        </w:rPr>
        <w:t xml:space="preserve">John Paul Shen and Mikko H. Lipasti, </w:t>
      </w:r>
      <w:r w:rsidR="008927DE">
        <w:rPr>
          <w:rFonts w:eastAsia="Batang" w:cs="Calibri"/>
          <w:bCs/>
          <w:sz w:val="20"/>
          <w:szCs w:val="20"/>
          <w:lang w:eastAsia="ko-KR"/>
        </w:rPr>
        <w:t xml:space="preserve">(2013) </w:t>
      </w:r>
      <w:r w:rsidRPr="0003075C">
        <w:rPr>
          <w:rFonts w:eastAsia="Batang" w:cs="Calibri"/>
          <w:bCs/>
          <w:sz w:val="20"/>
          <w:szCs w:val="20"/>
          <w:lang w:eastAsia="ko-KR"/>
        </w:rPr>
        <w:t>Modern Processor Design: Fundamentals of Superscalar Processors</w:t>
      </w:r>
      <w:r w:rsidR="008927DE">
        <w:rPr>
          <w:rFonts w:eastAsia="Batang" w:cs="Calibri"/>
          <w:bCs/>
          <w:sz w:val="20"/>
          <w:szCs w:val="20"/>
          <w:lang w:eastAsia="ko-KR"/>
        </w:rPr>
        <w:t>.</w:t>
      </w:r>
    </w:p>
    <w:p w14:paraId="687B9A0D" w14:textId="77777777" w:rsidR="008927DE" w:rsidRDefault="00F63AD4" w:rsidP="0046097D">
      <w:pPr>
        <w:pStyle w:val="ListParagraph"/>
        <w:numPr>
          <w:ilvl w:val="0"/>
          <w:numId w:val="38"/>
        </w:numPr>
        <w:spacing w:line="360" w:lineRule="auto"/>
        <w:contextualSpacing w:val="0"/>
        <w:jc w:val="both"/>
        <w:rPr>
          <w:rFonts w:eastAsia="Batang" w:cs="Calibri"/>
          <w:bCs/>
          <w:sz w:val="20"/>
          <w:szCs w:val="20"/>
          <w:lang w:eastAsia="ko-KR"/>
        </w:rPr>
      </w:pPr>
      <w:r w:rsidRPr="008927DE">
        <w:rPr>
          <w:rFonts w:eastAsia="Batang" w:cs="Calibri"/>
          <w:bCs/>
          <w:sz w:val="20"/>
          <w:szCs w:val="20"/>
          <w:lang w:eastAsia="ko-KR"/>
        </w:rPr>
        <w:t>A.P.Godse and D.A.Godse Microprocessor and Inte</w:t>
      </w:r>
      <w:r w:rsidR="008927DE">
        <w:rPr>
          <w:rFonts w:eastAsia="Batang" w:cs="Calibri"/>
          <w:bCs/>
          <w:sz w:val="20"/>
          <w:szCs w:val="20"/>
          <w:lang w:eastAsia="ko-KR"/>
        </w:rPr>
        <w:t>rfaces, Technical Publications.</w:t>
      </w:r>
    </w:p>
    <w:p w14:paraId="68D1C8AD" w14:textId="77777777" w:rsidR="00F63AD4" w:rsidRPr="008927DE" w:rsidRDefault="00F63AD4" w:rsidP="0046097D">
      <w:pPr>
        <w:pStyle w:val="ListParagraph"/>
        <w:numPr>
          <w:ilvl w:val="0"/>
          <w:numId w:val="38"/>
        </w:numPr>
        <w:spacing w:line="360" w:lineRule="auto"/>
        <w:contextualSpacing w:val="0"/>
        <w:jc w:val="both"/>
        <w:rPr>
          <w:rFonts w:eastAsia="Batang" w:cs="Calibri"/>
          <w:bCs/>
          <w:sz w:val="20"/>
          <w:szCs w:val="20"/>
          <w:lang w:eastAsia="ko-KR"/>
        </w:rPr>
      </w:pPr>
      <w:r w:rsidRPr="008927DE">
        <w:rPr>
          <w:rFonts w:eastAsia="Batang" w:cs="Calibri"/>
          <w:bCs/>
          <w:sz w:val="20"/>
          <w:szCs w:val="20"/>
          <w:lang w:eastAsia="ko-KR"/>
        </w:rPr>
        <w:t>Saifullah Khalid and Dr.NeetuAgrawal, Microprocessor System, Laxmi Publications, 2009, ISBN 8131807525, 9788131807521</w:t>
      </w:r>
    </w:p>
    <w:p w14:paraId="530C7A86" w14:textId="77777777" w:rsidR="00F63AD4" w:rsidRPr="0003075C" w:rsidRDefault="00F63AD4" w:rsidP="00EE1834">
      <w:pPr>
        <w:pStyle w:val="ListParagraph"/>
        <w:numPr>
          <w:ilvl w:val="0"/>
          <w:numId w:val="38"/>
        </w:numPr>
        <w:spacing w:line="360" w:lineRule="auto"/>
        <w:contextualSpacing w:val="0"/>
        <w:jc w:val="both"/>
        <w:rPr>
          <w:rFonts w:eastAsia="Batang" w:cs="Calibri"/>
          <w:bCs/>
          <w:sz w:val="20"/>
          <w:szCs w:val="20"/>
          <w:lang w:eastAsia="ko-KR"/>
        </w:rPr>
      </w:pPr>
      <w:r w:rsidRPr="0003075C">
        <w:rPr>
          <w:rFonts w:eastAsia="Batang" w:cs="Calibri"/>
          <w:bCs/>
          <w:sz w:val="20"/>
          <w:szCs w:val="20"/>
          <w:lang w:eastAsia="ko-KR"/>
        </w:rPr>
        <w:t>D.A.GodseA.P.Godse, Microprocessors and its Applications, Technical Publications, 2006, ISBN 8184310544, 9788184310542</w:t>
      </w:r>
    </w:p>
    <w:p w14:paraId="20C5532E" w14:textId="77777777" w:rsidR="00F63AD4" w:rsidRPr="0003075C" w:rsidRDefault="00F63AD4" w:rsidP="00D76B9C">
      <w:pPr>
        <w:pStyle w:val="ListParagraph"/>
        <w:spacing w:line="360" w:lineRule="auto"/>
        <w:jc w:val="both"/>
        <w:rPr>
          <w:rFonts w:eastAsia="Batang" w:cs="Calibri"/>
          <w:bCs/>
          <w:sz w:val="20"/>
          <w:szCs w:val="20"/>
          <w:lang w:eastAsia="ko-KR"/>
        </w:rPr>
      </w:pPr>
    </w:p>
    <w:p w14:paraId="4D14BFC9" w14:textId="77777777" w:rsidR="00F63AD4" w:rsidRPr="0003075C" w:rsidRDefault="00F63AD4" w:rsidP="00D76B9C">
      <w:pPr>
        <w:spacing w:line="360" w:lineRule="auto"/>
        <w:rPr>
          <w:rFonts w:ascii="Calibri" w:hAnsi="Calibri" w:cs="Arial"/>
          <w:b/>
          <w:sz w:val="20"/>
          <w:szCs w:val="20"/>
        </w:rPr>
      </w:pPr>
      <w:r w:rsidRPr="0003075C">
        <w:rPr>
          <w:rFonts w:ascii="Calibri" w:hAnsi="Calibri" w:cs="Arial"/>
          <w:b/>
          <w:sz w:val="20"/>
          <w:szCs w:val="20"/>
        </w:rPr>
        <w:t>Reference Journals</w:t>
      </w:r>
    </w:p>
    <w:p w14:paraId="300E6513" w14:textId="77777777" w:rsidR="00F63AD4" w:rsidRPr="0003075C" w:rsidRDefault="00F63AD4" w:rsidP="00EE1834">
      <w:pPr>
        <w:pStyle w:val="ListParagraph"/>
        <w:numPr>
          <w:ilvl w:val="0"/>
          <w:numId w:val="32"/>
        </w:numPr>
        <w:spacing w:line="360" w:lineRule="auto"/>
        <w:contextualSpacing w:val="0"/>
        <w:jc w:val="both"/>
        <w:rPr>
          <w:rFonts w:cs="Arial"/>
          <w:sz w:val="20"/>
          <w:szCs w:val="20"/>
        </w:rPr>
      </w:pPr>
      <w:r w:rsidRPr="0003075C">
        <w:rPr>
          <w:rFonts w:cs="Arial"/>
          <w:sz w:val="20"/>
          <w:szCs w:val="20"/>
        </w:rPr>
        <w:t>Methodology for the evaluation and selection of microprocessors for specific applications, Microprocessors and Microsystems, Volume 7, Issue 9, November 1983, Pages 439-443</w:t>
      </w:r>
    </w:p>
    <w:p w14:paraId="334868B0" w14:textId="77777777" w:rsidR="00F63AD4" w:rsidRPr="0003075C" w:rsidRDefault="00F63AD4" w:rsidP="00EE1834">
      <w:pPr>
        <w:pStyle w:val="ListParagraph"/>
        <w:numPr>
          <w:ilvl w:val="0"/>
          <w:numId w:val="32"/>
        </w:numPr>
        <w:spacing w:line="360" w:lineRule="auto"/>
        <w:contextualSpacing w:val="0"/>
        <w:jc w:val="both"/>
        <w:rPr>
          <w:rFonts w:cs="Arial"/>
          <w:sz w:val="20"/>
          <w:szCs w:val="20"/>
        </w:rPr>
      </w:pPr>
      <w:r w:rsidRPr="0003075C">
        <w:rPr>
          <w:rFonts w:cs="Arial"/>
          <w:sz w:val="20"/>
          <w:szCs w:val="20"/>
        </w:rPr>
        <w:t>Programming microprocessors with a high level language-the case of PASCAL/64000, Microprocessors and Microsystems, Volume 7, Issue 4, May 1983, Pages 169-172</w:t>
      </w:r>
    </w:p>
    <w:p w14:paraId="7BE4F928" w14:textId="77777777" w:rsidR="00F63AD4" w:rsidRPr="0003075C" w:rsidRDefault="00F63AD4" w:rsidP="00EE1834">
      <w:pPr>
        <w:pStyle w:val="ListParagraph"/>
        <w:numPr>
          <w:ilvl w:val="0"/>
          <w:numId w:val="32"/>
        </w:numPr>
        <w:spacing w:line="360" w:lineRule="auto"/>
        <w:contextualSpacing w:val="0"/>
        <w:rPr>
          <w:rFonts w:cs="Arial"/>
          <w:sz w:val="20"/>
          <w:szCs w:val="20"/>
        </w:rPr>
      </w:pPr>
      <w:r w:rsidRPr="0003075C">
        <w:rPr>
          <w:rFonts w:cs="Arial"/>
          <w:sz w:val="20"/>
          <w:szCs w:val="20"/>
        </w:rPr>
        <w:t>General addressing mechanisms for microprocessors, Microprocessors and Microsystems, Volume 12, Issue 2, March 1988, Pages 67-75</w:t>
      </w:r>
    </w:p>
    <w:p w14:paraId="1A376FD7" w14:textId="77777777" w:rsidR="00F63AD4" w:rsidRPr="0003075C" w:rsidRDefault="00F63AD4" w:rsidP="00D76B9C">
      <w:pPr>
        <w:spacing w:line="360" w:lineRule="auto"/>
        <w:rPr>
          <w:rFonts w:ascii="Calibri" w:hAnsi="Calibri" w:cs="Arial"/>
          <w:b/>
          <w:sz w:val="20"/>
          <w:szCs w:val="20"/>
        </w:rPr>
      </w:pPr>
    </w:p>
    <w:p w14:paraId="5BCA4BC4" w14:textId="77777777" w:rsidR="00F63AD4" w:rsidRPr="0003075C" w:rsidRDefault="00F63AD4" w:rsidP="00D76B9C">
      <w:pPr>
        <w:spacing w:line="360" w:lineRule="auto"/>
        <w:rPr>
          <w:rFonts w:ascii="Calibri" w:hAnsi="Calibri" w:cs="Arial"/>
          <w:b/>
          <w:sz w:val="20"/>
          <w:szCs w:val="20"/>
        </w:rPr>
      </w:pPr>
      <w:r w:rsidRPr="0003075C">
        <w:rPr>
          <w:rFonts w:ascii="Calibri" w:hAnsi="Calibri" w:cs="Arial"/>
          <w:b/>
          <w:sz w:val="20"/>
          <w:szCs w:val="20"/>
        </w:rPr>
        <w:t>Reference Journals</w:t>
      </w:r>
    </w:p>
    <w:p w14:paraId="7AC99509" w14:textId="77777777" w:rsidR="00F63AD4" w:rsidRPr="0003075C" w:rsidRDefault="00F63AD4" w:rsidP="00EE1834">
      <w:pPr>
        <w:pStyle w:val="ListParagraph"/>
        <w:numPr>
          <w:ilvl w:val="0"/>
          <w:numId w:val="39"/>
        </w:numPr>
        <w:spacing w:line="360" w:lineRule="auto"/>
        <w:contextualSpacing w:val="0"/>
        <w:rPr>
          <w:rFonts w:cs="Arial"/>
          <w:sz w:val="20"/>
          <w:szCs w:val="20"/>
        </w:rPr>
      </w:pPr>
      <w:r w:rsidRPr="0003075C">
        <w:rPr>
          <w:rFonts w:cs="Arial"/>
          <w:sz w:val="20"/>
          <w:szCs w:val="20"/>
        </w:rPr>
        <w:t>IEEE Journal of Solid-State Circuits</w:t>
      </w:r>
    </w:p>
    <w:p w14:paraId="22677D9F" w14:textId="77777777" w:rsidR="00F63AD4" w:rsidRPr="0003075C" w:rsidRDefault="00F63AD4" w:rsidP="00EE1834">
      <w:pPr>
        <w:pStyle w:val="ListParagraph"/>
        <w:numPr>
          <w:ilvl w:val="0"/>
          <w:numId w:val="39"/>
        </w:numPr>
        <w:spacing w:line="360" w:lineRule="auto"/>
        <w:contextualSpacing w:val="0"/>
        <w:rPr>
          <w:rFonts w:cs="Arial"/>
          <w:sz w:val="20"/>
          <w:szCs w:val="20"/>
        </w:rPr>
      </w:pPr>
      <w:r w:rsidRPr="0003075C">
        <w:rPr>
          <w:rFonts w:cs="Arial"/>
          <w:sz w:val="20"/>
          <w:szCs w:val="20"/>
        </w:rPr>
        <w:t>The international Journal of Microprocessors and Microsystems</w:t>
      </w:r>
    </w:p>
    <w:p w14:paraId="774B0045" w14:textId="77777777" w:rsidR="00F63AD4" w:rsidRPr="0003075C" w:rsidRDefault="00F63AD4" w:rsidP="00EE1834">
      <w:pPr>
        <w:pStyle w:val="ListParagraph"/>
        <w:numPr>
          <w:ilvl w:val="0"/>
          <w:numId w:val="39"/>
        </w:numPr>
        <w:spacing w:line="360" w:lineRule="auto"/>
        <w:contextualSpacing w:val="0"/>
        <w:rPr>
          <w:rStyle w:val="Emphasis"/>
          <w:rFonts w:cs="Helvetica"/>
          <w:i w:val="0"/>
          <w:color w:val="333333"/>
          <w:sz w:val="20"/>
          <w:szCs w:val="20"/>
        </w:rPr>
      </w:pPr>
      <w:r w:rsidRPr="0003075C">
        <w:rPr>
          <w:rStyle w:val="Emphasis"/>
          <w:rFonts w:cs="Helvetica"/>
          <w:color w:val="333333"/>
          <w:sz w:val="20"/>
          <w:szCs w:val="20"/>
        </w:rPr>
        <w:t>Embedded Hardware Design (MICPRO)</w:t>
      </w:r>
    </w:p>
    <w:p w14:paraId="13564A29" w14:textId="77777777" w:rsidR="00215BD9" w:rsidRPr="0003075C" w:rsidRDefault="00215BD9" w:rsidP="00D76B9C">
      <w:pPr>
        <w:spacing w:line="360" w:lineRule="auto"/>
        <w:jc w:val="both"/>
        <w:rPr>
          <w:rFonts w:ascii="Calibri" w:hAnsi="Calibri"/>
          <w:sz w:val="20"/>
          <w:szCs w:val="20"/>
        </w:rPr>
      </w:pPr>
    </w:p>
    <w:p w14:paraId="7067BA5E" w14:textId="77777777" w:rsidR="00215BD9" w:rsidRPr="0003075C" w:rsidRDefault="00215BD9" w:rsidP="00D76B9C">
      <w:pPr>
        <w:spacing w:line="360" w:lineRule="auto"/>
        <w:jc w:val="both"/>
        <w:rPr>
          <w:rFonts w:ascii="Calibri" w:hAnsi="Calibri"/>
          <w:sz w:val="20"/>
          <w:szCs w:val="20"/>
        </w:rPr>
      </w:pPr>
    </w:p>
    <w:p w14:paraId="5665A02F" w14:textId="77777777" w:rsidR="00D97D29" w:rsidRPr="0003075C" w:rsidRDefault="00D97D29" w:rsidP="00D76B9C">
      <w:pPr>
        <w:autoSpaceDE w:val="0"/>
        <w:autoSpaceDN w:val="0"/>
        <w:adjustRightInd w:val="0"/>
        <w:spacing w:line="360" w:lineRule="auto"/>
        <w:jc w:val="both"/>
        <w:rPr>
          <w:rFonts w:ascii="Calibri" w:hAnsi="Calibri"/>
          <w:sz w:val="20"/>
          <w:szCs w:val="20"/>
        </w:rPr>
      </w:pPr>
    </w:p>
    <w:p w14:paraId="13BF049E" w14:textId="77777777" w:rsidR="00D97D29" w:rsidRPr="0003075C" w:rsidRDefault="00693190" w:rsidP="00D76B9C">
      <w:pPr>
        <w:pStyle w:val="Subtitle"/>
        <w:spacing w:line="360" w:lineRule="auto"/>
        <w:rPr>
          <w:rFonts w:ascii="Calibri" w:hAnsi="Calibri"/>
        </w:rPr>
      </w:pPr>
      <w:bookmarkStart w:id="182" w:name="_Toc437873835"/>
      <w:r w:rsidRPr="006B7558">
        <w:rPr>
          <w:rFonts w:ascii="Calibri" w:hAnsi="Calibri"/>
        </w:rPr>
        <w:t>EEEI</w:t>
      </w:r>
      <w:r w:rsidR="00D97D29" w:rsidRPr="006B7558">
        <w:rPr>
          <w:rFonts w:ascii="Calibri" w:hAnsi="Calibri"/>
        </w:rPr>
        <w:t xml:space="preserve"> 473</w:t>
      </w:r>
      <w:r w:rsidR="00D97D29" w:rsidRPr="006B7558">
        <w:rPr>
          <w:rFonts w:ascii="Calibri" w:hAnsi="Calibri"/>
        </w:rPr>
        <w:tab/>
        <w:t>Computer Hardware and Maintenance</w:t>
      </w:r>
      <w:r w:rsidR="00D97D29" w:rsidRPr="0003075C">
        <w:rPr>
          <w:rFonts w:ascii="Calibri" w:hAnsi="Calibri"/>
        </w:rPr>
        <w:tab/>
      </w:r>
      <w:r w:rsidR="00741F74" w:rsidRPr="0003075C">
        <w:rPr>
          <w:rFonts w:ascii="Calibri" w:hAnsi="Calibri"/>
        </w:rPr>
        <w:tab/>
      </w:r>
      <w:r w:rsidR="00741F74" w:rsidRPr="0003075C">
        <w:rPr>
          <w:rFonts w:ascii="Calibri" w:hAnsi="Calibri"/>
        </w:rPr>
        <w:tab/>
      </w:r>
      <w:r w:rsidR="0070147D" w:rsidRPr="0003075C">
        <w:rPr>
          <w:rFonts w:ascii="Calibri" w:hAnsi="Calibri"/>
        </w:rPr>
        <w:tab/>
      </w:r>
      <w:r w:rsidR="00741F74" w:rsidRPr="0003075C">
        <w:rPr>
          <w:rFonts w:ascii="Calibri" w:hAnsi="Calibri"/>
        </w:rPr>
        <w:tab/>
      </w:r>
      <w:r w:rsidR="00741F74" w:rsidRPr="0003075C">
        <w:rPr>
          <w:rFonts w:ascii="Calibri" w:hAnsi="Calibri"/>
        </w:rPr>
        <w:tab/>
      </w:r>
      <w:r w:rsidR="00D97D29" w:rsidRPr="0003075C">
        <w:rPr>
          <w:rFonts w:ascii="Calibri" w:hAnsi="Calibri"/>
        </w:rPr>
        <w:t>48 hrs</w:t>
      </w:r>
      <w:r w:rsidR="00741F74" w:rsidRPr="0003075C">
        <w:rPr>
          <w:rFonts w:ascii="Calibri" w:hAnsi="Calibri"/>
        </w:rPr>
        <w:t>,</w:t>
      </w:r>
      <w:r w:rsidR="00D97D29" w:rsidRPr="0003075C">
        <w:rPr>
          <w:rFonts w:ascii="Calibri" w:hAnsi="Calibri"/>
        </w:rPr>
        <w:tab/>
        <w:t>1</w:t>
      </w:r>
      <w:r w:rsidR="0078533D" w:rsidRPr="0003075C">
        <w:rPr>
          <w:rFonts w:ascii="Calibri" w:hAnsi="Calibri"/>
        </w:rPr>
        <w:t>.0</w:t>
      </w:r>
      <w:r w:rsidR="00D97D29" w:rsidRPr="0003075C">
        <w:rPr>
          <w:rFonts w:ascii="Calibri" w:hAnsi="Calibri"/>
        </w:rPr>
        <w:t xml:space="preserve"> unit</w:t>
      </w:r>
      <w:r w:rsidR="0078533D" w:rsidRPr="0003075C">
        <w:rPr>
          <w:rFonts w:ascii="Calibri" w:hAnsi="Calibri"/>
        </w:rPr>
        <w:t>s</w:t>
      </w:r>
      <w:bookmarkEnd w:id="182"/>
    </w:p>
    <w:p w14:paraId="2220D733" w14:textId="77777777" w:rsidR="003455DE" w:rsidRPr="0003075C" w:rsidRDefault="003455DE" w:rsidP="00D76B9C">
      <w:pPr>
        <w:spacing w:line="360" w:lineRule="auto"/>
        <w:rPr>
          <w:rFonts w:ascii="Calibri" w:hAnsi="Calibri"/>
          <w:b/>
          <w:sz w:val="20"/>
          <w:szCs w:val="20"/>
        </w:rPr>
      </w:pPr>
      <w:r w:rsidRPr="0003075C">
        <w:rPr>
          <w:rFonts w:ascii="Calibri" w:hAnsi="Calibri"/>
          <w:b/>
          <w:sz w:val="20"/>
          <w:szCs w:val="20"/>
        </w:rPr>
        <w:t xml:space="preserve">Prerequisites </w:t>
      </w:r>
    </w:p>
    <w:p w14:paraId="60EC8309" w14:textId="77777777" w:rsidR="003455DE" w:rsidRPr="0003075C" w:rsidRDefault="003455DE" w:rsidP="00D76B9C">
      <w:pPr>
        <w:pStyle w:val="ListParagraph"/>
        <w:spacing w:after="200" w:line="360" w:lineRule="auto"/>
        <w:rPr>
          <w:sz w:val="20"/>
          <w:szCs w:val="20"/>
        </w:rPr>
      </w:pPr>
      <w:r w:rsidRPr="0003075C">
        <w:rPr>
          <w:sz w:val="20"/>
          <w:szCs w:val="20"/>
        </w:rPr>
        <w:t xml:space="preserve">Digital </w:t>
      </w:r>
      <w:r w:rsidR="004A3D24" w:rsidRPr="0003075C">
        <w:rPr>
          <w:sz w:val="20"/>
          <w:szCs w:val="20"/>
        </w:rPr>
        <w:t>E</w:t>
      </w:r>
      <w:r w:rsidRPr="0003075C">
        <w:rPr>
          <w:sz w:val="20"/>
          <w:szCs w:val="20"/>
        </w:rPr>
        <w:t xml:space="preserve">lectronics </w:t>
      </w:r>
    </w:p>
    <w:p w14:paraId="6C6BE35B" w14:textId="77777777" w:rsidR="003455DE" w:rsidRPr="0003075C" w:rsidRDefault="003455DE" w:rsidP="00D76B9C">
      <w:pPr>
        <w:spacing w:line="360" w:lineRule="auto"/>
        <w:rPr>
          <w:rFonts w:ascii="Calibri" w:hAnsi="Calibri"/>
          <w:b/>
          <w:sz w:val="20"/>
          <w:szCs w:val="20"/>
        </w:rPr>
      </w:pPr>
      <w:r w:rsidRPr="0003075C">
        <w:rPr>
          <w:rFonts w:ascii="Calibri" w:hAnsi="Calibri"/>
          <w:b/>
          <w:sz w:val="20"/>
          <w:szCs w:val="20"/>
        </w:rPr>
        <w:t xml:space="preserve">Purpose </w:t>
      </w:r>
    </w:p>
    <w:p w14:paraId="01FE1A44" w14:textId="77777777" w:rsidR="003455DE" w:rsidRPr="0003075C" w:rsidRDefault="003455DE" w:rsidP="00D76B9C">
      <w:pPr>
        <w:spacing w:line="360" w:lineRule="auto"/>
        <w:rPr>
          <w:rFonts w:ascii="Calibri" w:hAnsi="Calibri"/>
          <w:sz w:val="20"/>
          <w:szCs w:val="20"/>
        </w:rPr>
      </w:pPr>
      <w:r w:rsidRPr="0003075C">
        <w:rPr>
          <w:rFonts w:ascii="Calibri" w:hAnsi="Calibri"/>
          <w:sz w:val="20"/>
          <w:szCs w:val="20"/>
        </w:rPr>
        <w:t>The aim of this course is to:</w:t>
      </w:r>
    </w:p>
    <w:p w14:paraId="0C424E17" w14:textId="77777777" w:rsidR="003455DE" w:rsidRPr="0003075C" w:rsidRDefault="003455DE" w:rsidP="00693389">
      <w:pPr>
        <w:pStyle w:val="ListParagraph"/>
        <w:numPr>
          <w:ilvl w:val="0"/>
          <w:numId w:val="142"/>
        </w:numPr>
        <w:spacing w:after="200" w:line="360" w:lineRule="auto"/>
        <w:rPr>
          <w:sz w:val="20"/>
          <w:szCs w:val="20"/>
        </w:rPr>
      </w:pPr>
      <w:r w:rsidRPr="0003075C">
        <w:rPr>
          <w:sz w:val="20"/>
          <w:szCs w:val="20"/>
        </w:rPr>
        <w:t>equip the student with the basic theory of personal  Computer Systems fault finding</w:t>
      </w:r>
    </w:p>
    <w:p w14:paraId="66BA825A" w14:textId="77777777" w:rsidR="003455DE" w:rsidRPr="0003075C" w:rsidRDefault="003455DE" w:rsidP="00693389">
      <w:pPr>
        <w:pStyle w:val="ListParagraph"/>
        <w:numPr>
          <w:ilvl w:val="0"/>
          <w:numId w:val="142"/>
        </w:numPr>
        <w:spacing w:after="200" w:line="360" w:lineRule="auto"/>
        <w:rPr>
          <w:sz w:val="20"/>
          <w:szCs w:val="20"/>
        </w:rPr>
      </w:pPr>
      <w:r w:rsidRPr="0003075C">
        <w:rPr>
          <w:sz w:val="20"/>
          <w:szCs w:val="20"/>
        </w:rPr>
        <w:t>equip the student with knowledge to repair personal computers and power supplies</w:t>
      </w:r>
    </w:p>
    <w:p w14:paraId="1C2797CC" w14:textId="77777777" w:rsidR="003455DE" w:rsidRPr="0003075C" w:rsidRDefault="003455DE" w:rsidP="00693389">
      <w:pPr>
        <w:pStyle w:val="ListParagraph"/>
        <w:numPr>
          <w:ilvl w:val="0"/>
          <w:numId w:val="142"/>
        </w:numPr>
        <w:spacing w:after="200" w:line="360" w:lineRule="auto"/>
        <w:rPr>
          <w:sz w:val="20"/>
          <w:szCs w:val="20"/>
        </w:rPr>
      </w:pPr>
      <w:r w:rsidRPr="0003075C">
        <w:rPr>
          <w:sz w:val="20"/>
          <w:szCs w:val="20"/>
        </w:rPr>
        <w:t>prepare the student for more advanced analytical work in simulation of computer faults at higher levels in this field</w:t>
      </w:r>
    </w:p>
    <w:p w14:paraId="35F720E3" w14:textId="77777777" w:rsidR="003455DE" w:rsidRPr="0003075C" w:rsidRDefault="003455DE" w:rsidP="00D76B9C">
      <w:pPr>
        <w:spacing w:line="360" w:lineRule="auto"/>
        <w:rPr>
          <w:rFonts w:ascii="Calibri" w:hAnsi="Calibri"/>
          <w:b/>
          <w:sz w:val="20"/>
          <w:szCs w:val="20"/>
        </w:rPr>
      </w:pPr>
      <w:r w:rsidRPr="0003075C">
        <w:rPr>
          <w:rFonts w:ascii="Calibri" w:hAnsi="Calibri"/>
          <w:b/>
          <w:sz w:val="20"/>
          <w:szCs w:val="20"/>
        </w:rPr>
        <w:t>Learning Outcomes</w:t>
      </w:r>
    </w:p>
    <w:p w14:paraId="64B56BA5" w14:textId="77777777" w:rsidR="003455DE" w:rsidRPr="0003075C" w:rsidRDefault="003455DE" w:rsidP="00D76B9C">
      <w:pPr>
        <w:spacing w:line="360" w:lineRule="auto"/>
        <w:rPr>
          <w:rFonts w:ascii="Calibri" w:hAnsi="Calibri"/>
          <w:sz w:val="20"/>
          <w:szCs w:val="20"/>
        </w:rPr>
      </w:pPr>
      <w:r w:rsidRPr="0003075C">
        <w:rPr>
          <w:rFonts w:ascii="Calibri" w:hAnsi="Calibri"/>
          <w:sz w:val="20"/>
          <w:szCs w:val="20"/>
        </w:rPr>
        <w:t>By the end of this course, the student will be able to:</w:t>
      </w:r>
    </w:p>
    <w:p w14:paraId="1EEF8836" w14:textId="77777777" w:rsidR="003455DE" w:rsidRPr="0003075C" w:rsidRDefault="003455DE" w:rsidP="00693389">
      <w:pPr>
        <w:pStyle w:val="ListParagraph"/>
        <w:numPr>
          <w:ilvl w:val="0"/>
          <w:numId w:val="143"/>
        </w:numPr>
        <w:spacing w:after="200" w:line="360" w:lineRule="auto"/>
        <w:rPr>
          <w:sz w:val="20"/>
          <w:szCs w:val="20"/>
        </w:rPr>
      </w:pPr>
      <w:r w:rsidRPr="0003075C">
        <w:rPr>
          <w:sz w:val="20"/>
          <w:szCs w:val="20"/>
        </w:rPr>
        <w:t>Install a personal computer system and peripheral devices</w:t>
      </w:r>
    </w:p>
    <w:p w14:paraId="66494F57" w14:textId="77777777" w:rsidR="003455DE" w:rsidRPr="0003075C" w:rsidRDefault="003455DE" w:rsidP="00693389">
      <w:pPr>
        <w:pStyle w:val="ListParagraph"/>
        <w:numPr>
          <w:ilvl w:val="0"/>
          <w:numId w:val="143"/>
        </w:numPr>
        <w:spacing w:after="200" w:line="360" w:lineRule="auto"/>
        <w:rPr>
          <w:sz w:val="20"/>
          <w:szCs w:val="20"/>
        </w:rPr>
      </w:pPr>
      <w:r w:rsidRPr="0003075C">
        <w:rPr>
          <w:sz w:val="20"/>
          <w:szCs w:val="20"/>
        </w:rPr>
        <w:t>Trouble shoot the personal computer system and the associated power systems</w:t>
      </w:r>
    </w:p>
    <w:p w14:paraId="2575A0A3" w14:textId="77777777" w:rsidR="003455DE" w:rsidRPr="0003075C" w:rsidRDefault="003455DE" w:rsidP="00693389">
      <w:pPr>
        <w:pStyle w:val="ListParagraph"/>
        <w:numPr>
          <w:ilvl w:val="0"/>
          <w:numId w:val="143"/>
        </w:numPr>
        <w:spacing w:after="200" w:line="360" w:lineRule="auto"/>
        <w:rPr>
          <w:sz w:val="20"/>
          <w:szCs w:val="20"/>
        </w:rPr>
      </w:pPr>
      <w:r w:rsidRPr="0003075C">
        <w:rPr>
          <w:sz w:val="20"/>
          <w:szCs w:val="20"/>
        </w:rPr>
        <w:t xml:space="preserve">Replace faulty parts on personal computer and power supplies </w:t>
      </w:r>
    </w:p>
    <w:p w14:paraId="2CA05380" w14:textId="77777777" w:rsidR="003455DE" w:rsidRPr="0003075C" w:rsidRDefault="003455DE" w:rsidP="00D76B9C">
      <w:pPr>
        <w:spacing w:line="360" w:lineRule="auto"/>
        <w:rPr>
          <w:rFonts w:ascii="Calibri" w:hAnsi="Calibri"/>
          <w:b/>
          <w:sz w:val="20"/>
          <w:szCs w:val="20"/>
        </w:rPr>
      </w:pPr>
      <w:r w:rsidRPr="0003075C">
        <w:rPr>
          <w:rFonts w:ascii="Calibri" w:hAnsi="Calibri"/>
          <w:b/>
          <w:sz w:val="20"/>
          <w:szCs w:val="20"/>
        </w:rPr>
        <w:t>Course Description</w:t>
      </w:r>
    </w:p>
    <w:p w14:paraId="1DB01784" w14:textId="77777777" w:rsidR="003455DE" w:rsidRPr="0003075C" w:rsidRDefault="003455DE" w:rsidP="00D76B9C">
      <w:pPr>
        <w:spacing w:line="360" w:lineRule="auto"/>
        <w:rPr>
          <w:rFonts w:ascii="Calibri" w:hAnsi="Calibri"/>
          <w:sz w:val="20"/>
          <w:szCs w:val="20"/>
        </w:rPr>
      </w:pPr>
    </w:p>
    <w:p w14:paraId="0782D768" w14:textId="77777777" w:rsidR="00D97D29" w:rsidRPr="0003075C" w:rsidRDefault="00D97D29" w:rsidP="00D76B9C">
      <w:pPr>
        <w:tabs>
          <w:tab w:val="left" w:pos="563"/>
          <w:tab w:val="num" w:pos="1800"/>
        </w:tabs>
        <w:spacing w:line="360" w:lineRule="auto"/>
        <w:jc w:val="both"/>
        <w:rPr>
          <w:rFonts w:ascii="Calibri" w:hAnsi="Calibri"/>
          <w:sz w:val="20"/>
          <w:szCs w:val="20"/>
        </w:rPr>
      </w:pPr>
      <w:r w:rsidRPr="0003075C">
        <w:rPr>
          <w:rFonts w:ascii="Calibri" w:hAnsi="Calibri"/>
          <w:sz w:val="20"/>
          <w:szCs w:val="20"/>
        </w:rPr>
        <w:t xml:space="preserve">The </w:t>
      </w:r>
      <w:r w:rsidR="00D32B93" w:rsidRPr="0003075C">
        <w:rPr>
          <w:rFonts w:ascii="Calibri" w:hAnsi="Calibri"/>
          <w:sz w:val="20"/>
          <w:szCs w:val="20"/>
        </w:rPr>
        <w:t>v</w:t>
      </w:r>
      <w:r w:rsidRPr="0003075C">
        <w:rPr>
          <w:rFonts w:ascii="Calibri" w:hAnsi="Calibri"/>
          <w:sz w:val="20"/>
          <w:szCs w:val="20"/>
        </w:rPr>
        <w:t xml:space="preserve">isible PC: PC components, </w:t>
      </w:r>
      <w:r w:rsidR="00D32B93" w:rsidRPr="0003075C">
        <w:rPr>
          <w:rFonts w:ascii="Calibri" w:hAnsi="Calibri"/>
          <w:sz w:val="20"/>
          <w:szCs w:val="20"/>
        </w:rPr>
        <w:t>s</w:t>
      </w:r>
      <w:r w:rsidRPr="0003075C">
        <w:rPr>
          <w:rFonts w:ascii="Calibri" w:hAnsi="Calibri"/>
          <w:sz w:val="20"/>
          <w:szCs w:val="20"/>
        </w:rPr>
        <w:t xml:space="preserve">witches and jumpers, documentation. Microprocessors: </w:t>
      </w:r>
      <w:r w:rsidR="00D32B93" w:rsidRPr="0003075C">
        <w:rPr>
          <w:rFonts w:ascii="Calibri" w:hAnsi="Calibri"/>
          <w:sz w:val="20"/>
          <w:szCs w:val="20"/>
        </w:rPr>
        <w:t>e</w:t>
      </w:r>
      <w:r w:rsidRPr="0003075C">
        <w:rPr>
          <w:rFonts w:ascii="Calibri" w:hAnsi="Calibri"/>
          <w:sz w:val="20"/>
          <w:szCs w:val="20"/>
        </w:rPr>
        <w:t xml:space="preserve">xternal data bus, </w:t>
      </w:r>
      <w:r w:rsidR="00D32B93" w:rsidRPr="0003075C">
        <w:rPr>
          <w:rFonts w:ascii="Calibri" w:hAnsi="Calibri"/>
          <w:sz w:val="20"/>
          <w:szCs w:val="20"/>
        </w:rPr>
        <w:t>r</w:t>
      </w:r>
      <w:r w:rsidRPr="0003075C">
        <w:rPr>
          <w:rFonts w:ascii="Calibri" w:hAnsi="Calibri"/>
          <w:sz w:val="20"/>
          <w:szCs w:val="20"/>
        </w:rPr>
        <w:t xml:space="preserve">egisters, </w:t>
      </w:r>
      <w:r w:rsidR="00D32B93" w:rsidRPr="0003075C">
        <w:rPr>
          <w:rFonts w:ascii="Calibri" w:hAnsi="Calibri"/>
          <w:sz w:val="20"/>
          <w:szCs w:val="20"/>
        </w:rPr>
        <w:t>c</w:t>
      </w:r>
      <w:r w:rsidRPr="0003075C">
        <w:rPr>
          <w:rFonts w:ascii="Calibri" w:hAnsi="Calibri"/>
          <w:sz w:val="20"/>
          <w:szCs w:val="20"/>
        </w:rPr>
        <w:t xml:space="preserve">lock, </w:t>
      </w:r>
      <w:r w:rsidR="00D32B93" w:rsidRPr="0003075C">
        <w:rPr>
          <w:rFonts w:ascii="Calibri" w:hAnsi="Calibri"/>
          <w:sz w:val="20"/>
          <w:szCs w:val="20"/>
        </w:rPr>
        <w:t>m</w:t>
      </w:r>
      <w:r w:rsidRPr="0003075C">
        <w:rPr>
          <w:rFonts w:ascii="Calibri" w:hAnsi="Calibri"/>
          <w:sz w:val="20"/>
          <w:szCs w:val="20"/>
        </w:rPr>
        <w:t xml:space="preserve">emory, </w:t>
      </w:r>
      <w:r w:rsidR="00D32B93" w:rsidRPr="0003075C">
        <w:rPr>
          <w:rFonts w:ascii="Calibri" w:hAnsi="Calibri"/>
          <w:sz w:val="20"/>
          <w:szCs w:val="20"/>
        </w:rPr>
        <w:t>a</w:t>
      </w:r>
      <w:r w:rsidRPr="0003075C">
        <w:rPr>
          <w:rFonts w:ascii="Calibri" w:hAnsi="Calibri"/>
          <w:sz w:val="20"/>
          <w:szCs w:val="20"/>
        </w:rPr>
        <w:t xml:space="preserve">ddress bus, 8086 CPU family up to Pentium 4, </w:t>
      </w:r>
      <w:r w:rsidR="00D32B93" w:rsidRPr="0003075C">
        <w:rPr>
          <w:rFonts w:ascii="Calibri" w:hAnsi="Calibri"/>
          <w:sz w:val="20"/>
          <w:szCs w:val="20"/>
        </w:rPr>
        <w:t>t</w:t>
      </w:r>
      <w:r w:rsidRPr="0003075C">
        <w:rPr>
          <w:rFonts w:ascii="Calibri" w:hAnsi="Calibri"/>
          <w:sz w:val="20"/>
          <w:szCs w:val="20"/>
        </w:rPr>
        <w:t>ypical CPU problems. RAM-DRAM, SRAM, SIMMS, DIMMS, SDDRAM, DDR</w:t>
      </w:r>
      <w:r w:rsidR="00D32B93" w:rsidRPr="0003075C">
        <w:rPr>
          <w:rFonts w:ascii="Calibri" w:hAnsi="Calibri"/>
          <w:sz w:val="20"/>
          <w:szCs w:val="20"/>
        </w:rPr>
        <w:t>,</w:t>
      </w:r>
      <w:r w:rsidRPr="0003075C">
        <w:rPr>
          <w:rFonts w:ascii="Calibri" w:hAnsi="Calibri"/>
          <w:sz w:val="20"/>
          <w:szCs w:val="20"/>
        </w:rPr>
        <w:t xml:space="preserve"> DRAM, RD DRAM, </w:t>
      </w:r>
      <w:r w:rsidR="00D32B93" w:rsidRPr="0003075C">
        <w:rPr>
          <w:rFonts w:ascii="Calibri" w:hAnsi="Calibri"/>
          <w:sz w:val="20"/>
          <w:szCs w:val="20"/>
        </w:rPr>
        <w:t>w</w:t>
      </w:r>
      <w:r w:rsidRPr="0003075C">
        <w:rPr>
          <w:rFonts w:ascii="Calibri" w:hAnsi="Calibri"/>
          <w:sz w:val="20"/>
          <w:szCs w:val="20"/>
        </w:rPr>
        <w:t xml:space="preserve">orking with RAM, </w:t>
      </w:r>
      <w:r w:rsidR="00D32B93" w:rsidRPr="0003075C">
        <w:rPr>
          <w:rFonts w:ascii="Calibri" w:hAnsi="Calibri"/>
          <w:sz w:val="20"/>
          <w:szCs w:val="20"/>
        </w:rPr>
        <w:t>t</w:t>
      </w:r>
      <w:r w:rsidRPr="0003075C">
        <w:rPr>
          <w:rFonts w:ascii="Calibri" w:hAnsi="Calibri"/>
          <w:sz w:val="20"/>
          <w:szCs w:val="20"/>
        </w:rPr>
        <w:t xml:space="preserve">ypical RAM problems. Motherboard and BIOS:  BIOS, Power-on Self Test (POST), CMOS, Motherboard layouts, Form factor, Motherboard installation and replacement, Typical BIOS problems. Expansion </w:t>
      </w:r>
      <w:r w:rsidR="00D32B93" w:rsidRPr="0003075C">
        <w:rPr>
          <w:rFonts w:ascii="Calibri" w:hAnsi="Calibri"/>
          <w:sz w:val="20"/>
          <w:szCs w:val="20"/>
        </w:rPr>
        <w:t>b</w:t>
      </w:r>
      <w:r w:rsidRPr="0003075C">
        <w:rPr>
          <w:rFonts w:ascii="Calibri" w:hAnsi="Calibri"/>
          <w:sz w:val="20"/>
          <w:szCs w:val="20"/>
        </w:rPr>
        <w:t xml:space="preserve">us:  System bus, I/O buses, The big </w:t>
      </w:r>
      <w:r w:rsidR="00D32B93" w:rsidRPr="0003075C">
        <w:rPr>
          <w:rFonts w:ascii="Calibri" w:hAnsi="Calibri"/>
          <w:sz w:val="20"/>
          <w:szCs w:val="20"/>
        </w:rPr>
        <w:t>t</w:t>
      </w:r>
      <w:r w:rsidRPr="0003075C">
        <w:rPr>
          <w:rFonts w:ascii="Calibri" w:hAnsi="Calibri"/>
          <w:sz w:val="20"/>
          <w:szCs w:val="20"/>
        </w:rPr>
        <w:t xml:space="preserve">hree, I/O addresses, </w:t>
      </w:r>
      <w:r w:rsidR="00D32B93" w:rsidRPr="0003075C">
        <w:rPr>
          <w:rFonts w:ascii="Calibri" w:hAnsi="Calibri"/>
          <w:sz w:val="20"/>
          <w:szCs w:val="20"/>
        </w:rPr>
        <w:t>i</w:t>
      </w:r>
      <w:r w:rsidRPr="0003075C">
        <w:rPr>
          <w:rFonts w:ascii="Calibri" w:hAnsi="Calibri"/>
          <w:sz w:val="20"/>
          <w:szCs w:val="20"/>
        </w:rPr>
        <w:t xml:space="preserve">nterrupt request numbers, DMA, AGP, PC </w:t>
      </w:r>
      <w:r w:rsidR="00D32B93" w:rsidRPr="0003075C">
        <w:rPr>
          <w:rFonts w:ascii="Calibri" w:hAnsi="Calibri"/>
          <w:sz w:val="20"/>
          <w:szCs w:val="20"/>
        </w:rPr>
        <w:t>c</w:t>
      </w:r>
      <w:r w:rsidRPr="0003075C">
        <w:rPr>
          <w:rFonts w:ascii="Calibri" w:hAnsi="Calibri"/>
          <w:sz w:val="20"/>
          <w:szCs w:val="20"/>
        </w:rPr>
        <w:t xml:space="preserve">ards, </w:t>
      </w:r>
      <w:r w:rsidR="00D32B93" w:rsidRPr="0003075C">
        <w:rPr>
          <w:rFonts w:ascii="Calibri" w:hAnsi="Calibri"/>
          <w:sz w:val="20"/>
          <w:szCs w:val="20"/>
        </w:rPr>
        <w:t>p</w:t>
      </w:r>
      <w:r w:rsidRPr="0003075C">
        <w:rPr>
          <w:rFonts w:ascii="Calibri" w:hAnsi="Calibri"/>
          <w:sz w:val="20"/>
          <w:szCs w:val="20"/>
        </w:rPr>
        <w:t xml:space="preserve">lug and play, </w:t>
      </w:r>
      <w:r w:rsidR="00D32B93" w:rsidRPr="0003075C">
        <w:rPr>
          <w:rFonts w:ascii="Calibri" w:hAnsi="Calibri"/>
          <w:sz w:val="20"/>
          <w:szCs w:val="20"/>
        </w:rPr>
        <w:t>t</w:t>
      </w:r>
      <w:r w:rsidRPr="0003075C">
        <w:rPr>
          <w:rFonts w:ascii="Calibri" w:hAnsi="Calibri"/>
          <w:sz w:val="20"/>
          <w:szCs w:val="20"/>
        </w:rPr>
        <w:t xml:space="preserve">he process of device installation , </w:t>
      </w:r>
      <w:r w:rsidR="00D32B93" w:rsidRPr="0003075C">
        <w:rPr>
          <w:rFonts w:ascii="Calibri" w:hAnsi="Calibri"/>
          <w:sz w:val="20"/>
          <w:szCs w:val="20"/>
        </w:rPr>
        <w:t>p</w:t>
      </w:r>
      <w:r w:rsidRPr="0003075C">
        <w:rPr>
          <w:rFonts w:ascii="Calibri" w:hAnsi="Calibri"/>
          <w:sz w:val="20"/>
          <w:szCs w:val="20"/>
        </w:rPr>
        <w:t xml:space="preserve">roblems of expansion buses and device installation. Power supplies: </w:t>
      </w:r>
      <w:r w:rsidR="00D32B93" w:rsidRPr="0003075C">
        <w:rPr>
          <w:rFonts w:ascii="Calibri" w:hAnsi="Calibri"/>
          <w:sz w:val="20"/>
          <w:szCs w:val="20"/>
        </w:rPr>
        <w:t>t</w:t>
      </w:r>
      <w:r w:rsidRPr="0003075C">
        <w:rPr>
          <w:rFonts w:ascii="Calibri" w:hAnsi="Calibri"/>
          <w:sz w:val="20"/>
          <w:szCs w:val="20"/>
        </w:rPr>
        <w:t xml:space="preserve">he power supply, </w:t>
      </w:r>
      <w:r w:rsidR="00D32B93" w:rsidRPr="0003075C">
        <w:rPr>
          <w:rFonts w:ascii="Calibri" w:hAnsi="Calibri"/>
          <w:sz w:val="20"/>
          <w:szCs w:val="20"/>
        </w:rPr>
        <w:t>p</w:t>
      </w:r>
      <w:r w:rsidRPr="0003075C">
        <w:rPr>
          <w:rFonts w:ascii="Calibri" w:hAnsi="Calibri"/>
          <w:sz w:val="20"/>
          <w:szCs w:val="20"/>
        </w:rPr>
        <w:t xml:space="preserve">ower connections, </w:t>
      </w:r>
      <w:r w:rsidR="00D32B93" w:rsidRPr="0003075C">
        <w:rPr>
          <w:rFonts w:ascii="Calibri" w:hAnsi="Calibri"/>
          <w:sz w:val="20"/>
          <w:szCs w:val="20"/>
        </w:rPr>
        <w:t>m</w:t>
      </w:r>
      <w:r w:rsidRPr="0003075C">
        <w:rPr>
          <w:rFonts w:ascii="Calibri" w:hAnsi="Calibri"/>
          <w:sz w:val="20"/>
          <w:szCs w:val="20"/>
        </w:rPr>
        <w:t xml:space="preserve">otherboard power, </w:t>
      </w:r>
      <w:r w:rsidR="00D32B93" w:rsidRPr="0003075C">
        <w:rPr>
          <w:rFonts w:ascii="Calibri" w:hAnsi="Calibri"/>
          <w:sz w:val="20"/>
          <w:szCs w:val="20"/>
        </w:rPr>
        <w:t>p</w:t>
      </w:r>
      <w:r w:rsidRPr="0003075C">
        <w:rPr>
          <w:rFonts w:ascii="Calibri" w:hAnsi="Calibri"/>
          <w:sz w:val="20"/>
          <w:szCs w:val="20"/>
        </w:rPr>
        <w:t xml:space="preserve">ower switch, </w:t>
      </w:r>
      <w:r w:rsidR="00D32B93" w:rsidRPr="0003075C">
        <w:rPr>
          <w:rFonts w:ascii="Calibri" w:hAnsi="Calibri"/>
          <w:sz w:val="20"/>
          <w:szCs w:val="20"/>
        </w:rPr>
        <w:t>c</w:t>
      </w:r>
      <w:r w:rsidRPr="0003075C">
        <w:rPr>
          <w:rFonts w:ascii="Calibri" w:hAnsi="Calibri"/>
          <w:sz w:val="20"/>
          <w:szCs w:val="20"/>
        </w:rPr>
        <w:t xml:space="preserve">onnections to peripherals, </w:t>
      </w:r>
      <w:r w:rsidR="00D32B93" w:rsidRPr="0003075C">
        <w:rPr>
          <w:rFonts w:ascii="Calibri" w:hAnsi="Calibri"/>
          <w:sz w:val="20"/>
          <w:szCs w:val="20"/>
        </w:rPr>
        <w:t>p</w:t>
      </w:r>
      <w:r w:rsidRPr="0003075C">
        <w:rPr>
          <w:rFonts w:ascii="Calibri" w:hAnsi="Calibri"/>
          <w:sz w:val="20"/>
          <w:szCs w:val="20"/>
        </w:rPr>
        <w:t xml:space="preserve">ower supply fan, Electrostatic Discharge (ESD), </w:t>
      </w:r>
      <w:r w:rsidR="00D32B93" w:rsidRPr="0003075C">
        <w:rPr>
          <w:rFonts w:ascii="Calibri" w:hAnsi="Calibri"/>
          <w:sz w:val="20"/>
          <w:szCs w:val="20"/>
        </w:rPr>
        <w:t>s</w:t>
      </w:r>
      <w:r w:rsidRPr="0003075C">
        <w:rPr>
          <w:rFonts w:ascii="Calibri" w:hAnsi="Calibri"/>
          <w:sz w:val="20"/>
          <w:szCs w:val="20"/>
        </w:rPr>
        <w:t xml:space="preserve">urge suppressors, </w:t>
      </w:r>
      <w:r w:rsidR="00D32B93" w:rsidRPr="0003075C">
        <w:rPr>
          <w:rFonts w:ascii="Calibri" w:hAnsi="Calibri"/>
          <w:sz w:val="20"/>
          <w:szCs w:val="20"/>
        </w:rPr>
        <w:t>u</w:t>
      </w:r>
      <w:r w:rsidRPr="0003075C">
        <w:rPr>
          <w:rFonts w:ascii="Calibri" w:hAnsi="Calibri"/>
          <w:sz w:val="20"/>
          <w:szCs w:val="20"/>
        </w:rPr>
        <w:t xml:space="preserve">ninterruptible power supplies, </w:t>
      </w:r>
      <w:r w:rsidR="00D32B93" w:rsidRPr="0003075C">
        <w:rPr>
          <w:rFonts w:ascii="Calibri" w:hAnsi="Calibri"/>
          <w:sz w:val="20"/>
          <w:szCs w:val="20"/>
        </w:rPr>
        <w:t>p</w:t>
      </w:r>
      <w:r w:rsidRPr="0003075C">
        <w:rPr>
          <w:rFonts w:ascii="Calibri" w:hAnsi="Calibri"/>
          <w:sz w:val="20"/>
          <w:szCs w:val="20"/>
        </w:rPr>
        <w:t>ower supply problems. Floppy drives</w:t>
      </w:r>
      <w:r w:rsidR="00D32B93" w:rsidRPr="0003075C">
        <w:rPr>
          <w:rFonts w:ascii="Calibri" w:hAnsi="Calibri"/>
          <w:sz w:val="20"/>
          <w:szCs w:val="20"/>
        </w:rPr>
        <w:t>:u</w:t>
      </w:r>
      <w:r w:rsidRPr="0003075C">
        <w:rPr>
          <w:rFonts w:ascii="Calibri" w:hAnsi="Calibri"/>
          <w:sz w:val="20"/>
          <w:szCs w:val="20"/>
        </w:rPr>
        <w:t xml:space="preserve">nderstanding floppy drives, </w:t>
      </w:r>
      <w:r w:rsidR="00D32B93" w:rsidRPr="0003075C">
        <w:rPr>
          <w:rFonts w:ascii="Calibri" w:hAnsi="Calibri"/>
          <w:sz w:val="20"/>
          <w:szCs w:val="20"/>
        </w:rPr>
        <w:t>f</w:t>
      </w:r>
      <w:r w:rsidRPr="0003075C">
        <w:rPr>
          <w:rFonts w:ascii="Calibri" w:hAnsi="Calibri"/>
          <w:sz w:val="20"/>
          <w:szCs w:val="20"/>
        </w:rPr>
        <w:t xml:space="preserve">loppy drive installation, </w:t>
      </w:r>
      <w:r w:rsidR="00D32B93" w:rsidRPr="0003075C">
        <w:rPr>
          <w:rFonts w:ascii="Calibri" w:hAnsi="Calibri"/>
          <w:sz w:val="20"/>
          <w:szCs w:val="20"/>
        </w:rPr>
        <w:t>c</w:t>
      </w:r>
      <w:r w:rsidRPr="0003075C">
        <w:rPr>
          <w:rFonts w:ascii="Calibri" w:hAnsi="Calibri"/>
          <w:sz w:val="20"/>
          <w:szCs w:val="20"/>
        </w:rPr>
        <w:t xml:space="preserve">are and feeding of floppy drives, </w:t>
      </w:r>
      <w:r w:rsidR="00D32B93" w:rsidRPr="0003075C">
        <w:rPr>
          <w:rFonts w:ascii="Calibri" w:hAnsi="Calibri"/>
          <w:sz w:val="20"/>
          <w:szCs w:val="20"/>
        </w:rPr>
        <w:t>f</w:t>
      </w:r>
      <w:r w:rsidRPr="0003075C">
        <w:rPr>
          <w:rFonts w:ascii="Calibri" w:hAnsi="Calibri"/>
          <w:sz w:val="20"/>
          <w:szCs w:val="20"/>
        </w:rPr>
        <w:t>loppy drive problems. Hard drives</w:t>
      </w:r>
      <w:r w:rsidR="00D32B93" w:rsidRPr="0003075C">
        <w:rPr>
          <w:rFonts w:ascii="Calibri" w:hAnsi="Calibri"/>
          <w:sz w:val="20"/>
          <w:szCs w:val="20"/>
        </w:rPr>
        <w:t>:i</w:t>
      </w:r>
      <w:r w:rsidRPr="0003075C">
        <w:rPr>
          <w:rFonts w:ascii="Calibri" w:hAnsi="Calibri"/>
          <w:sz w:val="20"/>
          <w:szCs w:val="20"/>
        </w:rPr>
        <w:t xml:space="preserve">nside the drive, </w:t>
      </w:r>
      <w:r w:rsidR="00D32B93" w:rsidRPr="0003075C">
        <w:rPr>
          <w:rFonts w:ascii="Calibri" w:hAnsi="Calibri"/>
          <w:sz w:val="20"/>
          <w:szCs w:val="20"/>
        </w:rPr>
        <w:t>h</w:t>
      </w:r>
      <w:r w:rsidRPr="0003075C">
        <w:rPr>
          <w:rFonts w:ascii="Calibri" w:hAnsi="Calibri"/>
          <w:sz w:val="20"/>
          <w:szCs w:val="20"/>
        </w:rPr>
        <w:t xml:space="preserve">ard drive interface to the PC, </w:t>
      </w:r>
      <w:r w:rsidR="00D32B93" w:rsidRPr="0003075C">
        <w:rPr>
          <w:rFonts w:ascii="Calibri" w:hAnsi="Calibri"/>
          <w:sz w:val="20"/>
          <w:szCs w:val="20"/>
        </w:rPr>
        <w:t>p</w:t>
      </w:r>
      <w:r w:rsidRPr="0003075C">
        <w:rPr>
          <w:rFonts w:ascii="Calibri" w:hAnsi="Calibri"/>
          <w:sz w:val="20"/>
          <w:szCs w:val="20"/>
        </w:rPr>
        <w:t xml:space="preserve">artitioning and </w:t>
      </w:r>
      <w:r w:rsidR="00D32B93" w:rsidRPr="0003075C">
        <w:rPr>
          <w:rFonts w:ascii="Calibri" w:hAnsi="Calibri"/>
          <w:sz w:val="20"/>
          <w:szCs w:val="20"/>
        </w:rPr>
        <w:t>f</w:t>
      </w:r>
      <w:r w:rsidRPr="0003075C">
        <w:rPr>
          <w:rFonts w:ascii="Calibri" w:hAnsi="Calibri"/>
          <w:sz w:val="20"/>
          <w:szCs w:val="20"/>
        </w:rPr>
        <w:t xml:space="preserve">ormatting, </w:t>
      </w:r>
      <w:r w:rsidR="00D32B93" w:rsidRPr="0003075C">
        <w:rPr>
          <w:rFonts w:ascii="Calibri" w:hAnsi="Calibri"/>
          <w:sz w:val="20"/>
          <w:szCs w:val="20"/>
        </w:rPr>
        <w:t>h</w:t>
      </w:r>
      <w:r w:rsidRPr="0003075C">
        <w:rPr>
          <w:rFonts w:ascii="Calibri" w:hAnsi="Calibri"/>
          <w:sz w:val="20"/>
          <w:szCs w:val="20"/>
        </w:rPr>
        <w:t xml:space="preserve">ard drive capacity, </w:t>
      </w:r>
      <w:r w:rsidR="00D32B93" w:rsidRPr="0003075C">
        <w:rPr>
          <w:rFonts w:ascii="Calibri" w:hAnsi="Calibri"/>
          <w:sz w:val="20"/>
          <w:szCs w:val="20"/>
        </w:rPr>
        <w:t>h</w:t>
      </w:r>
      <w:r w:rsidRPr="0003075C">
        <w:rPr>
          <w:rFonts w:ascii="Calibri" w:hAnsi="Calibri"/>
          <w:sz w:val="20"/>
          <w:szCs w:val="20"/>
        </w:rPr>
        <w:t xml:space="preserve">ard drive types, </w:t>
      </w:r>
      <w:r w:rsidR="00D32B93" w:rsidRPr="0003075C">
        <w:rPr>
          <w:rFonts w:ascii="Calibri" w:hAnsi="Calibri"/>
          <w:sz w:val="20"/>
          <w:szCs w:val="20"/>
        </w:rPr>
        <w:t>h</w:t>
      </w:r>
      <w:r w:rsidRPr="0003075C">
        <w:rPr>
          <w:rFonts w:ascii="Calibri" w:hAnsi="Calibri"/>
          <w:sz w:val="20"/>
          <w:szCs w:val="20"/>
        </w:rPr>
        <w:t>ard drive problems. CD Media</w:t>
      </w:r>
      <w:r w:rsidR="00011D63" w:rsidRPr="0003075C">
        <w:rPr>
          <w:rFonts w:ascii="Calibri" w:hAnsi="Calibri"/>
          <w:sz w:val="20"/>
          <w:szCs w:val="20"/>
        </w:rPr>
        <w:t>:</w:t>
      </w:r>
      <w:r w:rsidRPr="0003075C">
        <w:rPr>
          <w:rFonts w:ascii="Calibri" w:hAnsi="Calibri"/>
          <w:sz w:val="20"/>
          <w:szCs w:val="20"/>
        </w:rPr>
        <w:t xml:space="preserve"> CD-ROM, CD-ROM speeds, CD-R, CD-RW, DVD, </w:t>
      </w:r>
      <w:r w:rsidR="00011D63" w:rsidRPr="0003075C">
        <w:rPr>
          <w:rFonts w:ascii="Calibri" w:hAnsi="Calibri"/>
          <w:sz w:val="20"/>
          <w:szCs w:val="20"/>
        </w:rPr>
        <w:t>i</w:t>
      </w:r>
      <w:r w:rsidRPr="0003075C">
        <w:rPr>
          <w:rFonts w:ascii="Calibri" w:hAnsi="Calibri"/>
          <w:sz w:val="20"/>
          <w:szCs w:val="20"/>
        </w:rPr>
        <w:t xml:space="preserve">nstalling CD media devices, </w:t>
      </w:r>
      <w:r w:rsidR="00011D63" w:rsidRPr="0003075C">
        <w:rPr>
          <w:rFonts w:ascii="Calibri" w:hAnsi="Calibri"/>
          <w:sz w:val="20"/>
          <w:szCs w:val="20"/>
        </w:rPr>
        <w:t>t</w:t>
      </w:r>
      <w:r w:rsidRPr="0003075C">
        <w:rPr>
          <w:rFonts w:ascii="Calibri" w:hAnsi="Calibri"/>
          <w:sz w:val="20"/>
          <w:szCs w:val="20"/>
        </w:rPr>
        <w:t xml:space="preserve">roubleshooting CD drives. Sound: </w:t>
      </w:r>
      <w:r w:rsidR="00011D63" w:rsidRPr="0003075C">
        <w:rPr>
          <w:rFonts w:ascii="Calibri" w:hAnsi="Calibri"/>
          <w:sz w:val="20"/>
          <w:szCs w:val="20"/>
        </w:rPr>
        <w:t>t</w:t>
      </w:r>
      <w:r w:rsidRPr="0003075C">
        <w:rPr>
          <w:rFonts w:ascii="Calibri" w:hAnsi="Calibri"/>
          <w:sz w:val="20"/>
          <w:szCs w:val="20"/>
        </w:rPr>
        <w:t xml:space="preserve">ypes of sound cards, 3-D sound cards on the PC, sound card problems. Printers: </w:t>
      </w:r>
      <w:r w:rsidR="00011D63" w:rsidRPr="0003075C">
        <w:rPr>
          <w:rFonts w:ascii="Calibri" w:hAnsi="Calibri"/>
          <w:sz w:val="20"/>
          <w:szCs w:val="20"/>
        </w:rPr>
        <w:t>various types of printers i</w:t>
      </w:r>
      <w:r w:rsidRPr="0003075C">
        <w:rPr>
          <w:rFonts w:ascii="Calibri" w:hAnsi="Calibri"/>
          <w:sz w:val="20"/>
          <w:szCs w:val="20"/>
        </w:rPr>
        <w:t>mpact printers</w:t>
      </w:r>
      <w:r w:rsidR="00FF4633" w:rsidRPr="0003075C">
        <w:rPr>
          <w:rFonts w:ascii="Calibri" w:hAnsi="Calibri"/>
          <w:sz w:val="20"/>
          <w:szCs w:val="20"/>
        </w:rPr>
        <w:t>.</w:t>
      </w:r>
      <w:r w:rsidRPr="0003075C">
        <w:rPr>
          <w:rFonts w:ascii="Calibri" w:hAnsi="Calibri"/>
          <w:sz w:val="20"/>
          <w:szCs w:val="20"/>
        </w:rPr>
        <w:t xml:space="preserve"> Modems: </w:t>
      </w:r>
      <w:r w:rsidR="00FF4633" w:rsidRPr="0003075C">
        <w:rPr>
          <w:rFonts w:ascii="Calibri" w:hAnsi="Calibri"/>
          <w:sz w:val="20"/>
          <w:szCs w:val="20"/>
        </w:rPr>
        <w:t>c</w:t>
      </w:r>
      <w:r w:rsidRPr="0003075C">
        <w:rPr>
          <w:rFonts w:ascii="Calibri" w:hAnsi="Calibri"/>
          <w:sz w:val="20"/>
          <w:szCs w:val="20"/>
        </w:rPr>
        <w:t xml:space="preserve">ommunications standards, </w:t>
      </w:r>
      <w:r w:rsidR="00FF4633" w:rsidRPr="0003075C">
        <w:rPr>
          <w:rFonts w:ascii="Calibri" w:hAnsi="Calibri"/>
          <w:sz w:val="20"/>
          <w:szCs w:val="20"/>
        </w:rPr>
        <w:t>m</w:t>
      </w:r>
      <w:r w:rsidRPr="0003075C">
        <w:rPr>
          <w:rFonts w:ascii="Calibri" w:hAnsi="Calibri"/>
          <w:sz w:val="20"/>
          <w:szCs w:val="20"/>
        </w:rPr>
        <w:t xml:space="preserve">odem commands, </w:t>
      </w:r>
      <w:r w:rsidR="00FF4633" w:rsidRPr="0003075C">
        <w:rPr>
          <w:rFonts w:ascii="Calibri" w:hAnsi="Calibri"/>
          <w:sz w:val="20"/>
          <w:szCs w:val="20"/>
        </w:rPr>
        <w:t>t</w:t>
      </w:r>
      <w:r w:rsidRPr="0003075C">
        <w:rPr>
          <w:rFonts w:ascii="Calibri" w:hAnsi="Calibri"/>
          <w:sz w:val="20"/>
          <w:szCs w:val="20"/>
        </w:rPr>
        <w:t xml:space="preserve">elephone lines, </w:t>
      </w:r>
      <w:r w:rsidR="00FF4633" w:rsidRPr="0003075C">
        <w:rPr>
          <w:rFonts w:ascii="Calibri" w:hAnsi="Calibri"/>
          <w:sz w:val="20"/>
          <w:szCs w:val="20"/>
        </w:rPr>
        <w:t>in</w:t>
      </w:r>
      <w:r w:rsidRPr="0003075C">
        <w:rPr>
          <w:rFonts w:ascii="Calibri" w:hAnsi="Calibri"/>
          <w:sz w:val="20"/>
          <w:szCs w:val="20"/>
        </w:rPr>
        <w:t xml:space="preserve">stallation and troubleshooting of modems, </w:t>
      </w:r>
      <w:r w:rsidR="00FF4633" w:rsidRPr="0003075C">
        <w:rPr>
          <w:rFonts w:ascii="Calibri" w:hAnsi="Calibri"/>
          <w:sz w:val="20"/>
          <w:szCs w:val="20"/>
        </w:rPr>
        <w:t>m</w:t>
      </w:r>
      <w:r w:rsidRPr="0003075C">
        <w:rPr>
          <w:rFonts w:ascii="Calibri" w:hAnsi="Calibri"/>
          <w:sz w:val="20"/>
          <w:szCs w:val="20"/>
        </w:rPr>
        <w:t>odem problems. Portable PCs</w:t>
      </w:r>
      <w:r w:rsidR="00FF4633" w:rsidRPr="0003075C">
        <w:rPr>
          <w:rFonts w:ascii="Calibri" w:hAnsi="Calibri"/>
          <w:sz w:val="20"/>
          <w:szCs w:val="20"/>
        </w:rPr>
        <w:t xml:space="preserve"> and</w:t>
      </w:r>
      <w:r w:rsidRPr="0003075C">
        <w:rPr>
          <w:rFonts w:ascii="Calibri" w:hAnsi="Calibri"/>
          <w:sz w:val="20"/>
          <w:szCs w:val="20"/>
        </w:rPr>
        <w:t xml:space="preserve"> Laptops. I/O </w:t>
      </w:r>
      <w:r w:rsidR="00FF4633" w:rsidRPr="0003075C">
        <w:rPr>
          <w:rFonts w:ascii="Calibri" w:hAnsi="Calibri"/>
          <w:sz w:val="20"/>
          <w:szCs w:val="20"/>
        </w:rPr>
        <w:t>c</w:t>
      </w:r>
      <w:r w:rsidRPr="0003075C">
        <w:rPr>
          <w:rFonts w:ascii="Calibri" w:hAnsi="Calibri"/>
          <w:sz w:val="20"/>
          <w:szCs w:val="20"/>
        </w:rPr>
        <w:t xml:space="preserve">ontrollers: </w:t>
      </w:r>
      <w:r w:rsidR="00FF4633" w:rsidRPr="0003075C">
        <w:rPr>
          <w:rFonts w:ascii="Calibri" w:hAnsi="Calibri"/>
          <w:sz w:val="20"/>
          <w:szCs w:val="20"/>
        </w:rPr>
        <w:t>k</w:t>
      </w:r>
      <w:r w:rsidRPr="0003075C">
        <w:rPr>
          <w:rFonts w:ascii="Calibri" w:hAnsi="Calibri"/>
          <w:sz w:val="20"/>
          <w:szCs w:val="20"/>
        </w:rPr>
        <w:t xml:space="preserve">eyboard and </w:t>
      </w:r>
      <w:r w:rsidR="00FF4633" w:rsidRPr="0003075C">
        <w:rPr>
          <w:rFonts w:ascii="Calibri" w:hAnsi="Calibri"/>
          <w:sz w:val="20"/>
          <w:szCs w:val="20"/>
        </w:rPr>
        <w:t>d</w:t>
      </w:r>
      <w:r w:rsidRPr="0003075C">
        <w:rPr>
          <w:rFonts w:ascii="Calibri" w:hAnsi="Calibri"/>
          <w:sz w:val="20"/>
          <w:szCs w:val="20"/>
        </w:rPr>
        <w:t xml:space="preserve">isplay interfaces, </w:t>
      </w:r>
      <w:r w:rsidR="00FF4633" w:rsidRPr="0003075C">
        <w:rPr>
          <w:rFonts w:ascii="Calibri" w:hAnsi="Calibri"/>
          <w:sz w:val="20"/>
          <w:szCs w:val="20"/>
        </w:rPr>
        <w:t>h</w:t>
      </w:r>
      <w:r w:rsidRPr="0003075C">
        <w:rPr>
          <w:rFonts w:ascii="Calibri" w:hAnsi="Calibri"/>
          <w:sz w:val="20"/>
          <w:szCs w:val="20"/>
        </w:rPr>
        <w:t xml:space="preserve">exadecimal </w:t>
      </w:r>
      <w:r w:rsidR="00FF4633" w:rsidRPr="0003075C">
        <w:rPr>
          <w:rFonts w:ascii="Calibri" w:hAnsi="Calibri"/>
          <w:sz w:val="20"/>
          <w:szCs w:val="20"/>
        </w:rPr>
        <w:t>e</w:t>
      </w:r>
      <w:r w:rsidRPr="0003075C">
        <w:rPr>
          <w:rFonts w:ascii="Calibri" w:hAnsi="Calibri"/>
          <w:sz w:val="20"/>
          <w:szCs w:val="20"/>
        </w:rPr>
        <w:t xml:space="preserve">ncoder, DMA controller. Printer </w:t>
      </w:r>
      <w:r w:rsidR="00FF4633" w:rsidRPr="0003075C">
        <w:rPr>
          <w:rFonts w:ascii="Calibri" w:hAnsi="Calibri"/>
          <w:sz w:val="20"/>
          <w:szCs w:val="20"/>
        </w:rPr>
        <w:t>i</w:t>
      </w:r>
      <w:r w:rsidRPr="0003075C">
        <w:rPr>
          <w:rFonts w:ascii="Calibri" w:hAnsi="Calibri"/>
          <w:sz w:val="20"/>
          <w:szCs w:val="20"/>
        </w:rPr>
        <w:t xml:space="preserve">nterface, CRT </w:t>
      </w:r>
      <w:r w:rsidR="00FF4633" w:rsidRPr="0003075C">
        <w:rPr>
          <w:rFonts w:ascii="Calibri" w:hAnsi="Calibri"/>
          <w:sz w:val="20"/>
          <w:szCs w:val="20"/>
        </w:rPr>
        <w:t>c</w:t>
      </w:r>
      <w:r w:rsidRPr="0003075C">
        <w:rPr>
          <w:rFonts w:ascii="Calibri" w:hAnsi="Calibri"/>
          <w:sz w:val="20"/>
          <w:szCs w:val="20"/>
        </w:rPr>
        <w:t xml:space="preserve">ontroller, </w:t>
      </w:r>
      <w:r w:rsidR="00FF4633" w:rsidRPr="0003075C">
        <w:rPr>
          <w:rFonts w:ascii="Calibri" w:hAnsi="Calibri"/>
          <w:sz w:val="20"/>
          <w:szCs w:val="20"/>
        </w:rPr>
        <w:t>g</w:t>
      </w:r>
      <w:r w:rsidRPr="0003075C">
        <w:rPr>
          <w:rFonts w:ascii="Calibri" w:hAnsi="Calibri"/>
          <w:sz w:val="20"/>
          <w:szCs w:val="20"/>
        </w:rPr>
        <w:t xml:space="preserve">raphic </w:t>
      </w:r>
      <w:r w:rsidR="00FF4633" w:rsidRPr="0003075C">
        <w:rPr>
          <w:rFonts w:ascii="Calibri" w:hAnsi="Calibri"/>
          <w:sz w:val="20"/>
          <w:szCs w:val="20"/>
        </w:rPr>
        <w:t>c</w:t>
      </w:r>
      <w:r w:rsidRPr="0003075C">
        <w:rPr>
          <w:rFonts w:ascii="Calibri" w:hAnsi="Calibri"/>
          <w:sz w:val="20"/>
          <w:szCs w:val="20"/>
        </w:rPr>
        <w:t xml:space="preserve">ontroller, </w:t>
      </w:r>
      <w:r w:rsidR="00FF4633" w:rsidRPr="0003075C">
        <w:rPr>
          <w:rFonts w:ascii="Calibri" w:hAnsi="Calibri"/>
          <w:sz w:val="20"/>
          <w:szCs w:val="20"/>
        </w:rPr>
        <w:t>f</w:t>
      </w:r>
      <w:r w:rsidRPr="0003075C">
        <w:rPr>
          <w:rFonts w:ascii="Calibri" w:hAnsi="Calibri"/>
          <w:sz w:val="20"/>
          <w:szCs w:val="20"/>
        </w:rPr>
        <w:t xml:space="preserve">loppy disk </w:t>
      </w:r>
      <w:r w:rsidR="00FF4633" w:rsidRPr="0003075C">
        <w:rPr>
          <w:rFonts w:ascii="Calibri" w:hAnsi="Calibri"/>
          <w:sz w:val="20"/>
          <w:szCs w:val="20"/>
        </w:rPr>
        <w:t>i</w:t>
      </w:r>
      <w:r w:rsidRPr="0003075C">
        <w:rPr>
          <w:rFonts w:ascii="Calibri" w:hAnsi="Calibri"/>
          <w:sz w:val="20"/>
          <w:szCs w:val="20"/>
        </w:rPr>
        <w:t xml:space="preserve">nterface, </w:t>
      </w:r>
      <w:r w:rsidR="00FF4633" w:rsidRPr="0003075C">
        <w:rPr>
          <w:rFonts w:ascii="Calibri" w:hAnsi="Calibri"/>
          <w:sz w:val="20"/>
          <w:szCs w:val="20"/>
        </w:rPr>
        <w:t>c</w:t>
      </w:r>
      <w:r w:rsidRPr="0003075C">
        <w:rPr>
          <w:rFonts w:ascii="Calibri" w:hAnsi="Calibri"/>
          <w:sz w:val="20"/>
          <w:szCs w:val="20"/>
        </w:rPr>
        <w:t xml:space="preserve">o-processors. Fault </w:t>
      </w:r>
      <w:r w:rsidR="00FF4633" w:rsidRPr="0003075C">
        <w:rPr>
          <w:rFonts w:ascii="Calibri" w:hAnsi="Calibri"/>
          <w:sz w:val="20"/>
          <w:szCs w:val="20"/>
        </w:rPr>
        <w:t>f</w:t>
      </w:r>
      <w:r w:rsidRPr="0003075C">
        <w:rPr>
          <w:rFonts w:ascii="Calibri" w:hAnsi="Calibri"/>
          <w:sz w:val="20"/>
          <w:szCs w:val="20"/>
        </w:rPr>
        <w:t xml:space="preserve">inding on </w:t>
      </w:r>
      <w:r w:rsidR="00FF4633" w:rsidRPr="0003075C">
        <w:rPr>
          <w:rFonts w:ascii="Calibri" w:hAnsi="Calibri"/>
          <w:sz w:val="20"/>
          <w:szCs w:val="20"/>
        </w:rPr>
        <w:t>m</w:t>
      </w:r>
      <w:r w:rsidRPr="0003075C">
        <w:rPr>
          <w:rFonts w:ascii="Calibri" w:hAnsi="Calibri"/>
          <w:sz w:val="20"/>
          <w:szCs w:val="20"/>
        </w:rPr>
        <w:t>icroprocessor</w:t>
      </w:r>
      <w:r w:rsidR="00FF4633" w:rsidRPr="0003075C">
        <w:rPr>
          <w:rFonts w:ascii="Calibri" w:hAnsi="Calibri"/>
          <w:sz w:val="20"/>
          <w:szCs w:val="20"/>
        </w:rPr>
        <w:t>-</w:t>
      </w:r>
      <w:r w:rsidRPr="0003075C">
        <w:rPr>
          <w:rFonts w:ascii="Calibri" w:hAnsi="Calibri"/>
          <w:sz w:val="20"/>
          <w:szCs w:val="20"/>
        </w:rPr>
        <w:t>based systems</w:t>
      </w:r>
      <w:r w:rsidR="00FF4633" w:rsidRPr="0003075C">
        <w:rPr>
          <w:rFonts w:ascii="Calibri" w:hAnsi="Calibri"/>
          <w:sz w:val="20"/>
          <w:szCs w:val="20"/>
        </w:rPr>
        <w:t>:c</w:t>
      </w:r>
      <w:r w:rsidRPr="0003075C">
        <w:rPr>
          <w:rFonts w:ascii="Calibri" w:hAnsi="Calibri"/>
          <w:sz w:val="20"/>
          <w:szCs w:val="20"/>
        </w:rPr>
        <w:t xml:space="preserve">onventional </w:t>
      </w:r>
      <w:r w:rsidR="00FF4633" w:rsidRPr="0003075C">
        <w:rPr>
          <w:rFonts w:ascii="Calibri" w:hAnsi="Calibri"/>
          <w:sz w:val="20"/>
          <w:szCs w:val="20"/>
        </w:rPr>
        <w:t>t</w:t>
      </w:r>
      <w:r w:rsidRPr="0003075C">
        <w:rPr>
          <w:rFonts w:ascii="Calibri" w:hAnsi="Calibri"/>
          <w:sz w:val="20"/>
          <w:szCs w:val="20"/>
        </w:rPr>
        <w:t xml:space="preserve">ools/ </w:t>
      </w:r>
      <w:r w:rsidR="00FF4633" w:rsidRPr="0003075C">
        <w:rPr>
          <w:rFonts w:ascii="Calibri" w:hAnsi="Calibri"/>
          <w:sz w:val="20"/>
          <w:szCs w:val="20"/>
        </w:rPr>
        <w:t>e</w:t>
      </w:r>
      <w:r w:rsidRPr="0003075C">
        <w:rPr>
          <w:rFonts w:ascii="Calibri" w:hAnsi="Calibri"/>
          <w:sz w:val="20"/>
          <w:szCs w:val="20"/>
        </w:rPr>
        <w:t xml:space="preserve">quipment, </w:t>
      </w:r>
      <w:r w:rsidR="00FF4633" w:rsidRPr="0003075C">
        <w:rPr>
          <w:rFonts w:ascii="Calibri" w:hAnsi="Calibri"/>
          <w:sz w:val="20"/>
          <w:szCs w:val="20"/>
        </w:rPr>
        <w:t>s</w:t>
      </w:r>
      <w:r w:rsidRPr="0003075C">
        <w:rPr>
          <w:rFonts w:ascii="Calibri" w:hAnsi="Calibri"/>
          <w:sz w:val="20"/>
          <w:szCs w:val="20"/>
        </w:rPr>
        <w:t xml:space="preserve">pecialized tools/equipment, </w:t>
      </w:r>
      <w:r w:rsidR="00FF4633" w:rsidRPr="0003075C">
        <w:rPr>
          <w:rFonts w:ascii="Calibri" w:hAnsi="Calibri"/>
          <w:sz w:val="20"/>
          <w:szCs w:val="20"/>
        </w:rPr>
        <w:t>f</w:t>
      </w:r>
      <w:r w:rsidRPr="0003075C">
        <w:rPr>
          <w:rFonts w:ascii="Calibri" w:hAnsi="Calibri"/>
          <w:sz w:val="20"/>
          <w:szCs w:val="20"/>
        </w:rPr>
        <w:t xml:space="preserve">ault finding on digital ICs, </w:t>
      </w:r>
      <w:r w:rsidR="00FF4633" w:rsidRPr="0003075C">
        <w:rPr>
          <w:rFonts w:ascii="Calibri" w:hAnsi="Calibri"/>
          <w:sz w:val="20"/>
          <w:szCs w:val="20"/>
        </w:rPr>
        <w:t>a</w:t>
      </w:r>
      <w:r w:rsidRPr="0003075C">
        <w:rPr>
          <w:rFonts w:ascii="Calibri" w:hAnsi="Calibri"/>
          <w:sz w:val="20"/>
          <w:szCs w:val="20"/>
        </w:rPr>
        <w:t xml:space="preserve">utomatic test equipment, </w:t>
      </w:r>
      <w:r w:rsidR="00FF4633" w:rsidRPr="0003075C">
        <w:rPr>
          <w:rFonts w:ascii="Calibri" w:hAnsi="Calibri"/>
          <w:sz w:val="20"/>
          <w:szCs w:val="20"/>
        </w:rPr>
        <w:t>s</w:t>
      </w:r>
      <w:r w:rsidRPr="0003075C">
        <w:rPr>
          <w:rFonts w:ascii="Calibri" w:hAnsi="Calibri"/>
          <w:sz w:val="20"/>
          <w:szCs w:val="20"/>
        </w:rPr>
        <w:t xml:space="preserve">ignature analyzers, </w:t>
      </w:r>
      <w:r w:rsidR="00FF4633" w:rsidRPr="0003075C">
        <w:rPr>
          <w:rFonts w:ascii="Calibri" w:hAnsi="Calibri"/>
          <w:sz w:val="20"/>
          <w:szCs w:val="20"/>
        </w:rPr>
        <w:t>l</w:t>
      </w:r>
      <w:r w:rsidRPr="0003075C">
        <w:rPr>
          <w:rFonts w:ascii="Calibri" w:hAnsi="Calibri"/>
          <w:sz w:val="20"/>
          <w:szCs w:val="20"/>
        </w:rPr>
        <w:t xml:space="preserve">ogic analyzers. Maintenance of </w:t>
      </w:r>
      <w:r w:rsidR="00FF4633" w:rsidRPr="0003075C">
        <w:rPr>
          <w:rFonts w:ascii="Calibri" w:hAnsi="Calibri"/>
          <w:sz w:val="20"/>
          <w:szCs w:val="20"/>
        </w:rPr>
        <w:t>m</w:t>
      </w:r>
      <w:r w:rsidRPr="0003075C">
        <w:rPr>
          <w:rFonts w:ascii="Calibri" w:hAnsi="Calibri"/>
          <w:sz w:val="20"/>
          <w:szCs w:val="20"/>
        </w:rPr>
        <w:t xml:space="preserve">icrocomputer systems: </w:t>
      </w:r>
      <w:r w:rsidR="00FF4633" w:rsidRPr="0003075C">
        <w:rPr>
          <w:rFonts w:ascii="Calibri" w:hAnsi="Calibri"/>
          <w:sz w:val="20"/>
          <w:szCs w:val="20"/>
        </w:rPr>
        <w:t>c</w:t>
      </w:r>
      <w:r w:rsidRPr="0003075C">
        <w:rPr>
          <w:rFonts w:ascii="Calibri" w:hAnsi="Calibri"/>
          <w:sz w:val="20"/>
          <w:szCs w:val="20"/>
        </w:rPr>
        <w:t xml:space="preserve">ommon faults replacement, </w:t>
      </w:r>
      <w:r w:rsidR="00FF4633" w:rsidRPr="0003075C">
        <w:rPr>
          <w:rFonts w:ascii="Calibri" w:hAnsi="Calibri"/>
          <w:sz w:val="20"/>
          <w:szCs w:val="20"/>
        </w:rPr>
        <w:t>m</w:t>
      </w:r>
      <w:r w:rsidRPr="0003075C">
        <w:rPr>
          <w:rFonts w:ascii="Calibri" w:hAnsi="Calibri"/>
          <w:sz w:val="20"/>
          <w:szCs w:val="20"/>
        </w:rPr>
        <w:t xml:space="preserve">otherboard, </w:t>
      </w:r>
      <w:r w:rsidR="00FF4633" w:rsidRPr="0003075C">
        <w:rPr>
          <w:rFonts w:ascii="Calibri" w:hAnsi="Calibri"/>
          <w:sz w:val="20"/>
          <w:szCs w:val="20"/>
        </w:rPr>
        <w:t>p</w:t>
      </w:r>
      <w:r w:rsidRPr="0003075C">
        <w:rPr>
          <w:rFonts w:ascii="Calibri" w:hAnsi="Calibri"/>
          <w:sz w:val="20"/>
          <w:szCs w:val="20"/>
        </w:rPr>
        <w:t xml:space="preserve">ower supplies, </w:t>
      </w:r>
      <w:r w:rsidR="00FF4633" w:rsidRPr="0003075C">
        <w:rPr>
          <w:rFonts w:ascii="Calibri" w:hAnsi="Calibri"/>
          <w:sz w:val="20"/>
          <w:szCs w:val="20"/>
        </w:rPr>
        <w:t>m</w:t>
      </w:r>
      <w:r w:rsidRPr="0003075C">
        <w:rPr>
          <w:rFonts w:ascii="Calibri" w:hAnsi="Calibri"/>
          <w:sz w:val="20"/>
          <w:szCs w:val="20"/>
        </w:rPr>
        <w:t xml:space="preserve">onitor(screens), </w:t>
      </w:r>
      <w:r w:rsidR="00FF4633" w:rsidRPr="0003075C">
        <w:rPr>
          <w:rFonts w:ascii="Calibri" w:hAnsi="Calibri"/>
          <w:sz w:val="20"/>
          <w:szCs w:val="20"/>
        </w:rPr>
        <w:t>m</w:t>
      </w:r>
      <w:r w:rsidRPr="0003075C">
        <w:rPr>
          <w:rFonts w:ascii="Calibri" w:hAnsi="Calibri"/>
          <w:sz w:val="20"/>
          <w:szCs w:val="20"/>
        </w:rPr>
        <w:t xml:space="preserve">emory devices, </w:t>
      </w:r>
      <w:r w:rsidR="00FF4633" w:rsidRPr="0003075C">
        <w:rPr>
          <w:rFonts w:ascii="Calibri" w:hAnsi="Calibri"/>
          <w:sz w:val="20"/>
          <w:szCs w:val="20"/>
        </w:rPr>
        <w:t>p</w:t>
      </w:r>
      <w:r w:rsidRPr="0003075C">
        <w:rPr>
          <w:rFonts w:ascii="Calibri" w:hAnsi="Calibri"/>
          <w:sz w:val="20"/>
          <w:szCs w:val="20"/>
        </w:rPr>
        <w:t xml:space="preserve">rinters, </w:t>
      </w:r>
      <w:r w:rsidR="00FF4633" w:rsidRPr="0003075C">
        <w:rPr>
          <w:rFonts w:ascii="Calibri" w:hAnsi="Calibri"/>
          <w:sz w:val="20"/>
          <w:szCs w:val="20"/>
        </w:rPr>
        <w:t>s</w:t>
      </w:r>
      <w:r w:rsidRPr="0003075C">
        <w:rPr>
          <w:rFonts w:ascii="Calibri" w:hAnsi="Calibri"/>
          <w:sz w:val="20"/>
          <w:szCs w:val="20"/>
        </w:rPr>
        <w:t>canners. Installation</w:t>
      </w:r>
      <w:r w:rsidR="00FF4633" w:rsidRPr="0003075C">
        <w:rPr>
          <w:rFonts w:ascii="Calibri" w:hAnsi="Calibri"/>
          <w:sz w:val="20"/>
          <w:szCs w:val="20"/>
        </w:rPr>
        <w:t>:s</w:t>
      </w:r>
      <w:r w:rsidRPr="0003075C">
        <w:rPr>
          <w:rFonts w:ascii="Calibri" w:hAnsi="Calibri"/>
          <w:sz w:val="20"/>
          <w:szCs w:val="20"/>
        </w:rPr>
        <w:t xml:space="preserve">tand alone, </w:t>
      </w:r>
      <w:r w:rsidR="00FF4633" w:rsidRPr="0003075C">
        <w:rPr>
          <w:rFonts w:ascii="Calibri" w:hAnsi="Calibri"/>
          <w:sz w:val="20"/>
          <w:szCs w:val="20"/>
        </w:rPr>
        <w:t>i</w:t>
      </w:r>
      <w:r w:rsidRPr="0003075C">
        <w:rPr>
          <w:rFonts w:ascii="Calibri" w:hAnsi="Calibri"/>
          <w:sz w:val="20"/>
          <w:szCs w:val="20"/>
        </w:rPr>
        <w:t xml:space="preserve">ntranets, </w:t>
      </w:r>
      <w:r w:rsidR="00FF4633" w:rsidRPr="0003075C">
        <w:rPr>
          <w:rFonts w:ascii="Calibri" w:hAnsi="Calibri"/>
          <w:sz w:val="20"/>
          <w:szCs w:val="20"/>
        </w:rPr>
        <w:t>i</w:t>
      </w:r>
      <w:r w:rsidRPr="0003075C">
        <w:rPr>
          <w:rFonts w:ascii="Calibri" w:hAnsi="Calibri"/>
          <w:sz w:val="20"/>
          <w:szCs w:val="20"/>
        </w:rPr>
        <w:t>nternet</w:t>
      </w:r>
      <w:r w:rsidR="00FF4633" w:rsidRPr="0003075C">
        <w:rPr>
          <w:rFonts w:ascii="Calibri" w:hAnsi="Calibri"/>
          <w:sz w:val="20"/>
          <w:szCs w:val="20"/>
        </w:rPr>
        <w:t>.</w:t>
      </w:r>
    </w:p>
    <w:p w14:paraId="418E69F4" w14:textId="77777777" w:rsidR="0002093B" w:rsidRPr="0003075C" w:rsidRDefault="0002093B" w:rsidP="00D76B9C">
      <w:pPr>
        <w:spacing w:line="360" w:lineRule="auto"/>
        <w:jc w:val="both"/>
        <w:rPr>
          <w:rFonts w:ascii="Calibri" w:hAnsi="Calibri"/>
          <w:sz w:val="20"/>
          <w:szCs w:val="20"/>
        </w:rPr>
      </w:pPr>
    </w:p>
    <w:p w14:paraId="0F837FD3" w14:textId="77777777" w:rsidR="0002093B" w:rsidRPr="0003075C" w:rsidRDefault="0002093B" w:rsidP="00D76B9C">
      <w:pPr>
        <w:spacing w:line="360" w:lineRule="auto"/>
        <w:jc w:val="both"/>
        <w:rPr>
          <w:rFonts w:ascii="Calibri" w:hAnsi="Calibri"/>
          <w:b/>
          <w:sz w:val="20"/>
          <w:szCs w:val="20"/>
        </w:rPr>
      </w:pPr>
      <w:r w:rsidRPr="0003075C">
        <w:rPr>
          <w:rFonts w:ascii="Calibri" w:hAnsi="Calibri"/>
          <w:b/>
          <w:sz w:val="20"/>
          <w:szCs w:val="20"/>
        </w:rPr>
        <w:t>Teaching Methodology</w:t>
      </w:r>
    </w:p>
    <w:p w14:paraId="42CB6E62" w14:textId="77777777" w:rsidR="0002093B" w:rsidRPr="0003075C" w:rsidRDefault="0002093B" w:rsidP="00D76B9C">
      <w:pPr>
        <w:spacing w:line="360" w:lineRule="auto"/>
        <w:jc w:val="both"/>
        <w:rPr>
          <w:rFonts w:ascii="Calibri" w:hAnsi="Calibri"/>
          <w:sz w:val="20"/>
          <w:szCs w:val="20"/>
        </w:rPr>
      </w:pPr>
      <w:r w:rsidRPr="0003075C">
        <w:rPr>
          <w:rFonts w:ascii="Calibri" w:hAnsi="Calibri"/>
          <w:sz w:val="20"/>
          <w:szCs w:val="20"/>
        </w:rPr>
        <w:t>2 hour lectures, 1 hour tutorial and 2 hour laboratory and workshop per week for the whole semester.</w:t>
      </w:r>
    </w:p>
    <w:p w14:paraId="1156904D" w14:textId="77777777" w:rsidR="0002093B" w:rsidRPr="0003075C" w:rsidRDefault="0002093B" w:rsidP="00D76B9C">
      <w:pPr>
        <w:spacing w:line="360" w:lineRule="auto"/>
        <w:jc w:val="both"/>
        <w:rPr>
          <w:rFonts w:ascii="Calibri" w:hAnsi="Calibri"/>
          <w:sz w:val="20"/>
          <w:szCs w:val="20"/>
        </w:rPr>
      </w:pPr>
    </w:p>
    <w:p w14:paraId="40EAA6A0" w14:textId="77777777" w:rsidR="0002093B" w:rsidRPr="0003075C" w:rsidRDefault="0002093B" w:rsidP="00D76B9C">
      <w:pPr>
        <w:spacing w:line="360" w:lineRule="auto"/>
        <w:jc w:val="both"/>
        <w:rPr>
          <w:rFonts w:ascii="Calibri" w:hAnsi="Calibri"/>
          <w:b/>
          <w:sz w:val="20"/>
          <w:szCs w:val="20"/>
        </w:rPr>
      </w:pPr>
      <w:r w:rsidRPr="0003075C">
        <w:rPr>
          <w:rFonts w:ascii="Calibri" w:hAnsi="Calibri"/>
          <w:b/>
          <w:sz w:val="20"/>
          <w:szCs w:val="20"/>
        </w:rPr>
        <w:t>Mode of course assessment</w:t>
      </w:r>
    </w:p>
    <w:p w14:paraId="05071B00" w14:textId="77777777" w:rsidR="0002093B" w:rsidRPr="0003075C" w:rsidRDefault="0002093B" w:rsidP="00D76B9C">
      <w:pPr>
        <w:spacing w:line="360" w:lineRule="auto"/>
        <w:jc w:val="both"/>
        <w:rPr>
          <w:rFonts w:ascii="Calibri" w:hAnsi="Calibri"/>
          <w:sz w:val="20"/>
          <w:szCs w:val="20"/>
        </w:rPr>
      </w:pPr>
      <w:r w:rsidRPr="0003075C">
        <w:rPr>
          <w:rFonts w:ascii="Calibri" w:hAnsi="Calibri"/>
          <w:sz w:val="20"/>
          <w:szCs w:val="20"/>
        </w:rPr>
        <w:t>Written class tests, laboratory assignments constitute 40%: written university examinations constitute 60%.</w:t>
      </w:r>
    </w:p>
    <w:p w14:paraId="7CA37E6D" w14:textId="77777777" w:rsidR="0002093B" w:rsidRPr="0003075C" w:rsidRDefault="0002093B" w:rsidP="00D76B9C">
      <w:pPr>
        <w:spacing w:line="360" w:lineRule="auto"/>
        <w:jc w:val="both"/>
        <w:rPr>
          <w:rFonts w:ascii="Calibri" w:hAnsi="Calibri"/>
          <w:sz w:val="20"/>
          <w:szCs w:val="20"/>
        </w:rPr>
      </w:pPr>
    </w:p>
    <w:p w14:paraId="27361AFA" w14:textId="77777777" w:rsidR="0002093B" w:rsidRPr="0003075C" w:rsidRDefault="0002093B" w:rsidP="00D76B9C">
      <w:pPr>
        <w:spacing w:line="360" w:lineRule="auto"/>
        <w:jc w:val="both"/>
        <w:rPr>
          <w:rFonts w:ascii="Calibri" w:hAnsi="Calibri"/>
          <w:sz w:val="20"/>
          <w:szCs w:val="20"/>
        </w:rPr>
      </w:pPr>
      <w:r w:rsidRPr="0003075C">
        <w:rPr>
          <w:rFonts w:ascii="Calibri" w:hAnsi="Calibri"/>
          <w:sz w:val="20"/>
          <w:szCs w:val="20"/>
        </w:rPr>
        <w:t>Instructional material/Equipment</w:t>
      </w:r>
    </w:p>
    <w:p w14:paraId="61B5BA91" w14:textId="77777777" w:rsidR="0002093B" w:rsidRPr="0003075C" w:rsidRDefault="0002093B" w:rsidP="00D76B9C">
      <w:pPr>
        <w:spacing w:line="360" w:lineRule="auto"/>
        <w:jc w:val="both"/>
        <w:rPr>
          <w:rFonts w:ascii="Calibri" w:hAnsi="Calibri"/>
          <w:sz w:val="20"/>
          <w:szCs w:val="20"/>
        </w:rPr>
      </w:pPr>
      <w:r w:rsidRPr="0003075C">
        <w:rPr>
          <w:rFonts w:ascii="Calibri" w:hAnsi="Calibri"/>
          <w:sz w:val="20"/>
          <w:szCs w:val="20"/>
        </w:rPr>
        <w:t>Data communication laboratory</w:t>
      </w:r>
    </w:p>
    <w:p w14:paraId="13C32D09" w14:textId="77777777" w:rsidR="0002093B" w:rsidRPr="0003075C" w:rsidRDefault="0002093B" w:rsidP="00D76B9C">
      <w:pPr>
        <w:spacing w:line="360" w:lineRule="auto"/>
        <w:jc w:val="both"/>
        <w:rPr>
          <w:rFonts w:ascii="Calibri" w:hAnsi="Calibri"/>
          <w:sz w:val="20"/>
          <w:szCs w:val="20"/>
        </w:rPr>
      </w:pPr>
      <w:r w:rsidRPr="0003075C">
        <w:rPr>
          <w:rFonts w:ascii="Calibri" w:hAnsi="Calibri"/>
          <w:sz w:val="20"/>
          <w:szCs w:val="20"/>
        </w:rPr>
        <w:t>Computer and projector</w:t>
      </w:r>
    </w:p>
    <w:p w14:paraId="41A37C60" w14:textId="77777777" w:rsidR="0002093B" w:rsidRPr="0003075C" w:rsidRDefault="0002093B" w:rsidP="00D76B9C">
      <w:pPr>
        <w:spacing w:line="360" w:lineRule="auto"/>
        <w:jc w:val="both"/>
        <w:rPr>
          <w:rFonts w:ascii="Calibri" w:hAnsi="Calibri"/>
          <w:sz w:val="20"/>
          <w:szCs w:val="20"/>
        </w:rPr>
      </w:pPr>
    </w:p>
    <w:p w14:paraId="37E73B01" w14:textId="77777777" w:rsidR="0002093B" w:rsidRPr="0003075C" w:rsidRDefault="0002093B" w:rsidP="00D76B9C">
      <w:pPr>
        <w:spacing w:line="360" w:lineRule="auto"/>
        <w:jc w:val="both"/>
        <w:rPr>
          <w:rFonts w:ascii="Calibri" w:hAnsi="Calibri"/>
          <w:b/>
          <w:sz w:val="20"/>
          <w:szCs w:val="20"/>
        </w:rPr>
      </w:pPr>
      <w:r w:rsidRPr="0003075C">
        <w:rPr>
          <w:rFonts w:ascii="Calibri" w:hAnsi="Calibri"/>
          <w:b/>
          <w:sz w:val="20"/>
          <w:szCs w:val="20"/>
        </w:rPr>
        <w:t>Course Textbook</w:t>
      </w:r>
    </w:p>
    <w:p w14:paraId="3CCF5DD2" w14:textId="77777777" w:rsidR="0002093B" w:rsidRPr="0003075C" w:rsidRDefault="0002093B" w:rsidP="00693389">
      <w:pPr>
        <w:pStyle w:val="ListParagraph"/>
        <w:numPr>
          <w:ilvl w:val="0"/>
          <w:numId w:val="144"/>
        </w:numPr>
        <w:spacing w:line="360" w:lineRule="auto"/>
        <w:jc w:val="both"/>
        <w:rPr>
          <w:i/>
          <w:sz w:val="20"/>
          <w:szCs w:val="20"/>
        </w:rPr>
      </w:pPr>
      <w:r w:rsidRPr="0003075C">
        <w:rPr>
          <w:sz w:val="20"/>
          <w:szCs w:val="20"/>
        </w:rPr>
        <w:t xml:space="preserve">Craig Zacker and John Rourke (2001), </w:t>
      </w:r>
      <w:r w:rsidRPr="0003075C">
        <w:rPr>
          <w:i/>
          <w:sz w:val="20"/>
          <w:szCs w:val="20"/>
        </w:rPr>
        <w:t>PC Hardware</w:t>
      </w:r>
      <w:r w:rsidRPr="0003075C">
        <w:rPr>
          <w:sz w:val="20"/>
          <w:szCs w:val="20"/>
        </w:rPr>
        <w:t>:</w:t>
      </w:r>
      <w:r w:rsidRPr="0003075C">
        <w:rPr>
          <w:i/>
          <w:sz w:val="20"/>
          <w:szCs w:val="20"/>
        </w:rPr>
        <w:t xml:space="preserve"> The complete reference, McGraw-Hill</w:t>
      </w:r>
    </w:p>
    <w:p w14:paraId="7A4F0D90" w14:textId="77777777" w:rsidR="0002093B" w:rsidRPr="0003075C" w:rsidRDefault="0002093B" w:rsidP="00D76B9C">
      <w:pPr>
        <w:spacing w:line="360" w:lineRule="auto"/>
        <w:jc w:val="both"/>
        <w:rPr>
          <w:rFonts w:ascii="Calibri" w:hAnsi="Calibri"/>
          <w:sz w:val="20"/>
          <w:szCs w:val="20"/>
        </w:rPr>
      </w:pPr>
    </w:p>
    <w:p w14:paraId="45C84A11" w14:textId="77777777" w:rsidR="0002093B" w:rsidRPr="0003075C" w:rsidRDefault="0002093B" w:rsidP="00D76B9C">
      <w:pPr>
        <w:spacing w:line="360" w:lineRule="auto"/>
        <w:jc w:val="both"/>
        <w:rPr>
          <w:rFonts w:ascii="Calibri" w:hAnsi="Calibri"/>
          <w:b/>
          <w:sz w:val="20"/>
          <w:szCs w:val="20"/>
        </w:rPr>
      </w:pPr>
      <w:r w:rsidRPr="0003075C">
        <w:rPr>
          <w:rFonts w:ascii="Calibri" w:hAnsi="Calibri"/>
          <w:b/>
          <w:sz w:val="20"/>
          <w:szCs w:val="20"/>
        </w:rPr>
        <w:t>Reference Textbooks</w:t>
      </w:r>
    </w:p>
    <w:p w14:paraId="2FCE58A6" w14:textId="77777777" w:rsidR="0002093B" w:rsidRPr="0003075C" w:rsidRDefault="0002093B" w:rsidP="00693389">
      <w:pPr>
        <w:pStyle w:val="ListParagraph"/>
        <w:numPr>
          <w:ilvl w:val="0"/>
          <w:numId w:val="145"/>
        </w:numPr>
        <w:spacing w:line="360" w:lineRule="auto"/>
        <w:jc w:val="both"/>
        <w:rPr>
          <w:sz w:val="20"/>
          <w:szCs w:val="20"/>
        </w:rPr>
      </w:pPr>
      <w:r w:rsidRPr="0003075C">
        <w:rPr>
          <w:sz w:val="20"/>
          <w:szCs w:val="20"/>
        </w:rPr>
        <w:t xml:space="preserve">Mark Minasi, </w:t>
      </w:r>
      <w:r w:rsidRPr="0003075C">
        <w:rPr>
          <w:i/>
          <w:sz w:val="20"/>
          <w:szCs w:val="20"/>
        </w:rPr>
        <w:t>Hard Disk survival guide, BPB puplications</w:t>
      </w:r>
    </w:p>
    <w:p w14:paraId="1A2BB66B" w14:textId="77777777" w:rsidR="0002093B" w:rsidRPr="0003075C" w:rsidRDefault="0002093B" w:rsidP="00D76B9C">
      <w:pPr>
        <w:spacing w:line="360" w:lineRule="auto"/>
        <w:rPr>
          <w:rFonts w:ascii="Calibri" w:hAnsi="Calibri"/>
          <w:b/>
          <w:sz w:val="20"/>
          <w:szCs w:val="20"/>
          <w:lang w:val="en-US"/>
        </w:rPr>
      </w:pPr>
    </w:p>
    <w:p w14:paraId="1A01DFBF" w14:textId="77777777" w:rsidR="003111DA" w:rsidRPr="0003075C" w:rsidRDefault="003111DA" w:rsidP="00D76B9C">
      <w:pPr>
        <w:tabs>
          <w:tab w:val="left" w:pos="563"/>
          <w:tab w:val="num" w:pos="1800"/>
        </w:tabs>
        <w:spacing w:line="360" w:lineRule="auto"/>
        <w:jc w:val="both"/>
        <w:rPr>
          <w:rFonts w:ascii="Calibri" w:hAnsi="Calibri"/>
          <w:sz w:val="20"/>
          <w:szCs w:val="20"/>
        </w:rPr>
      </w:pPr>
    </w:p>
    <w:p w14:paraId="54F150B1" w14:textId="77777777" w:rsidR="00D97D29" w:rsidRPr="0003075C" w:rsidRDefault="00D97D29" w:rsidP="00D76B9C">
      <w:pPr>
        <w:spacing w:line="360" w:lineRule="auto"/>
        <w:rPr>
          <w:rFonts w:ascii="Calibri" w:hAnsi="Calibri"/>
          <w:sz w:val="20"/>
          <w:szCs w:val="20"/>
        </w:rPr>
      </w:pPr>
      <w:bookmarkStart w:id="183" w:name="_Toc235418113"/>
    </w:p>
    <w:p w14:paraId="48B179E1" w14:textId="77777777" w:rsidR="00134608" w:rsidRPr="0003075C" w:rsidRDefault="00693190" w:rsidP="00D76B9C">
      <w:pPr>
        <w:pStyle w:val="Subtitle"/>
        <w:spacing w:line="360" w:lineRule="auto"/>
        <w:rPr>
          <w:rFonts w:ascii="Calibri" w:hAnsi="Calibri"/>
        </w:rPr>
      </w:pPr>
      <w:bookmarkStart w:id="184" w:name="_Toc437873836"/>
      <w:r w:rsidRPr="0003075C">
        <w:rPr>
          <w:rFonts w:ascii="Calibri" w:hAnsi="Calibri"/>
        </w:rPr>
        <w:t>EEEI</w:t>
      </w:r>
      <w:r w:rsidR="00134608" w:rsidRPr="0003075C">
        <w:rPr>
          <w:rFonts w:ascii="Calibri" w:hAnsi="Calibri"/>
        </w:rPr>
        <w:t xml:space="preserve"> 491</w:t>
      </w:r>
      <w:r w:rsidR="00134608" w:rsidRPr="0003075C">
        <w:rPr>
          <w:rFonts w:ascii="Calibri" w:hAnsi="Calibri"/>
        </w:rPr>
        <w:tab/>
        <w:t>Electrical Engineering Laboratory IIIA</w:t>
      </w:r>
      <w:r w:rsidR="00134608" w:rsidRPr="0003075C">
        <w:rPr>
          <w:rFonts w:ascii="Calibri" w:hAnsi="Calibri"/>
        </w:rPr>
        <w:tab/>
      </w:r>
      <w:r w:rsidR="00134608" w:rsidRPr="0003075C">
        <w:rPr>
          <w:rFonts w:ascii="Calibri" w:hAnsi="Calibri"/>
        </w:rPr>
        <w:tab/>
      </w:r>
      <w:r w:rsidR="00134608" w:rsidRPr="0003075C">
        <w:rPr>
          <w:rFonts w:ascii="Calibri" w:hAnsi="Calibri"/>
        </w:rPr>
        <w:tab/>
      </w:r>
      <w:r w:rsidR="00134608" w:rsidRPr="0003075C">
        <w:rPr>
          <w:rFonts w:ascii="Calibri" w:hAnsi="Calibri"/>
        </w:rPr>
        <w:tab/>
      </w:r>
      <w:r w:rsidR="00134608" w:rsidRPr="0003075C">
        <w:rPr>
          <w:rFonts w:ascii="Calibri" w:hAnsi="Calibri"/>
        </w:rPr>
        <w:tab/>
      </w:r>
      <w:r w:rsidR="00134608" w:rsidRPr="0003075C">
        <w:rPr>
          <w:rFonts w:ascii="Calibri" w:hAnsi="Calibri"/>
        </w:rPr>
        <w:tab/>
        <w:t>48 hrs,</w:t>
      </w:r>
      <w:r w:rsidR="00134608" w:rsidRPr="0003075C">
        <w:rPr>
          <w:rFonts w:ascii="Calibri" w:hAnsi="Calibri"/>
        </w:rPr>
        <w:tab/>
        <w:t>1.0 units</w:t>
      </w:r>
      <w:bookmarkEnd w:id="184"/>
    </w:p>
    <w:p w14:paraId="5B9D95F0" w14:textId="77777777" w:rsidR="00134608" w:rsidRPr="0003075C" w:rsidRDefault="00134608" w:rsidP="00D76B9C">
      <w:pPr>
        <w:spacing w:line="360" w:lineRule="auto"/>
        <w:jc w:val="both"/>
        <w:rPr>
          <w:rFonts w:ascii="Calibri" w:hAnsi="Calibri"/>
          <w:sz w:val="20"/>
          <w:szCs w:val="20"/>
        </w:rPr>
      </w:pPr>
      <w:r w:rsidRPr="0003075C">
        <w:rPr>
          <w:rFonts w:ascii="Calibri" w:hAnsi="Calibri"/>
          <w:sz w:val="20"/>
          <w:szCs w:val="20"/>
        </w:rPr>
        <w:t>Laboratory exercises in electronic circuit design, signals and system, micro design, processor and digital, data communication networks, digital transmission, power electronics and power system protection.</w:t>
      </w:r>
    </w:p>
    <w:p w14:paraId="478DF2ED" w14:textId="77777777" w:rsidR="00134608" w:rsidRPr="0003075C" w:rsidRDefault="00134608" w:rsidP="00D76B9C">
      <w:pPr>
        <w:spacing w:line="360" w:lineRule="auto"/>
        <w:rPr>
          <w:rFonts w:ascii="Calibri" w:hAnsi="Calibri"/>
          <w:sz w:val="20"/>
          <w:szCs w:val="20"/>
        </w:rPr>
      </w:pPr>
    </w:p>
    <w:p w14:paraId="2BAD46AA" w14:textId="77777777" w:rsidR="00D97D29" w:rsidRPr="0003075C" w:rsidRDefault="00693190" w:rsidP="00D76B9C">
      <w:pPr>
        <w:pStyle w:val="Subtitle"/>
        <w:spacing w:line="360" w:lineRule="auto"/>
        <w:rPr>
          <w:rFonts w:ascii="Calibri" w:hAnsi="Calibri"/>
        </w:rPr>
      </w:pPr>
      <w:bookmarkStart w:id="185" w:name="_Toc437873837"/>
      <w:r w:rsidRPr="0003075C">
        <w:rPr>
          <w:rFonts w:ascii="Calibri" w:hAnsi="Calibri"/>
        </w:rPr>
        <w:t>EEEI</w:t>
      </w:r>
      <w:r w:rsidR="00D97D29" w:rsidRPr="0003075C">
        <w:rPr>
          <w:rFonts w:ascii="Calibri" w:hAnsi="Calibri"/>
        </w:rPr>
        <w:t xml:space="preserve"> 49</w:t>
      </w:r>
      <w:r w:rsidR="00134608" w:rsidRPr="0003075C">
        <w:rPr>
          <w:rFonts w:ascii="Calibri" w:hAnsi="Calibri"/>
        </w:rPr>
        <w:t>3</w:t>
      </w:r>
      <w:r w:rsidR="00D97D29" w:rsidRPr="0003075C">
        <w:rPr>
          <w:rFonts w:ascii="Calibri" w:hAnsi="Calibri"/>
        </w:rPr>
        <w:tab/>
      </w:r>
      <w:r w:rsidR="0047341B" w:rsidRPr="0003075C">
        <w:rPr>
          <w:rFonts w:ascii="Calibri" w:hAnsi="Calibri"/>
        </w:rPr>
        <w:t>Technical</w:t>
      </w:r>
      <w:r w:rsidR="00D97D29" w:rsidRPr="0003075C">
        <w:rPr>
          <w:rFonts w:ascii="Calibri" w:hAnsi="Calibri"/>
        </w:rPr>
        <w:t xml:space="preserve"> Project A</w:t>
      </w:r>
      <w:r w:rsidR="00D97D29" w:rsidRPr="0003075C">
        <w:rPr>
          <w:rFonts w:ascii="Calibri" w:hAnsi="Calibri"/>
        </w:rPr>
        <w:tab/>
      </w:r>
      <w:r w:rsidR="00D97D29" w:rsidRPr="0003075C">
        <w:rPr>
          <w:rFonts w:ascii="Calibri" w:hAnsi="Calibri"/>
        </w:rPr>
        <w:tab/>
      </w:r>
      <w:r w:rsidR="00D97D29" w:rsidRPr="0003075C">
        <w:rPr>
          <w:rFonts w:ascii="Calibri" w:hAnsi="Calibri"/>
        </w:rPr>
        <w:tab/>
      </w:r>
      <w:r w:rsidR="00D97D29" w:rsidRPr="0003075C">
        <w:rPr>
          <w:rFonts w:ascii="Calibri" w:hAnsi="Calibri"/>
        </w:rPr>
        <w:tab/>
      </w:r>
      <w:r w:rsidR="00D97D29" w:rsidRPr="0003075C">
        <w:rPr>
          <w:rFonts w:ascii="Calibri" w:hAnsi="Calibri"/>
        </w:rPr>
        <w:tab/>
      </w:r>
      <w:r w:rsidR="0070147D" w:rsidRPr="0003075C">
        <w:rPr>
          <w:rFonts w:ascii="Calibri" w:hAnsi="Calibri"/>
        </w:rPr>
        <w:tab/>
      </w:r>
      <w:r w:rsidR="00D97D29" w:rsidRPr="0003075C">
        <w:rPr>
          <w:rFonts w:ascii="Calibri" w:hAnsi="Calibri"/>
        </w:rPr>
        <w:tab/>
      </w:r>
      <w:r w:rsidR="00D97D29" w:rsidRPr="0003075C">
        <w:rPr>
          <w:rFonts w:ascii="Calibri" w:hAnsi="Calibri"/>
        </w:rPr>
        <w:tab/>
        <w:t>96 hrs,</w:t>
      </w:r>
      <w:r w:rsidR="00D97D29" w:rsidRPr="0003075C">
        <w:rPr>
          <w:rFonts w:ascii="Calibri" w:hAnsi="Calibri"/>
        </w:rPr>
        <w:tab/>
        <w:t>2</w:t>
      </w:r>
      <w:r w:rsidR="0078533D" w:rsidRPr="0003075C">
        <w:rPr>
          <w:rFonts w:ascii="Calibri" w:hAnsi="Calibri"/>
        </w:rPr>
        <w:t>.0</w:t>
      </w:r>
      <w:r w:rsidR="00D97D29" w:rsidRPr="0003075C">
        <w:rPr>
          <w:rFonts w:ascii="Calibri" w:hAnsi="Calibri"/>
        </w:rPr>
        <w:t xml:space="preserve"> units</w:t>
      </w:r>
      <w:bookmarkEnd w:id="183"/>
      <w:bookmarkEnd w:id="185"/>
    </w:p>
    <w:p w14:paraId="317CB60F" w14:textId="77777777" w:rsidR="00A71433" w:rsidRPr="0003075C" w:rsidRDefault="00A71433" w:rsidP="00D76B9C">
      <w:pPr>
        <w:spacing w:line="360" w:lineRule="auto"/>
        <w:rPr>
          <w:rFonts w:ascii="Calibri" w:hAnsi="Calibri"/>
          <w:b/>
          <w:sz w:val="20"/>
          <w:szCs w:val="20"/>
        </w:rPr>
      </w:pPr>
      <w:r w:rsidRPr="0003075C">
        <w:rPr>
          <w:rFonts w:ascii="Calibri" w:hAnsi="Calibri"/>
          <w:b/>
          <w:sz w:val="20"/>
          <w:szCs w:val="20"/>
        </w:rPr>
        <w:t>Purpose</w:t>
      </w:r>
    </w:p>
    <w:p w14:paraId="1861302C" w14:textId="77777777" w:rsidR="00A71433" w:rsidRPr="0003075C" w:rsidRDefault="00A71433" w:rsidP="00D76B9C">
      <w:pPr>
        <w:spacing w:line="360" w:lineRule="auto"/>
        <w:rPr>
          <w:rFonts w:ascii="Calibri" w:hAnsi="Calibri"/>
          <w:sz w:val="20"/>
          <w:szCs w:val="20"/>
        </w:rPr>
      </w:pPr>
      <w:r w:rsidRPr="0003075C">
        <w:rPr>
          <w:rFonts w:ascii="Calibri" w:hAnsi="Calibri"/>
          <w:sz w:val="20"/>
          <w:szCs w:val="20"/>
        </w:rPr>
        <w:t>The aim of this course is to enable the student to:</w:t>
      </w:r>
    </w:p>
    <w:p w14:paraId="6381CFD7" w14:textId="77777777" w:rsidR="00A71433" w:rsidRPr="0003075C" w:rsidRDefault="00A71433" w:rsidP="00D76B9C">
      <w:pPr>
        <w:spacing w:line="360" w:lineRule="auto"/>
        <w:rPr>
          <w:rFonts w:ascii="Calibri" w:hAnsi="Calibri"/>
          <w:sz w:val="20"/>
          <w:szCs w:val="20"/>
        </w:rPr>
      </w:pPr>
      <w:r w:rsidRPr="0003075C">
        <w:rPr>
          <w:rFonts w:ascii="Calibri" w:hAnsi="Calibri"/>
          <w:sz w:val="20"/>
          <w:szCs w:val="20"/>
        </w:rPr>
        <w:t>1. appreciate the applications of the theory learnt in class in addressing real world problems</w:t>
      </w:r>
    </w:p>
    <w:p w14:paraId="060F4C5E" w14:textId="77777777" w:rsidR="00A71433" w:rsidRPr="0003075C" w:rsidRDefault="00A71433" w:rsidP="00D76B9C">
      <w:pPr>
        <w:spacing w:line="360" w:lineRule="auto"/>
        <w:rPr>
          <w:rFonts w:ascii="Calibri" w:hAnsi="Calibri"/>
          <w:sz w:val="20"/>
          <w:szCs w:val="20"/>
        </w:rPr>
      </w:pPr>
      <w:r w:rsidRPr="0003075C">
        <w:rPr>
          <w:rFonts w:ascii="Calibri" w:hAnsi="Calibri"/>
          <w:sz w:val="20"/>
          <w:szCs w:val="20"/>
        </w:rPr>
        <w:t>2. develop the ability to identify and dene real world engineering problems</w:t>
      </w:r>
    </w:p>
    <w:p w14:paraId="13F15CC9" w14:textId="77777777" w:rsidR="00A71433" w:rsidRPr="0003075C" w:rsidRDefault="00A71433" w:rsidP="00D76B9C">
      <w:pPr>
        <w:spacing w:line="360" w:lineRule="auto"/>
        <w:rPr>
          <w:rFonts w:ascii="Calibri" w:hAnsi="Calibri"/>
          <w:sz w:val="20"/>
          <w:szCs w:val="20"/>
        </w:rPr>
      </w:pPr>
      <w:r w:rsidRPr="0003075C">
        <w:rPr>
          <w:rFonts w:ascii="Calibri" w:hAnsi="Calibri"/>
          <w:sz w:val="20"/>
          <w:szCs w:val="20"/>
        </w:rPr>
        <w:t xml:space="preserve">3. develop the ability to design an engineering system, </w:t>
      </w:r>
      <w:r w:rsidR="00921EB1" w:rsidRPr="0003075C">
        <w:rPr>
          <w:rFonts w:ascii="Calibri" w:hAnsi="Calibri"/>
          <w:sz w:val="20"/>
          <w:szCs w:val="20"/>
        </w:rPr>
        <w:t>component or process that meets</w:t>
      </w:r>
      <w:r w:rsidRPr="0003075C">
        <w:rPr>
          <w:rFonts w:ascii="Calibri" w:hAnsi="Calibri"/>
          <w:sz w:val="20"/>
          <w:szCs w:val="20"/>
        </w:rPr>
        <w:t>a desired need</w:t>
      </w:r>
    </w:p>
    <w:p w14:paraId="2D814C0F" w14:textId="77777777" w:rsidR="00A71433" w:rsidRPr="0003075C" w:rsidRDefault="00A71433" w:rsidP="00D76B9C">
      <w:pPr>
        <w:spacing w:line="360" w:lineRule="auto"/>
        <w:rPr>
          <w:rFonts w:ascii="Calibri" w:hAnsi="Calibri"/>
          <w:sz w:val="20"/>
          <w:szCs w:val="20"/>
        </w:rPr>
      </w:pPr>
      <w:r w:rsidRPr="0003075C">
        <w:rPr>
          <w:rFonts w:ascii="Calibri" w:hAnsi="Calibri"/>
          <w:sz w:val="20"/>
          <w:szCs w:val="20"/>
        </w:rPr>
        <w:t>4. develop the ability to design, implement and test the p</w:t>
      </w:r>
      <w:r w:rsidR="00921EB1" w:rsidRPr="0003075C">
        <w:rPr>
          <w:rFonts w:ascii="Calibri" w:hAnsi="Calibri"/>
          <w:sz w:val="20"/>
          <w:szCs w:val="20"/>
        </w:rPr>
        <w:t>roduct, using appropriate tools</w:t>
      </w:r>
      <w:r w:rsidRPr="0003075C">
        <w:rPr>
          <w:rFonts w:ascii="Calibri" w:hAnsi="Calibri"/>
          <w:sz w:val="20"/>
          <w:szCs w:val="20"/>
        </w:rPr>
        <w:t>and techniques</w:t>
      </w:r>
    </w:p>
    <w:p w14:paraId="544FA866" w14:textId="77777777" w:rsidR="00A71433" w:rsidRPr="0003075C" w:rsidRDefault="00A71433" w:rsidP="00D76B9C">
      <w:pPr>
        <w:spacing w:line="360" w:lineRule="auto"/>
        <w:rPr>
          <w:rFonts w:ascii="Calibri" w:hAnsi="Calibri"/>
          <w:sz w:val="20"/>
          <w:szCs w:val="20"/>
        </w:rPr>
      </w:pPr>
      <w:r w:rsidRPr="0003075C">
        <w:rPr>
          <w:rFonts w:ascii="Calibri" w:hAnsi="Calibri"/>
          <w:sz w:val="20"/>
          <w:szCs w:val="20"/>
        </w:rPr>
        <w:t>5. develop the ability to analyze, demonstrate and orally present experimental results/research</w:t>
      </w:r>
    </w:p>
    <w:p w14:paraId="0EFC3FCD" w14:textId="77777777" w:rsidR="00A71433" w:rsidRPr="0003075C" w:rsidRDefault="00A71433" w:rsidP="00D76B9C">
      <w:pPr>
        <w:spacing w:line="360" w:lineRule="auto"/>
        <w:rPr>
          <w:rFonts w:ascii="Calibri" w:hAnsi="Calibri"/>
          <w:sz w:val="20"/>
          <w:szCs w:val="20"/>
        </w:rPr>
      </w:pPr>
      <w:r w:rsidRPr="0003075C">
        <w:rPr>
          <w:rFonts w:ascii="Calibri" w:hAnsi="Calibri"/>
          <w:sz w:val="20"/>
          <w:szCs w:val="20"/>
        </w:rPr>
        <w:t>ndings.</w:t>
      </w:r>
    </w:p>
    <w:p w14:paraId="7E2860C7" w14:textId="77777777" w:rsidR="00A71433" w:rsidRPr="0003075C" w:rsidRDefault="00A71433" w:rsidP="00D76B9C">
      <w:pPr>
        <w:spacing w:line="360" w:lineRule="auto"/>
        <w:rPr>
          <w:rFonts w:ascii="Calibri" w:hAnsi="Calibri"/>
          <w:sz w:val="20"/>
          <w:szCs w:val="20"/>
        </w:rPr>
      </w:pPr>
    </w:p>
    <w:p w14:paraId="6E15B32B" w14:textId="77777777" w:rsidR="00A71433" w:rsidRPr="0003075C" w:rsidRDefault="00A71433" w:rsidP="00D76B9C">
      <w:pPr>
        <w:spacing w:line="360" w:lineRule="auto"/>
        <w:rPr>
          <w:rFonts w:ascii="Calibri" w:hAnsi="Calibri"/>
          <w:b/>
          <w:sz w:val="20"/>
          <w:szCs w:val="20"/>
        </w:rPr>
      </w:pPr>
      <w:r w:rsidRPr="0003075C">
        <w:rPr>
          <w:rFonts w:ascii="Calibri" w:hAnsi="Calibri"/>
          <w:b/>
          <w:sz w:val="20"/>
          <w:szCs w:val="20"/>
        </w:rPr>
        <w:t>Learning Outcomes</w:t>
      </w:r>
    </w:p>
    <w:p w14:paraId="518762A5" w14:textId="77777777" w:rsidR="00A71433" w:rsidRPr="0003075C" w:rsidRDefault="00A71433" w:rsidP="00D76B9C">
      <w:pPr>
        <w:spacing w:line="360" w:lineRule="auto"/>
        <w:rPr>
          <w:rFonts w:ascii="Calibri" w:hAnsi="Calibri"/>
          <w:b/>
          <w:sz w:val="20"/>
          <w:szCs w:val="20"/>
        </w:rPr>
      </w:pPr>
    </w:p>
    <w:p w14:paraId="51E02EAE" w14:textId="77777777" w:rsidR="00A71433" w:rsidRPr="0003075C" w:rsidRDefault="00A71433" w:rsidP="00D76B9C">
      <w:pPr>
        <w:spacing w:line="360" w:lineRule="auto"/>
        <w:rPr>
          <w:rFonts w:ascii="Calibri" w:hAnsi="Calibri"/>
          <w:sz w:val="20"/>
          <w:szCs w:val="20"/>
        </w:rPr>
      </w:pPr>
      <w:r w:rsidRPr="0003075C">
        <w:rPr>
          <w:rFonts w:ascii="Calibri" w:hAnsi="Calibri"/>
          <w:sz w:val="20"/>
          <w:szCs w:val="20"/>
        </w:rPr>
        <w:t>At the end of this unit, the student should be able to:</w:t>
      </w:r>
    </w:p>
    <w:p w14:paraId="206BA1C7" w14:textId="77777777" w:rsidR="00A71433" w:rsidRPr="0003075C" w:rsidRDefault="00A71433" w:rsidP="00D76B9C">
      <w:pPr>
        <w:spacing w:line="360" w:lineRule="auto"/>
        <w:rPr>
          <w:rFonts w:ascii="Calibri" w:hAnsi="Calibri"/>
          <w:sz w:val="20"/>
          <w:szCs w:val="20"/>
        </w:rPr>
      </w:pPr>
      <w:r w:rsidRPr="0003075C">
        <w:rPr>
          <w:rFonts w:ascii="Calibri" w:hAnsi="Calibri"/>
          <w:sz w:val="20"/>
          <w:szCs w:val="20"/>
        </w:rPr>
        <w:t>1. develop an electrical/electronic engineering project, manage and execute it</w:t>
      </w:r>
    </w:p>
    <w:p w14:paraId="5C2A1D97" w14:textId="77777777" w:rsidR="00A71433" w:rsidRPr="0003075C" w:rsidRDefault="00A71433" w:rsidP="00D76B9C">
      <w:pPr>
        <w:spacing w:line="360" w:lineRule="auto"/>
        <w:rPr>
          <w:rFonts w:ascii="Calibri" w:hAnsi="Calibri"/>
          <w:sz w:val="20"/>
          <w:szCs w:val="20"/>
        </w:rPr>
      </w:pPr>
      <w:r w:rsidRPr="0003075C">
        <w:rPr>
          <w:rFonts w:ascii="Calibri" w:hAnsi="Calibri"/>
          <w:sz w:val="20"/>
          <w:szCs w:val="20"/>
        </w:rPr>
        <w:t>2. use relevant tools and demonstrate practical skills in implementing the project objectives</w:t>
      </w:r>
    </w:p>
    <w:p w14:paraId="56BE22F0" w14:textId="77777777" w:rsidR="00A71433" w:rsidRPr="0003075C" w:rsidRDefault="00A71433" w:rsidP="00D76B9C">
      <w:pPr>
        <w:spacing w:line="360" w:lineRule="auto"/>
        <w:rPr>
          <w:rFonts w:ascii="Calibri" w:hAnsi="Calibri"/>
          <w:sz w:val="20"/>
          <w:szCs w:val="20"/>
        </w:rPr>
      </w:pPr>
      <w:r w:rsidRPr="0003075C">
        <w:rPr>
          <w:rFonts w:ascii="Calibri" w:hAnsi="Calibri"/>
          <w:sz w:val="20"/>
          <w:szCs w:val="20"/>
        </w:rPr>
        <w:t>3. test and commission the designed product</w:t>
      </w:r>
    </w:p>
    <w:p w14:paraId="574F3F68" w14:textId="77777777" w:rsidR="00A71433" w:rsidRPr="0003075C" w:rsidRDefault="00A71433" w:rsidP="00D76B9C">
      <w:pPr>
        <w:spacing w:line="360" w:lineRule="auto"/>
        <w:rPr>
          <w:rFonts w:ascii="Calibri" w:hAnsi="Calibri"/>
          <w:sz w:val="20"/>
          <w:szCs w:val="20"/>
        </w:rPr>
      </w:pPr>
      <w:r w:rsidRPr="0003075C">
        <w:rPr>
          <w:rFonts w:ascii="Calibri" w:hAnsi="Calibri"/>
          <w:sz w:val="20"/>
          <w:szCs w:val="20"/>
        </w:rPr>
        <w:t>4. produce a project report</w:t>
      </w:r>
    </w:p>
    <w:p w14:paraId="16405A0B" w14:textId="77777777" w:rsidR="00A71433" w:rsidRPr="0003075C" w:rsidRDefault="00A71433" w:rsidP="00D76B9C">
      <w:pPr>
        <w:spacing w:line="360" w:lineRule="auto"/>
        <w:rPr>
          <w:rFonts w:ascii="Calibri" w:hAnsi="Calibri"/>
          <w:sz w:val="20"/>
          <w:szCs w:val="20"/>
        </w:rPr>
      </w:pPr>
      <w:r w:rsidRPr="0003075C">
        <w:rPr>
          <w:rFonts w:ascii="Calibri" w:hAnsi="Calibri"/>
          <w:sz w:val="20"/>
          <w:szCs w:val="20"/>
        </w:rPr>
        <w:t>5. present the project work to the departmental examination board</w:t>
      </w:r>
    </w:p>
    <w:p w14:paraId="3DCB02A1" w14:textId="77777777" w:rsidR="007F25F2" w:rsidRPr="0003075C" w:rsidRDefault="00A71433" w:rsidP="00D76B9C">
      <w:pPr>
        <w:spacing w:line="360" w:lineRule="auto"/>
        <w:rPr>
          <w:rFonts w:ascii="Calibri" w:hAnsi="Calibri"/>
          <w:b/>
          <w:sz w:val="20"/>
          <w:szCs w:val="20"/>
        </w:rPr>
      </w:pPr>
      <w:r w:rsidRPr="0003075C">
        <w:rPr>
          <w:rFonts w:ascii="Calibri" w:hAnsi="Calibri"/>
          <w:b/>
          <w:sz w:val="20"/>
          <w:szCs w:val="20"/>
        </w:rPr>
        <w:t>Course</w:t>
      </w:r>
      <w:r w:rsidR="00921EB1" w:rsidRPr="0003075C">
        <w:rPr>
          <w:rFonts w:ascii="Calibri" w:hAnsi="Calibri"/>
          <w:b/>
          <w:sz w:val="20"/>
          <w:szCs w:val="20"/>
        </w:rPr>
        <w:t xml:space="preserve"> Description</w:t>
      </w:r>
    </w:p>
    <w:p w14:paraId="3030C1E4" w14:textId="77777777" w:rsidR="00921EB1" w:rsidRPr="0003075C" w:rsidRDefault="00921EB1" w:rsidP="00D76B9C">
      <w:pPr>
        <w:spacing w:line="360" w:lineRule="auto"/>
        <w:rPr>
          <w:rFonts w:ascii="Calibri" w:hAnsi="Calibri"/>
          <w:b/>
          <w:sz w:val="20"/>
          <w:szCs w:val="20"/>
        </w:rPr>
      </w:pPr>
    </w:p>
    <w:p w14:paraId="598B14C7" w14:textId="77777777" w:rsidR="00B178C5" w:rsidRPr="0003075C" w:rsidRDefault="00D97D29" w:rsidP="00D76B9C">
      <w:pPr>
        <w:pStyle w:val="ListParagraph"/>
        <w:spacing w:line="360" w:lineRule="auto"/>
        <w:ind w:left="0"/>
        <w:jc w:val="both"/>
        <w:rPr>
          <w:sz w:val="20"/>
          <w:szCs w:val="20"/>
        </w:rPr>
      </w:pPr>
      <w:r w:rsidRPr="0003075C">
        <w:rPr>
          <w:sz w:val="20"/>
          <w:szCs w:val="20"/>
        </w:rPr>
        <w:t xml:space="preserve">Each student is expected to prepare a report on a practical project work done by him/her and present a paper highlighting the work in a seminar. The student is expected to </w:t>
      </w:r>
      <w:r w:rsidR="007F25F2" w:rsidRPr="0003075C">
        <w:rPr>
          <w:sz w:val="20"/>
          <w:szCs w:val="20"/>
        </w:rPr>
        <w:t>complete</w:t>
      </w:r>
      <w:r w:rsidRPr="0003075C">
        <w:rPr>
          <w:sz w:val="20"/>
          <w:szCs w:val="20"/>
        </w:rPr>
        <w:t xml:space="preserve"> the project work assigned to him/her and submit the project report by the end of the</w:t>
      </w:r>
      <w:r w:rsidR="007F25F2" w:rsidRPr="0003075C">
        <w:rPr>
          <w:sz w:val="20"/>
          <w:szCs w:val="20"/>
        </w:rPr>
        <w:t xml:space="preserve"> fourth</w:t>
      </w:r>
      <w:r w:rsidRPr="0003075C">
        <w:rPr>
          <w:sz w:val="20"/>
          <w:szCs w:val="20"/>
        </w:rPr>
        <w:t xml:space="preserve"> year final semester. </w:t>
      </w:r>
    </w:p>
    <w:p w14:paraId="47A90509" w14:textId="77777777" w:rsidR="00B178C5" w:rsidRPr="0003075C" w:rsidRDefault="00B178C5" w:rsidP="00D76B9C">
      <w:pPr>
        <w:pStyle w:val="ListParagraph"/>
        <w:spacing w:line="360" w:lineRule="auto"/>
        <w:ind w:left="0"/>
        <w:jc w:val="both"/>
        <w:rPr>
          <w:sz w:val="20"/>
          <w:szCs w:val="20"/>
        </w:rPr>
      </w:pPr>
    </w:p>
    <w:p w14:paraId="3A3315F1" w14:textId="77777777" w:rsidR="00B178C5" w:rsidRPr="0003075C" w:rsidRDefault="00921EB1" w:rsidP="00D76B9C">
      <w:pPr>
        <w:pStyle w:val="ListParagraph"/>
        <w:spacing w:line="360" w:lineRule="auto"/>
        <w:ind w:left="0"/>
        <w:jc w:val="both"/>
        <w:rPr>
          <w:b/>
          <w:sz w:val="20"/>
          <w:szCs w:val="20"/>
        </w:rPr>
      </w:pPr>
      <w:r w:rsidRPr="0003075C">
        <w:rPr>
          <w:b/>
          <w:sz w:val="20"/>
          <w:szCs w:val="20"/>
        </w:rPr>
        <w:t xml:space="preserve">Teaching Methodology: </w:t>
      </w:r>
    </w:p>
    <w:p w14:paraId="54DD9910" w14:textId="77777777" w:rsidR="00921EB1" w:rsidRPr="0003075C" w:rsidRDefault="00921EB1" w:rsidP="00D76B9C">
      <w:pPr>
        <w:pStyle w:val="ListParagraph"/>
        <w:spacing w:line="360" w:lineRule="auto"/>
        <w:ind w:left="0"/>
        <w:jc w:val="both"/>
        <w:rPr>
          <w:sz w:val="20"/>
          <w:szCs w:val="20"/>
        </w:rPr>
      </w:pPr>
      <w:r w:rsidRPr="0003075C">
        <w:rPr>
          <w:sz w:val="20"/>
          <w:szCs w:val="20"/>
        </w:rPr>
        <w:t xml:space="preserve">The student will be allowed 8 hours per week to research, consult, design, fabricate, test, and analyze obtained results. Every student will make an </w:t>
      </w:r>
      <w:r w:rsidR="00B178C5" w:rsidRPr="0003075C">
        <w:rPr>
          <w:sz w:val="20"/>
          <w:szCs w:val="20"/>
        </w:rPr>
        <w:t>oral presentation</w:t>
      </w:r>
      <w:r w:rsidRPr="0003075C">
        <w:rPr>
          <w:sz w:val="20"/>
          <w:szCs w:val="20"/>
        </w:rPr>
        <w:t xml:space="preserve"> once every four weeks and hand in a progress report.</w:t>
      </w:r>
    </w:p>
    <w:p w14:paraId="5445E4D6" w14:textId="77777777" w:rsidR="00B178C5" w:rsidRPr="0003075C" w:rsidRDefault="00B178C5" w:rsidP="00D76B9C">
      <w:pPr>
        <w:pStyle w:val="ListParagraph"/>
        <w:spacing w:line="360" w:lineRule="auto"/>
        <w:ind w:left="0"/>
        <w:jc w:val="both"/>
        <w:rPr>
          <w:sz w:val="20"/>
          <w:szCs w:val="20"/>
        </w:rPr>
      </w:pPr>
    </w:p>
    <w:p w14:paraId="1868C068" w14:textId="77777777" w:rsidR="00921EB1" w:rsidRPr="0003075C" w:rsidRDefault="00921EB1" w:rsidP="00D76B9C">
      <w:pPr>
        <w:pStyle w:val="ListParagraph"/>
        <w:spacing w:line="360" w:lineRule="auto"/>
        <w:ind w:left="0"/>
        <w:jc w:val="both"/>
        <w:rPr>
          <w:b/>
          <w:sz w:val="20"/>
          <w:szCs w:val="20"/>
        </w:rPr>
      </w:pPr>
      <w:r w:rsidRPr="0003075C">
        <w:rPr>
          <w:b/>
          <w:sz w:val="20"/>
          <w:szCs w:val="20"/>
        </w:rPr>
        <w:t>Instruction materials/equipment</w:t>
      </w:r>
    </w:p>
    <w:p w14:paraId="05AA2762" w14:textId="77777777" w:rsidR="00921EB1" w:rsidRPr="0003075C" w:rsidRDefault="00921EB1" w:rsidP="00D76B9C">
      <w:pPr>
        <w:pStyle w:val="ListParagraph"/>
        <w:spacing w:line="360" w:lineRule="auto"/>
        <w:rPr>
          <w:sz w:val="20"/>
          <w:szCs w:val="20"/>
        </w:rPr>
      </w:pPr>
      <w:r w:rsidRPr="0003075C">
        <w:rPr>
          <w:sz w:val="20"/>
          <w:szCs w:val="20"/>
        </w:rPr>
        <w:t>1. Electrical and Electronics Engineering Laboratories and Workshops</w:t>
      </w:r>
    </w:p>
    <w:p w14:paraId="6BB586A8" w14:textId="77777777" w:rsidR="00921EB1" w:rsidRPr="0003075C" w:rsidRDefault="00921EB1" w:rsidP="00D76B9C">
      <w:pPr>
        <w:pStyle w:val="ListParagraph"/>
        <w:spacing w:line="360" w:lineRule="auto"/>
        <w:rPr>
          <w:sz w:val="20"/>
          <w:szCs w:val="20"/>
        </w:rPr>
      </w:pPr>
      <w:r w:rsidRPr="0003075C">
        <w:rPr>
          <w:sz w:val="20"/>
          <w:szCs w:val="20"/>
        </w:rPr>
        <w:t>2. Computer Laboratories</w:t>
      </w:r>
    </w:p>
    <w:p w14:paraId="2DFBD3BE" w14:textId="77777777" w:rsidR="00921EB1" w:rsidRPr="0003075C" w:rsidRDefault="00921EB1" w:rsidP="00D76B9C">
      <w:pPr>
        <w:pStyle w:val="ListParagraph"/>
        <w:spacing w:line="360" w:lineRule="auto"/>
        <w:rPr>
          <w:sz w:val="20"/>
          <w:szCs w:val="20"/>
        </w:rPr>
      </w:pPr>
      <w:r w:rsidRPr="0003075C">
        <w:rPr>
          <w:sz w:val="20"/>
          <w:szCs w:val="20"/>
        </w:rPr>
        <w:t>3. Design and Simulation Softwares</w:t>
      </w:r>
    </w:p>
    <w:p w14:paraId="30F6EB7A" w14:textId="77777777" w:rsidR="00D97D29" w:rsidRPr="0003075C" w:rsidRDefault="00921EB1" w:rsidP="00D76B9C">
      <w:pPr>
        <w:pStyle w:val="ListParagraph"/>
        <w:spacing w:line="360" w:lineRule="auto"/>
        <w:rPr>
          <w:sz w:val="20"/>
          <w:szCs w:val="20"/>
        </w:rPr>
      </w:pPr>
      <w:r w:rsidRPr="0003075C">
        <w:rPr>
          <w:sz w:val="20"/>
          <w:szCs w:val="20"/>
        </w:rPr>
        <w:t>4. Internet</w:t>
      </w:r>
    </w:p>
    <w:p w14:paraId="0BB47DCB" w14:textId="77777777" w:rsidR="00E94173" w:rsidRPr="0003075C" w:rsidRDefault="00E94173" w:rsidP="00166C14">
      <w:pPr>
        <w:pStyle w:val="Heading4"/>
      </w:pPr>
      <w:bookmarkStart w:id="186" w:name="_Toc437873838"/>
      <w:r w:rsidRPr="0003075C">
        <w:t>Power Systems Engineering</w:t>
      </w:r>
      <w:bookmarkEnd w:id="186"/>
    </w:p>
    <w:p w14:paraId="264A7963" w14:textId="77777777" w:rsidR="004941B1" w:rsidRPr="0003075C" w:rsidRDefault="004941B1" w:rsidP="00D76B9C">
      <w:pPr>
        <w:spacing w:line="360" w:lineRule="auto"/>
        <w:rPr>
          <w:rFonts w:ascii="Calibri" w:hAnsi="Calibri"/>
          <w:sz w:val="20"/>
          <w:szCs w:val="20"/>
          <w:lang w:val="en-AU"/>
        </w:rPr>
      </w:pPr>
    </w:p>
    <w:p w14:paraId="121F9DFD" w14:textId="77777777" w:rsidR="00E27729" w:rsidRPr="0003075C" w:rsidRDefault="00693190" w:rsidP="00D76B9C">
      <w:pPr>
        <w:pStyle w:val="Subtitle"/>
        <w:spacing w:line="360" w:lineRule="auto"/>
        <w:rPr>
          <w:rFonts w:ascii="Calibri" w:hAnsi="Calibri"/>
        </w:rPr>
      </w:pPr>
      <w:bookmarkStart w:id="187" w:name="_Toc437873839"/>
      <w:r w:rsidRPr="0003075C">
        <w:rPr>
          <w:rFonts w:ascii="Calibri" w:hAnsi="Calibri"/>
        </w:rPr>
        <w:t>EEEI</w:t>
      </w:r>
      <w:r w:rsidR="00E27729" w:rsidRPr="0003075C">
        <w:rPr>
          <w:rFonts w:ascii="Calibri" w:hAnsi="Calibri"/>
        </w:rPr>
        <w:t xml:space="preserve"> 444</w:t>
      </w:r>
      <w:r w:rsidR="00B01F8B" w:rsidRPr="0003075C">
        <w:rPr>
          <w:rFonts w:ascii="Calibri" w:hAnsi="Calibri"/>
        </w:rPr>
        <w:tab/>
      </w:r>
      <w:r w:rsidR="00E27729" w:rsidRPr="006B7558">
        <w:rPr>
          <w:rFonts w:ascii="Calibri" w:hAnsi="Calibri"/>
        </w:rPr>
        <w:t>Power System Engineering A</w:t>
      </w:r>
      <w:r w:rsidR="00E27729" w:rsidRPr="0003075C">
        <w:rPr>
          <w:rFonts w:ascii="Calibri" w:hAnsi="Calibri"/>
        </w:rPr>
        <w:tab/>
      </w:r>
      <w:r w:rsidR="00E27729" w:rsidRPr="0003075C">
        <w:rPr>
          <w:rFonts w:ascii="Calibri" w:hAnsi="Calibri"/>
        </w:rPr>
        <w:tab/>
      </w:r>
      <w:r w:rsidR="00E27729" w:rsidRPr="0003075C">
        <w:rPr>
          <w:rFonts w:ascii="Calibri" w:hAnsi="Calibri"/>
        </w:rPr>
        <w:tab/>
      </w:r>
      <w:r w:rsidR="00E27729" w:rsidRPr="0003075C">
        <w:rPr>
          <w:rFonts w:ascii="Calibri" w:hAnsi="Calibri"/>
        </w:rPr>
        <w:tab/>
      </w:r>
      <w:r w:rsidR="0070147D" w:rsidRPr="0003075C">
        <w:rPr>
          <w:rFonts w:ascii="Calibri" w:hAnsi="Calibri"/>
        </w:rPr>
        <w:tab/>
      </w:r>
      <w:r w:rsidR="00E27729" w:rsidRPr="0003075C">
        <w:rPr>
          <w:rFonts w:ascii="Calibri" w:hAnsi="Calibri"/>
        </w:rPr>
        <w:tab/>
      </w:r>
      <w:r w:rsidR="00E27729" w:rsidRPr="0003075C">
        <w:rPr>
          <w:rFonts w:ascii="Calibri" w:hAnsi="Calibri"/>
        </w:rPr>
        <w:tab/>
        <w:t>48 hrs,</w:t>
      </w:r>
      <w:r w:rsidR="00E27729" w:rsidRPr="0003075C">
        <w:rPr>
          <w:rFonts w:ascii="Calibri" w:hAnsi="Calibri"/>
        </w:rPr>
        <w:tab/>
        <w:t>1</w:t>
      </w:r>
      <w:r w:rsidR="0078533D" w:rsidRPr="0003075C">
        <w:rPr>
          <w:rFonts w:ascii="Calibri" w:hAnsi="Calibri"/>
        </w:rPr>
        <w:t>.0</w:t>
      </w:r>
      <w:r w:rsidR="00E27729" w:rsidRPr="0003075C">
        <w:rPr>
          <w:rFonts w:ascii="Calibri" w:hAnsi="Calibri"/>
        </w:rPr>
        <w:t xml:space="preserve"> unit</w:t>
      </w:r>
      <w:r w:rsidR="0078533D" w:rsidRPr="0003075C">
        <w:rPr>
          <w:rFonts w:ascii="Calibri" w:hAnsi="Calibri"/>
        </w:rPr>
        <w:t>s</w:t>
      </w:r>
      <w:bookmarkEnd w:id="187"/>
    </w:p>
    <w:p w14:paraId="61FCB046" w14:textId="77777777" w:rsidR="00EF6477" w:rsidRPr="0003075C" w:rsidRDefault="00EF6477" w:rsidP="00D76B9C">
      <w:pPr>
        <w:spacing w:line="360" w:lineRule="auto"/>
        <w:rPr>
          <w:rFonts w:ascii="Calibri" w:hAnsi="Calibri"/>
          <w:sz w:val="20"/>
          <w:szCs w:val="20"/>
        </w:rPr>
      </w:pPr>
    </w:p>
    <w:p w14:paraId="36036491" w14:textId="77777777" w:rsidR="006F29D4" w:rsidRPr="0003075C" w:rsidRDefault="006F29D4" w:rsidP="00D76B9C">
      <w:pPr>
        <w:spacing w:line="360" w:lineRule="auto"/>
        <w:rPr>
          <w:rFonts w:ascii="Calibri" w:hAnsi="Calibri"/>
          <w:sz w:val="20"/>
          <w:szCs w:val="20"/>
        </w:rPr>
      </w:pPr>
      <w:r w:rsidRPr="0003075C">
        <w:rPr>
          <w:rFonts w:ascii="Calibri" w:hAnsi="Calibri"/>
          <w:sz w:val="20"/>
          <w:szCs w:val="20"/>
        </w:rPr>
        <w:t xml:space="preserve">Prerequisites: </w:t>
      </w:r>
      <w:r w:rsidR="004A3D24" w:rsidRPr="0003075C">
        <w:rPr>
          <w:rFonts w:ascii="Calibri" w:hAnsi="Calibri"/>
          <w:sz w:val="20"/>
          <w:szCs w:val="20"/>
        </w:rPr>
        <w:t>DC Machines and Transformers</w:t>
      </w:r>
    </w:p>
    <w:p w14:paraId="3B35E12C" w14:textId="77777777" w:rsidR="006F29D4" w:rsidRPr="0003075C" w:rsidRDefault="006F29D4" w:rsidP="00D76B9C">
      <w:pPr>
        <w:spacing w:line="360" w:lineRule="auto"/>
        <w:rPr>
          <w:rFonts w:ascii="Calibri" w:hAnsi="Calibri"/>
          <w:b/>
          <w:sz w:val="20"/>
          <w:szCs w:val="20"/>
        </w:rPr>
      </w:pPr>
      <w:r w:rsidRPr="0003075C">
        <w:rPr>
          <w:rFonts w:ascii="Calibri" w:hAnsi="Calibri"/>
          <w:b/>
          <w:sz w:val="20"/>
          <w:szCs w:val="20"/>
        </w:rPr>
        <w:t>Purpose</w:t>
      </w:r>
    </w:p>
    <w:p w14:paraId="1D0C2E4D" w14:textId="77777777" w:rsidR="006F29D4" w:rsidRPr="0003075C" w:rsidRDefault="006F29D4" w:rsidP="00D76B9C">
      <w:pPr>
        <w:spacing w:line="360" w:lineRule="auto"/>
        <w:rPr>
          <w:rFonts w:ascii="Calibri" w:hAnsi="Calibri"/>
          <w:sz w:val="20"/>
          <w:szCs w:val="20"/>
        </w:rPr>
      </w:pPr>
      <w:r w:rsidRPr="0003075C">
        <w:rPr>
          <w:rFonts w:ascii="Calibri" w:hAnsi="Calibri"/>
          <w:sz w:val="20"/>
          <w:szCs w:val="20"/>
        </w:rPr>
        <w:t>The aim of this course is to enable the student to:</w:t>
      </w:r>
    </w:p>
    <w:p w14:paraId="7759073A" w14:textId="77777777" w:rsidR="006F29D4" w:rsidRPr="0003075C" w:rsidRDefault="006F29D4" w:rsidP="00D76B9C">
      <w:pPr>
        <w:spacing w:line="360" w:lineRule="auto"/>
        <w:rPr>
          <w:rFonts w:ascii="Calibri" w:hAnsi="Calibri"/>
          <w:sz w:val="20"/>
          <w:szCs w:val="20"/>
        </w:rPr>
      </w:pPr>
    </w:p>
    <w:p w14:paraId="2D77324F" w14:textId="77777777" w:rsidR="006F29D4" w:rsidRPr="0003075C" w:rsidRDefault="006F29D4" w:rsidP="00D76B9C">
      <w:pPr>
        <w:spacing w:line="360" w:lineRule="auto"/>
        <w:rPr>
          <w:rFonts w:ascii="Calibri" w:hAnsi="Calibri"/>
          <w:sz w:val="20"/>
          <w:szCs w:val="20"/>
        </w:rPr>
      </w:pPr>
      <w:r w:rsidRPr="0003075C">
        <w:rPr>
          <w:rFonts w:ascii="Calibri" w:hAnsi="Calibri"/>
          <w:sz w:val="20"/>
          <w:szCs w:val="20"/>
        </w:rPr>
        <w:t>1. understand the fundamentals of power systems</w:t>
      </w:r>
    </w:p>
    <w:p w14:paraId="50D1CC73" w14:textId="77777777" w:rsidR="006F29D4" w:rsidRPr="0003075C" w:rsidRDefault="006F29D4" w:rsidP="00D76B9C">
      <w:pPr>
        <w:spacing w:line="360" w:lineRule="auto"/>
        <w:rPr>
          <w:rFonts w:ascii="Calibri" w:hAnsi="Calibri"/>
          <w:sz w:val="20"/>
          <w:szCs w:val="20"/>
        </w:rPr>
      </w:pPr>
      <w:r w:rsidRPr="0003075C">
        <w:rPr>
          <w:rFonts w:ascii="Calibri" w:hAnsi="Calibri"/>
          <w:sz w:val="20"/>
          <w:szCs w:val="20"/>
        </w:rPr>
        <w:t>2. understand the mechanical and electrical design of transmission lines</w:t>
      </w:r>
    </w:p>
    <w:p w14:paraId="1B9D4A1F" w14:textId="77777777" w:rsidR="006F29D4" w:rsidRPr="0003075C" w:rsidRDefault="006F29D4" w:rsidP="00D76B9C">
      <w:pPr>
        <w:spacing w:line="360" w:lineRule="auto"/>
        <w:rPr>
          <w:rFonts w:ascii="Calibri" w:hAnsi="Calibri"/>
          <w:sz w:val="20"/>
          <w:szCs w:val="20"/>
        </w:rPr>
      </w:pPr>
      <w:r w:rsidRPr="0003075C">
        <w:rPr>
          <w:rFonts w:ascii="Calibri" w:hAnsi="Calibri"/>
          <w:sz w:val="20"/>
          <w:szCs w:val="20"/>
        </w:rPr>
        <w:t>3. understand HVDC transmission</w:t>
      </w:r>
    </w:p>
    <w:p w14:paraId="7C3141C7" w14:textId="77777777" w:rsidR="006F29D4" w:rsidRPr="0003075C" w:rsidRDefault="006F29D4" w:rsidP="00D76B9C">
      <w:pPr>
        <w:spacing w:line="360" w:lineRule="auto"/>
        <w:rPr>
          <w:rFonts w:ascii="Calibri" w:hAnsi="Calibri"/>
          <w:sz w:val="20"/>
          <w:szCs w:val="20"/>
        </w:rPr>
      </w:pPr>
      <w:r w:rsidRPr="0003075C">
        <w:rPr>
          <w:rFonts w:ascii="Calibri" w:hAnsi="Calibri"/>
          <w:sz w:val="20"/>
          <w:szCs w:val="20"/>
        </w:rPr>
        <w:t>4. understand the construction and various properties of underground cables</w:t>
      </w:r>
    </w:p>
    <w:p w14:paraId="08B56A2E" w14:textId="77777777" w:rsidR="006F29D4" w:rsidRPr="0003075C" w:rsidRDefault="006F29D4" w:rsidP="00D76B9C">
      <w:pPr>
        <w:spacing w:line="360" w:lineRule="auto"/>
        <w:rPr>
          <w:rFonts w:ascii="Calibri" w:hAnsi="Calibri"/>
          <w:sz w:val="20"/>
          <w:szCs w:val="20"/>
        </w:rPr>
      </w:pPr>
      <w:r w:rsidRPr="0003075C">
        <w:rPr>
          <w:rFonts w:ascii="Calibri" w:hAnsi="Calibri"/>
          <w:sz w:val="20"/>
          <w:szCs w:val="20"/>
        </w:rPr>
        <w:t>5. understand dierent types of distribution systems.</w:t>
      </w:r>
    </w:p>
    <w:p w14:paraId="32B715FE" w14:textId="77777777" w:rsidR="006F29D4" w:rsidRPr="0003075C" w:rsidRDefault="006F29D4" w:rsidP="00D76B9C">
      <w:pPr>
        <w:spacing w:line="360" w:lineRule="auto"/>
        <w:rPr>
          <w:rFonts w:ascii="Calibri" w:hAnsi="Calibri"/>
          <w:sz w:val="20"/>
          <w:szCs w:val="20"/>
        </w:rPr>
      </w:pPr>
    </w:p>
    <w:p w14:paraId="34D37C5A" w14:textId="77777777" w:rsidR="006F29D4" w:rsidRPr="0003075C" w:rsidRDefault="006F29D4" w:rsidP="00D76B9C">
      <w:pPr>
        <w:spacing w:line="360" w:lineRule="auto"/>
        <w:rPr>
          <w:rFonts w:ascii="Calibri" w:hAnsi="Calibri"/>
          <w:b/>
          <w:sz w:val="20"/>
          <w:szCs w:val="20"/>
        </w:rPr>
      </w:pPr>
      <w:r w:rsidRPr="0003075C">
        <w:rPr>
          <w:rFonts w:ascii="Calibri" w:hAnsi="Calibri"/>
          <w:b/>
          <w:sz w:val="20"/>
          <w:szCs w:val="20"/>
        </w:rPr>
        <w:t>Learning Outcomes</w:t>
      </w:r>
    </w:p>
    <w:p w14:paraId="305662AF" w14:textId="77777777" w:rsidR="006F29D4" w:rsidRPr="0003075C" w:rsidRDefault="006F29D4" w:rsidP="00D76B9C">
      <w:pPr>
        <w:spacing w:line="360" w:lineRule="auto"/>
        <w:rPr>
          <w:rFonts w:ascii="Calibri" w:hAnsi="Calibri"/>
          <w:sz w:val="20"/>
          <w:szCs w:val="20"/>
        </w:rPr>
      </w:pPr>
      <w:r w:rsidRPr="0003075C">
        <w:rPr>
          <w:rFonts w:ascii="Calibri" w:hAnsi="Calibri"/>
          <w:sz w:val="20"/>
          <w:szCs w:val="20"/>
        </w:rPr>
        <w:t>At the end of this course, the student should be able to:</w:t>
      </w:r>
    </w:p>
    <w:p w14:paraId="7D14B32E" w14:textId="77777777" w:rsidR="006F29D4" w:rsidRPr="0003075C" w:rsidRDefault="006F29D4" w:rsidP="00D76B9C">
      <w:pPr>
        <w:spacing w:line="360" w:lineRule="auto"/>
        <w:rPr>
          <w:rFonts w:ascii="Calibri" w:hAnsi="Calibri"/>
          <w:sz w:val="20"/>
          <w:szCs w:val="20"/>
        </w:rPr>
      </w:pPr>
      <w:r w:rsidRPr="0003075C">
        <w:rPr>
          <w:rFonts w:ascii="Calibri" w:hAnsi="Calibri"/>
          <w:sz w:val="20"/>
          <w:szCs w:val="20"/>
        </w:rPr>
        <w:t>1. analyze the performance of single and three phase AC transmission systems</w:t>
      </w:r>
    </w:p>
    <w:p w14:paraId="1E2AE339" w14:textId="77777777" w:rsidR="006F29D4" w:rsidRPr="0003075C" w:rsidRDefault="006F29D4" w:rsidP="00D76B9C">
      <w:pPr>
        <w:spacing w:line="360" w:lineRule="auto"/>
        <w:rPr>
          <w:rFonts w:ascii="Calibri" w:hAnsi="Calibri"/>
          <w:sz w:val="20"/>
          <w:szCs w:val="20"/>
        </w:rPr>
      </w:pPr>
      <w:r w:rsidRPr="0003075C">
        <w:rPr>
          <w:rFonts w:ascii="Calibri" w:hAnsi="Calibri"/>
          <w:sz w:val="20"/>
          <w:szCs w:val="20"/>
        </w:rPr>
        <w:t>2. design mechanical and electrical aspects of transmission lines</w:t>
      </w:r>
    </w:p>
    <w:p w14:paraId="6E5BD0C1" w14:textId="77777777" w:rsidR="006F29D4" w:rsidRPr="0003075C" w:rsidRDefault="006F29D4" w:rsidP="00D76B9C">
      <w:pPr>
        <w:spacing w:line="360" w:lineRule="auto"/>
        <w:rPr>
          <w:rFonts w:ascii="Calibri" w:hAnsi="Calibri"/>
          <w:sz w:val="20"/>
          <w:szCs w:val="20"/>
        </w:rPr>
      </w:pPr>
      <w:r w:rsidRPr="0003075C">
        <w:rPr>
          <w:rFonts w:ascii="Calibri" w:hAnsi="Calibri"/>
          <w:sz w:val="20"/>
          <w:szCs w:val="20"/>
        </w:rPr>
        <w:t>3. explain HVDC transmission operation and applications</w:t>
      </w:r>
    </w:p>
    <w:p w14:paraId="53646E27" w14:textId="77777777" w:rsidR="006F29D4" w:rsidRPr="0003075C" w:rsidRDefault="006F29D4" w:rsidP="00D76B9C">
      <w:pPr>
        <w:spacing w:line="360" w:lineRule="auto"/>
        <w:rPr>
          <w:rFonts w:ascii="Calibri" w:hAnsi="Calibri"/>
          <w:sz w:val="20"/>
          <w:szCs w:val="20"/>
        </w:rPr>
      </w:pPr>
      <w:r w:rsidRPr="0003075C">
        <w:rPr>
          <w:rFonts w:ascii="Calibri" w:hAnsi="Calibri"/>
          <w:sz w:val="20"/>
          <w:szCs w:val="20"/>
        </w:rPr>
        <w:t>4. analyze the performance of underground cables</w:t>
      </w:r>
    </w:p>
    <w:p w14:paraId="4EE2B9B1" w14:textId="77777777" w:rsidR="00EF6477" w:rsidRPr="0003075C" w:rsidRDefault="006F29D4" w:rsidP="00D76B9C">
      <w:pPr>
        <w:spacing w:line="360" w:lineRule="auto"/>
        <w:rPr>
          <w:rFonts w:ascii="Calibri" w:hAnsi="Calibri"/>
          <w:sz w:val="20"/>
          <w:szCs w:val="20"/>
        </w:rPr>
      </w:pPr>
      <w:r w:rsidRPr="0003075C">
        <w:rPr>
          <w:rFonts w:ascii="Calibri" w:hAnsi="Calibri"/>
          <w:sz w:val="20"/>
          <w:szCs w:val="20"/>
        </w:rPr>
        <w:t>5. explain the various types of power distribution systems.</w:t>
      </w:r>
    </w:p>
    <w:p w14:paraId="6AFA87E0" w14:textId="77777777" w:rsidR="00493B2D" w:rsidRPr="0003075C" w:rsidRDefault="00493B2D" w:rsidP="00D76B9C">
      <w:pPr>
        <w:spacing w:line="360" w:lineRule="auto"/>
        <w:rPr>
          <w:rFonts w:ascii="Calibri" w:hAnsi="Calibri"/>
          <w:sz w:val="20"/>
          <w:szCs w:val="20"/>
        </w:rPr>
      </w:pPr>
    </w:p>
    <w:p w14:paraId="283B8EA4" w14:textId="77777777" w:rsidR="00EF6477" w:rsidRPr="0003075C" w:rsidRDefault="006F29D4" w:rsidP="00D76B9C">
      <w:pPr>
        <w:spacing w:line="360" w:lineRule="auto"/>
        <w:rPr>
          <w:rFonts w:ascii="Calibri" w:hAnsi="Calibri"/>
          <w:b/>
          <w:sz w:val="20"/>
          <w:szCs w:val="20"/>
        </w:rPr>
      </w:pPr>
      <w:r w:rsidRPr="0003075C">
        <w:rPr>
          <w:rFonts w:ascii="Calibri" w:hAnsi="Calibri"/>
          <w:b/>
          <w:sz w:val="20"/>
          <w:szCs w:val="20"/>
        </w:rPr>
        <w:t>Course Description</w:t>
      </w:r>
    </w:p>
    <w:p w14:paraId="0FDC0392" w14:textId="77777777" w:rsidR="00493B2D" w:rsidRPr="0003075C" w:rsidRDefault="00493B2D" w:rsidP="00D76B9C">
      <w:pPr>
        <w:spacing w:line="360" w:lineRule="auto"/>
        <w:rPr>
          <w:rFonts w:ascii="Calibri" w:hAnsi="Calibri"/>
          <w:b/>
          <w:sz w:val="20"/>
          <w:szCs w:val="20"/>
        </w:rPr>
      </w:pPr>
    </w:p>
    <w:p w14:paraId="0681B14A" w14:textId="77777777" w:rsidR="00E27729" w:rsidRPr="0003075C" w:rsidRDefault="00E27729" w:rsidP="00D76B9C">
      <w:pPr>
        <w:spacing w:line="360" w:lineRule="auto"/>
        <w:jc w:val="both"/>
        <w:rPr>
          <w:rFonts w:ascii="Calibri" w:hAnsi="Calibri"/>
          <w:sz w:val="20"/>
          <w:szCs w:val="20"/>
        </w:rPr>
      </w:pPr>
      <w:r w:rsidRPr="0003075C">
        <w:rPr>
          <w:rFonts w:ascii="Calibri" w:hAnsi="Calibri"/>
          <w:sz w:val="20"/>
          <w:szCs w:val="20"/>
        </w:rPr>
        <w:t xml:space="preserve">Mechanical design of transmission lines- electrical conductors, supports, insulators, sag and tension calculations, vibrations, corona and its interference with communication systems.  Electrical design of transmission lines- electrical </w:t>
      </w:r>
      <w:r w:rsidR="00EB698F" w:rsidRPr="0003075C">
        <w:rPr>
          <w:rFonts w:ascii="Calibri" w:hAnsi="Calibri"/>
          <w:sz w:val="20"/>
          <w:szCs w:val="20"/>
        </w:rPr>
        <w:t>parameters</w:t>
      </w:r>
      <w:r w:rsidRPr="0003075C">
        <w:rPr>
          <w:rFonts w:ascii="Calibri" w:hAnsi="Calibri"/>
          <w:sz w:val="20"/>
          <w:szCs w:val="20"/>
        </w:rPr>
        <w:t xml:space="preserve">, inductance and capacitance of single phase and three phase, symmetrical spacing, unsymmetrical spacing and transposition. Classification of the transmission lines- short, medium and long transmission lines, </w:t>
      </w:r>
      <w:r w:rsidR="000C16D0" w:rsidRPr="0003075C">
        <w:rPr>
          <w:rFonts w:ascii="Calibri" w:hAnsi="Calibri"/>
          <w:sz w:val="20"/>
          <w:szCs w:val="20"/>
        </w:rPr>
        <w:t>t</w:t>
      </w:r>
      <w:r w:rsidRPr="0003075C">
        <w:rPr>
          <w:rFonts w:ascii="Calibri" w:hAnsi="Calibri"/>
          <w:sz w:val="20"/>
          <w:szCs w:val="20"/>
        </w:rPr>
        <w:t xml:space="preserve"> and п circuits, Ferranti effect. Per unit quantities, symmetrical components, unsymmetrical faults.  Relays- </w:t>
      </w:r>
      <w:r w:rsidR="00D32B93" w:rsidRPr="0003075C">
        <w:rPr>
          <w:rFonts w:ascii="Calibri" w:hAnsi="Calibri"/>
          <w:sz w:val="20"/>
          <w:szCs w:val="20"/>
        </w:rPr>
        <w:t>p</w:t>
      </w:r>
      <w:r w:rsidRPr="0003075C">
        <w:rPr>
          <w:rFonts w:ascii="Calibri" w:hAnsi="Calibri"/>
          <w:sz w:val="20"/>
          <w:szCs w:val="20"/>
        </w:rPr>
        <w:t xml:space="preserve">rinciple of operation, types, characteristics, torque equation, electromagnetic and solid state relays, relaying schemes. Apparatus and line protection- </w:t>
      </w:r>
      <w:r w:rsidR="00D32B93" w:rsidRPr="0003075C">
        <w:rPr>
          <w:rFonts w:ascii="Calibri" w:hAnsi="Calibri"/>
          <w:sz w:val="20"/>
          <w:szCs w:val="20"/>
        </w:rPr>
        <w:t>f</w:t>
      </w:r>
      <w:r w:rsidRPr="0003075C">
        <w:rPr>
          <w:rFonts w:ascii="Calibri" w:hAnsi="Calibri"/>
          <w:sz w:val="20"/>
          <w:szCs w:val="20"/>
        </w:rPr>
        <w:t xml:space="preserve">eeder protection, ring main protection, bus bar protection, carrier current protection of transmission lines, generator and transformer protection. </w:t>
      </w:r>
    </w:p>
    <w:p w14:paraId="387B0EAB" w14:textId="77777777" w:rsidR="00D61FC3" w:rsidRPr="0003075C" w:rsidRDefault="00D61FC3" w:rsidP="00D76B9C">
      <w:pPr>
        <w:spacing w:line="360" w:lineRule="auto"/>
        <w:jc w:val="both"/>
        <w:rPr>
          <w:rFonts w:ascii="Calibri" w:hAnsi="Calibri"/>
          <w:sz w:val="20"/>
          <w:szCs w:val="20"/>
        </w:rPr>
      </w:pPr>
    </w:p>
    <w:p w14:paraId="63EE8518" w14:textId="77777777" w:rsidR="00D61FC3" w:rsidRPr="0003075C" w:rsidRDefault="00D61FC3" w:rsidP="00D76B9C">
      <w:pPr>
        <w:spacing w:line="360" w:lineRule="auto"/>
        <w:jc w:val="both"/>
        <w:rPr>
          <w:rFonts w:ascii="Calibri" w:hAnsi="Calibri"/>
          <w:b/>
          <w:sz w:val="20"/>
          <w:szCs w:val="20"/>
        </w:rPr>
      </w:pPr>
      <w:r w:rsidRPr="0003075C">
        <w:rPr>
          <w:rFonts w:ascii="Calibri" w:hAnsi="Calibri"/>
          <w:b/>
          <w:sz w:val="20"/>
          <w:szCs w:val="20"/>
        </w:rPr>
        <w:t xml:space="preserve">Teaching Methodology: </w:t>
      </w:r>
    </w:p>
    <w:p w14:paraId="5074D4CA" w14:textId="77777777" w:rsidR="00D61FC3" w:rsidRPr="0003075C" w:rsidRDefault="00D61FC3" w:rsidP="00D76B9C">
      <w:pPr>
        <w:spacing w:line="360" w:lineRule="auto"/>
        <w:jc w:val="both"/>
        <w:rPr>
          <w:rFonts w:ascii="Calibri" w:hAnsi="Calibri"/>
          <w:sz w:val="20"/>
          <w:szCs w:val="20"/>
        </w:rPr>
      </w:pPr>
      <w:r w:rsidRPr="0003075C">
        <w:rPr>
          <w:rFonts w:ascii="Calibri" w:hAnsi="Calibri"/>
          <w:sz w:val="20"/>
          <w:szCs w:val="20"/>
        </w:rPr>
        <w:t>2 hour lecture and 1 hour tutorial per week and at least three3-hour laboratory sessions per semester organized on a rotational basis</w:t>
      </w:r>
    </w:p>
    <w:p w14:paraId="2D1438E1" w14:textId="77777777" w:rsidR="00D61FC3" w:rsidRPr="0003075C" w:rsidRDefault="00D61FC3" w:rsidP="00D76B9C">
      <w:pPr>
        <w:spacing w:line="360" w:lineRule="auto"/>
        <w:jc w:val="both"/>
        <w:rPr>
          <w:rFonts w:ascii="Calibri" w:hAnsi="Calibri"/>
          <w:b/>
          <w:sz w:val="20"/>
          <w:szCs w:val="20"/>
        </w:rPr>
      </w:pPr>
      <w:r w:rsidRPr="0003075C">
        <w:rPr>
          <w:rFonts w:ascii="Calibri" w:hAnsi="Calibri"/>
          <w:b/>
          <w:sz w:val="20"/>
          <w:szCs w:val="20"/>
        </w:rPr>
        <w:t>Instruction materials/equipment</w:t>
      </w:r>
    </w:p>
    <w:p w14:paraId="7BD6CE00" w14:textId="77777777" w:rsidR="00D61FC3" w:rsidRPr="0003075C" w:rsidRDefault="00D61FC3" w:rsidP="00D76B9C">
      <w:pPr>
        <w:spacing w:line="360" w:lineRule="auto"/>
        <w:jc w:val="both"/>
        <w:rPr>
          <w:rFonts w:ascii="Calibri" w:hAnsi="Calibri"/>
          <w:sz w:val="20"/>
          <w:szCs w:val="20"/>
        </w:rPr>
      </w:pPr>
      <w:r w:rsidRPr="0003075C">
        <w:rPr>
          <w:rFonts w:ascii="Calibri" w:hAnsi="Calibri"/>
          <w:sz w:val="20"/>
          <w:szCs w:val="20"/>
        </w:rPr>
        <w:t>1. High Voltage Laboratory</w:t>
      </w:r>
    </w:p>
    <w:p w14:paraId="7AA9D407" w14:textId="77777777" w:rsidR="00D61FC3" w:rsidRPr="0003075C" w:rsidRDefault="00D61FC3" w:rsidP="00D76B9C">
      <w:pPr>
        <w:spacing w:line="360" w:lineRule="auto"/>
        <w:jc w:val="both"/>
        <w:rPr>
          <w:rFonts w:ascii="Calibri" w:hAnsi="Calibri"/>
          <w:sz w:val="20"/>
          <w:szCs w:val="20"/>
        </w:rPr>
      </w:pPr>
      <w:r w:rsidRPr="0003075C">
        <w:rPr>
          <w:rFonts w:ascii="Calibri" w:hAnsi="Calibri"/>
          <w:sz w:val="20"/>
          <w:szCs w:val="20"/>
        </w:rPr>
        <w:t>2. Computer Laboratory</w:t>
      </w:r>
    </w:p>
    <w:p w14:paraId="6037FE76" w14:textId="77777777" w:rsidR="00D61FC3" w:rsidRPr="0003075C" w:rsidRDefault="00D61FC3" w:rsidP="00D76B9C">
      <w:pPr>
        <w:spacing w:line="360" w:lineRule="auto"/>
        <w:jc w:val="both"/>
        <w:rPr>
          <w:rFonts w:ascii="Calibri" w:hAnsi="Calibri"/>
          <w:sz w:val="20"/>
          <w:szCs w:val="20"/>
        </w:rPr>
      </w:pPr>
      <w:r w:rsidRPr="0003075C">
        <w:rPr>
          <w:rFonts w:ascii="Calibri" w:hAnsi="Calibri"/>
          <w:sz w:val="20"/>
          <w:szCs w:val="20"/>
        </w:rPr>
        <w:t>3. Simulation Software e.g. PST (MATLAB based), PowerFactory, PowerWorld</w:t>
      </w:r>
    </w:p>
    <w:p w14:paraId="5F29E0B0" w14:textId="77777777" w:rsidR="00D61FC3" w:rsidRPr="0003075C" w:rsidRDefault="00D61FC3" w:rsidP="00D76B9C">
      <w:pPr>
        <w:spacing w:line="360" w:lineRule="auto"/>
        <w:jc w:val="both"/>
        <w:rPr>
          <w:rFonts w:ascii="Calibri" w:hAnsi="Calibri"/>
          <w:sz w:val="20"/>
          <w:szCs w:val="20"/>
        </w:rPr>
      </w:pPr>
      <w:r w:rsidRPr="0003075C">
        <w:rPr>
          <w:rFonts w:ascii="Calibri" w:hAnsi="Calibri"/>
          <w:sz w:val="20"/>
          <w:szCs w:val="20"/>
        </w:rPr>
        <w:t>4. Projector</w:t>
      </w:r>
    </w:p>
    <w:p w14:paraId="649DA863" w14:textId="77777777" w:rsidR="006B7558" w:rsidRPr="006B7558" w:rsidRDefault="006B7558" w:rsidP="006B7558">
      <w:pPr>
        <w:autoSpaceDE w:val="0"/>
        <w:autoSpaceDN w:val="0"/>
        <w:adjustRightInd w:val="0"/>
        <w:spacing w:line="360" w:lineRule="auto"/>
        <w:jc w:val="both"/>
        <w:rPr>
          <w:rFonts w:ascii="Calibri" w:eastAsia="Calibri" w:hAnsi="Calibri" w:cs="Calibri"/>
          <w:b/>
          <w:sz w:val="20"/>
          <w:szCs w:val="20"/>
          <w:lang w:val="en-US"/>
        </w:rPr>
      </w:pPr>
      <w:r w:rsidRPr="006B7558">
        <w:rPr>
          <w:rFonts w:ascii="Calibri" w:eastAsia="Calibri" w:hAnsi="Calibri" w:cs="Calibri"/>
          <w:b/>
          <w:sz w:val="20"/>
          <w:szCs w:val="20"/>
          <w:lang w:val="en-US"/>
        </w:rPr>
        <w:t>Prescribed text books</w:t>
      </w:r>
    </w:p>
    <w:p w14:paraId="0F51BFC0" w14:textId="77777777" w:rsidR="006B7558" w:rsidRPr="006B7558" w:rsidRDefault="006B7558" w:rsidP="00693389">
      <w:pPr>
        <w:pStyle w:val="ListParagraph"/>
        <w:numPr>
          <w:ilvl w:val="0"/>
          <w:numId w:val="358"/>
        </w:numPr>
        <w:spacing w:line="360" w:lineRule="auto"/>
        <w:jc w:val="both"/>
        <w:rPr>
          <w:rFonts w:asciiTheme="minorHAnsi" w:eastAsia="Calibri" w:hAnsiTheme="minorHAnsi" w:cs="Calibri"/>
          <w:sz w:val="20"/>
          <w:szCs w:val="20"/>
          <w:lang w:val="en-US"/>
        </w:rPr>
      </w:pPr>
      <w:r w:rsidRPr="006B7558">
        <w:rPr>
          <w:rFonts w:asciiTheme="minorHAnsi" w:eastAsia="Calibri" w:hAnsiTheme="minorHAnsi" w:cs="Calibri"/>
          <w:sz w:val="20"/>
          <w:szCs w:val="20"/>
          <w:lang w:val="en-US"/>
        </w:rPr>
        <w:t>J. Duncan Glover, Thomas Overbye, Mulukutla S. Sarma (2016), Power System Analysis and Design, CL Engineering.</w:t>
      </w:r>
    </w:p>
    <w:p w14:paraId="4E35DDCC" w14:textId="77777777" w:rsidR="006B7558" w:rsidRPr="006B7558" w:rsidRDefault="006B7558" w:rsidP="00693389">
      <w:pPr>
        <w:pStyle w:val="ListParagraph"/>
        <w:numPr>
          <w:ilvl w:val="0"/>
          <w:numId w:val="358"/>
        </w:numPr>
        <w:spacing w:line="360" w:lineRule="auto"/>
        <w:jc w:val="both"/>
        <w:rPr>
          <w:rFonts w:asciiTheme="minorHAnsi" w:eastAsia="Calibri" w:hAnsiTheme="minorHAnsi" w:cs="Calibri"/>
          <w:sz w:val="20"/>
          <w:szCs w:val="20"/>
          <w:lang w:val="en-US"/>
        </w:rPr>
      </w:pPr>
      <w:r w:rsidRPr="006B7558">
        <w:rPr>
          <w:rFonts w:asciiTheme="minorHAnsi" w:eastAsia="Calibri" w:hAnsiTheme="minorHAnsi" w:cs="Calibri"/>
          <w:sz w:val="20"/>
          <w:szCs w:val="20"/>
          <w:lang w:val="en-US"/>
        </w:rPr>
        <w:t>V.K. Mehta (2005), Principles of Power Systems, S.Chand &amp; Company Ltd.</w:t>
      </w:r>
    </w:p>
    <w:p w14:paraId="038ACC08" w14:textId="77777777" w:rsidR="006B7558" w:rsidRPr="006B7558" w:rsidRDefault="006B7558" w:rsidP="006B7558">
      <w:pPr>
        <w:spacing w:line="360" w:lineRule="auto"/>
        <w:jc w:val="both"/>
        <w:rPr>
          <w:rFonts w:asciiTheme="minorHAnsi" w:eastAsia="Calibri" w:hAnsiTheme="minorHAnsi" w:cs="Calibri"/>
          <w:b/>
          <w:sz w:val="20"/>
          <w:szCs w:val="20"/>
          <w:lang w:val="en-US"/>
        </w:rPr>
      </w:pPr>
      <w:r w:rsidRPr="006B7558">
        <w:rPr>
          <w:rFonts w:asciiTheme="minorHAnsi" w:eastAsia="Calibri" w:hAnsiTheme="minorHAnsi" w:cs="Calibri"/>
          <w:b/>
          <w:sz w:val="20"/>
          <w:szCs w:val="20"/>
          <w:lang w:val="en-US"/>
        </w:rPr>
        <w:t>References</w:t>
      </w:r>
    </w:p>
    <w:p w14:paraId="7EC1F81D" w14:textId="77777777" w:rsidR="006B7558" w:rsidRPr="006B7558" w:rsidRDefault="006B7558" w:rsidP="00693389">
      <w:pPr>
        <w:pStyle w:val="ListParagraph"/>
        <w:numPr>
          <w:ilvl w:val="0"/>
          <w:numId w:val="359"/>
        </w:numPr>
        <w:spacing w:line="360" w:lineRule="auto"/>
        <w:jc w:val="both"/>
        <w:rPr>
          <w:rFonts w:asciiTheme="minorHAnsi" w:eastAsia="Calibri" w:hAnsiTheme="minorHAnsi" w:cs="Calibri"/>
          <w:sz w:val="20"/>
          <w:szCs w:val="20"/>
          <w:lang w:val="en-US"/>
        </w:rPr>
      </w:pPr>
      <w:r w:rsidRPr="006B7558">
        <w:rPr>
          <w:rFonts w:asciiTheme="minorHAnsi" w:eastAsia="Calibri" w:hAnsiTheme="minorHAnsi" w:cs="Calibri"/>
          <w:sz w:val="20"/>
          <w:szCs w:val="20"/>
          <w:lang w:val="en-US"/>
        </w:rPr>
        <w:t>Turan Gonen, (2016), Modern Power System Analysis, CRC Press.</w:t>
      </w:r>
    </w:p>
    <w:p w14:paraId="72586CFD" w14:textId="77777777" w:rsidR="006B7558" w:rsidRPr="006B7558" w:rsidRDefault="006B7558" w:rsidP="00693389">
      <w:pPr>
        <w:pStyle w:val="ListParagraph"/>
        <w:numPr>
          <w:ilvl w:val="0"/>
          <w:numId w:val="359"/>
        </w:numPr>
        <w:spacing w:line="360" w:lineRule="auto"/>
        <w:jc w:val="both"/>
        <w:rPr>
          <w:rFonts w:asciiTheme="minorHAnsi" w:eastAsia="Calibri" w:hAnsiTheme="minorHAnsi" w:cs="Calibri"/>
          <w:sz w:val="20"/>
          <w:szCs w:val="20"/>
          <w:lang w:val="en-US"/>
        </w:rPr>
      </w:pPr>
      <w:r w:rsidRPr="006B7558">
        <w:rPr>
          <w:rFonts w:asciiTheme="minorHAnsi" w:eastAsia="Calibri" w:hAnsiTheme="minorHAnsi" w:cs="Calibri"/>
          <w:sz w:val="20"/>
          <w:szCs w:val="20"/>
          <w:lang w:val="en-US"/>
        </w:rPr>
        <w:t>R.K. Rajput (2006), Power Systems Engineering, LAXMI Publications.</w:t>
      </w:r>
    </w:p>
    <w:p w14:paraId="455A1AE0" w14:textId="77777777" w:rsidR="003116DE" w:rsidRPr="0003075C" w:rsidRDefault="003116DE" w:rsidP="00D76B9C">
      <w:pPr>
        <w:spacing w:line="360" w:lineRule="auto"/>
        <w:jc w:val="both"/>
        <w:rPr>
          <w:rFonts w:ascii="Calibri" w:hAnsi="Calibri"/>
          <w:sz w:val="20"/>
          <w:szCs w:val="20"/>
        </w:rPr>
      </w:pPr>
    </w:p>
    <w:p w14:paraId="2CC5CBAF" w14:textId="77777777" w:rsidR="00E27729" w:rsidRPr="0003075C" w:rsidRDefault="00693190" w:rsidP="00D76B9C">
      <w:pPr>
        <w:pStyle w:val="Subtitle"/>
        <w:spacing w:line="360" w:lineRule="auto"/>
        <w:rPr>
          <w:rFonts w:ascii="Calibri" w:hAnsi="Calibri"/>
        </w:rPr>
      </w:pPr>
      <w:bookmarkStart w:id="188" w:name="_Toc437873840"/>
      <w:r w:rsidRPr="0003075C">
        <w:rPr>
          <w:rFonts w:ascii="Calibri" w:hAnsi="Calibri"/>
        </w:rPr>
        <w:t>EEEI</w:t>
      </w:r>
      <w:r w:rsidR="00E27729" w:rsidRPr="0003075C">
        <w:rPr>
          <w:rFonts w:ascii="Calibri" w:hAnsi="Calibri"/>
        </w:rPr>
        <w:t xml:space="preserve"> 4</w:t>
      </w:r>
      <w:r w:rsidR="00CE6C09" w:rsidRPr="0003075C">
        <w:rPr>
          <w:rFonts w:ascii="Calibri" w:hAnsi="Calibri"/>
        </w:rPr>
        <w:t>43</w:t>
      </w:r>
      <w:r w:rsidR="00E27729" w:rsidRPr="0003075C">
        <w:rPr>
          <w:rFonts w:ascii="Calibri" w:hAnsi="Calibri"/>
        </w:rPr>
        <w:tab/>
        <w:t>Control Systems Engineering</w:t>
      </w:r>
      <w:r w:rsidR="00E27729" w:rsidRPr="0003075C">
        <w:rPr>
          <w:rFonts w:ascii="Calibri" w:hAnsi="Calibri"/>
        </w:rPr>
        <w:tab/>
      </w:r>
      <w:r w:rsidR="00E27729" w:rsidRPr="0003075C">
        <w:rPr>
          <w:rFonts w:ascii="Calibri" w:hAnsi="Calibri"/>
        </w:rPr>
        <w:tab/>
      </w:r>
      <w:r w:rsidR="00E27729" w:rsidRPr="0003075C">
        <w:rPr>
          <w:rFonts w:ascii="Calibri" w:hAnsi="Calibri"/>
        </w:rPr>
        <w:tab/>
      </w:r>
      <w:r w:rsidR="00E27729" w:rsidRPr="0003075C">
        <w:rPr>
          <w:rFonts w:ascii="Calibri" w:hAnsi="Calibri"/>
        </w:rPr>
        <w:tab/>
      </w:r>
      <w:r w:rsidR="0070147D" w:rsidRPr="0003075C">
        <w:rPr>
          <w:rFonts w:ascii="Calibri" w:hAnsi="Calibri"/>
        </w:rPr>
        <w:tab/>
      </w:r>
      <w:r w:rsidR="00E27729" w:rsidRPr="0003075C">
        <w:rPr>
          <w:rFonts w:ascii="Calibri" w:hAnsi="Calibri"/>
        </w:rPr>
        <w:tab/>
      </w:r>
      <w:r w:rsidR="00E27729" w:rsidRPr="0003075C">
        <w:rPr>
          <w:rFonts w:ascii="Calibri" w:hAnsi="Calibri"/>
        </w:rPr>
        <w:tab/>
        <w:t>48 hrs,</w:t>
      </w:r>
      <w:r w:rsidR="00E27729" w:rsidRPr="0003075C">
        <w:rPr>
          <w:rFonts w:ascii="Calibri" w:hAnsi="Calibri"/>
        </w:rPr>
        <w:tab/>
        <w:t>1</w:t>
      </w:r>
      <w:r w:rsidR="0078533D" w:rsidRPr="0003075C">
        <w:rPr>
          <w:rFonts w:ascii="Calibri" w:hAnsi="Calibri"/>
        </w:rPr>
        <w:t>.0</w:t>
      </w:r>
      <w:r w:rsidR="00E27729" w:rsidRPr="0003075C">
        <w:rPr>
          <w:rFonts w:ascii="Calibri" w:hAnsi="Calibri"/>
        </w:rPr>
        <w:t xml:space="preserve"> unit</w:t>
      </w:r>
      <w:r w:rsidR="0078533D" w:rsidRPr="0003075C">
        <w:rPr>
          <w:rFonts w:ascii="Calibri" w:hAnsi="Calibri"/>
        </w:rPr>
        <w:t>s</w:t>
      </w:r>
      <w:bookmarkEnd w:id="188"/>
    </w:p>
    <w:p w14:paraId="3B23B6EA" w14:textId="77777777" w:rsidR="00625C97" w:rsidRPr="0003075C" w:rsidRDefault="00625C97" w:rsidP="00D76B9C">
      <w:pPr>
        <w:spacing w:line="360" w:lineRule="auto"/>
        <w:rPr>
          <w:rFonts w:ascii="Calibri" w:hAnsi="Calibri"/>
          <w:b/>
          <w:sz w:val="20"/>
          <w:szCs w:val="20"/>
        </w:rPr>
      </w:pPr>
      <w:r w:rsidRPr="0003075C">
        <w:rPr>
          <w:rFonts w:ascii="Calibri" w:hAnsi="Calibri"/>
          <w:b/>
          <w:sz w:val="20"/>
          <w:szCs w:val="20"/>
        </w:rPr>
        <w:t>Purpose</w:t>
      </w:r>
    </w:p>
    <w:p w14:paraId="642D0DA4" w14:textId="77777777" w:rsidR="00625C97" w:rsidRPr="0003075C" w:rsidRDefault="00625C97" w:rsidP="00D76B9C">
      <w:pPr>
        <w:spacing w:line="360" w:lineRule="auto"/>
        <w:rPr>
          <w:rFonts w:ascii="Calibri" w:hAnsi="Calibri"/>
          <w:sz w:val="20"/>
          <w:szCs w:val="20"/>
        </w:rPr>
      </w:pPr>
      <w:r w:rsidRPr="0003075C">
        <w:rPr>
          <w:rFonts w:ascii="Calibri" w:hAnsi="Calibri"/>
          <w:sz w:val="20"/>
          <w:szCs w:val="20"/>
        </w:rPr>
        <w:t>The aim of this course is to enable the student to:</w:t>
      </w:r>
    </w:p>
    <w:p w14:paraId="2F71363A" w14:textId="77777777" w:rsidR="002F64C9" w:rsidRPr="0003075C" w:rsidRDefault="002F64C9" w:rsidP="00D76B9C">
      <w:pPr>
        <w:spacing w:line="360" w:lineRule="auto"/>
        <w:rPr>
          <w:rFonts w:ascii="Calibri" w:hAnsi="Calibri"/>
          <w:sz w:val="20"/>
          <w:szCs w:val="20"/>
        </w:rPr>
      </w:pPr>
    </w:p>
    <w:p w14:paraId="253A2D42" w14:textId="77777777" w:rsidR="00625C97" w:rsidRPr="0003075C" w:rsidRDefault="002F64C9" w:rsidP="00693389">
      <w:pPr>
        <w:numPr>
          <w:ilvl w:val="0"/>
          <w:numId w:val="129"/>
        </w:numPr>
        <w:spacing w:line="360" w:lineRule="auto"/>
        <w:rPr>
          <w:rFonts w:ascii="Calibri" w:hAnsi="Calibri"/>
          <w:sz w:val="20"/>
          <w:szCs w:val="20"/>
        </w:rPr>
      </w:pPr>
      <w:r w:rsidRPr="0003075C">
        <w:rPr>
          <w:rFonts w:ascii="Calibri" w:hAnsi="Calibri"/>
          <w:sz w:val="20"/>
          <w:szCs w:val="20"/>
        </w:rPr>
        <w:t>Understand</w:t>
      </w:r>
      <w:r w:rsidR="00625C97" w:rsidRPr="0003075C">
        <w:rPr>
          <w:rFonts w:ascii="Calibri" w:hAnsi="Calibri"/>
          <w:sz w:val="20"/>
          <w:szCs w:val="20"/>
        </w:rPr>
        <w:t xml:space="preserve"> the </w:t>
      </w:r>
      <w:r w:rsidRPr="0003075C">
        <w:rPr>
          <w:rFonts w:ascii="Calibri" w:hAnsi="Calibri"/>
          <w:sz w:val="20"/>
          <w:szCs w:val="20"/>
        </w:rPr>
        <w:t>difference</w:t>
      </w:r>
      <w:r w:rsidR="00625C97" w:rsidRPr="0003075C">
        <w:rPr>
          <w:rFonts w:ascii="Calibri" w:hAnsi="Calibri"/>
          <w:sz w:val="20"/>
          <w:szCs w:val="20"/>
        </w:rPr>
        <w:t xml:space="preserve"> between open and closed loop systems</w:t>
      </w:r>
    </w:p>
    <w:p w14:paraId="43E6FCD1" w14:textId="77777777" w:rsidR="00625C97" w:rsidRPr="0003075C" w:rsidRDefault="002F64C9" w:rsidP="00693389">
      <w:pPr>
        <w:numPr>
          <w:ilvl w:val="0"/>
          <w:numId w:val="129"/>
        </w:numPr>
        <w:spacing w:line="360" w:lineRule="auto"/>
        <w:rPr>
          <w:rFonts w:ascii="Calibri" w:hAnsi="Calibri"/>
          <w:sz w:val="20"/>
          <w:szCs w:val="20"/>
        </w:rPr>
      </w:pPr>
      <w:r w:rsidRPr="0003075C">
        <w:rPr>
          <w:rFonts w:ascii="Calibri" w:hAnsi="Calibri"/>
          <w:sz w:val="20"/>
          <w:szCs w:val="20"/>
        </w:rPr>
        <w:t>Understand</w:t>
      </w:r>
      <w:r w:rsidR="00625C97" w:rsidRPr="0003075C">
        <w:rPr>
          <w:rFonts w:ascii="Calibri" w:hAnsi="Calibri"/>
          <w:sz w:val="20"/>
          <w:szCs w:val="20"/>
        </w:rPr>
        <w:t xml:space="preserve"> the principles of system </w:t>
      </w:r>
      <w:r w:rsidR="00382906" w:rsidRPr="0003075C">
        <w:rPr>
          <w:rFonts w:ascii="Calibri" w:hAnsi="Calibri"/>
          <w:sz w:val="20"/>
          <w:szCs w:val="20"/>
        </w:rPr>
        <w:t>modelling</w:t>
      </w:r>
      <w:r w:rsidR="00625C97" w:rsidRPr="0003075C">
        <w:rPr>
          <w:rFonts w:ascii="Calibri" w:hAnsi="Calibri"/>
          <w:sz w:val="20"/>
          <w:szCs w:val="20"/>
        </w:rPr>
        <w:t xml:space="preserve"> and feedback</w:t>
      </w:r>
    </w:p>
    <w:p w14:paraId="0F7DAE7A" w14:textId="77777777" w:rsidR="008543B2" w:rsidRPr="0003075C" w:rsidRDefault="00625C97" w:rsidP="00693389">
      <w:pPr>
        <w:numPr>
          <w:ilvl w:val="0"/>
          <w:numId w:val="129"/>
        </w:numPr>
        <w:spacing w:line="360" w:lineRule="auto"/>
        <w:jc w:val="both"/>
        <w:rPr>
          <w:rFonts w:ascii="Calibri" w:hAnsi="Calibri"/>
          <w:sz w:val="20"/>
          <w:szCs w:val="20"/>
        </w:rPr>
      </w:pPr>
      <w:r w:rsidRPr="0003075C">
        <w:rPr>
          <w:rFonts w:ascii="Calibri" w:hAnsi="Calibri"/>
          <w:sz w:val="20"/>
          <w:szCs w:val="20"/>
        </w:rPr>
        <w:t xml:space="preserve">3. </w:t>
      </w:r>
      <w:r w:rsidR="002F64C9" w:rsidRPr="0003075C">
        <w:rPr>
          <w:rFonts w:ascii="Calibri" w:hAnsi="Calibri"/>
          <w:sz w:val="20"/>
          <w:szCs w:val="20"/>
        </w:rPr>
        <w:t>Un</w:t>
      </w:r>
      <w:r w:rsidR="008543B2" w:rsidRPr="0003075C">
        <w:rPr>
          <w:rFonts w:ascii="Calibri" w:hAnsi="Calibri"/>
          <w:sz w:val="20"/>
          <w:szCs w:val="20"/>
        </w:rPr>
        <w:t xml:space="preserve"> perform block diagram analysis of feedback control systems</w:t>
      </w:r>
    </w:p>
    <w:p w14:paraId="639B3BE9" w14:textId="77777777" w:rsidR="008543B2" w:rsidRPr="0003075C" w:rsidRDefault="008543B2" w:rsidP="00693389">
      <w:pPr>
        <w:numPr>
          <w:ilvl w:val="0"/>
          <w:numId w:val="129"/>
        </w:numPr>
        <w:spacing w:line="360" w:lineRule="auto"/>
        <w:jc w:val="both"/>
        <w:rPr>
          <w:rFonts w:ascii="Calibri" w:hAnsi="Calibri"/>
          <w:sz w:val="20"/>
          <w:szCs w:val="20"/>
        </w:rPr>
      </w:pPr>
      <w:r w:rsidRPr="0003075C">
        <w:rPr>
          <w:rFonts w:ascii="Calibri" w:hAnsi="Calibri"/>
          <w:sz w:val="20"/>
          <w:szCs w:val="20"/>
        </w:rPr>
        <w:t>understand design of controllers using the root locus</w:t>
      </w:r>
    </w:p>
    <w:p w14:paraId="55563F52" w14:textId="77777777" w:rsidR="008543B2" w:rsidRPr="0003075C" w:rsidRDefault="008543B2" w:rsidP="00693389">
      <w:pPr>
        <w:numPr>
          <w:ilvl w:val="0"/>
          <w:numId w:val="129"/>
        </w:numPr>
        <w:spacing w:line="360" w:lineRule="auto"/>
        <w:jc w:val="both"/>
        <w:rPr>
          <w:rFonts w:ascii="Calibri" w:hAnsi="Calibri"/>
          <w:sz w:val="20"/>
          <w:szCs w:val="20"/>
        </w:rPr>
      </w:pPr>
      <w:r w:rsidRPr="0003075C">
        <w:rPr>
          <w:rFonts w:ascii="Calibri" w:hAnsi="Calibri"/>
          <w:sz w:val="20"/>
          <w:szCs w:val="20"/>
        </w:rPr>
        <w:t>understand the design of controllers using Nyquist frequency techniques</w:t>
      </w:r>
    </w:p>
    <w:p w14:paraId="68C81948" w14:textId="77777777" w:rsidR="00625C97" w:rsidRPr="0003075C" w:rsidRDefault="00382906" w:rsidP="00693389">
      <w:pPr>
        <w:numPr>
          <w:ilvl w:val="0"/>
          <w:numId w:val="129"/>
        </w:numPr>
        <w:spacing w:line="360" w:lineRule="auto"/>
        <w:rPr>
          <w:rFonts w:ascii="Calibri" w:hAnsi="Calibri"/>
          <w:sz w:val="20"/>
          <w:szCs w:val="20"/>
        </w:rPr>
      </w:pPr>
      <w:r w:rsidRPr="0003075C">
        <w:rPr>
          <w:rFonts w:ascii="Calibri" w:hAnsi="Calibri"/>
          <w:sz w:val="20"/>
          <w:szCs w:val="20"/>
        </w:rPr>
        <w:t>un</w:t>
      </w:r>
      <w:r w:rsidR="002F64C9" w:rsidRPr="0003075C">
        <w:rPr>
          <w:rFonts w:ascii="Calibri" w:hAnsi="Calibri"/>
          <w:sz w:val="20"/>
          <w:szCs w:val="20"/>
        </w:rPr>
        <w:t>derstand</w:t>
      </w:r>
      <w:r w:rsidR="00625C97" w:rsidRPr="0003075C">
        <w:rPr>
          <w:rFonts w:ascii="Calibri" w:hAnsi="Calibri"/>
          <w:sz w:val="20"/>
          <w:szCs w:val="20"/>
        </w:rPr>
        <w:t xml:space="preserve"> the determination of system parameters and stability.</w:t>
      </w:r>
    </w:p>
    <w:p w14:paraId="5F7EDFF5" w14:textId="77777777" w:rsidR="008543B2" w:rsidRPr="0003075C" w:rsidRDefault="008543B2" w:rsidP="00D76B9C">
      <w:pPr>
        <w:spacing w:line="360" w:lineRule="auto"/>
        <w:rPr>
          <w:rFonts w:ascii="Calibri" w:hAnsi="Calibri"/>
          <w:sz w:val="20"/>
          <w:szCs w:val="20"/>
        </w:rPr>
      </w:pPr>
    </w:p>
    <w:p w14:paraId="21629D10" w14:textId="77777777" w:rsidR="00625C97" w:rsidRPr="0003075C" w:rsidRDefault="00625C97" w:rsidP="00D76B9C">
      <w:pPr>
        <w:spacing w:line="360" w:lineRule="auto"/>
        <w:rPr>
          <w:rFonts w:ascii="Calibri" w:hAnsi="Calibri"/>
          <w:sz w:val="20"/>
          <w:szCs w:val="20"/>
        </w:rPr>
      </w:pPr>
    </w:p>
    <w:p w14:paraId="5F30273B" w14:textId="77777777" w:rsidR="00625C97" w:rsidRPr="0003075C" w:rsidRDefault="00625C97" w:rsidP="00D76B9C">
      <w:pPr>
        <w:spacing w:line="360" w:lineRule="auto"/>
        <w:rPr>
          <w:rFonts w:ascii="Calibri" w:hAnsi="Calibri"/>
          <w:b/>
          <w:sz w:val="20"/>
          <w:szCs w:val="20"/>
        </w:rPr>
      </w:pPr>
      <w:r w:rsidRPr="0003075C">
        <w:rPr>
          <w:rFonts w:ascii="Calibri" w:hAnsi="Calibri"/>
          <w:b/>
          <w:sz w:val="20"/>
          <w:szCs w:val="20"/>
        </w:rPr>
        <w:t>Learning Outcomes</w:t>
      </w:r>
    </w:p>
    <w:p w14:paraId="555DFA05" w14:textId="77777777" w:rsidR="007A0EBF" w:rsidRPr="0003075C" w:rsidRDefault="00625C97" w:rsidP="00D76B9C">
      <w:pPr>
        <w:spacing w:line="360" w:lineRule="auto"/>
        <w:rPr>
          <w:rFonts w:ascii="Calibri" w:hAnsi="Calibri"/>
          <w:sz w:val="20"/>
          <w:szCs w:val="20"/>
        </w:rPr>
      </w:pPr>
      <w:r w:rsidRPr="0003075C">
        <w:rPr>
          <w:rFonts w:ascii="Calibri" w:hAnsi="Calibri"/>
          <w:sz w:val="20"/>
          <w:szCs w:val="20"/>
        </w:rPr>
        <w:t>At the end of this course, the student should be able to:</w:t>
      </w:r>
    </w:p>
    <w:p w14:paraId="114D67C3" w14:textId="77777777" w:rsidR="00625C97" w:rsidRPr="0003075C" w:rsidRDefault="00625C97" w:rsidP="00693389">
      <w:pPr>
        <w:numPr>
          <w:ilvl w:val="0"/>
          <w:numId w:val="126"/>
        </w:numPr>
        <w:spacing w:line="360" w:lineRule="auto"/>
        <w:rPr>
          <w:rFonts w:ascii="Calibri" w:hAnsi="Calibri"/>
          <w:sz w:val="20"/>
          <w:szCs w:val="20"/>
        </w:rPr>
      </w:pPr>
      <w:r w:rsidRPr="0003075C">
        <w:rPr>
          <w:rFonts w:ascii="Calibri" w:hAnsi="Calibri"/>
          <w:sz w:val="20"/>
          <w:szCs w:val="20"/>
        </w:rPr>
        <w:t>explain the dif</w:t>
      </w:r>
      <w:r w:rsidR="009D39C2" w:rsidRPr="0003075C">
        <w:rPr>
          <w:rFonts w:ascii="Calibri" w:hAnsi="Calibri"/>
          <w:sz w:val="20"/>
          <w:szCs w:val="20"/>
        </w:rPr>
        <w:t>f</w:t>
      </w:r>
      <w:r w:rsidRPr="0003075C">
        <w:rPr>
          <w:rFonts w:ascii="Calibri" w:hAnsi="Calibri"/>
          <w:sz w:val="20"/>
          <w:szCs w:val="20"/>
        </w:rPr>
        <w:t>erence between open and closed loop systems</w:t>
      </w:r>
    </w:p>
    <w:p w14:paraId="6192646D" w14:textId="77777777" w:rsidR="00625C97" w:rsidRPr="0003075C" w:rsidRDefault="00625C97" w:rsidP="00693389">
      <w:pPr>
        <w:numPr>
          <w:ilvl w:val="0"/>
          <w:numId w:val="126"/>
        </w:numPr>
        <w:spacing w:line="360" w:lineRule="auto"/>
        <w:rPr>
          <w:rFonts w:ascii="Calibri" w:hAnsi="Calibri"/>
          <w:sz w:val="20"/>
          <w:szCs w:val="20"/>
        </w:rPr>
      </w:pPr>
      <w:r w:rsidRPr="0003075C">
        <w:rPr>
          <w:rFonts w:ascii="Calibri" w:hAnsi="Calibri"/>
          <w:sz w:val="20"/>
          <w:szCs w:val="20"/>
        </w:rPr>
        <w:t>model physical systems with feedback</w:t>
      </w:r>
    </w:p>
    <w:p w14:paraId="48239977" w14:textId="77777777" w:rsidR="00625C97" w:rsidRPr="0003075C" w:rsidRDefault="00625C97" w:rsidP="00693389">
      <w:pPr>
        <w:numPr>
          <w:ilvl w:val="0"/>
          <w:numId w:val="126"/>
        </w:numPr>
        <w:spacing w:line="360" w:lineRule="auto"/>
        <w:rPr>
          <w:rFonts w:ascii="Calibri" w:hAnsi="Calibri"/>
          <w:sz w:val="20"/>
          <w:szCs w:val="20"/>
        </w:rPr>
      </w:pPr>
      <w:r w:rsidRPr="0003075C">
        <w:rPr>
          <w:rFonts w:ascii="Calibri" w:hAnsi="Calibri"/>
          <w:sz w:val="20"/>
          <w:szCs w:val="20"/>
        </w:rPr>
        <w:t>use dierent methods to determine system stability.</w:t>
      </w:r>
    </w:p>
    <w:p w14:paraId="18C34B57" w14:textId="77777777" w:rsidR="00432552" w:rsidRPr="0003075C" w:rsidRDefault="00432552" w:rsidP="00693389">
      <w:pPr>
        <w:numPr>
          <w:ilvl w:val="0"/>
          <w:numId w:val="126"/>
        </w:numPr>
        <w:spacing w:line="360" w:lineRule="auto"/>
        <w:rPr>
          <w:rFonts w:ascii="Calibri" w:hAnsi="Calibri"/>
          <w:sz w:val="20"/>
          <w:szCs w:val="20"/>
        </w:rPr>
      </w:pPr>
      <w:r w:rsidRPr="0003075C">
        <w:rPr>
          <w:rFonts w:ascii="Calibri" w:hAnsi="Calibri"/>
          <w:sz w:val="20"/>
          <w:szCs w:val="20"/>
        </w:rPr>
        <w:t>differentiate between the various control actions and their application</w:t>
      </w:r>
    </w:p>
    <w:p w14:paraId="172E0BAB" w14:textId="77777777" w:rsidR="00432552" w:rsidRPr="0003075C" w:rsidRDefault="00432552" w:rsidP="00693389">
      <w:pPr>
        <w:numPr>
          <w:ilvl w:val="0"/>
          <w:numId w:val="126"/>
        </w:numPr>
        <w:spacing w:line="360" w:lineRule="auto"/>
        <w:jc w:val="both"/>
        <w:rPr>
          <w:rFonts w:ascii="Calibri" w:hAnsi="Calibri"/>
          <w:sz w:val="20"/>
          <w:szCs w:val="20"/>
        </w:rPr>
      </w:pPr>
      <w:r w:rsidRPr="0003075C">
        <w:rPr>
          <w:rFonts w:ascii="Calibri" w:hAnsi="Calibri"/>
          <w:sz w:val="20"/>
          <w:szCs w:val="20"/>
        </w:rPr>
        <w:t>select an appropriate control action for a  specific design</w:t>
      </w:r>
    </w:p>
    <w:p w14:paraId="5C826866" w14:textId="77777777" w:rsidR="00432552" w:rsidRPr="0003075C" w:rsidRDefault="00432552" w:rsidP="00693389">
      <w:pPr>
        <w:numPr>
          <w:ilvl w:val="0"/>
          <w:numId w:val="126"/>
        </w:numPr>
        <w:spacing w:line="360" w:lineRule="auto"/>
        <w:jc w:val="both"/>
        <w:rPr>
          <w:rFonts w:ascii="Calibri" w:hAnsi="Calibri"/>
          <w:sz w:val="20"/>
          <w:szCs w:val="20"/>
        </w:rPr>
      </w:pPr>
      <w:r w:rsidRPr="0003075C">
        <w:rPr>
          <w:rFonts w:ascii="Calibri" w:hAnsi="Calibri"/>
          <w:sz w:val="20"/>
          <w:szCs w:val="20"/>
        </w:rPr>
        <w:t>Design PI,PD and PID controllers</w:t>
      </w:r>
    </w:p>
    <w:p w14:paraId="11EC03A0" w14:textId="77777777" w:rsidR="00432552" w:rsidRPr="0003075C" w:rsidRDefault="00432552" w:rsidP="00D76B9C">
      <w:pPr>
        <w:spacing w:line="360" w:lineRule="auto"/>
        <w:ind w:left="360"/>
        <w:rPr>
          <w:rFonts w:ascii="Calibri" w:hAnsi="Calibri"/>
          <w:sz w:val="20"/>
          <w:szCs w:val="20"/>
        </w:rPr>
      </w:pPr>
    </w:p>
    <w:p w14:paraId="2653BA30" w14:textId="77777777" w:rsidR="007A0EBF" w:rsidRPr="0003075C" w:rsidRDefault="007A0EBF" w:rsidP="00D76B9C">
      <w:pPr>
        <w:spacing w:line="360" w:lineRule="auto"/>
        <w:rPr>
          <w:rFonts w:ascii="Calibri" w:hAnsi="Calibri"/>
          <w:sz w:val="20"/>
          <w:szCs w:val="20"/>
        </w:rPr>
      </w:pPr>
    </w:p>
    <w:p w14:paraId="751A8B97" w14:textId="77777777" w:rsidR="007A0EBF" w:rsidRPr="0003075C" w:rsidRDefault="007A0EBF" w:rsidP="00D76B9C">
      <w:pPr>
        <w:spacing w:line="360" w:lineRule="auto"/>
        <w:rPr>
          <w:rFonts w:ascii="Calibri" w:hAnsi="Calibri"/>
          <w:b/>
          <w:sz w:val="20"/>
          <w:szCs w:val="20"/>
        </w:rPr>
      </w:pPr>
      <w:r w:rsidRPr="0003075C">
        <w:rPr>
          <w:rFonts w:ascii="Calibri" w:hAnsi="Calibri"/>
          <w:b/>
          <w:sz w:val="20"/>
          <w:szCs w:val="20"/>
        </w:rPr>
        <w:t>Course Description</w:t>
      </w:r>
    </w:p>
    <w:p w14:paraId="166A1CFD" w14:textId="77777777" w:rsidR="007A0EBF" w:rsidRPr="0003075C" w:rsidRDefault="007A0EBF" w:rsidP="00D76B9C">
      <w:pPr>
        <w:spacing w:line="360" w:lineRule="auto"/>
        <w:rPr>
          <w:rFonts w:ascii="Calibri" w:hAnsi="Calibri"/>
          <w:sz w:val="20"/>
          <w:szCs w:val="20"/>
        </w:rPr>
      </w:pPr>
    </w:p>
    <w:p w14:paraId="7FE6D692" w14:textId="77777777" w:rsidR="00E27729" w:rsidRPr="0003075C" w:rsidRDefault="00E27729" w:rsidP="00D76B9C">
      <w:pPr>
        <w:pStyle w:val="BodyTextFirstIndent2"/>
        <w:spacing w:after="0" w:line="360" w:lineRule="auto"/>
        <w:ind w:left="0" w:firstLine="0"/>
        <w:jc w:val="both"/>
        <w:rPr>
          <w:rFonts w:ascii="Calibri" w:hAnsi="Calibri"/>
          <w:sz w:val="20"/>
          <w:szCs w:val="20"/>
        </w:rPr>
      </w:pPr>
      <w:r w:rsidRPr="0003075C">
        <w:rPr>
          <w:rFonts w:ascii="Calibri" w:hAnsi="Calibri"/>
          <w:sz w:val="20"/>
          <w:szCs w:val="20"/>
        </w:rPr>
        <w:t xml:space="preserve">Mathematical Foundation: Complex-Variable theory; Differential and Difference Equations; Laplace transformation and Z-transformation.Introduction: </w:t>
      </w:r>
      <w:r w:rsidR="00F079CF" w:rsidRPr="0003075C">
        <w:rPr>
          <w:rFonts w:ascii="Calibri" w:hAnsi="Calibri"/>
          <w:sz w:val="20"/>
          <w:szCs w:val="20"/>
        </w:rPr>
        <w:t>d</w:t>
      </w:r>
      <w:r w:rsidRPr="0003075C">
        <w:rPr>
          <w:rFonts w:ascii="Calibri" w:hAnsi="Calibri"/>
          <w:sz w:val="20"/>
          <w:szCs w:val="20"/>
        </w:rPr>
        <w:t xml:space="preserve">efinition of a </w:t>
      </w:r>
      <w:r w:rsidR="00F079CF" w:rsidRPr="0003075C">
        <w:rPr>
          <w:rFonts w:ascii="Calibri" w:hAnsi="Calibri"/>
          <w:sz w:val="20"/>
          <w:szCs w:val="20"/>
        </w:rPr>
        <w:t>c</w:t>
      </w:r>
      <w:r w:rsidRPr="0003075C">
        <w:rPr>
          <w:rFonts w:ascii="Calibri" w:hAnsi="Calibri"/>
          <w:sz w:val="20"/>
          <w:szCs w:val="20"/>
        </w:rPr>
        <w:t xml:space="preserve">ontrol </w:t>
      </w:r>
      <w:r w:rsidR="00F079CF" w:rsidRPr="0003075C">
        <w:rPr>
          <w:rFonts w:ascii="Calibri" w:hAnsi="Calibri"/>
          <w:sz w:val="20"/>
          <w:szCs w:val="20"/>
        </w:rPr>
        <w:t>s</w:t>
      </w:r>
      <w:r w:rsidRPr="0003075C">
        <w:rPr>
          <w:rFonts w:ascii="Calibri" w:hAnsi="Calibri"/>
          <w:sz w:val="20"/>
          <w:szCs w:val="20"/>
        </w:rPr>
        <w:t>ystem,</w:t>
      </w:r>
      <w:r w:rsidR="00F079CF" w:rsidRPr="0003075C">
        <w:rPr>
          <w:rFonts w:ascii="Calibri" w:hAnsi="Calibri"/>
          <w:sz w:val="20"/>
          <w:szCs w:val="20"/>
        </w:rPr>
        <w:t xml:space="preserve"> i</w:t>
      </w:r>
      <w:r w:rsidRPr="0003075C">
        <w:rPr>
          <w:rFonts w:ascii="Calibri" w:hAnsi="Calibri"/>
          <w:sz w:val="20"/>
          <w:szCs w:val="20"/>
        </w:rPr>
        <w:t>mportance of</w:t>
      </w:r>
      <w:r w:rsidR="00F079CF" w:rsidRPr="0003075C">
        <w:rPr>
          <w:rFonts w:ascii="Calibri" w:hAnsi="Calibri"/>
          <w:sz w:val="20"/>
          <w:szCs w:val="20"/>
        </w:rPr>
        <w:t xml:space="preserve"> c</w:t>
      </w:r>
      <w:r w:rsidRPr="0003075C">
        <w:rPr>
          <w:rFonts w:ascii="Calibri" w:hAnsi="Calibri"/>
          <w:sz w:val="20"/>
          <w:szCs w:val="20"/>
        </w:rPr>
        <w:t>ontrol</w:t>
      </w:r>
      <w:r w:rsidR="00F079CF" w:rsidRPr="0003075C">
        <w:rPr>
          <w:rFonts w:ascii="Calibri" w:hAnsi="Calibri"/>
          <w:sz w:val="20"/>
          <w:szCs w:val="20"/>
        </w:rPr>
        <w:t xml:space="preserve"> s</w:t>
      </w:r>
      <w:r w:rsidRPr="0003075C">
        <w:rPr>
          <w:rFonts w:ascii="Calibri" w:hAnsi="Calibri"/>
          <w:sz w:val="20"/>
          <w:szCs w:val="20"/>
        </w:rPr>
        <w:t xml:space="preserve">ystems, </w:t>
      </w:r>
      <w:r w:rsidR="00F079CF" w:rsidRPr="0003075C">
        <w:rPr>
          <w:rFonts w:ascii="Calibri" w:hAnsi="Calibri"/>
          <w:sz w:val="20"/>
          <w:szCs w:val="20"/>
        </w:rPr>
        <w:t>b</w:t>
      </w:r>
      <w:r w:rsidRPr="0003075C">
        <w:rPr>
          <w:rFonts w:ascii="Calibri" w:hAnsi="Calibri"/>
          <w:sz w:val="20"/>
          <w:szCs w:val="20"/>
        </w:rPr>
        <w:t xml:space="preserve">asic components, </w:t>
      </w:r>
      <w:r w:rsidR="00F079CF" w:rsidRPr="0003075C">
        <w:rPr>
          <w:rFonts w:ascii="Calibri" w:hAnsi="Calibri"/>
          <w:sz w:val="20"/>
          <w:szCs w:val="20"/>
        </w:rPr>
        <w:t>u</w:t>
      </w:r>
      <w:r w:rsidRPr="0003075C">
        <w:rPr>
          <w:rFonts w:ascii="Calibri" w:hAnsi="Calibri"/>
          <w:sz w:val="20"/>
          <w:szCs w:val="20"/>
        </w:rPr>
        <w:t xml:space="preserve">se of feedback in most </w:t>
      </w:r>
      <w:r w:rsidR="00F079CF" w:rsidRPr="0003075C">
        <w:rPr>
          <w:rFonts w:ascii="Calibri" w:hAnsi="Calibri"/>
          <w:sz w:val="20"/>
          <w:szCs w:val="20"/>
        </w:rPr>
        <w:t>c</w:t>
      </w:r>
      <w:r w:rsidRPr="0003075C">
        <w:rPr>
          <w:rFonts w:ascii="Calibri" w:hAnsi="Calibri"/>
          <w:sz w:val="20"/>
          <w:szCs w:val="20"/>
        </w:rPr>
        <w:t xml:space="preserve">ontrol </w:t>
      </w:r>
      <w:r w:rsidR="00F079CF" w:rsidRPr="0003075C">
        <w:rPr>
          <w:rFonts w:ascii="Calibri" w:hAnsi="Calibri"/>
          <w:sz w:val="20"/>
          <w:szCs w:val="20"/>
        </w:rPr>
        <w:t>s</w:t>
      </w:r>
      <w:r w:rsidRPr="0003075C">
        <w:rPr>
          <w:rFonts w:ascii="Calibri" w:hAnsi="Calibri"/>
          <w:sz w:val="20"/>
          <w:szCs w:val="20"/>
        </w:rPr>
        <w:t xml:space="preserve">ystems and types of </w:t>
      </w:r>
      <w:r w:rsidR="00F079CF" w:rsidRPr="0003075C">
        <w:rPr>
          <w:rFonts w:ascii="Calibri" w:hAnsi="Calibri"/>
          <w:sz w:val="20"/>
          <w:szCs w:val="20"/>
        </w:rPr>
        <w:t>c</w:t>
      </w:r>
      <w:r w:rsidRPr="0003075C">
        <w:rPr>
          <w:rFonts w:ascii="Calibri" w:hAnsi="Calibri"/>
          <w:sz w:val="20"/>
          <w:szCs w:val="20"/>
        </w:rPr>
        <w:t xml:space="preserve">ontrol </w:t>
      </w:r>
      <w:r w:rsidR="00F079CF" w:rsidRPr="0003075C">
        <w:rPr>
          <w:rFonts w:ascii="Calibri" w:hAnsi="Calibri"/>
          <w:sz w:val="20"/>
          <w:szCs w:val="20"/>
        </w:rPr>
        <w:t>s</w:t>
      </w:r>
      <w:r w:rsidRPr="0003075C">
        <w:rPr>
          <w:rFonts w:ascii="Calibri" w:hAnsi="Calibri"/>
          <w:sz w:val="20"/>
          <w:szCs w:val="20"/>
        </w:rPr>
        <w:t xml:space="preserve">ystems- </w:t>
      </w:r>
      <w:r w:rsidR="00F079CF" w:rsidRPr="0003075C">
        <w:rPr>
          <w:rFonts w:ascii="Calibri" w:hAnsi="Calibri"/>
          <w:sz w:val="20"/>
          <w:szCs w:val="20"/>
        </w:rPr>
        <w:t>e</w:t>
      </w:r>
      <w:r w:rsidRPr="0003075C">
        <w:rPr>
          <w:rFonts w:ascii="Calibri" w:hAnsi="Calibri"/>
          <w:sz w:val="20"/>
          <w:szCs w:val="20"/>
        </w:rPr>
        <w:t xml:space="preserve">xamples in </w:t>
      </w:r>
      <w:r w:rsidR="00F079CF" w:rsidRPr="0003075C">
        <w:rPr>
          <w:rFonts w:ascii="Calibri" w:hAnsi="Calibri"/>
          <w:sz w:val="20"/>
          <w:szCs w:val="20"/>
        </w:rPr>
        <w:t>e</w:t>
      </w:r>
      <w:r w:rsidRPr="0003075C">
        <w:rPr>
          <w:rFonts w:ascii="Calibri" w:hAnsi="Calibri"/>
          <w:sz w:val="20"/>
          <w:szCs w:val="20"/>
        </w:rPr>
        <w:t xml:space="preserve">ngineering and </w:t>
      </w:r>
      <w:r w:rsidR="00F079CF" w:rsidRPr="0003075C">
        <w:rPr>
          <w:rFonts w:ascii="Calibri" w:hAnsi="Calibri"/>
          <w:sz w:val="20"/>
          <w:szCs w:val="20"/>
        </w:rPr>
        <w:t>n</w:t>
      </w:r>
      <w:r w:rsidRPr="0003075C">
        <w:rPr>
          <w:rFonts w:ascii="Calibri" w:hAnsi="Calibri"/>
          <w:sz w:val="20"/>
          <w:szCs w:val="20"/>
        </w:rPr>
        <w:t>on-</w:t>
      </w:r>
      <w:r w:rsidR="00F079CF" w:rsidRPr="0003075C">
        <w:rPr>
          <w:rFonts w:ascii="Calibri" w:hAnsi="Calibri"/>
          <w:sz w:val="20"/>
          <w:szCs w:val="20"/>
        </w:rPr>
        <w:t>e</w:t>
      </w:r>
      <w:r w:rsidRPr="0003075C">
        <w:rPr>
          <w:rFonts w:ascii="Calibri" w:hAnsi="Calibri"/>
          <w:sz w:val="20"/>
          <w:szCs w:val="20"/>
        </w:rPr>
        <w:t xml:space="preserve">ngineering fields.Transfer </w:t>
      </w:r>
      <w:r w:rsidR="00F079CF" w:rsidRPr="0003075C">
        <w:rPr>
          <w:rFonts w:ascii="Calibri" w:hAnsi="Calibri"/>
          <w:sz w:val="20"/>
          <w:szCs w:val="20"/>
        </w:rPr>
        <w:t>f</w:t>
      </w:r>
      <w:r w:rsidRPr="0003075C">
        <w:rPr>
          <w:rFonts w:ascii="Calibri" w:hAnsi="Calibri"/>
          <w:sz w:val="20"/>
          <w:szCs w:val="20"/>
        </w:rPr>
        <w:t xml:space="preserve">unction: </w:t>
      </w:r>
      <w:r w:rsidR="00F079CF" w:rsidRPr="0003075C">
        <w:rPr>
          <w:rFonts w:ascii="Calibri" w:hAnsi="Calibri"/>
          <w:sz w:val="20"/>
          <w:szCs w:val="20"/>
        </w:rPr>
        <w:t>i</w:t>
      </w:r>
      <w:r w:rsidRPr="0003075C">
        <w:rPr>
          <w:rFonts w:ascii="Calibri" w:hAnsi="Calibri"/>
          <w:sz w:val="20"/>
          <w:szCs w:val="20"/>
        </w:rPr>
        <w:t xml:space="preserve">mpulse response of </w:t>
      </w:r>
      <w:r w:rsidR="00F079CF" w:rsidRPr="0003075C">
        <w:rPr>
          <w:rFonts w:ascii="Calibri" w:hAnsi="Calibri"/>
          <w:sz w:val="20"/>
          <w:szCs w:val="20"/>
        </w:rPr>
        <w:t>l</w:t>
      </w:r>
      <w:r w:rsidRPr="0003075C">
        <w:rPr>
          <w:rFonts w:ascii="Calibri" w:hAnsi="Calibri"/>
          <w:sz w:val="20"/>
          <w:szCs w:val="20"/>
        </w:rPr>
        <w:t xml:space="preserve">inear </w:t>
      </w:r>
      <w:r w:rsidR="00F079CF" w:rsidRPr="0003075C">
        <w:rPr>
          <w:rFonts w:ascii="Calibri" w:hAnsi="Calibri"/>
          <w:sz w:val="20"/>
          <w:szCs w:val="20"/>
        </w:rPr>
        <w:t>s</w:t>
      </w:r>
      <w:r w:rsidRPr="0003075C">
        <w:rPr>
          <w:rFonts w:ascii="Calibri" w:hAnsi="Calibri"/>
          <w:sz w:val="20"/>
          <w:szCs w:val="20"/>
        </w:rPr>
        <w:t>ystems</w:t>
      </w:r>
      <w:r w:rsidR="00F079CF" w:rsidRPr="0003075C">
        <w:rPr>
          <w:rFonts w:ascii="Calibri" w:hAnsi="Calibri"/>
          <w:sz w:val="20"/>
          <w:szCs w:val="20"/>
        </w:rPr>
        <w:t>,p</w:t>
      </w:r>
      <w:r w:rsidRPr="0003075C">
        <w:rPr>
          <w:rFonts w:ascii="Calibri" w:hAnsi="Calibri"/>
          <w:sz w:val="20"/>
          <w:szCs w:val="20"/>
        </w:rPr>
        <w:t xml:space="preserve">oles and </w:t>
      </w:r>
      <w:r w:rsidR="00F079CF" w:rsidRPr="0003075C">
        <w:rPr>
          <w:rFonts w:ascii="Calibri" w:hAnsi="Calibri"/>
          <w:sz w:val="20"/>
          <w:szCs w:val="20"/>
        </w:rPr>
        <w:t>z</w:t>
      </w:r>
      <w:r w:rsidRPr="0003075C">
        <w:rPr>
          <w:rFonts w:ascii="Calibri" w:hAnsi="Calibri"/>
          <w:sz w:val="20"/>
          <w:szCs w:val="20"/>
        </w:rPr>
        <w:t>eros</w:t>
      </w:r>
      <w:r w:rsidR="00F079CF" w:rsidRPr="0003075C">
        <w:rPr>
          <w:rFonts w:ascii="Calibri" w:hAnsi="Calibri"/>
          <w:sz w:val="20"/>
          <w:szCs w:val="20"/>
        </w:rPr>
        <w:t>,r</w:t>
      </w:r>
      <w:r w:rsidRPr="0003075C">
        <w:rPr>
          <w:rFonts w:ascii="Calibri" w:hAnsi="Calibri"/>
          <w:sz w:val="20"/>
          <w:szCs w:val="20"/>
        </w:rPr>
        <w:t xml:space="preserve">esponse to </w:t>
      </w:r>
      <w:r w:rsidR="00F079CF" w:rsidRPr="0003075C">
        <w:rPr>
          <w:rFonts w:ascii="Calibri" w:hAnsi="Calibri"/>
          <w:sz w:val="20"/>
          <w:szCs w:val="20"/>
        </w:rPr>
        <w:t>e</w:t>
      </w:r>
      <w:r w:rsidRPr="0003075C">
        <w:rPr>
          <w:rFonts w:ascii="Calibri" w:hAnsi="Calibri"/>
          <w:sz w:val="20"/>
          <w:szCs w:val="20"/>
        </w:rPr>
        <w:t>xcitations</w:t>
      </w:r>
      <w:r w:rsidR="00F079CF" w:rsidRPr="0003075C">
        <w:rPr>
          <w:rFonts w:ascii="Calibri" w:hAnsi="Calibri"/>
          <w:sz w:val="20"/>
          <w:szCs w:val="20"/>
        </w:rPr>
        <w:t>,r</w:t>
      </w:r>
      <w:r w:rsidRPr="0003075C">
        <w:rPr>
          <w:rFonts w:ascii="Calibri" w:hAnsi="Calibri"/>
          <w:sz w:val="20"/>
          <w:szCs w:val="20"/>
        </w:rPr>
        <w:t xml:space="preserve">elationship to </w:t>
      </w:r>
      <w:r w:rsidR="00F079CF" w:rsidRPr="0003075C">
        <w:rPr>
          <w:rFonts w:ascii="Calibri" w:hAnsi="Calibri"/>
          <w:sz w:val="20"/>
          <w:szCs w:val="20"/>
        </w:rPr>
        <w:t>f</w:t>
      </w:r>
      <w:r w:rsidRPr="0003075C">
        <w:rPr>
          <w:rFonts w:ascii="Calibri" w:hAnsi="Calibri"/>
          <w:sz w:val="20"/>
          <w:szCs w:val="20"/>
        </w:rPr>
        <w:t xml:space="preserve">requency </w:t>
      </w:r>
      <w:r w:rsidR="00F079CF" w:rsidRPr="0003075C">
        <w:rPr>
          <w:rFonts w:ascii="Calibri" w:hAnsi="Calibri"/>
          <w:sz w:val="20"/>
          <w:szCs w:val="20"/>
        </w:rPr>
        <w:t>r</w:t>
      </w:r>
      <w:r w:rsidRPr="0003075C">
        <w:rPr>
          <w:rFonts w:ascii="Calibri" w:hAnsi="Calibri"/>
          <w:sz w:val="20"/>
          <w:szCs w:val="20"/>
        </w:rPr>
        <w:t>esponse</w:t>
      </w:r>
      <w:r w:rsidR="00F079CF" w:rsidRPr="0003075C">
        <w:rPr>
          <w:rFonts w:ascii="Calibri" w:hAnsi="Calibri"/>
          <w:sz w:val="20"/>
          <w:szCs w:val="20"/>
        </w:rPr>
        <w:t>,t</w:t>
      </w:r>
      <w:r w:rsidRPr="0003075C">
        <w:rPr>
          <w:rFonts w:ascii="Calibri" w:hAnsi="Calibri"/>
          <w:sz w:val="20"/>
          <w:szCs w:val="20"/>
        </w:rPr>
        <w:t xml:space="preserve">ransfer </w:t>
      </w:r>
      <w:r w:rsidR="00F079CF" w:rsidRPr="0003075C">
        <w:rPr>
          <w:rFonts w:ascii="Calibri" w:hAnsi="Calibri"/>
          <w:sz w:val="20"/>
          <w:szCs w:val="20"/>
        </w:rPr>
        <w:t>f</w:t>
      </w:r>
      <w:r w:rsidRPr="0003075C">
        <w:rPr>
          <w:rFonts w:ascii="Calibri" w:hAnsi="Calibri"/>
          <w:sz w:val="20"/>
          <w:szCs w:val="20"/>
        </w:rPr>
        <w:t xml:space="preserve">unction of </w:t>
      </w:r>
      <w:r w:rsidR="00F079CF" w:rsidRPr="0003075C">
        <w:rPr>
          <w:rFonts w:ascii="Calibri" w:hAnsi="Calibri"/>
          <w:sz w:val="20"/>
          <w:szCs w:val="20"/>
        </w:rPr>
        <w:t>e</w:t>
      </w:r>
      <w:r w:rsidRPr="0003075C">
        <w:rPr>
          <w:rFonts w:ascii="Calibri" w:hAnsi="Calibri"/>
          <w:sz w:val="20"/>
          <w:szCs w:val="20"/>
        </w:rPr>
        <w:t xml:space="preserve">lectrical </w:t>
      </w:r>
      <w:r w:rsidR="00F079CF" w:rsidRPr="0003075C">
        <w:rPr>
          <w:rFonts w:ascii="Calibri" w:hAnsi="Calibri"/>
          <w:sz w:val="20"/>
          <w:szCs w:val="20"/>
        </w:rPr>
        <w:t>n</w:t>
      </w:r>
      <w:r w:rsidRPr="0003075C">
        <w:rPr>
          <w:rFonts w:ascii="Calibri" w:hAnsi="Calibri"/>
          <w:sz w:val="20"/>
          <w:szCs w:val="20"/>
        </w:rPr>
        <w:t>etworks</w:t>
      </w:r>
      <w:r w:rsidR="00F079CF" w:rsidRPr="0003075C">
        <w:rPr>
          <w:rFonts w:ascii="Calibri" w:hAnsi="Calibri"/>
          <w:sz w:val="20"/>
          <w:szCs w:val="20"/>
        </w:rPr>
        <w:t>,e</w:t>
      </w:r>
      <w:r w:rsidRPr="0003075C">
        <w:rPr>
          <w:rFonts w:ascii="Calibri" w:hAnsi="Calibri"/>
          <w:sz w:val="20"/>
          <w:szCs w:val="20"/>
        </w:rPr>
        <w:t xml:space="preserve">lectronic </w:t>
      </w:r>
      <w:r w:rsidR="00F079CF" w:rsidRPr="0003075C">
        <w:rPr>
          <w:rFonts w:ascii="Calibri" w:hAnsi="Calibri"/>
          <w:sz w:val="20"/>
          <w:szCs w:val="20"/>
        </w:rPr>
        <w:t>n</w:t>
      </w:r>
      <w:r w:rsidRPr="0003075C">
        <w:rPr>
          <w:rFonts w:ascii="Calibri" w:hAnsi="Calibri"/>
          <w:sz w:val="20"/>
          <w:szCs w:val="20"/>
        </w:rPr>
        <w:t>etwork</w:t>
      </w:r>
      <w:r w:rsidR="00F079CF" w:rsidRPr="0003075C">
        <w:rPr>
          <w:rFonts w:ascii="Calibri" w:hAnsi="Calibri"/>
          <w:sz w:val="20"/>
          <w:szCs w:val="20"/>
        </w:rPr>
        <w:t>,m</w:t>
      </w:r>
      <w:r w:rsidRPr="0003075C">
        <w:rPr>
          <w:rFonts w:ascii="Calibri" w:hAnsi="Calibri"/>
          <w:sz w:val="20"/>
          <w:szCs w:val="20"/>
        </w:rPr>
        <w:t xml:space="preserve">echanical </w:t>
      </w:r>
      <w:r w:rsidR="00F079CF" w:rsidRPr="0003075C">
        <w:rPr>
          <w:rFonts w:ascii="Calibri" w:hAnsi="Calibri"/>
          <w:sz w:val="20"/>
          <w:szCs w:val="20"/>
        </w:rPr>
        <w:t>s</w:t>
      </w:r>
      <w:r w:rsidRPr="0003075C">
        <w:rPr>
          <w:rFonts w:ascii="Calibri" w:hAnsi="Calibri"/>
          <w:sz w:val="20"/>
          <w:szCs w:val="20"/>
        </w:rPr>
        <w:t>ystems</w:t>
      </w:r>
      <w:r w:rsidR="00F079CF" w:rsidRPr="0003075C">
        <w:rPr>
          <w:rFonts w:ascii="Calibri" w:hAnsi="Calibri"/>
          <w:sz w:val="20"/>
          <w:szCs w:val="20"/>
        </w:rPr>
        <w:t>,a</w:t>
      </w:r>
      <w:r w:rsidRPr="0003075C">
        <w:rPr>
          <w:rFonts w:ascii="Calibri" w:hAnsi="Calibri"/>
          <w:sz w:val="20"/>
          <w:szCs w:val="20"/>
        </w:rPr>
        <w:t xml:space="preserve">nalogue </w:t>
      </w:r>
      <w:r w:rsidR="00F079CF" w:rsidRPr="0003075C">
        <w:rPr>
          <w:rFonts w:ascii="Calibri" w:hAnsi="Calibri"/>
          <w:sz w:val="20"/>
          <w:szCs w:val="20"/>
        </w:rPr>
        <w:t>s</w:t>
      </w:r>
      <w:r w:rsidRPr="0003075C">
        <w:rPr>
          <w:rFonts w:ascii="Calibri" w:hAnsi="Calibri"/>
          <w:sz w:val="20"/>
          <w:szCs w:val="20"/>
        </w:rPr>
        <w:t>ystems</w:t>
      </w:r>
      <w:r w:rsidR="00F079CF" w:rsidRPr="0003075C">
        <w:rPr>
          <w:rFonts w:ascii="Calibri" w:hAnsi="Calibri"/>
          <w:sz w:val="20"/>
          <w:szCs w:val="20"/>
        </w:rPr>
        <w:t>,e</w:t>
      </w:r>
      <w:r w:rsidRPr="0003075C">
        <w:rPr>
          <w:rFonts w:ascii="Calibri" w:hAnsi="Calibri"/>
          <w:sz w:val="20"/>
          <w:szCs w:val="20"/>
        </w:rPr>
        <w:t>lectro</w:t>
      </w:r>
      <w:r w:rsidR="00F079CF" w:rsidRPr="0003075C">
        <w:rPr>
          <w:rFonts w:ascii="Calibri" w:hAnsi="Calibri"/>
          <w:sz w:val="20"/>
          <w:szCs w:val="20"/>
        </w:rPr>
        <w:t>-m</w:t>
      </w:r>
      <w:r w:rsidRPr="0003075C">
        <w:rPr>
          <w:rFonts w:ascii="Calibri" w:hAnsi="Calibri"/>
          <w:sz w:val="20"/>
          <w:szCs w:val="20"/>
        </w:rPr>
        <w:t xml:space="preserve">echanical </w:t>
      </w:r>
      <w:r w:rsidR="00F079CF" w:rsidRPr="0003075C">
        <w:rPr>
          <w:rFonts w:ascii="Calibri" w:hAnsi="Calibri"/>
          <w:sz w:val="20"/>
          <w:szCs w:val="20"/>
        </w:rPr>
        <w:t>s</w:t>
      </w:r>
      <w:r w:rsidRPr="0003075C">
        <w:rPr>
          <w:rFonts w:ascii="Calibri" w:hAnsi="Calibri"/>
          <w:sz w:val="20"/>
          <w:szCs w:val="20"/>
        </w:rPr>
        <w:t>ystems</w:t>
      </w:r>
      <w:r w:rsidR="00F079CF" w:rsidRPr="0003075C">
        <w:rPr>
          <w:rFonts w:ascii="Calibri" w:hAnsi="Calibri"/>
          <w:sz w:val="20"/>
          <w:szCs w:val="20"/>
        </w:rPr>
        <w:t>,t</w:t>
      </w:r>
      <w:r w:rsidRPr="0003075C">
        <w:rPr>
          <w:rFonts w:ascii="Calibri" w:hAnsi="Calibri"/>
          <w:sz w:val="20"/>
          <w:szCs w:val="20"/>
        </w:rPr>
        <w:t xml:space="preserve">ransfer </w:t>
      </w:r>
      <w:r w:rsidR="00F079CF" w:rsidRPr="0003075C">
        <w:rPr>
          <w:rFonts w:ascii="Calibri" w:hAnsi="Calibri"/>
          <w:sz w:val="20"/>
          <w:szCs w:val="20"/>
        </w:rPr>
        <w:t>f</w:t>
      </w:r>
      <w:r w:rsidRPr="0003075C">
        <w:rPr>
          <w:rFonts w:ascii="Calibri" w:hAnsi="Calibri"/>
          <w:sz w:val="20"/>
          <w:szCs w:val="20"/>
        </w:rPr>
        <w:t xml:space="preserve">unction </w:t>
      </w:r>
      <w:r w:rsidR="00F079CF" w:rsidRPr="0003075C">
        <w:rPr>
          <w:rFonts w:ascii="Calibri" w:hAnsi="Calibri"/>
          <w:sz w:val="20"/>
          <w:szCs w:val="20"/>
        </w:rPr>
        <w:t>m</w:t>
      </w:r>
      <w:r w:rsidRPr="0003075C">
        <w:rPr>
          <w:rFonts w:ascii="Calibri" w:hAnsi="Calibri"/>
          <w:sz w:val="20"/>
          <w:szCs w:val="20"/>
        </w:rPr>
        <w:t xml:space="preserve">atrices. Design </w:t>
      </w:r>
      <w:r w:rsidR="00F079CF" w:rsidRPr="0003075C">
        <w:rPr>
          <w:rFonts w:ascii="Calibri" w:hAnsi="Calibri"/>
          <w:sz w:val="20"/>
          <w:szCs w:val="20"/>
        </w:rPr>
        <w:t>s</w:t>
      </w:r>
      <w:r w:rsidRPr="0003075C">
        <w:rPr>
          <w:rFonts w:ascii="Calibri" w:hAnsi="Calibri"/>
          <w:sz w:val="20"/>
          <w:szCs w:val="20"/>
        </w:rPr>
        <w:t xml:space="preserve">pecifications, controller configurations, fundamental principles of design, </w:t>
      </w:r>
      <w:r w:rsidR="00F079CF" w:rsidRPr="0003075C">
        <w:rPr>
          <w:rFonts w:ascii="Calibri" w:hAnsi="Calibri"/>
          <w:sz w:val="20"/>
          <w:szCs w:val="20"/>
        </w:rPr>
        <w:t>s</w:t>
      </w:r>
      <w:r w:rsidRPr="0003075C">
        <w:rPr>
          <w:rFonts w:ascii="Calibri" w:hAnsi="Calibri"/>
          <w:sz w:val="20"/>
          <w:szCs w:val="20"/>
        </w:rPr>
        <w:t>tability improvement using compensation networks</w:t>
      </w:r>
      <w:r w:rsidR="00F079CF" w:rsidRPr="0003075C">
        <w:rPr>
          <w:rFonts w:ascii="Calibri" w:hAnsi="Calibri"/>
          <w:sz w:val="20"/>
          <w:szCs w:val="20"/>
        </w:rPr>
        <w:t>.</w:t>
      </w:r>
      <w:r w:rsidRPr="0003075C">
        <w:rPr>
          <w:rFonts w:ascii="Calibri" w:hAnsi="Calibri"/>
          <w:sz w:val="20"/>
          <w:szCs w:val="20"/>
        </w:rPr>
        <w:t xml:space="preserve"> Design with proportional plus integral (PI controller), proportional plus derivative (PD controller), and proportional plus integral plus derivative (PID controller). Block diagrams and </w:t>
      </w:r>
      <w:r w:rsidR="00F079CF" w:rsidRPr="0003075C">
        <w:rPr>
          <w:rFonts w:ascii="Calibri" w:hAnsi="Calibri"/>
          <w:sz w:val="20"/>
          <w:szCs w:val="20"/>
        </w:rPr>
        <w:t>s</w:t>
      </w:r>
      <w:r w:rsidRPr="0003075C">
        <w:rPr>
          <w:rFonts w:ascii="Calibri" w:hAnsi="Calibri"/>
          <w:sz w:val="20"/>
          <w:szCs w:val="20"/>
        </w:rPr>
        <w:t xml:space="preserve">ignal flow </w:t>
      </w:r>
      <w:r w:rsidR="00F079CF" w:rsidRPr="0003075C">
        <w:rPr>
          <w:rFonts w:ascii="Calibri" w:hAnsi="Calibri"/>
          <w:sz w:val="20"/>
          <w:szCs w:val="20"/>
        </w:rPr>
        <w:t>g</w:t>
      </w:r>
      <w:r w:rsidRPr="0003075C">
        <w:rPr>
          <w:rFonts w:ascii="Calibri" w:hAnsi="Calibri"/>
          <w:sz w:val="20"/>
          <w:szCs w:val="20"/>
        </w:rPr>
        <w:t xml:space="preserve">raphs. Error </w:t>
      </w:r>
      <w:r w:rsidR="00F079CF" w:rsidRPr="0003075C">
        <w:rPr>
          <w:rFonts w:ascii="Calibri" w:hAnsi="Calibri"/>
          <w:sz w:val="20"/>
          <w:szCs w:val="20"/>
        </w:rPr>
        <w:t>d</w:t>
      </w:r>
      <w:r w:rsidRPr="0003075C">
        <w:rPr>
          <w:rFonts w:ascii="Calibri" w:hAnsi="Calibri"/>
          <w:sz w:val="20"/>
          <w:szCs w:val="20"/>
        </w:rPr>
        <w:t xml:space="preserve">eductors and </w:t>
      </w:r>
      <w:r w:rsidR="00F079CF" w:rsidRPr="0003075C">
        <w:rPr>
          <w:rFonts w:ascii="Calibri" w:hAnsi="Calibri"/>
          <w:sz w:val="20"/>
          <w:szCs w:val="20"/>
        </w:rPr>
        <w:t>t</w:t>
      </w:r>
      <w:r w:rsidRPr="0003075C">
        <w:rPr>
          <w:rFonts w:ascii="Calibri" w:hAnsi="Calibri"/>
          <w:sz w:val="20"/>
          <w:szCs w:val="20"/>
        </w:rPr>
        <w:t>ransducers</w:t>
      </w:r>
      <w:r w:rsidR="005D312D" w:rsidRPr="0003075C">
        <w:rPr>
          <w:rFonts w:ascii="Calibri" w:hAnsi="Calibri"/>
          <w:sz w:val="20"/>
          <w:szCs w:val="20"/>
        </w:rPr>
        <w:t>,s</w:t>
      </w:r>
      <w:r w:rsidRPr="0003075C">
        <w:rPr>
          <w:rFonts w:ascii="Calibri" w:hAnsi="Calibri"/>
          <w:sz w:val="20"/>
          <w:szCs w:val="20"/>
        </w:rPr>
        <w:t xml:space="preserve">ervo </w:t>
      </w:r>
      <w:r w:rsidR="00F079CF" w:rsidRPr="0003075C">
        <w:rPr>
          <w:rFonts w:ascii="Calibri" w:hAnsi="Calibri"/>
          <w:sz w:val="20"/>
          <w:szCs w:val="20"/>
        </w:rPr>
        <w:t>a</w:t>
      </w:r>
      <w:r w:rsidRPr="0003075C">
        <w:rPr>
          <w:rFonts w:ascii="Calibri" w:hAnsi="Calibri"/>
          <w:sz w:val="20"/>
          <w:szCs w:val="20"/>
        </w:rPr>
        <w:t>mplifiers</w:t>
      </w:r>
      <w:r w:rsidR="00F079CF" w:rsidRPr="0003075C">
        <w:rPr>
          <w:rFonts w:ascii="Calibri" w:hAnsi="Calibri"/>
          <w:sz w:val="20"/>
          <w:szCs w:val="20"/>
        </w:rPr>
        <w:t>,s</w:t>
      </w:r>
      <w:r w:rsidRPr="0003075C">
        <w:rPr>
          <w:rFonts w:ascii="Calibri" w:hAnsi="Calibri"/>
          <w:sz w:val="20"/>
          <w:szCs w:val="20"/>
        </w:rPr>
        <w:t xml:space="preserve">ervo </w:t>
      </w:r>
      <w:r w:rsidR="00F079CF" w:rsidRPr="0003075C">
        <w:rPr>
          <w:rFonts w:ascii="Calibri" w:hAnsi="Calibri"/>
          <w:sz w:val="20"/>
          <w:szCs w:val="20"/>
        </w:rPr>
        <w:t>m</w:t>
      </w:r>
      <w:r w:rsidRPr="0003075C">
        <w:rPr>
          <w:rFonts w:ascii="Calibri" w:hAnsi="Calibri"/>
          <w:sz w:val="20"/>
          <w:szCs w:val="20"/>
        </w:rPr>
        <w:t>otors</w:t>
      </w:r>
      <w:r w:rsidR="00F079CF" w:rsidRPr="0003075C">
        <w:rPr>
          <w:rFonts w:ascii="Calibri" w:hAnsi="Calibri"/>
          <w:sz w:val="20"/>
          <w:szCs w:val="20"/>
        </w:rPr>
        <w:t>,o</w:t>
      </w:r>
      <w:r w:rsidRPr="0003075C">
        <w:rPr>
          <w:rFonts w:ascii="Calibri" w:hAnsi="Calibri"/>
          <w:sz w:val="20"/>
          <w:szCs w:val="20"/>
        </w:rPr>
        <w:t xml:space="preserve">ther related Components- </w:t>
      </w:r>
      <w:r w:rsidR="00F079CF" w:rsidRPr="0003075C">
        <w:rPr>
          <w:rFonts w:ascii="Calibri" w:hAnsi="Calibri"/>
          <w:sz w:val="20"/>
          <w:szCs w:val="20"/>
        </w:rPr>
        <w:t>d</w:t>
      </w:r>
      <w:r w:rsidRPr="0003075C">
        <w:rPr>
          <w:rFonts w:ascii="Calibri" w:hAnsi="Calibri"/>
          <w:sz w:val="20"/>
          <w:szCs w:val="20"/>
        </w:rPr>
        <w:t xml:space="preserve">emodulators and </w:t>
      </w:r>
      <w:r w:rsidR="00F079CF" w:rsidRPr="0003075C">
        <w:rPr>
          <w:rFonts w:ascii="Calibri" w:hAnsi="Calibri"/>
          <w:sz w:val="20"/>
          <w:szCs w:val="20"/>
        </w:rPr>
        <w:t>m</w:t>
      </w:r>
      <w:r w:rsidRPr="0003075C">
        <w:rPr>
          <w:rFonts w:ascii="Calibri" w:hAnsi="Calibri"/>
          <w:sz w:val="20"/>
          <w:szCs w:val="20"/>
        </w:rPr>
        <w:t>odulators and types</w:t>
      </w:r>
      <w:r w:rsidR="00F079CF" w:rsidRPr="0003075C">
        <w:rPr>
          <w:rFonts w:ascii="Calibri" w:hAnsi="Calibri"/>
          <w:sz w:val="20"/>
          <w:szCs w:val="20"/>
        </w:rPr>
        <w:t>.</w:t>
      </w:r>
      <w:r w:rsidRPr="0003075C">
        <w:rPr>
          <w:rFonts w:ascii="Calibri" w:hAnsi="Calibri"/>
          <w:sz w:val="20"/>
          <w:szCs w:val="20"/>
        </w:rPr>
        <w:t xml:space="preserve"> Differentiators, </w:t>
      </w:r>
      <w:r w:rsidR="005D312D" w:rsidRPr="0003075C">
        <w:rPr>
          <w:rFonts w:ascii="Calibri" w:hAnsi="Calibri"/>
          <w:sz w:val="20"/>
          <w:szCs w:val="20"/>
        </w:rPr>
        <w:t>i</w:t>
      </w:r>
      <w:r w:rsidRPr="0003075C">
        <w:rPr>
          <w:rFonts w:ascii="Calibri" w:hAnsi="Calibri"/>
          <w:sz w:val="20"/>
          <w:szCs w:val="20"/>
        </w:rPr>
        <w:t xml:space="preserve">ntegrators, </w:t>
      </w:r>
      <w:r w:rsidR="005D312D" w:rsidRPr="0003075C">
        <w:rPr>
          <w:rFonts w:ascii="Calibri" w:hAnsi="Calibri"/>
          <w:sz w:val="20"/>
          <w:szCs w:val="20"/>
        </w:rPr>
        <w:t>a</w:t>
      </w:r>
      <w:r w:rsidRPr="0003075C">
        <w:rPr>
          <w:rFonts w:ascii="Calibri" w:hAnsi="Calibri"/>
          <w:sz w:val="20"/>
          <w:szCs w:val="20"/>
        </w:rPr>
        <w:t xml:space="preserve">ttenuators, </w:t>
      </w:r>
      <w:r w:rsidR="005D312D" w:rsidRPr="0003075C">
        <w:rPr>
          <w:rFonts w:ascii="Calibri" w:hAnsi="Calibri"/>
          <w:sz w:val="20"/>
          <w:szCs w:val="20"/>
        </w:rPr>
        <w:t>c</w:t>
      </w:r>
      <w:r w:rsidRPr="0003075C">
        <w:rPr>
          <w:rFonts w:ascii="Calibri" w:hAnsi="Calibri"/>
          <w:sz w:val="20"/>
          <w:szCs w:val="20"/>
        </w:rPr>
        <w:t>ompensators-</w:t>
      </w:r>
      <w:r w:rsidR="005D312D" w:rsidRPr="0003075C">
        <w:rPr>
          <w:rFonts w:ascii="Calibri" w:hAnsi="Calibri"/>
          <w:sz w:val="20"/>
          <w:szCs w:val="20"/>
        </w:rPr>
        <w:t>p</w:t>
      </w:r>
      <w:r w:rsidRPr="0003075C">
        <w:rPr>
          <w:rFonts w:ascii="Calibri" w:hAnsi="Calibri"/>
          <w:sz w:val="20"/>
          <w:szCs w:val="20"/>
        </w:rPr>
        <w:t xml:space="preserve">hase </w:t>
      </w:r>
      <w:r w:rsidR="005D312D" w:rsidRPr="0003075C">
        <w:rPr>
          <w:rFonts w:ascii="Calibri" w:hAnsi="Calibri"/>
          <w:sz w:val="20"/>
          <w:szCs w:val="20"/>
        </w:rPr>
        <w:t>l</w:t>
      </w:r>
      <w:r w:rsidRPr="0003075C">
        <w:rPr>
          <w:rFonts w:ascii="Calibri" w:hAnsi="Calibri"/>
          <w:sz w:val="20"/>
          <w:szCs w:val="20"/>
        </w:rPr>
        <w:t xml:space="preserve">ead, </w:t>
      </w:r>
      <w:r w:rsidR="005D312D" w:rsidRPr="0003075C">
        <w:rPr>
          <w:rFonts w:ascii="Calibri" w:hAnsi="Calibri"/>
          <w:sz w:val="20"/>
          <w:szCs w:val="20"/>
        </w:rPr>
        <w:t>p</w:t>
      </w:r>
      <w:r w:rsidRPr="0003075C">
        <w:rPr>
          <w:rFonts w:ascii="Calibri" w:hAnsi="Calibri"/>
          <w:sz w:val="20"/>
          <w:szCs w:val="20"/>
        </w:rPr>
        <w:t xml:space="preserve">hase </w:t>
      </w:r>
      <w:r w:rsidR="005D312D" w:rsidRPr="0003075C">
        <w:rPr>
          <w:rFonts w:ascii="Calibri" w:hAnsi="Calibri"/>
          <w:sz w:val="20"/>
          <w:szCs w:val="20"/>
        </w:rPr>
        <w:t>l</w:t>
      </w:r>
      <w:r w:rsidRPr="0003075C">
        <w:rPr>
          <w:rFonts w:ascii="Calibri" w:hAnsi="Calibri"/>
          <w:sz w:val="20"/>
          <w:szCs w:val="20"/>
        </w:rPr>
        <w:t xml:space="preserve">ag and </w:t>
      </w:r>
      <w:r w:rsidR="005D312D" w:rsidRPr="0003075C">
        <w:rPr>
          <w:rFonts w:ascii="Calibri" w:hAnsi="Calibri"/>
          <w:sz w:val="20"/>
          <w:szCs w:val="20"/>
        </w:rPr>
        <w:t>l</w:t>
      </w:r>
      <w:r w:rsidRPr="0003075C">
        <w:rPr>
          <w:rFonts w:ascii="Calibri" w:hAnsi="Calibri"/>
          <w:sz w:val="20"/>
          <w:szCs w:val="20"/>
        </w:rPr>
        <w:t xml:space="preserve">ag </w:t>
      </w:r>
      <w:r w:rsidR="005D312D" w:rsidRPr="0003075C">
        <w:rPr>
          <w:rFonts w:ascii="Calibri" w:hAnsi="Calibri"/>
          <w:sz w:val="20"/>
          <w:szCs w:val="20"/>
        </w:rPr>
        <w:t>l</w:t>
      </w:r>
      <w:r w:rsidRPr="0003075C">
        <w:rPr>
          <w:rFonts w:ascii="Calibri" w:hAnsi="Calibri"/>
          <w:sz w:val="20"/>
          <w:szCs w:val="20"/>
        </w:rPr>
        <w:t>ead</w:t>
      </w:r>
      <w:r w:rsidR="005D312D" w:rsidRPr="0003075C">
        <w:rPr>
          <w:rFonts w:ascii="Calibri" w:hAnsi="Calibri"/>
          <w:sz w:val="20"/>
          <w:szCs w:val="20"/>
        </w:rPr>
        <w:t>.</w:t>
      </w:r>
      <w:r w:rsidRPr="0003075C">
        <w:rPr>
          <w:rFonts w:ascii="Calibri" w:hAnsi="Calibri"/>
          <w:sz w:val="20"/>
          <w:szCs w:val="20"/>
        </w:rPr>
        <w:t xml:space="preserve"> Resolver</w:t>
      </w:r>
      <w:r w:rsidR="005D312D" w:rsidRPr="0003075C">
        <w:rPr>
          <w:rFonts w:ascii="Calibri" w:hAnsi="Calibri"/>
          <w:sz w:val="20"/>
          <w:szCs w:val="20"/>
        </w:rPr>
        <w:t>:h</w:t>
      </w:r>
      <w:r w:rsidRPr="0003075C">
        <w:rPr>
          <w:rFonts w:ascii="Calibri" w:hAnsi="Calibri"/>
          <w:sz w:val="20"/>
          <w:szCs w:val="20"/>
        </w:rPr>
        <w:t xml:space="preserve">ydraulic </w:t>
      </w:r>
      <w:r w:rsidR="005D312D" w:rsidRPr="0003075C">
        <w:rPr>
          <w:rFonts w:ascii="Calibri" w:hAnsi="Calibri"/>
          <w:sz w:val="20"/>
          <w:szCs w:val="20"/>
        </w:rPr>
        <w:t>e</w:t>
      </w:r>
      <w:r w:rsidRPr="0003075C">
        <w:rPr>
          <w:rFonts w:ascii="Calibri" w:hAnsi="Calibri"/>
          <w:sz w:val="20"/>
          <w:szCs w:val="20"/>
        </w:rPr>
        <w:t>lements</w:t>
      </w:r>
      <w:r w:rsidR="005D312D" w:rsidRPr="0003075C">
        <w:rPr>
          <w:rFonts w:ascii="Calibri" w:hAnsi="Calibri"/>
          <w:sz w:val="20"/>
          <w:szCs w:val="20"/>
        </w:rPr>
        <w:t>,p</w:t>
      </w:r>
      <w:r w:rsidRPr="0003075C">
        <w:rPr>
          <w:rFonts w:ascii="Calibri" w:hAnsi="Calibri"/>
          <w:sz w:val="20"/>
          <w:szCs w:val="20"/>
        </w:rPr>
        <w:t xml:space="preserve">neumatic </w:t>
      </w:r>
      <w:r w:rsidR="005D312D" w:rsidRPr="0003075C">
        <w:rPr>
          <w:rFonts w:ascii="Calibri" w:hAnsi="Calibri"/>
          <w:sz w:val="20"/>
          <w:szCs w:val="20"/>
        </w:rPr>
        <w:t>e</w:t>
      </w:r>
      <w:r w:rsidRPr="0003075C">
        <w:rPr>
          <w:rFonts w:ascii="Calibri" w:hAnsi="Calibri"/>
          <w:sz w:val="20"/>
          <w:szCs w:val="20"/>
        </w:rPr>
        <w:t>lements</w:t>
      </w:r>
      <w:r w:rsidR="005D312D" w:rsidRPr="0003075C">
        <w:rPr>
          <w:rFonts w:ascii="Calibri" w:hAnsi="Calibri"/>
          <w:sz w:val="20"/>
          <w:szCs w:val="20"/>
        </w:rPr>
        <w:t>,and p</w:t>
      </w:r>
      <w:r w:rsidRPr="0003075C">
        <w:rPr>
          <w:rFonts w:ascii="Calibri" w:hAnsi="Calibri"/>
          <w:sz w:val="20"/>
          <w:szCs w:val="20"/>
        </w:rPr>
        <w:t xml:space="preserve">neumatic </w:t>
      </w:r>
      <w:r w:rsidR="005D312D" w:rsidRPr="0003075C">
        <w:rPr>
          <w:rFonts w:ascii="Calibri" w:hAnsi="Calibri"/>
          <w:sz w:val="20"/>
          <w:szCs w:val="20"/>
        </w:rPr>
        <w:t>p</w:t>
      </w:r>
      <w:r w:rsidRPr="0003075C">
        <w:rPr>
          <w:rFonts w:ascii="Calibri" w:hAnsi="Calibri"/>
          <w:sz w:val="20"/>
          <w:szCs w:val="20"/>
        </w:rPr>
        <w:t xml:space="preserve">ower </w:t>
      </w:r>
      <w:r w:rsidR="005D312D" w:rsidRPr="0003075C">
        <w:rPr>
          <w:rFonts w:ascii="Calibri" w:hAnsi="Calibri"/>
          <w:sz w:val="20"/>
          <w:szCs w:val="20"/>
        </w:rPr>
        <w:t>s</w:t>
      </w:r>
      <w:r w:rsidRPr="0003075C">
        <w:rPr>
          <w:rFonts w:ascii="Calibri" w:hAnsi="Calibri"/>
          <w:sz w:val="20"/>
          <w:szCs w:val="20"/>
        </w:rPr>
        <w:t>ervo</w:t>
      </w:r>
      <w:r w:rsidR="005D312D" w:rsidRPr="0003075C">
        <w:rPr>
          <w:rFonts w:ascii="Calibri" w:hAnsi="Calibri"/>
          <w:sz w:val="20"/>
          <w:szCs w:val="20"/>
        </w:rPr>
        <w:t>-</w:t>
      </w:r>
      <w:r w:rsidRPr="0003075C">
        <w:rPr>
          <w:rFonts w:ascii="Calibri" w:hAnsi="Calibri"/>
          <w:sz w:val="20"/>
          <w:szCs w:val="20"/>
        </w:rPr>
        <w:t>mechanism. System specification</w:t>
      </w:r>
      <w:r w:rsidR="00B516A4" w:rsidRPr="0003075C">
        <w:rPr>
          <w:rFonts w:ascii="Calibri" w:hAnsi="Calibri"/>
          <w:sz w:val="20"/>
          <w:szCs w:val="20"/>
        </w:rPr>
        <w:t>:s</w:t>
      </w:r>
      <w:r w:rsidRPr="0003075C">
        <w:rPr>
          <w:rFonts w:ascii="Calibri" w:hAnsi="Calibri"/>
          <w:sz w:val="20"/>
          <w:szCs w:val="20"/>
        </w:rPr>
        <w:t xml:space="preserve">ystem </w:t>
      </w:r>
      <w:r w:rsidR="00B516A4" w:rsidRPr="0003075C">
        <w:rPr>
          <w:rFonts w:ascii="Calibri" w:hAnsi="Calibri"/>
          <w:sz w:val="20"/>
          <w:szCs w:val="20"/>
        </w:rPr>
        <w:t>s</w:t>
      </w:r>
      <w:r w:rsidRPr="0003075C">
        <w:rPr>
          <w:rFonts w:ascii="Calibri" w:hAnsi="Calibri"/>
          <w:sz w:val="20"/>
          <w:szCs w:val="20"/>
        </w:rPr>
        <w:t>tability</w:t>
      </w:r>
      <w:r w:rsidR="00B516A4" w:rsidRPr="0003075C">
        <w:rPr>
          <w:rFonts w:ascii="Calibri" w:hAnsi="Calibri"/>
          <w:sz w:val="20"/>
          <w:szCs w:val="20"/>
        </w:rPr>
        <w:t>,</w:t>
      </w:r>
      <w:r w:rsidRPr="0003075C">
        <w:rPr>
          <w:rFonts w:ascii="Calibri" w:hAnsi="Calibri"/>
          <w:sz w:val="20"/>
          <w:szCs w:val="20"/>
        </w:rPr>
        <w:t xml:space="preserve"> Nyquist </w:t>
      </w:r>
      <w:r w:rsidR="00B516A4" w:rsidRPr="0003075C">
        <w:rPr>
          <w:rFonts w:ascii="Calibri" w:hAnsi="Calibri"/>
          <w:sz w:val="20"/>
          <w:szCs w:val="20"/>
        </w:rPr>
        <w:t>s</w:t>
      </w:r>
      <w:r w:rsidRPr="0003075C">
        <w:rPr>
          <w:rFonts w:ascii="Calibri" w:hAnsi="Calibri"/>
          <w:sz w:val="20"/>
          <w:szCs w:val="20"/>
        </w:rPr>
        <w:t xml:space="preserve">tability </w:t>
      </w:r>
      <w:r w:rsidR="00B516A4" w:rsidRPr="0003075C">
        <w:rPr>
          <w:rFonts w:ascii="Calibri" w:hAnsi="Calibri"/>
          <w:sz w:val="20"/>
          <w:szCs w:val="20"/>
        </w:rPr>
        <w:t>m</w:t>
      </w:r>
      <w:r w:rsidRPr="0003075C">
        <w:rPr>
          <w:rFonts w:ascii="Calibri" w:hAnsi="Calibri"/>
          <w:sz w:val="20"/>
          <w:szCs w:val="20"/>
        </w:rPr>
        <w:t>ethod</w:t>
      </w:r>
      <w:r w:rsidR="00B516A4" w:rsidRPr="0003075C">
        <w:rPr>
          <w:rFonts w:ascii="Calibri" w:hAnsi="Calibri"/>
          <w:sz w:val="20"/>
          <w:szCs w:val="20"/>
        </w:rPr>
        <w:t>,</w:t>
      </w:r>
      <w:r w:rsidRPr="0003075C">
        <w:rPr>
          <w:rFonts w:ascii="Calibri" w:hAnsi="Calibri"/>
          <w:sz w:val="20"/>
          <w:szCs w:val="20"/>
        </w:rPr>
        <w:t xml:space="preserve"> Bode </w:t>
      </w:r>
      <w:r w:rsidR="00B516A4" w:rsidRPr="0003075C">
        <w:rPr>
          <w:rFonts w:ascii="Calibri" w:hAnsi="Calibri"/>
          <w:sz w:val="20"/>
          <w:szCs w:val="20"/>
        </w:rPr>
        <w:t>p</w:t>
      </w:r>
      <w:r w:rsidRPr="0003075C">
        <w:rPr>
          <w:rFonts w:ascii="Calibri" w:hAnsi="Calibri"/>
          <w:sz w:val="20"/>
          <w:szCs w:val="20"/>
        </w:rPr>
        <w:t xml:space="preserve">lot </w:t>
      </w:r>
      <w:r w:rsidR="00B516A4" w:rsidRPr="0003075C">
        <w:rPr>
          <w:rFonts w:ascii="Calibri" w:hAnsi="Calibri"/>
          <w:sz w:val="20"/>
          <w:szCs w:val="20"/>
        </w:rPr>
        <w:t>m</w:t>
      </w:r>
      <w:r w:rsidRPr="0003075C">
        <w:rPr>
          <w:rFonts w:ascii="Calibri" w:hAnsi="Calibri"/>
          <w:sz w:val="20"/>
          <w:szCs w:val="20"/>
        </w:rPr>
        <w:t>ethod</w:t>
      </w:r>
      <w:r w:rsidR="00B516A4" w:rsidRPr="0003075C">
        <w:rPr>
          <w:rFonts w:ascii="Calibri" w:hAnsi="Calibri"/>
          <w:sz w:val="20"/>
          <w:szCs w:val="20"/>
        </w:rPr>
        <w:t>,r</w:t>
      </w:r>
      <w:r w:rsidRPr="0003075C">
        <w:rPr>
          <w:rFonts w:ascii="Calibri" w:hAnsi="Calibri"/>
          <w:sz w:val="20"/>
          <w:szCs w:val="20"/>
        </w:rPr>
        <w:t xml:space="preserve">oot </w:t>
      </w:r>
      <w:r w:rsidR="00B516A4" w:rsidRPr="0003075C">
        <w:rPr>
          <w:rFonts w:ascii="Calibri" w:hAnsi="Calibri"/>
          <w:sz w:val="20"/>
          <w:szCs w:val="20"/>
        </w:rPr>
        <w:t>l</w:t>
      </w:r>
      <w:r w:rsidRPr="0003075C">
        <w:rPr>
          <w:rFonts w:ascii="Calibri" w:hAnsi="Calibri"/>
          <w:sz w:val="20"/>
          <w:szCs w:val="20"/>
        </w:rPr>
        <w:t xml:space="preserve">ocus </w:t>
      </w:r>
      <w:r w:rsidR="00B516A4" w:rsidRPr="0003075C">
        <w:rPr>
          <w:rFonts w:ascii="Calibri" w:hAnsi="Calibri"/>
          <w:sz w:val="20"/>
          <w:szCs w:val="20"/>
        </w:rPr>
        <w:t>t</w:t>
      </w:r>
      <w:r w:rsidRPr="0003075C">
        <w:rPr>
          <w:rFonts w:ascii="Calibri" w:hAnsi="Calibri"/>
          <w:sz w:val="20"/>
          <w:szCs w:val="20"/>
        </w:rPr>
        <w:t>echnique</w:t>
      </w:r>
      <w:r w:rsidR="00B516A4" w:rsidRPr="0003075C">
        <w:rPr>
          <w:rFonts w:ascii="Calibri" w:hAnsi="Calibri"/>
          <w:sz w:val="20"/>
          <w:szCs w:val="20"/>
        </w:rPr>
        <w:t>,d</w:t>
      </w:r>
      <w:r w:rsidRPr="0003075C">
        <w:rPr>
          <w:rFonts w:ascii="Calibri" w:hAnsi="Calibri"/>
          <w:sz w:val="20"/>
          <w:szCs w:val="20"/>
        </w:rPr>
        <w:t xml:space="preserve">esign </w:t>
      </w:r>
      <w:r w:rsidR="00B516A4" w:rsidRPr="0003075C">
        <w:rPr>
          <w:rFonts w:ascii="Calibri" w:hAnsi="Calibri"/>
          <w:sz w:val="20"/>
          <w:szCs w:val="20"/>
        </w:rPr>
        <w:t>t</w:t>
      </w:r>
      <w:r w:rsidRPr="0003075C">
        <w:rPr>
          <w:rFonts w:ascii="Calibri" w:hAnsi="Calibri"/>
          <w:sz w:val="20"/>
          <w:szCs w:val="20"/>
        </w:rPr>
        <w:t>echniques</w:t>
      </w:r>
      <w:r w:rsidR="00B516A4" w:rsidRPr="0003075C">
        <w:rPr>
          <w:rFonts w:ascii="Calibri" w:hAnsi="Calibri"/>
          <w:sz w:val="20"/>
          <w:szCs w:val="20"/>
        </w:rPr>
        <w:t>,s</w:t>
      </w:r>
      <w:r w:rsidRPr="0003075C">
        <w:rPr>
          <w:rFonts w:ascii="Calibri" w:hAnsi="Calibri"/>
          <w:sz w:val="20"/>
          <w:szCs w:val="20"/>
        </w:rPr>
        <w:t xml:space="preserve">tate </w:t>
      </w:r>
      <w:r w:rsidR="00B516A4" w:rsidRPr="0003075C">
        <w:rPr>
          <w:rFonts w:ascii="Calibri" w:hAnsi="Calibri"/>
          <w:sz w:val="20"/>
          <w:szCs w:val="20"/>
        </w:rPr>
        <w:t>v</w:t>
      </w:r>
      <w:r w:rsidRPr="0003075C">
        <w:rPr>
          <w:rFonts w:ascii="Calibri" w:hAnsi="Calibri"/>
          <w:sz w:val="20"/>
          <w:szCs w:val="20"/>
        </w:rPr>
        <w:t xml:space="preserve">ariable </w:t>
      </w:r>
      <w:r w:rsidR="00B516A4" w:rsidRPr="0003075C">
        <w:rPr>
          <w:rFonts w:ascii="Calibri" w:hAnsi="Calibri"/>
          <w:sz w:val="20"/>
          <w:szCs w:val="20"/>
        </w:rPr>
        <w:t>c</w:t>
      </w:r>
      <w:r w:rsidRPr="0003075C">
        <w:rPr>
          <w:rFonts w:ascii="Calibri" w:hAnsi="Calibri"/>
          <w:sz w:val="20"/>
          <w:szCs w:val="20"/>
        </w:rPr>
        <w:t>haracterization</w:t>
      </w:r>
      <w:r w:rsidR="00B516A4" w:rsidRPr="0003075C">
        <w:rPr>
          <w:rFonts w:ascii="Calibri" w:hAnsi="Calibri"/>
          <w:sz w:val="20"/>
          <w:szCs w:val="20"/>
        </w:rPr>
        <w:t>,n</w:t>
      </w:r>
      <w:r w:rsidRPr="0003075C">
        <w:rPr>
          <w:rFonts w:ascii="Calibri" w:hAnsi="Calibri"/>
          <w:sz w:val="20"/>
          <w:szCs w:val="20"/>
        </w:rPr>
        <w:t xml:space="preserve">on </w:t>
      </w:r>
      <w:r w:rsidR="00B516A4" w:rsidRPr="0003075C">
        <w:rPr>
          <w:rFonts w:ascii="Calibri" w:hAnsi="Calibri"/>
          <w:sz w:val="20"/>
          <w:szCs w:val="20"/>
        </w:rPr>
        <w:t>l</w:t>
      </w:r>
      <w:r w:rsidRPr="0003075C">
        <w:rPr>
          <w:rFonts w:ascii="Calibri" w:hAnsi="Calibri"/>
          <w:sz w:val="20"/>
          <w:szCs w:val="20"/>
        </w:rPr>
        <w:t xml:space="preserve">inear </w:t>
      </w:r>
      <w:r w:rsidR="00B516A4" w:rsidRPr="0003075C">
        <w:rPr>
          <w:rFonts w:ascii="Calibri" w:hAnsi="Calibri"/>
          <w:sz w:val="20"/>
          <w:szCs w:val="20"/>
        </w:rPr>
        <w:t>c</w:t>
      </w:r>
      <w:r w:rsidRPr="0003075C">
        <w:rPr>
          <w:rFonts w:ascii="Calibri" w:hAnsi="Calibri"/>
          <w:sz w:val="20"/>
          <w:szCs w:val="20"/>
        </w:rPr>
        <w:t xml:space="preserve">ontrol </w:t>
      </w:r>
      <w:r w:rsidR="00B516A4" w:rsidRPr="0003075C">
        <w:rPr>
          <w:rFonts w:ascii="Calibri" w:hAnsi="Calibri"/>
          <w:sz w:val="20"/>
          <w:szCs w:val="20"/>
        </w:rPr>
        <w:t>s</w:t>
      </w:r>
      <w:r w:rsidRPr="0003075C">
        <w:rPr>
          <w:rFonts w:ascii="Calibri" w:hAnsi="Calibri"/>
          <w:sz w:val="20"/>
          <w:szCs w:val="20"/>
        </w:rPr>
        <w:t>ystems</w:t>
      </w:r>
      <w:r w:rsidR="00B516A4" w:rsidRPr="0003075C">
        <w:rPr>
          <w:rFonts w:ascii="Calibri" w:hAnsi="Calibri"/>
          <w:sz w:val="20"/>
          <w:szCs w:val="20"/>
        </w:rPr>
        <w:t>,d</w:t>
      </w:r>
      <w:r w:rsidRPr="0003075C">
        <w:rPr>
          <w:rFonts w:ascii="Calibri" w:hAnsi="Calibri"/>
          <w:sz w:val="20"/>
          <w:szCs w:val="20"/>
        </w:rPr>
        <w:t>iscr</w:t>
      </w:r>
      <w:r w:rsidR="002F64C9" w:rsidRPr="0003075C">
        <w:rPr>
          <w:rFonts w:ascii="Calibri" w:hAnsi="Calibri"/>
          <w:sz w:val="20"/>
          <w:szCs w:val="20"/>
        </w:rPr>
        <w:t>ete</w:t>
      </w:r>
      <w:r w:rsidR="0020653A" w:rsidRPr="0003075C">
        <w:rPr>
          <w:rFonts w:ascii="Calibri" w:hAnsi="Calibri"/>
          <w:sz w:val="20"/>
          <w:szCs w:val="20"/>
        </w:rPr>
        <w:t>I</w:t>
      </w:r>
      <w:r w:rsidR="00B516A4" w:rsidRPr="0003075C">
        <w:rPr>
          <w:rFonts w:ascii="Calibri" w:hAnsi="Calibri"/>
          <w:sz w:val="20"/>
          <w:szCs w:val="20"/>
        </w:rPr>
        <w:t>t</w:t>
      </w:r>
      <w:r w:rsidRPr="0003075C">
        <w:rPr>
          <w:rFonts w:ascii="Calibri" w:hAnsi="Calibri"/>
          <w:sz w:val="20"/>
          <w:szCs w:val="20"/>
        </w:rPr>
        <w:t xml:space="preserve">ime </w:t>
      </w:r>
      <w:r w:rsidR="00B516A4" w:rsidRPr="0003075C">
        <w:rPr>
          <w:rFonts w:ascii="Calibri" w:hAnsi="Calibri"/>
          <w:sz w:val="20"/>
          <w:szCs w:val="20"/>
        </w:rPr>
        <w:t>s</w:t>
      </w:r>
      <w:r w:rsidRPr="0003075C">
        <w:rPr>
          <w:rFonts w:ascii="Calibri" w:hAnsi="Calibri"/>
          <w:sz w:val="20"/>
          <w:szCs w:val="20"/>
        </w:rPr>
        <w:t>ystems</w:t>
      </w:r>
      <w:r w:rsidR="00B516A4" w:rsidRPr="0003075C">
        <w:rPr>
          <w:rFonts w:ascii="Calibri" w:hAnsi="Calibri"/>
          <w:sz w:val="20"/>
          <w:szCs w:val="20"/>
        </w:rPr>
        <w:t>,o</w:t>
      </w:r>
      <w:r w:rsidRPr="0003075C">
        <w:rPr>
          <w:rFonts w:ascii="Calibri" w:hAnsi="Calibri"/>
          <w:sz w:val="20"/>
          <w:szCs w:val="20"/>
        </w:rPr>
        <w:t xml:space="preserve">ptimal </w:t>
      </w:r>
      <w:r w:rsidR="00B516A4" w:rsidRPr="0003075C">
        <w:rPr>
          <w:rFonts w:ascii="Calibri" w:hAnsi="Calibri"/>
          <w:sz w:val="20"/>
          <w:szCs w:val="20"/>
        </w:rPr>
        <w:t>c</w:t>
      </w:r>
      <w:r w:rsidRPr="0003075C">
        <w:rPr>
          <w:rFonts w:ascii="Calibri" w:hAnsi="Calibri"/>
          <w:sz w:val="20"/>
          <w:szCs w:val="20"/>
        </w:rPr>
        <w:t xml:space="preserve">ontrol </w:t>
      </w:r>
      <w:r w:rsidR="00B516A4" w:rsidRPr="0003075C">
        <w:rPr>
          <w:rFonts w:ascii="Calibri" w:hAnsi="Calibri"/>
          <w:sz w:val="20"/>
          <w:szCs w:val="20"/>
        </w:rPr>
        <w:t>t</w:t>
      </w:r>
      <w:r w:rsidRPr="0003075C">
        <w:rPr>
          <w:rFonts w:ascii="Calibri" w:hAnsi="Calibri"/>
          <w:sz w:val="20"/>
          <w:szCs w:val="20"/>
        </w:rPr>
        <w:t>heory</w:t>
      </w:r>
      <w:r w:rsidR="00B516A4" w:rsidRPr="0003075C">
        <w:rPr>
          <w:rFonts w:ascii="Calibri" w:hAnsi="Calibri"/>
          <w:sz w:val="20"/>
          <w:szCs w:val="20"/>
        </w:rPr>
        <w:t>,s</w:t>
      </w:r>
      <w:r w:rsidRPr="0003075C">
        <w:rPr>
          <w:rFonts w:ascii="Calibri" w:hAnsi="Calibri"/>
          <w:sz w:val="20"/>
          <w:szCs w:val="20"/>
        </w:rPr>
        <w:t xml:space="preserve">tochastic </w:t>
      </w:r>
      <w:r w:rsidR="00B516A4" w:rsidRPr="0003075C">
        <w:rPr>
          <w:rFonts w:ascii="Calibri" w:hAnsi="Calibri"/>
          <w:sz w:val="20"/>
          <w:szCs w:val="20"/>
        </w:rPr>
        <w:t>c</w:t>
      </w:r>
      <w:r w:rsidRPr="0003075C">
        <w:rPr>
          <w:rFonts w:ascii="Calibri" w:hAnsi="Calibri"/>
          <w:sz w:val="20"/>
          <w:szCs w:val="20"/>
        </w:rPr>
        <w:t xml:space="preserve">ontrol </w:t>
      </w:r>
      <w:r w:rsidR="00B516A4" w:rsidRPr="0003075C">
        <w:rPr>
          <w:rFonts w:ascii="Calibri" w:hAnsi="Calibri"/>
          <w:sz w:val="20"/>
          <w:szCs w:val="20"/>
        </w:rPr>
        <w:t>s</w:t>
      </w:r>
      <w:r w:rsidRPr="0003075C">
        <w:rPr>
          <w:rFonts w:ascii="Calibri" w:hAnsi="Calibri"/>
          <w:sz w:val="20"/>
          <w:szCs w:val="20"/>
        </w:rPr>
        <w:t>ystems</w:t>
      </w:r>
      <w:r w:rsidR="00B516A4" w:rsidRPr="0003075C">
        <w:rPr>
          <w:rFonts w:ascii="Calibri" w:hAnsi="Calibri"/>
          <w:sz w:val="20"/>
          <w:szCs w:val="20"/>
        </w:rPr>
        <w:t>,s</w:t>
      </w:r>
      <w:r w:rsidRPr="0003075C">
        <w:rPr>
          <w:rFonts w:ascii="Calibri" w:hAnsi="Calibri"/>
          <w:sz w:val="20"/>
          <w:szCs w:val="20"/>
        </w:rPr>
        <w:t>elf-</w:t>
      </w:r>
      <w:r w:rsidR="00B516A4" w:rsidRPr="0003075C">
        <w:rPr>
          <w:rFonts w:ascii="Calibri" w:hAnsi="Calibri"/>
          <w:sz w:val="20"/>
          <w:szCs w:val="20"/>
        </w:rPr>
        <w:t>a</w:t>
      </w:r>
      <w:r w:rsidRPr="0003075C">
        <w:rPr>
          <w:rFonts w:ascii="Calibri" w:hAnsi="Calibri"/>
          <w:sz w:val="20"/>
          <w:szCs w:val="20"/>
        </w:rPr>
        <w:t xml:space="preserve">daptive </w:t>
      </w:r>
      <w:r w:rsidR="00B516A4" w:rsidRPr="0003075C">
        <w:rPr>
          <w:rFonts w:ascii="Calibri" w:hAnsi="Calibri"/>
          <w:sz w:val="20"/>
          <w:szCs w:val="20"/>
        </w:rPr>
        <w:t>c</w:t>
      </w:r>
      <w:r w:rsidRPr="0003075C">
        <w:rPr>
          <w:rFonts w:ascii="Calibri" w:hAnsi="Calibri"/>
          <w:sz w:val="20"/>
          <w:szCs w:val="20"/>
        </w:rPr>
        <w:t xml:space="preserve">ontrol </w:t>
      </w:r>
      <w:r w:rsidR="00B516A4" w:rsidRPr="0003075C">
        <w:rPr>
          <w:rFonts w:ascii="Calibri" w:hAnsi="Calibri"/>
          <w:sz w:val="20"/>
          <w:szCs w:val="20"/>
        </w:rPr>
        <w:t>s</w:t>
      </w:r>
      <w:r w:rsidRPr="0003075C">
        <w:rPr>
          <w:rFonts w:ascii="Calibri" w:hAnsi="Calibri"/>
          <w:sz w:val="20"/>
          <w:szCs w:val="20"/>
        </w:rPr>
        <w:t>ystems.</w:t>
      </w:r>
    </w:p>
    <w:p w14:paraId="55C295E0" w14:textId="77777777" w:rsidR="00C708AB" w:rsidRPr="0003075C" w:rsidRDefault="00C708AB" w:rsidP="00D76B9C">
      <w:pPr>
        <w:spacing w:line="360" w:lineRule="auto"/>
        <w:jc w:val="both"/>
        <w:rPr>
          <w:rFonts w:ascii="Calibri" w:hAnsi="Calibri"/>
          <w:b/>
          <w:sz w:val="20"/>
          <w:szCs w:val="20"/>
        </w:rPr>
      </w:pPr>
      <w:r w:rsidRPr="0003075C">
        <w:rPr>
          <w:rFonts w:ascii="Calibri" w:hAnsi="Calibri"/>
          <w:b/>
          <w:sz w:val="20"/>
          <w:szCs w:val="20"/>
        </w:rPr>
        <w:t>Teaching Methodology</w:t>
      </w:r>
    </w:p>
    <w:p w14:paraId="24FC8F83" w14:textId="77777777" w:rsidR="00C708AB" w:rsidRPr="0003075C" w:rsidRDefault="00C708AB" w:rsidP="00D76B9C">
      <w:pPr>
        <w:spacing w:line="360" w:lineRule="auto"/>
        <w:jc w:val="both"/>
        <w:rPr>
          <w:rFonts w:ascii="Calibri" w:hAnsi="Calibri"/>
          <w:sz w:val="20"/>
          <w:szCs w:val="20"/>
        </w:rPr>
      </w:pPr>
      <w:r w:rsidRPr="0003075C">
        <w:rPr>
          <w:rFonts w:ascii="Calibri" w:hAnsi="Calibri"/>
          <w:sz w:val="20"/>
          <w:szCs w:val="20"/>
        </w:rPr>
        <w:t>2 hour lecture and 1 hour tutorial per week and at least three 3-hour laboratory session per semester organized on a rotational basis.</w:t>
      </w:r>
    </w:p>
    <w:p w14:paraId="081A65F7" w14:textId="77777777" w:rsidR="00C708AB" w:rsidRPr="0003075C" w:rsidRDefault="00C708AB" w:rsidP="00D76B9C">
      <w:pPr>
        <w:spacing w:line="360" w:lineRule="auto"/>
        <w:jc w:val="both"/>
        <w:rPr>
          <w:rFonts w:ascii="Calibri" w:hAnsi="Calibri"/>
          <w:sz w:val="20"/>
          <w:szCs w:val="20"/>
        </w:rPr>
      </w:pPr>
    </w:p>
    <w:p w14:paraId="77C6723E" w14:textId="77777777" w:rsidR="00C708AB" w:rsidRPr="0003075C" w:rsidRDefault="00C708AB" w:rsidP="00D76B9C">
      <w:pPr>
        <w:spacing w:line="360" w:lineRule="auto"/>
        <w:jc w:val="both"/>
        <w:rPr>
          <w:rFonts w:ascii="Calibri" w:hAnsi="Calibri"/>
          <w:sz w:val="20"/>
          <w:szCs w:val="20"/>
        </w:rPr>
      </w:pPr>
      <w:r w:rsidRPr="0003075C">
        <w:rPr>
          <w:rFonts w:ascii="Calibri" w:hAnsi="Calibri"/>
          <w:b/>
          <w:sz w:val="20"/>
          <w:szCs w:val="20"/>
        </w:rPr>
        <w:t>Mode of course assessment:</w:t>
      </w:r>
      <w:r w:rsidRPr="0003075C">
        <w:rPr>
          <w:rFonts w:ascii="Calibri" w:hAnsi="Calibri"/>
          <w:sz w:val="20"/>
          <w:szCs w:val="20"/>
        </w:rPr>
        <w:t xml:space="preserve"> Continuous assessment and written University examinations shall contribute 30% and 70%, respectively of the total marks.</w:t>
      </w:r>
    </w:p>
    <w:p w14:paraId="1319B999" w14:textId="77777777" w:rsidR="00C708AB" w:rsidRPr="0003075C" w:rsidRDefault="00C708AB" w:rsidP="00D76B9C">
      <w:pPr>
        <w:spacing w:line="360" w:lineRule="auto"/>
        <w:jc w:val="both"/>
        <w:rPr>
          <w:rFonts w:ascii="Calibri" w:hAnsi="Calibri"/>
          <w:sz w:val="20"/>
          <w:szCs w:val="20"/>
        </w:rPr>
      </w:pPr>
    </w:p>
    <w:p w14:paraId="5CF1ECD6" w14:textId="77777777" w:rsidR="00C708AB" w:rsidRPr="0003075C" w:rsidRDefault="00C708AB" w:rsidP="00D76B9C">
      <w:pPr>
        <w:spacing w:line="360" w:lineRule="auto"/>
        <w:jc w:val="both"/>
        <w:rPr>
          <w:rFonts w:ascii="Calibri" w:hAnsi="Calibri"/>
          <w:b/>
          <w:sz w:val="20"/>
          <w:szCs w:val="20"/>
        </w:rPr>
      </w:pPr>
      <w:r w:rsidRPr="0003075C">
        <w:rPr>
          <w:rFonts w:ascii="Calibri" w:hAnsi="Calibri"/>
          <w:b/>
          <w:sz w:val="20"/>
          <w:szCs w:val="20"/>
        </w:rPr>
        <w:t>Instructional Materials/Equipment</w:t>
      </w:r>
    </w:p>
    <w:p w14:paraId="4817A7CE" w14:textId="77777777" w:rsidR="00C708AB" w:rsidRPr="0003075C" w:rsidRDefault="00C708AB" w:rsidP="00693389">
      <w:pPr>
        <w:numPr>
          <w:ilvl w:val="0"/>
          <w:numId w:val="127"/>
        </w:numPr>
        <w:spacing w:line="360" w:lineRule="auto"/>
        <w:jc w:val="both"/>
        <w:rPr>
          <w:rFonts w:ascii="Calibri" w:hAnsi="Calibri"/>
          <w:sz w:val="20"/>
          <w:szCs w:val="20"/>
        </w:rPr>
      </w:pPr>
      <w:r w:rsidRPr="0003075C">
        <w:rPr>
          <w:rFonts w:ascii="Calibri" w:hAnsi="Calibri"/>
          <w:sz w:val="20"/>
          <w:szCs w:val="20"/>
        </w:rPr>
        <w:t>Control Engineering laboratory</w:t>
      </w:r>
    </w:p>
    <w:p w14:paraId="4E8D706A" w14:textId="77777777" w:rsidR="00C708AB" w:rsidRPr="0003075C" w:rsidRDefault="00C708AB" w:rsidP="00693389">
      <w:pPr>
        <w:numPr>
          <w:ilvl w:val="0"/>
          <w:numId w:val="127"/>
        </w:numPr>
        <w:spacing w:line="360" w:lineRule="auto"/>
        <w:jc w:val="both"/>
        <w:rPr>
          <w:rFonts w:ascii="Calibri" w:hAnsi="Calibri"/>
          <w:sz w:val="20"/>
          <w:szCs w:val="20"/>
        </w:rPr>
      </w:pPr>
      <w:r w:rsidRPr="0003075C">
        <w:rPr>
          <w:rFonts w:ascii="Calibri" w:hAnsi="Calibri"/>
          <w:sz w:val="20"/>
          <w:szCs w:val="20"/>
        </w:rPr>
        <w:t>LCD projector</w:t>
      </w:r>
    </w:p>
    <w:p w14:paraId="231E5F89" w14:textId="77777777" w:rsidR="00C708AB" w:rsidRPr="0003075C" w:rsidRDefault="00C708AB" w:rsidP="00D76B9C">
      <w:pPr>
        <w:spacing w:line="360" w:lineRule="auto"/>
        <w:jc w:val="both"/>
        <w:rPr>
          <w:rFonts w:ascii="Calibri" w:hAnsi="Calibri"/>
          <w:sz w:val="20"/>
          <w:szCs w:val="20"/>
        </w:rPr>
      </w:pPr>
    </w:p>
    <w:p w14:paraId="5F43DA1E" w14:textId="77777777" w:rsidR="00C708AB" w:rsidRPr="0003075C" w:rsidRDefault="00C708AB" w:rsidP="00D76B9C">
      <w:pPr>
        <w:spacing w:line="360" w:lineRule="auto"/>
        <w:jc w:val="both"/>
        <w:rPr>
          <w:rFonts w:ascii="Calibri" w:hAnsi="Calibri"/>
          <w:b/>
          <w:sz w:val="20"/>
          <w:szCs w:val="20"/>
        </w:rPr>
      </w:pPr>
      <w:r w:rsidRPr="0003075C">
        <w:rPr>
          <w:rFonts w:ascii="Calibri" w:hAnsi="Calibri"/>
          <w:b/>
          <w:sz w:val="20"/>
          <w:szCs w:val="20"/>
        </w:rPr>
        <w:t>Course Textbooks</w:t>
      </w:r>
    </w:p>
    <w:p w14:paraId="49139873" w14:textId="77777777" w:rsidR="00690F6C" w:rsidRPr="00690F6C" w:rsidRDefault="00690F6C" w:rsidP="00693389">
      <w:pPr>
        <w:pStyle w:val="ListParagraph"/>
        <w:numPr>
          <w:ilvl w:val="0"/>
          <w:numId w:val="344"/>
        </w:numPr>
        <w:spacing w:line="360" w:lineRule="auto"/>
        <w:jc w:val="both"/>
        <w:rPr>
          <w:sz w:val="20"/>
          <w:szCs w:val="20"/>
        </w:rPr>
      </w:pPr>
      <w:r w:rsidRPr="00690F6C">
        <w:rPr>
          <w:sz w:val="20"/>
          <w:szCs w:val="20"/>
        </w:rPr>
        <w:t>Norman S. Nise, (2015) Control Systems Engineering, Wiley.</w:t>
      </w:r>
    </w:p>
    <w:p w14:paraId="0FCC4EAB" w14:textId="77777777" w:rsidR="00690F6C" w:rsidRPr="00690F6C" w:rsidRDefault="00690F6C" w:rsidP="00693389">
      <w:pPr>
        <w:pStyle w:val="ListParagraph"/>
        <w:numPr>
          <w:ilvl w:val="0"/>
          <w:numId w:val="344"/>
        </w:numPr>
        <w:spacing w:line="360" w:lineRule="auto"/>
        <w:jc w:val="both"/>
        <w:rPr>
          <w:sz w:val="20"/>
          <w:szCs w:val="20"/>
        </w:rPr>
      </w:pPr>
      <w:r w:rsidRPr="00690F6C">
        <w:rPr>
          <w:sz w:val="20"/>
          <w:szCs w:val="20"/>
        </w:rPr>
        <w:t>Distefano J. J, Stubberud A.R.,&amp; Williams I.J (2013), Feedback and Control Systems; Theory and Problems (Schaum’s Outline Seties), McGraw-Hill.</w:t>
      </w:r>
    </w:p>
    <w:p w14:paraId="2BF2B643" w14:textId="77777777" w:rsidR="00C708AB" w:rsidRPr="00690F6C" w:rsidRDefault="00690F6C" w:rsidP="00693389">
      <w:pPr>
        <w:pStyle w:val="ListParagraph"/>
        <w:numPr>
          <w:ilvl w:val="0"/>
          <w:numId w:val="344"/>
        </w:numPr>
        <w:spacing w:line="360" w:lineRule="auto"/>
        <w:jc w:val="both"/>
        <w:rPr>
          <w:sz w:val="20"/>
          <w:szCs w:val="20"/>
        </w:rPr>
      </w:pPr>
      <w:r w:rsidRPr="00690F6C">
        <w:rPr>
          <w:sz w:val="20"/>
          <w:szCs w:val="20"/>
        </w:rPr>
        <w:t>Ogata K. (2016), Modern Control Engineering, Prentice Hall.</w:t>
      </w:r>
    </w:p>
    <w:p w14:paraId="1946EE67" w14:textId="77777777" w:rsidR="00C708AB" w:rsidRPr="0003075C" w:rsidRDefault="00C708AB" w:rsidP="00D76B9C">
      <w:pPr>
        <w:spacing w:line="360" w:lineRule="auto"/>
        <w:rPr>
          <w:rFonts w:ascii="Calibri" w:hAnsi="Calibri"/>
          <w:sz w:val="20"/>
          <w:szCs w:val="20"/>
        </w:rPr>
      </w:pPr>
      <w:r w:rsidRPr="0003075C">
        <w:rPr>
          <w:rFonts w:ascii="Calibri" w:hAnsi="Calibri"/>
          <w:b/>
          <w:sz w:val="20"/>
          <w:szCs w:val="20"/>
        </w:rPr>
        <w:t>Course Journals</w:t>
      </w:r>
    </w:p>
    <w:p w14:paraId="51349286" w14:textId="77777777" w:rsidR="00C708AB" w:rsidRPr="0003075C" w:rsidRDefault="00C708AB" w:rsidP="00D76B9C">
      <w:pPr>
        <w:pStyle w:val="Heading1"/>
        <w:numPr>
          <w:ilvl w:val="0"/>
          <w:numId w:val="0"/>
        </w:numPr>
        <w:spacing w:line="360" w:lineRule="auto"/>
        <w:rPr>
          <w:rFonts w:ascii="Calibri" w:hAnsi="Calibri"/>
          <w:sz w:val="20"/>
          <w:szCs w:val="20"/>
        </w:rPr>
      </w:pPr>
    </w:p>
    <w:p w14:paraId="68E605DB" w14:textId="77777777" w:rsidR="00C708AB" w:rsidRPr="0003075C" w:rsidRDefault="00C708AB" w:rsidP="00D76B9C">
      <w:pPr>
        <w:pStyle w:val="Heading1"/>
        <w:numPr>
          <w:ilvl w:val="0"/>
          <w:numId w:val="0"/>
        </w:numPr>
        <w:spacing w:line="360" w:lineRule="auto"/>
        <w:rPr>
          <w:rFonts w:ascii="Calibri" w:hAnsi="Calibri"/>
          <w:sz w:val="20"/>
          <w:szCs w:val="20"/>
        </w:rPr>
      </w:pPr>
    </w:p>
    <w:p w14:paraId="5B7B80F8" w14:textId="77777777" w:rsidR="00C708AB" w:rsidRPr="0003075C" w:rsidRDefault="00C708AB" w:rsidP="00D76B9C">
      <w:pPr>
        <w:pStyle w:val="Heading1"/>
        <w:numPr>
          <w:ilvl w:val="0"/>
          <w:numId w:val="0"/>
        </w:numPr>
        <w:spacing w:line="360" w:lineRule="auto"/>
        <w:rPr>
          <w:rFonts w:ascii="Calibri" w:hAnsi="Calibri"/>
          <w:sz w:val="20"/>
          <w:szCs w:val="20"/>
        </w:rPr>
      </w:pPr>
      <w:bookmarkStart w:id="189" w:name="_Toc437873841"/>
      <w:r w:rsidRPr="0003075C">
        <w:rPr>
          <w:rFonts w:ascii="Calibri" w:hAnsi="Calibri"/>
          <w:sz w:val="20"/>
          <w:szCs w:val="20"/>
        </w:rPr>
        <w:t>Reference Textbooks</w:t>
      </w:r>
      <w:bookmarkEnd w:id="189"/>
    </w:p>
    <w:p w14:paraId="2C0F7ED7" w14:textId="77777777" w:rsidR="008D43B5" w:rsidRPr="008D43B5" w:rsidRDefault="008D43B5" w:rsidP="00693389">
      <w:pPr>
        <w:numPr>
          <w:ilvl w:val="0"/>
          <w:numId w:val="345"/>
        </w:numPr>
        <w:spacing w:line="360" w:lineRule="auto"/>
        <w:jc w:val="both"/>
        <w:rPr>
          <w:rFonts w:ascii="Calibri" w:hAnsi="Calibri"/>
          <w:sz w:val="20"/>
          <w:szCs w:val="20"/>
          <w:lang w:bidi="en-US"/>
        </w:rPr>
      </w:pPr>
      <w:r w:rsidRPr="008D43B5">
        <w:rPr>
          <w:rFonts w:ascii="Calibri" w:hAnsi="Calibri"/>
          <w:sz w:val="20"/>
          <w:szCs w:val="20"/>
          <w:lang w:bidi="en-US"/>
        </w:rPr>
        <w:t>Kuo, B.C, &amp;Farid G. (2017), Automatic Control Systems, Wiley.</w:t>
      </w:r>
    </w:p>
    <w:p w14:paraId="6981C24A" w14:textId="77777777" w:rsidR="008D43B5" w:rsidRPr="008D43B5" w:rsidRDefault="008D43B5" w:rsidP="00693389">
      <w:pPr>
        <w:numPr>
          <w:ilvl w:val="0"/>
          <w:numId w:val="345"/>
        </w:numPr>
        <w:spacing w:line="360" w:lineRule="auto"/>
        <w:jc w:val="both"/>
        <w:rPr>
          <w:rFonts w:ascii="Calibri" w:hAnsi="Calibri"/>
          <w:sz w:val="20"/>
          <w:szCs w:val="20"/>
          <w:lang w:bidi="en-US"/>
        </w:rPr>
      </w:pPr>
      <w:r w:rsidRPr="008D43B5">
        <w:rPr>
          <w:rFonts w:ascii="Calibri" w:hAnsi="Calibri"/>
          <w:sz w:val="20"/>
          <w:szCs w:val="20"/>
          <w:lang w:bidi="en-US"/>
        </w:rPr>
        <w:t>Gene F., (2014), Feedback Control of Dynamic Systems, Prentice Hall.</w:t>
      </w:r>
    </w:p>
    <w:p w14:paraId="320775F6" w14:textId="77777777" w:rsidR="00C708AB" w:rsidRPr="0003075C" w:rsidRDefault="00C708AB" w:rsidP="00D76B9C">
      <w:pPr>
        <w:spacing w:line="360" w:lineRule="auto"/>
        <w:jc w:val="both"/>
        <w:rPr>
          <w:rFonts w:ascii="Calibri" w:hAnsi="Calibri"/>
          <w:sz w:val="20"/>
          <w:szCs w:val="20"/>
        </w:rPr>
      </w:pPr>
    </w:p>
    <w:p w14:paraId="6345397A" w14:textId="77777777" w:rsidR="00C708AB" w:rsidRPr="0003075C" w:rsidRDefault="00C708AB" w:rsidP="00D76B9C">
      <w:pPr>
        <w:spacing w:line="360" w:lineRule="auto"/>
        <w:jc w:val="both"/>
        <w:rPr>
          <w:rFonts w:ascii="Calibri" w:hAnsi="Calibri"/>
          <w:sz w:val="20"/>
          <w:szCs w:val="20"/>
        </w:rPr>
      </w:pPr>
      <w:r w:rsidRPr="0003075C">
        <w:rPr>
          <w:rFonts w:ascii="Calibri" w:hAnsi="Calibri"/>
          <w:b/>
          <w:sz w:val="20"/>
          <w:szCs w:val="20"/>
        </w:rPr>
        <w:t>Reference Journals</w:t>
      </w:r>
    </w:p>
    <w:p w14:paraId="71BAF8B9" w14:textId="77777777" w:rsidR="00C708AB" w:rsidRPr="0003075C" w:rsidRDefault="00C708AB" w:rsidP="00693389">
      <w:pPr>
        <w:numPr>
          <w:ilvl w:val="0"/>
          <w:numId w:val="128"/>
        </w:numPr>
        <w:tabs>
          <w:tab w:val="left" w:pos="709"/>
        </w:tabs>
        <w:spacing w:line="360" w:lineRule="auto"/>
        <w:jc w:val="both"/>
        <w:rPr>
          <w:rFonts w:ascii="Calibri" w:hAnsi="Calibri"/>
          <w:sz w:val="20"/>
          <w:szCs w:val="20"/>
        </w:rPr>
      </w:pPr>
      <w:r w:rsidRPr="0003075C">
        <w:rPr>
          <w:rFonts w:ascii="Calibri" w:hAnsi="Calibri"/>
          <w:sz w:val="20"/>
          <w:szCs w:val="20"/>
        </w:rPr>
        <w:t>Automatic control and computer science</w:t>
      </w:r>
    </w:p>
    <w:p w14:paraId="2CE4D7A1" w14:textId="77777777" w:rsidR="00C708AB" w:rsidRPr="0003075C" w:rsidRDefault="00C708AB" w:rsidP="00693389">
      <w:pPr>
        <w:numPr>
          <w:ilvl w:val="0"/>
          <w:numId w:val="128"/>
        </w:numPr>
        <w:tabs>
          <w:tab w:val="left" w:pos="709"/>
        </w:tabs>
        <w:spacing w:line="360" w:lineRule="auto"/>
        <w:jc w:val="both"/>
        <w:rPr>
          <w:rFonts w:ascii="Calibri" w:hAnsi="Calibri"/>
          <w:sz w:val="20"/>
          <w:szCs w:val="20"/>
        </w:rPr>
      </w:pPr>
      <w:r w:rsidRPr="0003075C">
        <w:rPr>
          <w:rFonts w:ascii="Calibri" w:hAnsi="Calibri"/>
          <w:sz w:val="20"/>
          <w:szCs w:val="20"/>
        </w:rPr>
        <w:t>Electrika: Journal of Electrical Engineering</w:t>
      </w:r>
    </w:p>
    <w:p w14:paraId="6231103B" w14:textId="77777777" w:rsidR="00C708AB" w:rsidRPr="0003075C" w:rsidRDefault="00C708AB" w:rsidP="00693389">
      <w:pPr>
        <w:numPr>
          <w:ilvl w:val="0"/>
          <w:numId w:val="128"/>
        </w:numPr>
        <w:tabs>
          <w:tab w:val="left" w:pos="709"/>
        </w:tabs>
        <w:spacing w:line="360" w:lineRule="auto"/>
        <w:jc w:val="both"/>
        <w:rPr>
          <w:rFonts w:ascii="Calibri" w:hAnsi="Calibri"/>
          <w:sz w:val="20"/>
          <w:szCs w:val="20"/>
        </w:rPr>
      </w:pPr>
      <w:r w:rsidRPr="0003075C">
        <w:rPr>
          <w:rFonts w:ascii="Calibri" w:hAnsi="Calibri"/>
          <w:sz w:val="20"/>
          <w:szCs w:val="20"/>
        </w:rPr>
        <w:t>Russian Electrical Engineering</w:t>
      </w:r>
    </w:p>
    <w:p w14:paraId="0F4891FC" w14:textId="77777777" w:rsidR="00C708AB" w:rsidRPr="0003075C" w:rsidRDefault="00C708AB" w:rsidP="00693389">
      <w:pPr>
        <w:numPr>
          <w:ilvl w:val="0"/>
          <w:numId w:val="128"/>
        </w:numPr>
        <w:tabs>
          <w:tab w:val="left" w:pos="709"/>
        </w:tabs>
        <w:spacing w:line="360" w:lineRule="auto"/>
        <w:jc w:val="both"/>
        <w:rPr>
          <w:rFonts w:ascii="Calibri" w:hAnsi="Calibri"/>
          <w:sz w:val="20"/>
          <w:szCs w:val="20"/>
        </w:rPr>
      </w:pPr>
      <w:r w:rsidRPr="0003075C">
        <w:rPr>
          <w:rFonts w:ascii="Calibri" w:hAnsi="Calibri"/>
          <w:sz w:val="20"/>
          <w:szCs w:val="20"/>
        </w:rPr>
        <w:t>Computing and Control Engineering</w:t>
      </w:r>
    </w:p>
    <w:p w14:paraId="6E152F42" w14:textId="77777777" w:rsidR="002F64C9" w:rsidRPr="0003075C" w:rsidRDefault="00C708AB" w:rsidP="00693389">
      <w:pPr>
        <w:numPr>
          <w:ilvl w:val="0"/>
          <w:numId w:val="128"/>
        </w:numPr>
        <w:tabs>
          <w:tab w:val="left" w:pos="709"/>
        </w:tabs>
        <w:spacing w:line="360" w:lineRule="auto"/>
        <w:jc w:val="both"/>
        <w:rPr>
          <w:rFonts w:ascii="Calibri" w:hAnsi="Calibri"/>
          <w:sz w:val="20"/>
          <w:szCs w:val="20"/>
        </w:rPr>
      </w:pPr>
      <w:r w:rsidRPr="0003075C">
        <w:rPr>
          <w:rFonts w:ascii="Calibri" w:hAnsi="Calibri"/>
          <w:sz w:val="20"/>
          <w:szCs w:val="20"/>
        </w:rPr>
        <w:t>Acta Electrotechnica</w:t>
      </w:r>
    </w:p>
    <w:p w14:paraId="3DC2F874" w14:textId="77777777" w:rsidR="002F64C9" w:rsidRPr="0003075C" w:rsidRDefault="002F64C9" w:rsidP="00D76B9C">
      <w:pPr>
        <w:pStyle w:val="BodyTextFirstIndent2"/>
        <w:spacing w:after="0" w:line="360" w:lineRule="auto"/>
        <w:ind w:left="0" w:firstLine="0"/>
        <w:jc w:val="both"/>
        <w:rPr>
          <w:rFonts w:ascii="Calibri" w:hAnsi="Calibri"/>
          <w:sz w:val="20"/>
          <w:szCs w:val="20"/>
        </w:rPr>
      </w:pPr>
    </w:p>
    <w:p w14:paraId="7BC24F2E" w14:textId="77777777" w:rsidR="00E27729" w:rsidRPr="0003075C" w:rsidRDefault="00E27729" w:rsidP="00D76B9C">
      <w:pPr>
        <w:pStyle w:val="BodyTextFirstIndent2"/>
        <w:spacing w:after="0" w:line="360" w:lineRule="auto"/>
        <w:ind w:left="0" w:firstLine="0"/>
        <w:jc w:val="both"/>
        <w:rPr>
          <w:rFonts w:ascii="Calibri" w:hAnsi="Calibri"/>
          <w:b/>
          <w:sz w:val="20"/>
          <w:szCs w:val="20"/>
        </w:rPr>
      </w:pPr>
    </w:p>
    <w:p w14:paraId="68649E21" w14:textId="77777777" w:rsidR="00E27729" w:rsidRPr="0003075C" w:rsidRDefault="00693190" w:rsidP="00D76B9C">
      <w:pPr>
        <w:pStyle w:val="Subtitle"/>
        <w:spacing w:line="360" w:lineRule="auto"/>
        <w:rPr>
          <w:rFonts w:ascii="Calibri" w:hAnsi="Calibri"/>
        </w:rPr>
      </w:pPr>
      <w:bookmarkStart w:id="190" w:name="_Toc437873842"/>
      <w:r w:rsidRPr="0003075C">
        <w:rPr>
          <w:rFonts w:ascii="Calibri" w:hAnsi="Calibri"/>
        </w:rPr>
        <w:t>EEEI</w:t>
      </w:r>
      <w:r w:rsidR="00E27729" w:rsidRPr="0003075C">
        <w:rPr>
          <w:rFonts w:ascii="Calibri" w:hAnsi="Calibri"/>
        </w:rPr>
        <w:t xml:space="preserve"> 442</w:t>
      </w:r>
      <w:r w:rsidR="00E27729" w:rsidRPr="0003075C">
        <w:rPr>
          <w:rFonts w:ascii="Calibri" w:hAnsi="Calibri"/>
        </w:rPr>
        <w:tab/>
        <w:t>AC and Special Machines</w:t>
      </w:r>
      <w:r w:rsidR="00E27729" w:rsidRPr="0003075C">
        <w:rPr>
          <w:rFonts w:ascii="Calibri" w:hAnsi="Calibri"/>
        </w:rPr>
        <w:tab/>
      </w:r>
      <w:r w:rsidR="00E27729" w:rsidRPr="0003075C">
        <w:rPr>
          <w:rFonts w:ascii="Calibri" w:hAnsi="Calibri"/>
        </w:rPr>
        <w:tab/>
      </w:r>
      <w:r w:rsidR="00E27729" w:rsidRPr="0003075C">
        <w:rPr>
          <w:rFonts w:ascii="Calibri" w:hAnsi="Calibri"/>
        </w:rPr>
        <w:tab/>
      </w:r>
      <w:r w:rsidR="00E27729" w:rsidRPr="0003075C">
        <w:rPr>
          <w:rFonts w:ascii="Calibri" w:hAnsi="Calibri"/>
        </w:rPr>
        <w:tab/>
      </w:r>
      <w:r w:rsidR="00E27729" w:rsidRPr="0003075C">
        <w:rPr>
          <w:rFonts w:ascii="Calibri" w:hAnsi="Calibri"/>
        </w:rPr>
        <w:tab/>
      </w:r>
      <w:r w:rsidR="0070147D" w:rsidRPr="0003075C">
        <w:rPr>
          <w:rFonts w:ascii="Calibri" w:hAnsi="Calibri"/>
        </w:rPr>
        <w:tab/>
      </w:r>
      <w:r w:rsidR="00E27729" w:rsidRPr="0003075C">
        <w:rPr>
          <w:rFonts w:ascii="Calibri" w:hAnsi="Calibri"/>
        </w:rPr>
        <w:tab/>
      </w:r>
      <w:r w:rsidR="00E27729" w:rsidRPr="0003075C">
        <w:rPr>
          <w:rFonts w:ascii="Calibri" w:hAnsi="Calibri"/>
        </w:rPr>
        <w:tab/>
        <w:t>48 hrs,</w:t>
      </w:r>
      <w:r w:rsidR="00E27729" w:rsidRPr="0003075C">
        <w:rPr>
          <w:rFonts w:ascii="Calibri" w:hAnsi="Calibri"/>
        </w:rPr>
        <w:tab/>
        <w:t>1</w:t>
      </w:r>
      <w:r w:rsidR="0078533D" w:rsidRPr="0003075C">
        <w:rPr>
          <w:rFonts w:ascii="Calibri" w:hAnsi="Calibri"/>
        </w:rPr>
        <w:t>.0</w:t>
      </w:r>
      <w:r w:rsidR="00E27729" w:rsidRPr="0003075C">
        <w:rPr>
          <w:rFonts w:ascii="Calibri" w:hAnsi="Calibri"/>
        </w:rPr>
        <w:t xml:space="preserve"> unit</w:t>
      </w:r>
      <w:r w:rsidR="0078533D" w:rsidRPr="0003075C">
        <w:rPr>
          <w:rFonts w:ascii="Calibri" w:hAnsi="Calibri"/>
        </w:rPr>
        <w:t>s</w:t>
      </w:r>
      <w:bookmarkEnd w:id="190"/>
    </w:p>
    <w:p w14:paraId="77135318" w14:textId="77777777" w:rsidR="00862A71" w:rsidRPr="0003075C" w:rsidRDefault="00862A71" w:rsidP="00D76B9C">
      <w:pPr>
        <w:spacing w:line="360" w:lineRule="auto"/>
        <w:rPr>
          <w:rFonts w:ascii="Calibri" w:hAnsi="Calibri"/>
          <w:b/>
          <w:sz w:val="20"/>
          <w:szCs w:val="20"/>
        </w:rPr>
      </w:pPr>
      <w:r w:rsidRPr="0003075C">
        <w:rPr>
          <w:rFonts w:ascii="Calibri" w:hAnsi="Calibri"/>
          <w:b/>
          <w:sz w:val="20"/>
          <w:szCs w:val="20"/>
        </w:rPr>
        <w:t xml:space="preserve">Prerequisites: </w:t>
      </w:r>
    </w:p>
    <w:p w14:paraId="3B67AA44" w14:textId="77777777" w:rsidR="00862A71" w:rsidRPr="0003075C" w:rsidRDefault="004A3D24" w:rsidP="00D76B9C">
      <w:pPr>
        <w:spacing w:line="360" w:lineRule="auto"/>
        <w:rPr>
          <w:rFonts w:ascii="Calibri" w:hAnsi="Calibri"/>
          <w:sz w:val="20"/>
          <w:szCs w:val="20"/>
        </w:rPr>
      </w:pPr>
      <w:r w:rsidRPr="0003075C">
        <w:rPr>
          <w:rFonts w:ascii="Calibri" w:hAnsi="Calibri"/>
          <w:sz w:val="20"/>
          <w:szCs w:val="20"/>
        </w:rPr>
        <w:t>DC Machines and Transformers</w:t>
      </w:r>
    </w:p>
    <w:p w14:paraId="12FBD7EF" w14:textId="77777777" w:rsidR="00862A71" w:rsidRPr="0003075C" w:rsidRDefault="00862A71" w:rsidP="00D76B9C">
      <w:pPr>
        <w:spacing w:line="360" w:lineRule="auto"/>
        <w:rPr>
          <w:rFonts w:ascii="Calibri" w:hAnsi="Calibri"/>
          <w:b/>
          <w:sz w:val="20"/>
          <w:szCs w:val="20"/>
        </w:rPr>
      </w:pPr>
      <w:r w:rsidRPr="0003075C">
        <w:rPr>
          <w:rFonts w:ascii="Calibri" w:hAnsi="Calibri"/>
          <w:b/>
          <w:sz w:val="20"/>
          <w:szCs w:val="20"/>
        </w:rPr>
        <w:t>Purpose</w:t>
      </w:r>
    </w:p>
    <w:p w14:paraId="6297AE82" w14:textId="77777777" w:rsidR="00862A71" w:rsidRPr="0003075C" w:rsidRDefault="00862A71" w:rsidP="00D76B9C">
      <w:pPr>
        <w:spacing w:line="360" w:lineRule="auto"/>
        <w:rPr>
          <w:rFonts w:ascii="Calibri" w:hAnsi="Calibri"/>
          <w:sz w:val="20"/>
          <w:szCs w:val="20"/>
        </w:rPr>
      </w:pPr>
      <w:r w:rsidRPr="0003075C">
        <w:rPr>
          <w:rFonts w:ascii="Calibri" w:hAnsi="Calibri"/>
          <w:sz w:val="20"/>
          <w:szCs w:val="20"/>
        </w:rPr>
        <w:t>The aim of this course is to enable the student to:</w:t>
      </w:r>
    </w:p>
    <w:p w14:paraId="700EA464" w14:textId="77777777" w:rsidR="00862A71" w:rsidRPr="0003075C" w:rsidRDefault="00862A71" w:rsidP="00D76B9C">
      <w:pPr>
        <w:spacing w:line="360" w:lineRule="auto"/>
        <w:rPr>
          <w:rFonts w:ascii="Calibri" w:hAnsi="Calibri"/>
          <w:sz w:val="20"/>
          <w:szCs w:val="20"/>
        </w:rPr>
      </w:pPr>
    </w:p>
    <w:p w14:paraId="7CC57122" w14:textId="77777777" w:rsidR="00862A71" w:rsidRPr="0003075C" w:rsidRDefault="00862A71" w:rsidP="00D76B9C">
      <w:pPr>
        <w:spacing w:line="360" w:lineRule="auto"/>
        <w:rPr>
          <w:rFonts w:ascii="Calibri" w:hAnsi="Calibri"/>
          <w:sz w:val="20"/>
          <w:szCs w:val="20"/>
        </w:rPr>
      </w:pPr>
      <w:r w:rsidRPr="0003075C">
        <w:rPr>
          <w:rFonts w:ascii="Calibri" w:hAnsi="Calibri"/>
          <w:sz w:val="20"/>
          <w:szCs w:val="20"/>
        </w:rPr>
        <w:t xml:space="preserve">1. </w:t>
      </w:r>
      <w:r w:rsidR="00F16B2B" w:rsidRPr="0003075C">
        <w:rPr>
          <w:rFonts w:ascii="Calibri" w:hAnsi="Calibri"/>
          <w:sz w:val="20"/>
          <w:szCs w:val="20"/>
        </w:rPr>
        <w:t>Understand</w:t>
      </w:r>
      <w:r w:rsidRPr="0003075C">
        <w:rPr>
          <w:rFonts w:ascii="Calibri" w:hAnsi="Calibri"/>
          <w:sz w:val="20"/>
          <w:szCs w:val="20"/>
        </w:rPr>
        <w:t xml:space="preserve"> the principle of operation of DC and AC machine drives</w:t>
      </w:r>
    </w:p>
    <w:p w14:paraId="3D921944" w14:textId="77777777" w:rsidR="00862A71" w:rsidRPr="0003075C" w:rsidRDefault="00862A71" w:rsidP="00D76B9C">
      <w:pPr>
        <w:spacing w:line="360" w:lineRule="auto"/>
        <w:rPr>
          <w:rFonts w:ascii="Calibri" w:hAnsi="Calibri"/>
          <w:sz w:val="20"/>
          <w:szCs w:val="20"/>
        </w:rPr>
      </w:pPr>
      <w:r w:rsidRPr="0003075C">
        <w:rPr>
          <w:rFonts w:ascii="Calibri" w:hAnsi="Calibri"/>
          <w:sz w:val="20"/>
          <w:szCs w:val="20"/>
        </w:rPr>
        <w:t xml:space="preserve">2. </w:t>
      </w:r>
      <w:r w:rsidR="00F16B2B" w:rsidRPr="0003075C">
        <w:rPr>
          <w:rFonts w:ascii="Calibri" w:hAnsi="Calibri"/>
          <w:sz w:val="20"/>
          <w:szCs w:val="20"/>
        </w:rPr>
        <w:t>Understand</w:t>
      </w:r>
      <w:r w:rsidRPr="0003075C">
        <w:rPr>
          <w:rFonts w:ascii="Calibri" w:hAnsi="Calibri"/>
          <w:sz w:val="20"/>
          <w:szCs w:val="20"/>
        </w:rPr>
        <w:t xml:space="preserve"> the applications of DC, AC and special purpose machine drives.</w:t>
      </w:r>
    </w:p>
    <w:p w14:paraId="28E01F8B" w14:textId="77777777" w:rsidR="00862A71" w:rsidRPr="0003075C" w:rsidRDefault="00862A71" w:rsidP="00D76B9C">
      <w:pPr>
        <w:spacing w:line="360" w:lineRule="auto"/>
        <w:rPr>
          <w:rFonts w:ascii="Calibri" w:hAnsi="Calibri"/>
          <w:b/>
          <w:sz w:val="20"/>
          <w:szCs w:val="20"/>
        </w:rPr>
      </w:pPr>
      <w:r w:rsidRPr="0003075C">
        <w:rPr>
          <w:rFonts w:ascii="Calibri" w:hAnsi="Calibri"/>
          <w:b/>
          <w:sz w:val="20"/>
          <w:szCs w:val="20"/>
        </w:rPr>
        <w:t>Learning Outcomes</w:t>
      </w:r>
    </w:p>
    <w:p w14:paraId="3926E92B" w14:textId="77777777" w:rsidR="00862A71" w:rsidRPr="0003075C" w:rsidRDefault="00862A71" w:rsidP="00D76B9C">
      <w:pPr>
        <w:spacing w:line="360" w:lineRule="auto"/>
        <w:rPr>
          <w:rFonts w:ascii="Calibri" w:hAnsi="Calibri"/>
          <w:sz w:val="20"/>
          <w:szCs w:val="20"/>
        </w:rPr>
      </w:pPr>
      <w:r w:rsidRPr="0003075C">
        <w:rPr>
          <w:rFonts w:ascii="Calibri" w:hAnsi="Calibri"/>
          <w:sz w:val="20"/>
          <w:szCs w:val="20"/>
        </w:rPr>
        <w:t>At the end of this course, the student should be able to:</w:t>
      </w:r>
    </w:p>
    <w:p w14:paraId="24CBF003" w14:textId="77777777" w:rsidR="00862A71" w:rsidRPr="0003075C" w:rsidRDefault="00862A71" w:rsidP="00D76B9C">
      <w:pPr>
        <w:spacing w:line="360" w:lineRule="auto"/>
        <w:rPr>
          <w:rFonts w:ascii="Calibri" w:hAnsi="Calibri"/>
          <w:sz w:val="20"/>
          <w:szCs w:val="20"/>
        </w:rPr>
      </w:pPr>
    </w:p>
    <w:p w14:paraId="3EC37151" w14:textId="77777777" w:rsidR="00862A71" w:rsidRPr="0003075C" w:rsidRDefault="00862A71" w:rsidP="00D76B9C">
      <w:pPr>
        <w:spacing w:line="360" w:lineRule="auto"/>
        <w:rPr>
          <w:rFonts w:ascii="Calibri" w:hAnsi="Calibri"/>
          <w:sz w:val="20"/>
          <w:szCs w:val="20"/>
        </w:rPr>
      </w:pPr>
      <w:r w:rsidRPr="0003075C">
        <w:rPr>
          <w:rFonts w:ascii="Calibri" w:hAnsi="Calibri"/>
          <w:sz w:val="20"/>
          <w:szCs w:val="20"/>
        </w:rPr>
        <w:t xml:space="preserve">1. </w:t>
      </w:r>
      <w:r w:rsidR="00F16B2B" w:rsidRPr="0003075C">
        <w:rPr>
          <w:rFonts w:ascii="Calibri" w:hAnsi="Calibri"/>
          <w:sz w:val="20"/>
          <w:szCs w:val="20"/>
        </w:rPr>
        <w:t>Explain</w:t>
      </w:r>
      <w:r w:rsidRPr="0003075C">
        <w:rPr>
          <w:rFonts w:ascii="Calibri" w:hAnsi="Calibri"/>
          <w:sz w:val="20"/>
          <w:szCs w:val="20"/>
        </w:rPr>
        <w:t xml:space="preserve"> the performance and electronic control of DC machine drives</w:t>
      </w:r>
    </w:p>
    <w:p w14:paraId="6ADEFC2D" w14:textId="77777777" w:rsidR="00862A71" w:rsidRPr="0003075C" w:rsidRDefault="00862A71" w:rsidP="00D76B9C">
      <w:pPr>
        <w:spacing w:line="360" w:lineRule="auto"/>
        <w:rPr>
          <w:rFonts w:ascii="Calibri" w:hAnsi="Calibri"/>
          <w:sz w:val="20"/>
          <w:szCs w:val="20"/>
        </w:rPr>
      </w:pPr>
      <w:r w:rsidRPr="0003075C">
        <w:rPr>
          <w:rFonts w:ascii="Calibri" w:hAnsi="Calibri"/>
          <w:sz w:val="20"/>
          <w:szCs w:val="20"/>
        </w:rPr>
        <w:t xml:space="preserve">2. </w:t>
      </w:r>
      <w:r w:rsidR="00F16B2B" w:rsidRPr="0003075C">
        <w:rPr>
          <w:rFonts w:ascii="Calibri" w:hAnsi="Calibri"/>
          <w:sz w:val="20"/>
          <w:szCs w:val="20"/>
        </w:rPr>
        <w:t>Explain</w:t>
      </w:r>
      <w:r w:rsidRPr="0003075C">
        <w:rPr>
          <w:rFonts w:ascii="Calibri" w:hAnsi="Calibri"/>
          <w:sz w:val="20"/>
          <w:szCs w:val="20"/>
        </w:rPr>
        <w:t xml:space="preserve"> the performance and electronic control of AC machine drives</w:t>
      </w:r>
    </w:p>
    <w:p w14:paraId="077D3CB1" w14:textId="77777777" w:rsidR="00B631F9" w:rsidRPr="0003075C" w:rsidRDefault="00862A71" w:rsidP="00D76B9C">
      <w:pPr>
        <w:spacing w:line="360" w:lineRule="auto"/>
        <w:rPr>
          <w:rFonts w:ascii="Calibri" w:hAnsi="Calibri"/>
          <w:sz w:val="20"/>
          <w:szCs w:val="20"/>
        </w:rPr>
      </w:pPr>
      <w:r w:rsidRPr="0003075C">
        <w:rPr>
          <w:rFonts w:ascii="Calibri" w:hAnsi="Calibri"/>
          <w:sz w:val="20"/>
          <w:szCs w:val="20"/>
        </w:rPr>
        <w:t xml:space="preserve">3. </w:t>
      </w:r>
      <w:r w:rsidR="00F16B2B" w:rsidRPr="0003075C">
        <w:rPr>
          <w:rFonts w:ascii="Calibri" w:hAnsi="Calibri"/>
          <w:sz w:val="20"/>
          <w:szCs w:val="20"/>
        </w:rPr>
        <w:t>Explain</w:t>
      </w:r>
      <w:r w:rsidRPr="0003075C">
        <w:rPr>
          <w:rFonts w:ascii="Calibri" w:hAnsi="Calibri"/>
          <w:sz w:val="20"/>
          <w:szCs w:val="20"/>
        </w:rPr>
        <w:t xml:space="preserve"> the applications of DC, AC and special purpose machine drives.</w:t>
      </w:r>
    </w:p>
    <w:p w14:paraId="6A8E0CF8" w14:textId="77777777" w:rsidR="00E86546" w:rsidRPr="0003075C" w:rsidRDefault="00E86546" w:rsidP="00D76B9C">
      <w:pPr>
        <w:spacing w:line="360" w:lineRule="auto"/>
        <w:rPr>
          <w:rFonts w:ascii="Calibri" w:hAnsi="Calibri"/>
          <w:sz w:val="20"/>
          <w:szCs w:val="20"/>
        </w:rPr>
      </w:pPr>
    </w:p>
    <w:p w14:paraId="6694688C" w14:textId="77777777" w:rsidR="00B631F9" w:rsidRPr="0003075C" w:rsidRDefault="00E86546" w:rsidP="00D76B9C">
      <w:pPr>
        <w:spacing w:line="360" w:lineRule="auto"/>
        <w:rPr>
          <w:rFonts w:ascii="Calibri" w:hAnsi="Calibri"/>
          <w:b/>
          <w:sz w:val="20"/>
          <w:szCs w:val="20"/>
        </w:rPr>
      </w:pPr>
      <w:r w:rsidRPr="0003075C">
        <w:rPr>
          <w:rFonts w:ascii="Calibri" w:hAnsi="Calibri"/>
          <w:b/>
          <w:sz w:val="20"/>
          <w:szCs w:val="20"/>
        </w:rPr>
        <w:t>Course Description</w:t>
      </w:r>
    </w:p>
    <w:p w14:paraId="667BB69F" w14:textId="77777777" w:rsidR="00E27729" w:rsidRPr="0003075C" w:rsidRDefault="00E27729" w:rsidP="00D76B9C">
      <w:pPr>
        <w:pStyle w:val="BodyTextFirstIndent2"/>
        <w:spacing w:line="360" w:lineRule="auto"/>
        <w:ind w:left="0" w:firstLine="0"/>
        <w:jc w:val="both"/>
        <w:rPr>
          <w:rFonts w:ascii="Calibri" w:hAnsi="Calibri"/>
          <w:sz w:val="20"/>
          <w:szCs w:val="20"/>
        </w:rPr>
      </w:pPr>
      <w:r w:rsidRPr="0003075C">
        <w:rPr>
          <w:rFonts w:ascii="Calibri" w:hAnsi="Calibri"/>
          <w:sz w:val="20"/>
          <w:szCs w:val="20"/>
        </w:rPr>
        <w:t xml:space="preserve">Polyphase </w:t>
      </w:r>
      <w:r w:rsidR="00C35F6D" w:rsidRPr="0003075C">
        <w:rPr>
          <w:rFonts w:ascii="Calibri" w:hAnsi="Calibri"/>
          <w:sz w:val="20"/>
          <w:szCs w:val="20"/>
        </w:rPr>
        <w:t>i</w:t>
      </w:r>
      <w:r w:rsidRPr="0003075C">
        <w:rPr>
          <w:rFonts w:ascii="Calibri" w:hAnsi="Calibri"/>
          <w:sz w:val="20"/>
          <w:szCs w:val="20"/>
        </w:rPr>
        <w:t xml:space="preserve">nduction </w:t>
      </w:r>
      <w:r w:rsidR="00C35F6D" w:rsidRPr="0003075C">
        <w:rPr>
          <w:rFonts w:ascii="Calibri" w:hAnsi="Calibri"/>
          <w:sz w:val="20"/>
          <w:szCs w:val="20"/>
        </w:rPr>
        <w:t>m</w:t>
      </w:r>
      <w:r w:rsidRPr="0003075C">
        <w:rPr>
          <w:rFonts w:ascii="Calibri" w:hAnsi="Calibri"/>
          <w:sz w:val="20"/>
          <w:szCs w:val="20"/>
        </w:rPr>
        <w:t xml:space="preserve">otors: types and construction features, equivalent circuit, starting and speed control, induction generators. Single phase </w:t>
      </w:r>
      <w:r w:rsidR="00C35F6D" w:rsidRPr="0003075C">
        <w:rPr>
          <w:rFonts w:ascii="Calibri" w:hAnsi="Calibri"/>
          <w:sz w:val="20"/>
          <w:szCs w:val="20"/>
        </w:rPr>
        <w:t>i</w:t>
      </w:r>
      <w:r w:rsidRPr="0003075C">
        <w:rPr>
          <w:rFonts w:ascii="Calibri" w:hAnsi="Calibri"/>
          <w:sz w:val="20"/>
          <w:szCs w:val="20"/>
        </w:rPr>
        <w:t>nduction</w:t>
      </w:r>
      <w:r w:rsidR="00C35F6D" w:rsidRPr="0003075C">
        <w:rPr>
          <w:rFonts w:ascii="Calibri" w:hAnsi="Calibri"/>
          <w:sz w:val="20"/>
          <w:szCs w:val="20"/>
        </w:rPr>
        <w:t xml:space="preserve"> m</w:t>
      </w:r>
      <w:r w:rsidRPr="0003075C">
        <w:rPr>
          <w:rFonts w:ascii="Calibri" w:hAnsi="Calibri"/>
          <w:sz w:val="20"/>
          <w:szCs w:val="20"/>
        </w:rPr>
        <w:t xml:space="preserve">otors: types and construction features, principle of operation, equivalent circuit, based on double rotating field theory. Special machines: </w:t>
      </w:r>
      <w:r w:rsidR="00C35F6D" w:rsidRPr="0003075C">
        <w:rPr>
          <w:rFonts w:ascii="Calibri" w:hAnsi="Calibri"/>
          <w:sz w:val="20"/>
          <w:szCs w:val="20"/>
        </w:rPr>
        <w:t>s</w:t>
      </w:r>
      <w:r w:rsidRPr="0003075C">
        <w:rPr>
          <w:rFonts w:ascii="Calibri" w:hAnsi="Calibri"/>
          <w:sz w:val="20"/>
          <w:szCs w:val="20"/>
        </w:rPr>
        <w:t xml:space="preserve">tepper, </w:t>
      </w:r>
      <w:r w:rsidR="00C35F6D" w:rsidRPr="0003075C">
        <w:rPr>
          <w:rFonts w:ascii="Calibri" w:hAnsi="Calibri"/>
          <w:sz w:val="20"/>
          <w:szCs w:val="20"/>
        </w:rPr>
        <w:t>s</w:t>
      </w:r>
      <w:r w:rsidRPr="0003075C">
        <w:rPr>
          <w:rFonts w:ascii="Calibri" w:hAnsi="Calibri"/>
          <w:sz w:val="20"/>
          <w:szCs w:val="20"/>
        </w:rPr>
        <w:t>ervo motors,</w:t>
      </w:r>
      <w:r w:rsidR="00C35F6D" w:rsidRPr="0003075C">
        <w:rPr>
          <w:rFonts w:ascii="Calibri" w:hAnsi="Calibri"/>
          <w:sz w:val="20"/>
          <w:szCs w:val="20"/>
        </w:rPr>
        <w:t xml:space="preserve"> l</w:t>
      </w:r>
      <w:r w:rsidRPr="0003075C">
        <w:rPr>
          <w:rFonts w:ascii="Calibri" w:hAnsi="Calibri"/>
          <w:sz w:val="20"/>
          <w:szCs w:val="20"/>
        </w:rPr>
        <w:t xml:space="preserve">inear, </w:t>
      </w:r>
      <w:r w:rsidR="00C35F6D" w:rsidRPr="0003075C">
        <w:rPr>
          <w:rFonts w:ascii="Calibri" w:hAnsi="Calibri"/>
          <w:sz w:val="20"/>
          <w:szCs w:val="20"/>
        </w:rPr>
        <w:t>h</w:t>
      </w:r>
      <w:r w:rsidRPr="0003075C">
        <w:rPr>
          <w:rFonts w:ascii="Calibri" w:hAnsi="Calibri"/>
          <w:sz w:val="20"/>
          <w:szCs w:val="20"/>
        </w:rPr>
        <w:t xml:space="preserve">ysteresis, </w:t>
      </w:r>
      <w:r w:rsidR="00C35F6D" w:rsidRPr="0003075C">
        <w:rPr>
          <w:rFonts w:ascii="Calibri" w:hAnsi="Calibri"/>
          <w:sz w:val="20"/>
          <w:szCs w:val="20"/>
        </w:rPr>
        <w:t>r</w:t>
      </w:r>
      <w:r w:rsidRPr="0003075C">
        <w:rPr>
          <w:rFonts w:ascii="Calibri" w:hAnsi="Calibri"/>
          <w:sz w:val="20"/>
          <w:szCs w:val="20"/>
        </w:rPr>
        <w:t xml:space="preserve">eluctance, </w:t>
      </w:r>
      <w:r w:rsidR="00C35F6D" w:rsidRPr="0003075C">
        <w:rPr>
          <w:rFonts w:ascii="Calibri" w:hAnsi="Calibri"/>
          <w:sz w:val="20"/>
          <w:szCs w:val="20"/>
        </w:rPr>
        <w:t>a</w:t>
      </w:r>
      <w:r w:rsidRPr="0003075C">
        <w:rPr>
          <w:rFonts w:ascii="Calibri" w:hAnsi="Calibri"/>
          <w:sz w:val="20"/>
          <w:szCs w:val="20"/>
        </w:rPr>
        <w:t xml:space="preserve">pplications, </w:t>
      </w:r>
      <w:r w:rsidR="00C35F6D" w:rsidRPr="0003075C">
        <w:rPr>
          <w:rFonts w:ascii="Calibri" w:hAnsi="Calibri"/>
          <w:sz w:val="20"/>
          <w:szCs w:val="20"/>
        </w:rPr>
        <w:t>a</w:t>
      </w:r>
      <w:r w:rsidRPr="0003075C">
        <w:rPr>
          <w:rFonts w:ascii="Calibri" w:hAnsi="Calibri"/>
          <w:sz w:val="20"/>
          <w:szCs w:val="20"/>
        </w:rPr>
        <w:t>lternators:  types and construction features, emf equation, rotating magnetic field, armature reaction, load characteristics, pre</w:t>
      </w:r>
      <w:r w:rsidR="000C2786" w:rsidRPr="0003075C">
        <w:rPr>
          <w:rFonts w:ascii="Calibri" w:hAnsi="Calibri"/>
          <w:sz w:val="20"/>
          <w:szCs w:val="20"/>
        </w:rPr>
        <w:t>determination</w:t>
      </w:r>
      <w:r w:rsidRPr="0003075C">
        <w:rPr>
          <w:rFonts w:ascii="Calibri" w:hAnsi="Calibri"/>
          <w:sz w:val="20"/>
          <w:szCs w:val="20"/>
        </w:rPr>
        <w:t xml:space="preserve"> of regulation, basic ideas of two reaction theory. Synchronous motors: synchronous machines on infinite bus bars, phasor diagram, V and inverted V curves current, hunting and suppression, starting methods. Brushless synchronous machine, Inverter-fed synchronous motor drives, </w:t>
      </w:r>
      <w:r w:rsidR="00C35F6D" w:rsidRPr="0003075C">
        <w:rPr>
          <w:rFonts w:ascii="Calibri" w:hAnsi="Calibri"/>
          <w:sz w:val="20"/>
          <w:szCs w:val="20"/>
        </w:rPr>
        <w:t>r</w:t>
      </w:r>
      <w:r w:rsidRPr="0003075C">
        <w:rPr>
          <w:rFonts w:ascii="Calibri" w:hAnsi="Calibri"/>
          <w:sz w:val="20"/>
          <w:szCs w:val="20"/>
        </w:rPr>
        <w:t>eluctance and stepper motor drives</w:t>
      </w:r>
      <w:r w:rsidR="00C35F6D" w:rsidRPr="0003075C">
        <w:rPr>
          <w:rFonts w:ascii="Calibri" w:hAnsi="Calibri"/>
          <w:sz w:val="20"/>
          <w:szCs w:val="20"/>
        </w:rPr>
        <w:t>.</w:t>
      </w:r>
    </w:p>
    <w:p w14:paraId="3319E3F4" w14:textId="77777777" w:rsidR="008923E4" w:rsidRPr="0003075C" w:rsidRDefault="008923E4" w:rsidP="00D76B9C">
      <w:pPr>
        <w:pStyle w:val="BodyTextFirstIndent2"/>
        <w:spacing w:line="360" w:lineRule="auto"/>
        <w:ind w:left="0" w:firstLine="0"/>
        <w:jc w:val="both"/>
        <w:rPr>
          <w:rFonts w:ascii="Calibri" w:hAnsi="Calibri"/>
          <w:b/>
          <w:sz w:val="20"/>
          <w:szCs w:val="20"/>
        </w:rPr>
      </w:pPr>
      <w:r w:rsidRPr="0003075C">
        <w:rPr>
          <w:rFonts w:ascii="Calibri" w:hAnsi="Calibri"/>
          <w:b/>
          <w:sz w:val="20"/>
          <w:szCs w:val="20"/>
        </w:rPr>
        <w:t>Teaching Methodology:</w:t>
      </w:r>
    </w:p>
    <w:p w14:paraId="034ADA97" w14:textId="77777777" w:rsidR="008923E4" w:rsidRPr="0003075C" w:rsidRDefault="008923E4" w:rsidP="00D76B9C">
      <w:pPr>
        <w:pStyle w:val="BodyTextFirstIndent2"/>
        <w:spacing w:line="360" w:lineRule="auto"/>
        <w:ind w:left="0" w:firstLine="0"/>
        <w:jc w:val="both"/>
        <w:rPr>
          <w:rFonts w:ascii="Calibri" w:hAnsi="Calibri"/>
          <w:sz w:val="20"/>
          <w:szCs w:val="20"/>
        </w:rPr>
      </w:pPr>
      <w:r w:rsidRPr="0003075C">
        <w:rPr>
          <w:rFonts w:ascii="Calibri" w:hAnsi="Calibri"/>
          <w:sz w:val="20"/>
          <w:szCs w:val="20"/>
        </w:rPr>
        <w:t xml:space="preserve"> 2 hour lecture and 1 hour tutorial per week and at least three 3-hour laboratory sessions per semester organized on a rotational basis </w:t>
      </w:r>
    </w:p>
    <w:p w14:paraId="69B08940" w14:textId="77777777" w:rsidR="008923E4" w:rsidRPr="0003075C" w:rsidRDefault="008923E4" w:rsidP="00D76B9C">
      <w:pPr>
        <w:pStyle w:val="BodyTextFirstIndent2"/>
        <w:spacing w:line="360" w:lineRule="auto"/>
        <w:ind w:left="0" w:firstLine="0"/>
        <w:jc w:val="both"/>
        <w:rPr>
          <w:rFonts w:ascii="Calibri" w:hAnsi="Calibri"/>
          <w:b/>
          <w:sz w:val="20"/>
          <w:szCs w:val="20"/>
        </w:rPr>
      </w:pPr>
      <w:r w:rsidRPr="0003075C">
        <w:rPr>
          <w:rFonts w:ascii="Calibri" w:hAnsi="Calibri"/>
          <w:b/>
          <w:sz w:val="20"/>
          <w:szCs w:val="20"/>
        </w:rPr>
        <w:t>Instruction materials/equipment</w:t>
      </w:r>
    </w:p>
    <w:p w14:paraId="348E5783" w14:textId="77777777" w:rsidR="008923E4" w:rsidRPr="0003075C" w:rsidRDefault="008923E4" w:rsidP="00D76B9C">
      <w:pPr>
        <w:pStyle w:val="BodyTextFirstIndent2"/>
        <w:spacing w:line="360" w:lineRule="auto"/>
        <w:jc w:val="both"/>
        <w:rPr>
          <w:rFonts w:ascii="Calibri" w:hAnsi="Calibri"/>
          <w:sz w:val="20"/>
          <w:szCs w:val="20"/>
        </w:rPr>
      </w:pPr>
      <w:r w:rsidRPr="0003075C">
        <w:rPr>
          <w:rFonts w:ascii="Calibri" w:hAnsi="Calibri"/>
          <w:sz w:val="20"/>
          <w:szCs w:val="20"/>
        </w:rPr>
        <w:t>1. Electrical Machines Laboratory</w:t>
      </w:r>
    </w:p>
    <w:p w14:paraId="53BFFF5A" w14:textId="77777777" w:rsidR="008923E4" w:rsidRPr="0003075C" w:rsidRDefault="008923E4" w:rsidP="00D76B9C">
      <w:pPr>
        <w:pStyle w:val="BodyTextFirstIndent2"/>
        <w:spacing w:line="360" w:lineRule="auto"/>
        <w:jc w:val="both"/>
        <w:rPr>
          <w:rFonts w:ascii="Calibri" w:hAnsi="Calibri"/>
          <w:sz w:val="20"/>
          <w:szCs w:val="20"/>
        </w:rPr>
      </w:pPr>
      <w:r w:rsidRPr="0003075C">
        <w:rPr>
          <w:rFonts w:ascii="Calibri" w:hAnsi="Calibri"/>
          <w:sz w:val="20"/>
          <w:szCs w:val="20"/>
        </w:rPr>
        <w:t>2. Projector</w:t>
      </w:r>
    </w:p>
    <w:p w14:paraId="07B3F378" w14:textId="77777777" w:rsidR="008923E4" w:rsidRPr="0003075C" w:rsidRDefault="008923E4" w:rsidP="00D76B9C">
      <w:pPr>
        <w:pStyle w:val="BodyTextFirstIndent2"/>
        <w:spacing w:line="360" w:lineRule="auto"/>
        <w:ind w:left="0" w:firstLine="0"/>
        <w:jc w:val="both"/>
        <w:rPr>
          <w:rFonts w:ascii="Calibri" w:hAnsi="Calibri"/>
          <w:b/>
          <w:sz w:val="20"/>
          <w:szCs w:val="20"/>
        </w:rPr>
      </w:pPr>
      <w:r w:rsidRPr="0003075C">
        <w:rPr>
          <w:rFonts w:ascii="Calibri" w:hAnsi="Calibri"/>
          <w:b/>
          <w:sz w:val="20"/>
          <w:szCs w:val="20"/>
        </w:rPr>
        <w:t>Prescribed text books</w:t>
      </w:r>
    </w:p>
    <w:p w14:paraId="1D8FF8EB" w14:textId="77777777" w:rsidR="00CA79B8" w:rsidRDefault="008923E4" w:rsidP="00D76B9C">
      <w:pPr>
        <w:pStyle w:val="BodyTextFirstIndent2"/>
        <w:spacing w:line="360" w:lineRule="auto"/>
        <w:ind w:left="0" w:firstLine="0"/>
        <w:jc w:val="both"/>
        <w:rPr>
          <w:rFonts w:ascii="Calibri" w:hAnsi="Calibri"/>
          <w:sz w:val="20"/>
          <w:szCs w:val="20"/>
        </w:rPr>
      </w:pPr>
      <w:r w:rsidRPr="0003075C">
        <w:rPr>
          <w:rFonts w:ascii="Calibri" w:hAnsi="Calibri"/>
          <w:sz w:val="20"/>
          <w:szCs w:val="20"/>
        </w:rPr>
        <w:t xml:space="preserve">1. </w:t>
      </w:r>
      <w:r w:rsidR="00CA79B8" w:rsidRPr="00CA79B8">
        <w:rPr>
          <w:rFonts w:ascii="Calibri" w:hAnsi="Calibri"/>
          <w:sz w:val="20"/>
          <w:szCs w:val="20"/>
        </w:rPr>
        <w:t xml:space="preserve">Andre Veltman, Duco W.J. Pulle, Rik W. De Doncker </w:t>
      </w:r>
      <w:r w:rsidR="00CA79B8">
        <w:rPr>
          <w:rFonts w:ascii="Calibri" w:hAnsi="Calibri"/>
          <w:sz w:val="20"/>
          <w:szCs w:val="20"/>
        </w:rPr>
        <w:t>(2014</w:t>
      </w:r>
      <w:r w:rsidRPr="0003075C">
        <w:rPr>
          <w:rFonts w:ascii="Calibri" w:hAnsi="Calibri"/>
          <w:sz w:val="20"/>
          <w:szCs w:val="20"/>
        </w:rPr>
        <w:t xml:space="preserve">), Fundamentals of Electric Drives, </w:t>
      </w:r>
      <w:r w:rsidR="00CA79B8" w:rsidRPr="00CA79B8">
        <w:rPr>
          <w:rFonts w:ascii="Calibri" w:hAnsi="Calibri"/>
          <w:sz w:val="20"/>
          <w:szCs w:val="20"/>
        </w:rPr>
        <w:t>Springer</w:t>
      </w:r>
      <w:r w:rsidR="00CA79B8">
        <w:rPr>
          <w:rFonts w:ascii="Calibri" w:hAnsi="Calibri"/>
          <w:sz w:val="20"/>
          <w:szCs w:val="20"/>
        </w:rPr>
        <w:t>.</w:t>
      </w:r>
    </w:p>
    <w:p w14:paraId="374D1D4C" w14:textId="77777777" w:rsidR="008923E4" w:rsidRPr="0003075C" w:rsidRDefault="008923E4" w:rsidP="00D76B9C">
      <w:pPr>
        <w:pStyle w:val="BodyTextFirstIndent2"/>
        <w:spacing w:line="360" w:lineRule="auto"/>
        <w:ind w:left="0" w:firstLine="0"/>
        <w:jc w:val="both"/>
        <w:rPr>
          <w:rFonts w:ascii="Calibri" w:hAnsi="Calibri"/>
          <w:sz w:val="20"/>
          <w:szCs w:val="20"/>
        </w:rPr>
      </w:pPr>
      <w:r w:rsidRPr="0003075C">
        <w:rPr>
          <w:rFonts w:ascii="Calibri" w:hAnsi="Calibri"/>
          <w:sz w:val="20"/>
          <w:szCs w:val="20"/>
        </w:rPr>
        <w:t>2. Muhammad H. Rashid (20</w:t>
      </w:r>
      <w:r w:rsidR="00CA79B8">
        <w:rPr>
          <w:rFonts w:ascii="Calibri" w:hAnsi="Calibri"/>
          <w:sz w:val="20"/>
          <w:szCs w:val="20"/>
        </w:rPr>
        <w:t>14</w:t>
      </w:r>
      <w:r w:rsidRPr="0003075C">
        <w:rPr>
          <w:rFonts w:ascii="Calibri" w:hAnsi="Calibri"/>
          <w:sz w:val="20"/>
          <w:szCs w:val="20"/>
        </w:rPr>
        <w:t xml:space="preserve">), Power Electronics: Circuits, </w:t>
      </w:r>
      <w:r w:rsidR="00CA79B8">
        <w:rPr>
          <w:rFonts w:ascii="Calibri" w:hAnsi="Calibri"/>
          <w:sz w:val="20"/>
          <w:szCs w:val="20"/>
        </w:rPr>
        <w:t>Devices and Applications</w:t>
      </w:r>
      <w:r w:rsidRPr="0003075C">
        <w:rPr>
          <w:rFonts w:ascii="Calibri" w:hAnsi="Calibri"/>
          <w:sz w:val="20"/>
          <w:szCs w:val="20"/>
        </w:rPr>
        <w:t>,</w:t>
      </w:r>
      <w:r w:rsidR="00CA79B8">
        <w:rPr>
          <w:rFonts w:ascii="Calibri" w:hAnsi="Calibri"/>
          <w:sz w:val="20"/>
          <w:szCs w:val="20"/>
        </w:rPr>
        <w:t xml:space="preserve"> Prentice Hall.</w:t>
      </w:r>
    </w:p>
    <w:p w14:paraId="2469C2DB" w14:textId="77777777" w:rsidR="008923E4" w:rsidRPr="0003075C" w:rsidRDefault="008923E4" w:rsidP="00D76B9C">
      <w:pPr>
        <w:pStyle w:val="BodyTextFirstIndent2"/>
        <w:spacing w:line="360" w:lineRule="auto"/>
        <w:ind w:left="0" w:firstLine="0"/>
        <w:jc w:val="both"/>
        <w:rPr>
          <w:rFonts w:ascii="Calibri" w:hAnsi="Calibri"/>
          <w:b/>
          <w:sz w:val="20"/>
          <w:szCs w:val="20"/>
        </w:rPr>
      </w:pPr>
      <w:r w:rsidRPr="0003075C">
        <w:rPr>
          <w:rFonts w:ascii="Calibri" w:hAnsi="Calibri"/>
          <w:b/>
          <w:sz w:val="20"/>
          <w:szCs w:val="20"/>
        </w:rPr>
        <w:t>References</w:t>
      </w:r>
    </w:p>
    <w:p w14:paraId="086501A9" w14:textId="77777777" w:rsidR="008923E4" w:rsidRPr="0003075C" w:rsidRDefault="008923E4" w:rsidP="00D76B9C">
      <w:pPr>
        <w:pStyle w:val="BodyTextFirstIndent2"/>
        <w:spacing w:line="360" w:lineRule="auto"/>
        <w:ind w:left="0" w:firstLine="0"/>
        <w:jc w:val="both"/>
        <w:rPr>
          <w:rFonts w:ascii="Calibri" w:hAnsi="Calibri"/>
          <w:sz w:val="20"/>
          <w:szCs w:val="20"/>
        </w:rPr>
      </w:pPr>
      <w:r w:rsidRPr="0003075C">
        <w:rPr>
          <w:rFonts w:ascii="Calibri" w:hAnsi="Calibri"/>
          <w:sz w:val="20"/>
          <w:szCs w:val="20"/>
        </w:rPr>
        <w:t>1. Vedam Subrahmanyam (2004), Electric Drives: Concepts and Applications, Tata Mc-Graw Hill, ISBN: 0074603701</w:t>
      </w:r>
    </w:p>
    <w:p w14:paraId="25FD696B" w14:textId="77777777" w:rsidR="008923E4" w:rsidRDefault="00CA79B8" w:rsidP="00CA79B8">
      <w:pPr>
        <w:pStyle w:val="BodyTextFirstIndent2"/>
        <w:spacing w:line="360" w:lineRule="auto"/>
        <w:ind w:left="0" w:firstLine="0"/>
        <w:jc w:val="both"/>
        <w:rPr>
          <w:rFonts w:ascii="Calibri" w:hAnsi="Calibri"/>
          <w:sz w:val="20"/>
          <w:szCs w:val="20"/>
        </w:rPr>
      </w:pPr>
      <w:r>
        <w:rPr>
          <w:rFonts w:ascii="Calibri" w:hAnsi="Calibri"/>
          <w:sz w:val="20"/>
          <w:szCs w:val="20"/>
        </w:rPr>
        <w:t>2. Austin Hughes (201</w:t>
      </w:r>
      <w:r w:rsidR="008923E4" w:rsidRPr="0003075C">
        <w:rPr>
          <w:rFonts w:ascii="Calibri" w:hAnsi="Calibri"/>
          <w:sz w:val="20"/>
          <w:szCs w:val="20"/>
        </w:rPr>
        <w:t xml:space="preserve">6), Electric Motors and Drives, 3rd </w:t>
      </w:r>
      <w:r>
        <w:rPr>
          <w:rFonts w:ascii="Calibri" w:hAnsi="Calibri"/>
          <w:sz w:val="20"/>
          <w:szCs w:val="20"/>
        </w:rPr>
        <w:t>Ed., Elsevier India.</w:t>
      </w:r>
    </w:p>
    <w:p w14:paraId="05C1EA1E" w14:textId="77777777" w:rsidR="00CA79B8" w:rsidRPr="00CA79B8" w:rsidRDefault="00CA79B8" w:rsidP="00CA79B8">
      <w:pPr>
        <w:pStyle w:val="BodyTextFirstIndent2"/>
        <w:spacing w:line="360" w:lineRule="auto"/>
        <w:ind w:left="0" w:firstLine="0"/>
        <w:jc w:val="both"/>
        <w:rPr>
          <w:rFonts w:ascii="Calibri" w:hAnsi="Calibri"/>
          <w:b/>
          <w:sz w:val="20"/>
          <w:szCs w:val="20"/>
        </w:rPr>
      </w:pPr>
      <w:r>
        <w:rPr>
          <w:rFonts w:ascii="Calibri" w:hAnsi="Calibri"/>
          <w:b/>
          <w:sz w:val="20"/>
          <w:szCs w:val="20"/>
        </w:rPr>
        <w:t xml:space="preserve">JOURNALS </w:t>
      </w:r>
    </w:p>
    <w:p w14:paraId="7B3F35DF" w14:textId="77777777" w:rsidR="00E86546" w:rsidRPr="0003075C" w:rsidRDefault="008923E4" w:rsidP="00D76B9C">
      <w:pPr>
        <w:pStyle w:val="BodyTextFirstIndent2"/>
        <w:spacing w:line="360" w:lineRule="auto"/>
        <w:ind w:left="0" w:firstLine="0"/>
        <w:jc w:val="both"/>
        <w:rPr>
          <w:rFonts w:ascii="Calibri" w:hAnsi="Calibri"/>
          <w:sz w:val="20"/>
          <w:szCs w:val="20"/>
        </w:rPr>
      </w:pPr>
      <w:r w:rsidRPr="0003075C">
        <w:rPr>
          <w:rFonts w:ascii="Calibri" w:hAnsi="Calibri"/>
          <w:sz w:val="20"/>
          <w:szCs w:val="20"/>
        </w:rPr>
        <w:t>IEEE Transactions on Power Electronics</w:t>
      </w:r>
    </w:p>
    <w:p w14:paraId="430295F6" w14:textId="77777777" w:rsidR="008F01FA" w:rsidRPr="0003075C" w:rsidRDefault="008F01FA" w:rsidP="00166C14">
      <w:pPr>
        <w:pStyle w:val="Heading4"/>
      </w:pPr>
      <w:bookmarkStart w:id="191" w:name="_Toc437873843"/>
      <w:r w:rsidRPr="0003075C">
        <w:t>Telecommunication Systems Engineering</w:t>
      </w:r>
      <w:bookmarkEnd w:id="191"/>
    </w:p>
    <w:p w14:paraId="553FD236" w14:textId="77777777" w:rsidR="004941B1" w:rsidRPr="0003075C" w:rsidRDefault="004941B1" w:rsidP="00D76B9C">
      <w:pPr>
        <w:spacing w:line="360" w:lineRule="auto"/>
        <w:rPr>
          <w:rFonts w:ascii="Calibri" w:hAnsi="Calibri"/>
          <w:sz w:val="20"/>
          <w:szCs w:val="20"/>
          <w:lang w:val="en-AU"/>
        </w:rPr>
      </w:pPr>
    </w:p>
    <w:p w14:paraId="0C704546" w14:textId="77777777" w:rsidR="00183E31" w:rsidRPr="0003075C" w:rsidRDefault="00693190" w:rsidP="00D76B9C">
      <w:pPr>
        <w:pStyle w:val="Subtitle"/>
        <w:spacing w:line="360" w:lineRule="auto"/>
        <w:rPr>
          <w:rFonts w:ascii="Calibri" w:hAnsi="Calibri"/>
        </w:rPr>
      </w:pPr>
      <w:bookmarkStart w:id="192" w:name="_Toc437873844"/>
      <w:r w:rsidRPr="0003075C">
        <w:rPr>
          <w:rFonts w:ascii="Calibri" w:hAnsi="Calibri"/>
        </w:rPr>
        <w:t>EEEI</w:t>
      </w:r>
      <w:r w:rsidR="00183E31" w:rsidRPr="0003075C">
        <w:rPr>
          <w:rFonts w:ascii="Calibri" w:hAnsi="Calibri"/>
        </w:rPr>
        <w:t xml:space="preserve"> 452</w:t>
      </w:r>
      <w:r w:rsidR="00183E31" w:rsidRPr="0003075C">
        <w:rPr>
          <w:rFonts w:ascii="Calibri" w:hAnsi="Calibri"/>
        </w:rPr>
        <w:tab/>
        <w:t>Data Communication Networks</w:t>
      </w:r>
      <w:r w:rsidR="00183E31" w:rsidRPr="0003075C">
        <w:rPr>
          <w:rFonts w:ascii="Calibri" w:hAnsi="Calibri"/>
        </w:rPr>
        <w:tab/>
      </w:r>
      <w:r w:rsidR="00183E31" w:rsidRPr="0003075C">
        <w:rPr>
          <w:rFonts w:ascii="Calibri" w:hAnsi="Calibri"/>
        </w:rPr>
        <w:tab/>
      </w:r>
      <w:r w:rsidR="00183E31" w:rsidRPr="0003075C">
        <w:rPr>
          <w:rFonts w:ascii="Calibri" w:hAnsi="Calibri"/>
        </w:rPr>
        <w:tab/>
      </w:r>
      <w:r w:rsidR="00183E31" w:rsidRPr="0003075C">
        <w:rPr>
          <w:rFonts w:ascii="Calibri" w:hAnsi="Calibri"/>
        </w:rPr>
        <w:tab/>
      </w:r>
      <w:r w:rsidR="0070147D" w:rsidRPr="0003075C">
        <w:rPr>
          <w:rFonts w:ascii="Calibri" w:hAnsi="Calibri"/>
        </w:rPr>
        <w:tab/>
      </w:r>
      <w:r w:rsidR="00183E31" w:rsidRPr="0003075C">
        <w:rPr>
          <w:rFonts w:ascii="Calibri" w:hAnsi="Calibri"/>
        </w:rPr>
        <w:tab/>
      </w:r>
      <w:r w:rsidR="00183E31" w:rsidRPr="0003075C">
        <w:rPr>
          <w:rFonts w:ascii="Calibri" w:hAnsi="Calibri"/>
        </w:rPr>
        <w:tab/>
        <w:t>48 hrs,</w:t>
      </w:r>
      <w:r w:rsidR="00183E31" w:rsidRPr="0003075C">
        <w:rPr>
          <w:rFonts w:ascii="Calibri" w:hAnsi="Calibri"/>
        </w:rPr>
        <w:tab/>
        <w:t>1</w:t>
      </w:r>
      <w:r w:rsidR="0078533D" w:rsidRPr="0003075C">
        <w:rPr>
          <w:rFonts w:ascii="Calibri" w:hAnsi="Calibri"/>
        </w:rPr>
        <w:t>.0</w:t>
      </w:r>
      <w:r w:rsidR="00183E31" w:rsidRPr="0003075C">
        <w:rPr>
          <w:rFonts w:ascii="Calibri" w:hAnsi="Calibri"/>
        </w:rPr>
        <w:t xml:space="preserve"> unit</w:t>
      </w:r>
      <w:r w:rsidR="0078533D" w:rsidRPr="0003075C">
        <w:rPr>
          <w:rFonts w:ascii="Calibri" w:hAnsi="Calibri"/>
        </w:rPr>
        <w:t>s</w:t>
      </w:r>
      <w:bookmarkEnd w:id="192"/>
    </w:p>
    <w:p w14:paraId="4A1E583C" w14:textId="77777777" w:rsidR="00D76B9C" w:rsidRPr="0003075C" w:rsidRDefault="00D76B9C" w:rsidP="00D76B9C">
      <w:pPr>
        <w:autoSpaceDE w:val="0"/>
        <w:autoSpaceDN w:val="0"/>
        <w:adjustRightInd w:val="0"/>
        <w:spacing w:line="360" w:lineRule="auto"/>
        <w:jc w:val="both"/>
        <w:rPr>
          <w:rFonts w:ascii="Calibri" w:hAnsi="Calibri" w:cs="CMR12"/>
          <w:sz w:val="20"/>
          <w:szCs w:val="20"/>
        </w:rPr>
      </w:pPr>
      <w:r w:rsidRPr="0003075C">
        <w:rPr>
          <w:rFonts w:ascii="Calibri" w:hAnsi="Calibri" w:cs="CMBX10"/>
          <w:sz w:val="20"/>
          <w:szCs w:val="20"/>
        </w:rPr>
        <w:t xml:space="preserve">Prerequisites: </w:t>
      </w:r>
      <w:r w:rsidRPr="0003075C">
        <w:rPr>
          <w:rFonts w:ascii="Calibri" w:hAnsi="Calibri" w:cs="CMR12"/>
          <w:sz w:val="20"/>
          <w:szCs w:val="20"/>
        </w:rPr>
        <w:t>Introduction to Computer Science</w:t>
      </w:r>
    </w:p>
    <w:p w14:paraId="092BCC6B" w14:textId="77777777" w:rsidR="00D76B9C" w:rsidRPr="0003075C" w:rsidRDefault="00D76B9C" w:rsidP="00D76B9C">
      <w:pPr>
        <w:autoSpaceDE w:val="0"/>
        <w:autoSpaceDN w:val="0"/>
        <w:adjustRightInd w:val="0"/>
        <w:spacing w:line="360" w:lineRule="auto"/>
        <w:jc w:val="both"/>
        <w:rPr>
          <w:rFonts w:ascii="Calibri" w:hAnsi="Calibri" w:cs="CMBX12"/>
          <w:b/>
          <w:sz w:val="20"/>
          <w:szCs w:val="20"/>
        </w:rPr>
      </w:pPr>
      <w:r w:rsidRPr="0003075C">
        <w:rPr>
          <w:rFonts w:ascii="Calibri" w:hAnsi="Calibri" w:cs="CMBX12"/>
          <w:b/>
          <w:sz w:val="20"/>
          <w:szCs w:val="20"/>
        </w:rPr>
        <w:t>Purpose</w:t>
      </w:r>
    </w:p>
    <w:p w14:paraId="704DD772" w14:textId="77777777" w:rsidR="00D76B9C" w:rsidRPr="0003075C" w:rsidRDefault="00D76B9C" w:rsidP="00D76B9C">
      <w:pPr>
        <w:autoSpaceDE w:val="0"/>
        <w:autoSpaceDN w:val="0"/>
        <w:adjustRightInd w:val="0"/>
        <w:spacing w:line="360" w:lineRule="auto"/>
        <w:jc w:val="both"/>
        <w:rPr>
          <w:rFonts w:ascii="Calibri" w:hAnsi="Calibri" w:cs="CMR12"/>
          <w:sz w:val="20"/>
          <w:szCs w:val="20"/>
        </w:rPr>
      </w:pPr>
      <w:r w:rsidRPr="0003075C">
        <w:rPr>
          <w:rFonts w:ascii="Calibri" w:hAnsi="Calibri" w:cs="CMR12"/>
          <w:sz w:val="20"/>
          <w:szCs w:val="20"/>
        </w:rPr>
        <w:t>The aim of this course is to enable the student to:</w:t>
      </w:r>
    </w:p>
    <w:p w14:paraId="754F218E" w14:textId="77777777" w:rsidR="00D76B9C" w:rsidRPr="0003075C" w:rsidRDefault="00D76B9C" w:rsidP="00D76B9C">
      <w:pPr>
        <w:autoSpaceDE w:val="0"/>
        <w:autoSpaceDN w:val="0"/>
        <w:adjustRightInd w:val="0"/>
        <w:spacing w:line="360" w:lineRule="auto"/>
        <w:jc w:val="both"/>
        <w:rPr>
          <w:rFonts w:ascii="Calibri" w:hAnsi="Calibri" w:cs="CMR12"/>
          <w:sz w:val="20"/>
          <w:szCs w:val="20"/>
        </w:rPr>
      </w:pPr>
      <w:r w:rsidRPr="0003075C">
        <w:rPr>
          <w:rFonts w:ascii="Calibri" w:hAnsi="Calibri" w:cs="CMR12"/>
          <w:sz w:val="20"/>
          <w:szCs w:val="20"/>
        </w:rPr>
        <w:t>1. understand computer networks hardware and software</w:t>
      </w:r>
    </w:p>
    <w:p w14:paraId="77C72936" w14:textId="77777777" w:rsidR="00D76B9C" w:rsidRPr="0003075C" w:rsidRDefault="00D76B9C" w:rsidP="00D76B9C">
      <w:pPr>
        <w:autoSpaceDE w:val="0"/>
        <w:autoSpaceDN w:val="0"/>
        <w:adjustRightInd w:val="0"/>
        <w:spacing w:line="360" w:lineRule="auto"/>
        <w:jc w:val="both"/>
        <w:rPr>
          <w:rFonts w:ascii="Calibri" w:hAnsi="Calibri" w:cs="CMR12"/>
          <w:sz w:val="20"/>
          <w:szCs w:val="20"/>
        </w:rPr>
      </w:pPr>
      <w:r w:rsidRPr="0003075C">
        <w:rPr>
          <w:rFonts w:ascii="Calibri" w:hAnsi="Calibri" w:cs="CMR12"/>
          <w:sz w:val="20"/>
          <w:szCs w:val="20"/>
        </w:rPr>
        <w:t>2. understand the different layers of the ISO/OSI Reference model and their functions</w:t>
      </w:r>
    </w:p>
    <w:p w14:paraId="2E84FAB9" w14:textId="77777777" w:rsidR="00D76B9C" w:rsidRPr="0003075C" w:rsidRDefault="00D76B9C" w:rsidP="00D76B9C">
      <w:pPr>
        <w:autoSpaceDE w:val="0"/>
        <w:autoSpaceDN w:val="0"/>
        <w:adjustRightInd w:val="0"/>
        <w:spacing w:line="360" w:lineRule="auto"/>
        <w:jc w:val="both"/>
        <w:rPr>
          <w:rFonts w:ascii="Calibri" w:hAnsi="Calibri" w:cs="CMR12"/>
          <w:sz w:val="20"/>
          <w:szCs w:val="20"/>
        </w:rPr>
      </w:pPr>
      <w:r w:rsidRPr="0003075C">
        <w:rPr>
          <w:rFonts w:ascii="Calibri" w:hAnsi="Calibri" w:cs="CMR12"/>
          <w:sz w:val="20"/>
          <w:szCs w:val="20"/>
        </w:rPr>
        <w:t>3. understand computer networks applications and standards.</w:t>
      </w:r>
    </w:p>
    <w:p w14:paraId="3E9359A8" w14:textId="77777777" w:rsidR="00D76B9C" w:rsidRPr="0003075C" w:rsidRDefault="00D76B9C" w:rsidP="00D76B9C">
      <w:pPr>
        <w:tabs>
          <w:tab w:val="left" w:pos="4110"/>
        </w:tabs>
        <w:autoSpaceDE w:val="0"/>
        <w:autoSpaceDN w:val="0"/>
        <w:adjustRightInd w:val="0"/>
        <w:spacing w:line="360" w:lineRule="auto"/>
        <w:jc w:val="both"/>
        <w:rPr>
          <w:rFonts w:ascii="Calibri" w:hAnsi="Calibri" w:cs="CMBX12"/>
          <w:sz w:val="20"/>
          <w:szCs w:val="20"/>
        </w:rPr>
      </w:pPr>
      <w:r w:rsidRPr="0003075C">
        <w:rPr>
          <w:rFonts w:ascii="Calibri" w:hAnsi="Calibri" w:cs="CMBX12"/>
          <w:sz w:val="20"/>
          <w:szCs w:val="20"/>
        </w:rPr>
        <w:tab/>
      </w:r>
    </w:p>
    <w:p w14:paraId="35E362B1" w14:textId="77777777" w:rsidR="00D76B9C" w:rsidRPr="0003075C" w:rsidRDefault="00D76B9C" w:rsidP="00D76B9C">
      <w:pPr>
        <w:autoSpaceDE w:val="0"/>
        <w:autoSpaceDN w:val="0"/>
        <w:adjustRightInd w:val="0"/>
        <w:spacing w:line="360" w:lineRule="auto"/>
        <w:jc w:val="both"/>
        <w:rPr>
          <w:rFonts w:ascii="Calibri" w:hAnsi="Calibri" w:cs="CMBX12"/>
          <w:b/>
          <w:sz w:val="20"/>
          <w:szCs w:val="20"/>
        </w:rPr>
      </w:pPr>
      <w:r w:rsidRPr="0003075C">
        <w:rPr>
          <w:rFonts w:ascii="Calibri" w:hAnsi="Calibri" w:cs="CMBX12"/>
          <w:b/>
          <w:sz w:val="20"/>
          <w:szCs w:val="20"/>
        </w:rPr>
        <w:t>Learning Outcomes</w:t>
      </w:r>
    </w:p>
    <w:p w14:paraId="6F4DDFEA" w14:textId="77777777" w:rsidR="00D76B9C" w:rsidRPr="0003075C" w:rsidRDefault="00D76B9C" w:rsidP="00D76B9C">
      <w:pPr>
        <w:autoSpaceDE w:val="0"/>
        <w:autoSpaceDN w:val="0"/>
        <w:adjustRightInd w:val="0"/>
        <w:spacing w:line="360" w:lineRule="auto"/>
        <w:jc w:val="both"/>
        <w:rPr>
          <w:rFonts w:ascii="Calibri" w:hAnsi="Calibri" w:cs="CMR12"/>
          <w:sz w:val="20"/>
          <w:szCs w:val="20"/>
        </w:rPr>
      </w:pPr>
      <w:r w:rsidRPr="0003075C">
        <w:rPr>
          <w:rFonts w:ascii="Calibri" w:hAnsi="Calibri" w:cs="CMR12"/>
          <w:sz w:val="20"/>
          <w:szCs w:val="20"/>
        </w:rPr>
        <w:t>At the end of this course, the student should be able to:</w:t>
      </w:r>
    </w:p>
    <w:p w14:paraId="1993F604" w14:textId="77777777" w:rsidR="00D76B9C" w:rsidRPr="0003075C" w:rsidRDefault="00D76B9C" w:rsidP="00D76B9C">
      <w:pPr>
        <w:autoSpaceDE w:val="0"/>
        <w:autoSpaceDN w:val="0"/>
        <w:adjustRightInd w:val="0"/>
        <w:spacing w:line="360" w:lineRule="auto"/>
        <w:jc w:val="both"/>
        <w:rPr>
          <w:rFonts w:ascii="Calibri" w:hAnsi="Calibri" w:cs="CMR12"/>
          <w:sz w:val="20"/>
          <w:szCs w:val="20"/>
        </w:rPr>
      </w:pPr>
      <w:r w:rsidRPr="0003075C">
        <w:rPr>
          <w:rFonts w:ascii="Calibri" w:hAnsi="Calibri" w:cs="CMR12"/>
          <w:sz w:val="20"/>
          <w:szCs w:val="20"/>
        </w:rPr>
        <w:t>1. set-up a computer network</w:t>
      </w:r>
    </w:p>
    <w:p w14:paraId="5C51C168" w14:textId="77777777" w:rsidR="00D76B9C" w:rsidRPr="0003075C" w:rsidRDefault="00D76B9C" w:rsidP="00D76B9C">
      <w:pPr>
        <w:autoSpaceDE w:val="0"/>
        <w:autoSpaceDN w:val="0"/>
        <w:adjustRightInd w:val="0"/>
        <w:spacing w:line="360" w:lineRule="auto"/>
        <w:jc w:val="both"/>
        <w:rPr>
          <w:rFonts w:ascii="Calibri" w:hAnsi="Calibri" w:cs="CMR12"/>
          <w:sz w:val="20"/>
          <w:szCs w:val="20"/>
        </w:rPr>
      </w:pPr>
      <w:r w:rsidRPr="0003075C">
        <w:rPr>
          <w:rFonts w:ascii="Calibri" w:hAnsi="Calibri" w:cs="CMR12"/>
          <w:sz w:val="20"/>
          <w:szCs w:val="20"/>
        </w:rPr>
        <w:t>2. explain the propagation path of a digital signal in a computer network</w:t>
      </w:r>
    </w:p>
    <w:p w14:paraId="47759756" w14:textId="77777777" w:rsidR="00D76B9C" w:rsidRPr="0003075C" w:rsidRDefault="00D76B9C" w:rsidP="00D76B9C">
      <w:pPr>
        <w:autoSpaceDE w:val="0"/>
        <w:autoSpaceDN w:val="0"/>
        <w:adjustRightInd w:val="0"/>
        <w:spacing w:line="360" w:lineRule="auto"/>
        <w:jc w:val="both"/>
        <w:rPr>
          <w:rFonts w:ascii="Calibri" w:hAnsi="Calibri" w:cs="CMR12"/>
          <w:sz w:val="20"/>
          <w:szCs w:val="20"/>
        </w:rPr>
      </w:pPr>
      <w:r w:rsidRPr="0003075C">
        <w:rPr>
          <w:rFonts w:ascii="Calibri" w:hAnsi="Calibri" w:cs="CMR12"/>
          <w:sz w:val="20"/>
          <w:szCs w:val="20"/>
        </w:rPr>
        <w:t>3. explain the different layers of the ISO/OSI Reference model and their functions</w:t>
      </w:r>
    </w:p>
    <w:p w14:paraId="053B8EF2" w14:textId="77777777" w:rsidR="00D76B9C" w:rsidRPr="0003075C" w:rsidRDefault="00D76B9C" w:rsidP="00D76B9C">
      <w:pPr>
        <w:autoSpaceDE w:val="0"/>
        <w:autoSpaceDN w:val="0"/>
        <w:adjustRightInd w:val="0"/>
        <w:spacing w:line="360" w:lineRule="auto"/>
        <w:jc w:val="both"/>
        <w:rPr>
          <w:rFonts w:ascii="Calibri" w:hAnsi="Calibri" w:cs="CMR12"/>
          <w:sz w:val="20"/>
          <w:szCs w:val="20"/>
        </w:rPr>
      </w:pPr>
      <w:r w:rsidRPr="0003075C">
        <w:rPr>
          <w:rFonts w:ascii="Calibri" w:hAnsi="Calibri" w:cs="CMR12"/>
          <w:sz w:val="20"/>
          <w:szCs w:val="20"/>
        </w:rPr>
        <w:t>4. explain computer networks applications and standards.</w:t>
      </w:r>
    </w:p>
    <w:p w14:paraId="58E77F14" w14:textId="77777777" w:rsidR="00D76B9C" w:rsidRPr="0003075C" w:rsidRDefault="00D76B9C" w:rsidP="00D76B9C">
      <w:pPr>
        <w:spacing w:line="360" w:lineRule="auto"/>
        <w:rPr>
          <w:rFonts w:ascii="Calibri" w:hAnsi="Calibri"/>
          <w:sz w:val="20"/>
          <w:szCs w:val="20"/>
        </w:rPr>
      </w:pPr>
    </w:p>
    <w:p w14:paraId="4402FFB4" w14:textId="77777777" w:rsidR="00183E31" w:rsidRPr="0003075C" w:rsidRDefault="00183E31" w:rsidP="00D76B9C">
      <w:pPr>
        <w:tabs>
          <w:tab w:val="left" w:pos="1800"/>
        </w:tabs>
        <w:spacing w:line="360" w:lineRule="auto"/>
        <w:jc w:val="both"/>
        <w:rPr>
          <w:rFonts w:ascii="Calibri" w:hAnsi="Calibri"/>
          <w:sz w:val="20"/>
          <w:szCs w:val="20"/>
        </w:rPr>
      </w:pPr>
      <w:r w:rsidRPr="0003075C">
        <w:rPr>
          <w:rFonts w:ascii="Calibri" w:hAnsi="Calibri"/>
          <w:sz w:val="20"/>
          <w:szCs w:val="20"/>
        </w:rPr>
        <w:t>Layered network architecture</w:t>
      </w:r>
      <w:r w:rsidR="00C35F6D" w:rsidRPr="0003075C">
        <w:rPr>
          <w:rFonts w:ascii="Calibri" w:hAnsi="Calibri"/>
          <w:sz w:val="20"/>
          <w:szCs w:val="20"/>
        </w:rPr>
        <w:t>;l</w:t>
      </w:r>
      <w:r w:rsidRPr="0003075C">
        <w:rPr>
          <w:rFonts w:ascii="Calibri" w:hAnsi="Calibri"/>
          <w:sz w:val="20"/>
          <w:szCs w:val="20"/>
        </w:rPr>
        <w:t>ink layer protocols. High speed packet switching</w:t>
      </w:r>
      <w:r w:rsidR="00C35F6D" w:rsidRPr="0003075C">
        <w:rPr>
          <w:rFonts w:ascii="Calibri" w:hAnsi="Calibri"/>
          <w:sz w:val="20"/>
          <w:szCs w:val="20"/>
        </w:rPr>
        <w:t>;q</w:t>
      </w:r>
      <w:r w:rsidRPr="0003075C">
        <w:rPr>
          <w:rFonts w:ascii="Calibri" w:hAnsi="Calibri"/>
          <w:sz w:val="20"/>
          <w:szCs w:val="20"/>
        </w:rPr>
        <w:t>ueuing theory</w:t>
      </w:r>
      <w:r w:rsidR="00C35F6D" w:rsidRPr="0003075C">
        <w:rPr>
          <w:rFonts w:ascii="Calibri" w:hAnsi="Calibri"/>
          <w:sz w:val="20"/>
          <w:szCs w:val="20"/>
        </w:rPr>
        <w:t xml:space="preserve">; </w:t>
      </w:r>
      <w:r w:rsidRPr="0003075C">
        <w:rPr>
          <w:rFonts w:ascii="Calibri" w:hAnsi="Calibri"/>
          <w:sz w:val="20"/>
          <w:szCs w:val="20"/>
        </w:rPr>
        <w:t xml:space="preserve">Local Area Network (LAN) </w:t>
      </w:r>
      <w:r w:rsidR="00C35F6D" w:rsidRPr="0003075C">
        <w:rPr>
          <w:rFonts w:ascii="Calibri" w:hAnsi="Calibri"/>
          <w:sz w:val="20"/>
          <w:szCs w:val="20"/>
        </w:rPr>
        <w:t>and</w:t>
      </w:r>
      <w:r w:rsidRPr="0003075C">
        <w:rPr>
          <w:rFonts w:ascii="Calibri" w:hAnsi="Calibri"/>
          <w:sz w:val="20"/>
          <w:szCs w:val="20"/>
        </w:rPr>
        <w:t xml:space="preserve"> Wide Area Networks (WAN)</w:t>
      </w:r>
      <w:r w:rsidR="00C35F6D" w:rsidRPr="0003075C">
        <w:rPr>
          <w:rFonts w:ascii="Calibri" w:hAnsi="Calibri"/>
          <w:sz w:val="20"/>
          <w:szCs w:val="20"/>
        </w:rPr>
        <w:t>;</w:t>
      </w:r>
      <w:r w:rsidRPr="0003075C">
        <w:rPr>
          <w:rFonts w:ascii="Calibri" w:hAnsi="Calibri"/>
          <w:sz w:val="20"/>
          <w:szCs w:val="20"/>
        </w:rPr>
        <w:t xml:space="preserve"> routing and flow control. WAN encapsulation methods</w:t>
      </w:r>
      <w:r w:rsidR="00C35F6D" w:rsidRPr="0003075C">
        <w:rPr>
          <w:rFonts w:ascii="Calibri" w:hAnsi="Calibri"/>
          <w:sz w:val="20"/>
          <w:szCs w:val="20"/>
        </w:rPr>
        <w:t>;a</w:t>
      </w:r>
      <w:r w:rsidRPr="0003075C">
        <w:rPr>
          <w:rFonts w:ascii="Calibri" w:hAnsi="Calibri"/>
          <w:sz w:val="20"/>
          <w:szCs w:val="20"/>
        </w:rPr>
        <w:t>synchronous connection. Point-to-point protocol</w:t>
      </w:r>
      <w:r w:rsidR="00974404" w:rsidRPr="0003075C">
        <w:rPr>
          <w:rFonts w:ascii="Calibri" w:hAnsi="Calibri"/>
          <w:sz w:val="20"/>
          <w:szCs w:val="20"/>
        </w:rPr>
        <w:t>,</w:t>
      </w:r>
      <w:r w:rsidR="00C35F6D" w:rsidRPr="0003075C">
        <w:rPr>
          <w:rFonts w:ascii="Calibri" w:hAnsi="Calibri"/>
          <w:sz w:val="20"/>
          <w:szCs w:val="20"/>
        </w:rPr>
        <w:t>l</w:t>
      </w:r>
      <w:r w:rsidRPr="0003075C">
        <w:rPr>
          <w:rFonts w:ascii="Calibri" w:hAnsi="Calibri"/>
          <w:sz w:val="20"/>
          <w:szCs w:val="20"/>
        </w:rPr>
        <w:t>eased line</w:t>
      </w:r>
      <w:r w:rsidR="00974404" w:rsidRPr="0003075C">
        <w:rPr>
          <w:rFonts w:ascii="Calibri" w:hAnsi="Calibri"/>
          <w:sz w:val="20"/>
          <w:szCs w:val="20"/>
        </w:rPr>
        <w:t xml:space="preserve">,and </w:t>
      </w:r>
      <w:r w:rsidR="00C35F6D" w:rsidRPr="0003075C">
        <w:rPr>
          <w:rFonts w:ascii="Calibri" w:hAnsi="Calibri"/>
          <w:sz w:val="20"/>
          <w:szCs w:val="20"/>
        </w:rPr>
        <w:t>I</w:t>
      </w:r>
      <w:r w:rsidRPr="0003075C">
        <w:rPr>
          <w:rFonts w:ascii="Calibri" w:hAnsi="Calibri"/>
          <w:sz w:val="20"/>
          <w:szCs w:val="20"/>
        </w:rPr>
        <w:t xml:space="preserve">ntegrated Services Data Networks (ISDN). Virtual </w:t>
      </w:r>
      <w:r w:rsidR="00C35F6D" w:rsidRPr="0003075C">
        <w:rPr>
          <w:rFonts w:ascii="Calibri" w:hAnsi="Calibri"/>
          <w:sz w:val="20"/>
          <w:szCs w:val="20"/>
        </w:rPr>
        <w:t>p</w:t>
      </w:r>
      <w:r w:rsidRPr="0003075C">
        <w:rPr>
          <w:rFonts w:ascii="Calibri" w:hAnsi="Calibri"/>
          <w:sz w:val="20"/>
          <w:szCs w:val="20"/>
        </w:rPr>
        <w:t xml:space="preserve">rivate </w:t>
      </w:r>
      <w:r w:rsidR="00C35F6D" w:rsidRPr="0003075C">
        <w:rPr>
          <w:rFonts w:ascii="Calibri" w:hAnsi="Calibri"/>
          <w:sz w:val="20"/>
          <w:szCs w:val="20"/>
        </w:rPr>
        <w:t>n</w:t>
      </w:r>
      <w:r w:rsidRPr="0003075C">
        <w:rPr>
          <w:rFonts w:ascii="Calibri" w:hAnsi="Calibri"/>
          <w:sz w:val="20"/>
          <w:szCs w:val="20"/>
        </w:rPr>
        <w:t>etworks</w:t>
      </w:r>
      <w:r w:rsidR="00C35F6D" w:rsidRPr="0003075C">
        <w:rPr>
          <w:rFonts w:ascii="Calibri" w:hAnsi="Calibri"/>
          <w:sz w:val="20"/>
          <w:szCs w:val="20"/>
        </w:rPr>
        <w:t>;f</w:t>
      </w:r>
      <w:r w:rsidRPr="0003075C">
        <w:rPr>
          <w:rFonts w:ascii="Calibri" w:hAnsi="Calibri"/>
          <w:sz w:val="20"/>
          <w:szCs w:val="20"/>
        </w:rPr>
        <w:t>rame relay. A</w:t>
      </w:r>
      <w:r w:rsidR="00C35F6D" w:rsidRPr="0003075C">
        <w:rPr>
          <w:rFonts w:ascii="Calibri" w:hAnsi="Calibri"/>
          <w:sz w:val="20"/>
          <w:szCs w:val="20"/>
        </w:rPr>
        <w:t>utomatic teller machines (A</w:t>
      </w:r>
      <w:r w:rsidRPr="0003075C">
        <w:rPr>
          <w:rFonts w:ascii="Calibri" w:hAnsi="Calibri"/>
          <w:sz w:val="20"/>
          <w:szCs w:val="20"/>
        </w:rPr>
        <w:t>TM</w:t>
      </w:r>
      <w:r w:rsidR="00C35F6D" w:rsidRPr="0003075C">
        <w:rPr>
          <w:rFonts w:ascii="Calibri" w:hAnsi="Calibri"/>
          <w:sz w:val="20"/>
          <w:szCs w:val="20"/>
        </w:rPr>
        <w:t xml:space="preserve">), </w:t>
      </w:r>
      <w:r w:rsidRPr="0003075C">
        <w:rPr>
          <w:rFonts w:ascii="Calibri" w:hAnsi="Calibri"/>
          <w:sz w:val="20"/>
          <w:szCs w:val="20"/>
        </w:rPr>
        <w:t>Synchronous Optical Network</w:t>
      </w:r>
      <w:r w:rsidR="00C35F6D" w:rsidRPr="0003075C">
        <w:rPr>
          <w:rFonts w:ascii="Calibri" w:hAnsi="Calibri"/>
          <w:sz w:val="20"/>
          <w:szCs w:val="20"/>
        </w:rPr>
        <w:t xml:space="preserve"> (</w:t>
      </w:r>
      <w:r w:rsidRPr="0003075C">
        <w:rPr>
          <w:rFonts w:ascii="Calibri" w:hAnsi="Calibri"/>
          <w:sz w:val="20"/>
          <w:szCs w:val="20"/>
        </w:rPr>
        <w:t>SONE</w:t>
      </w:r>
      <w:r w:rsidR="00C35F6D" w:rsidRPr="0003075C">
        <w:rPr>
          <w:rFonts w:ascii="Calibri" w:hAnsi="Calibri"/>
          <w:sz w:val="20"/>
          <w:szCs w:val="20"/>
        </w:rPr>
        <w:t>),and c</w:t>
      </w:r>
      <w:r w:rsidRPr="0003075C">
        <w:rPr>
          <w:rFonts w:ascii="Calibri" w:hAnsi="Calibri"/>
          <w:sz w:val="20"/>
          <w:szCs w:val="20"/>
        </w:rPr>
        <w:t xml:space="preserve">ompression. Network </w:t>
      </w:r>
      <w:r w:rsidR="00C35F6D" w:rsidRPr="0003075C">
        <w:rPr>
          <w:rFonts w:ascii="Calibri" w:hAnsi="Calibri"/>
          <w:sz w:val="20"/>
          <w:szCs w:val="20"/>
        </w:rPr>
        <w:t>a</w:t>
      </w:r>
      <w:r w:rsidRPr="0003075C">
        <w:rPr>
          <w:rFonts w:ascii="Calibri" w:hAnsi="Calibri"/>
          <w:sz w:val="20"/>
          <w:szCs w:val="20"/>
        </w:rPr>
        <w:t xml:space="preserve">ddress </w:t>
      </w:r>
      <w:r w:rsidR="00C35F6D" w:rsidRPr="0003075C">
        <w:rPr>
          <w:rFonts w:ascii="Calibri" w:hAnsi="Calibri"/>
          <w:sz w:val="20"/>
          <w:szCs w:val="20"/>
        </w:rPr>
        <w:t>t</w:t>
      </w:r>
      <w:r w:rsidRPr="0003075C">
        <w:rPr>
          <w:rFonts w:ascii="Calibri" w:hAnsi="Calibri"/>
          <w:sz w:val="20"/>
          <w:szCs w:val="20"/>
        </w:rPr>
        <w:t>ranslation</w:t>
      </w:r>
      <w:r w:rsidR="00C35F6D" w:rsidRPr="0003075C">
        <w:rPr>
          <w:rFonts w:ascii="Calibri" w:hAnsi="Calibri"/>
          <w:sz w:val="20"/>
          <w:szCs w:val="20"/>
        </w:rPr>
        <w:t>;n</w:t>
      </w:r>
      <w:r w:rsidRPr="0003075C">
        <w:rPr>
          <w:rFonts w:ascii="Calibri" w:hAnsi="Calibri"/>
          <w:sz w:val="20"/>
          <w:szCs w:val="20"/>
        </w:rPr>
        <w:t xml:space="preserve">etwork </w:t>
      </w:r>
      <w:r w:rsidR="00C35F6D" w:rsidRPr="0003075C">
        <w:rPr>
          <w:rFonts w:ascii="Calibri" w:hAnsi="Calibri"/>
          <w:sz w:val="20"/>
          <w:szCs w:val="20"/>
        </w:rPr>
        <w:t>s</w:t>
      </w:r>
      <w:r w:rsidRPr="0003075C">
        <w:rPr>
          <w:rFonts w:ascii="Calibri" w:hAnsi="Calibri"/>
          <w:sz w:val="20"/>
          <w:szCs w:val="20"/>
        </w:rPr>
        <w:t xml:space="preserve">ervice </w:t>
      </w:r>
      <w:r w:rsidR="00C35F6D" w:rsidRPr="0003075C">
        <w:rPr>
          <w:rFonts w:ascii="Calibri" w:hAnsi="Calibri"/>
          <w:sz w:val="20"/>
          <w:szCs w:val="20"/>
        </w:rPr>
        <w:t>p</w:t>
      </w:r>
      <w:r w:rsidRPr="0003075C">
        <w:rPr>
          <w:rFonts w:ascii="Calibri" w:hAnsi="Calibri"/>
          <w:sz w:val="20"/>
          <w:szCs w:val="20"/>
        </w:rPr>
        <w:t>roviders</w:t>
      </w:r>
      <w:r w:rsidR="00C35F6D" w:rsidRPr="0003075C">
        <w:rPr>
          <w:rFonts w:ascii="Calibri" w:hAnsi="Calibri"/>
          <w:sz w:val="20"/>
          <w:szCs w:val="20"/>
        </w:rPr>
        <w:t>.T</w:t>
      </w:r>
      <w:r w:rsidRPr="0003075C">
        <w:rPr>
          <w:rFonts w:ascii="Calibri" w:hAnsi="Calibri"/>
          <w:sz w:val="20"/>
          <w:szCs w:val="20"/>
        </w:rPr>
        <w:t>he Internet</w:t>
      </w:r>
      <w:r w:rsidR="00C35F6D" w:rsidRPr="0003075C">
        <w:rPr>
          <w:rFonts w:ascii="Calibri" w:hAnsi="Calibri"/>
          <w:sz w:val="20"/>
          <w:szCs w:val="20"/>
        </w:rPr>
        <w:t>;n</w:t>
      </w:r>
      <w:r w:rsidRPr="0003075C">
        <w:rPr>
          <w:rFonts w:ascii="Calibri" w:hAnsi="Calibri"/>
          <w:sz w:val="20"/>
          <w:szCs w:val="20"/>
        </w:rPr>
        <w:t>etwork management</w:t>
      </w:r>
      <w:r w:rsidR="00C35F6D" w:rsidRPr="0003075C">
        <w:rPr>
          <w:rFonts w:ascii="Calibri" w:hAnsi="Calibri"/>
          <w:sz w:val="20"/>
          <w:szCs w:val="20"/>
        </w:rPr>
        <w:t>;d</w:t>
      </w:r>
      <w:r w:rsidRPr="0003075C">
        <w:rPr>
          <w:rFonts w:ascii="Calibri" w:hAnsi="Calibri"/>
          <w:sz w:val="20"/>
          <w:szCs w:val="20"/>
        </w:rPr>
        <w:t>elay and loss management.</w:t>
      </w:r>
    </w:p>
    <w:p w14:paraId="42186346" w14:textId="77777777" w:rsidR="00D76B9C" w:rsidRPr="0003075C" w:rsidRDefault="00D76B9C" w:rsidP="00D76B9C">
      <w:pPr>
        <w:autoSpaceDE w:val="0"/>
        <w:autoSpaceDN w:val="0"/>
        <w:adjustRightInd w:val="0"/>
        <w:spacing w:line="360" w:lineRule="auto"/>
        <w:jc w:val="both"/>
        <w:rPr>
          <w:rFonts w:ascii="Calibri" w:hAnsi="Calibri" w:cs="CMBX10"/>
          <w:b/>
          <w:sz w:val="20"/>
          <w:szCs w:val="20"/>
        </w:rPr>
      </w:pPr>
      <w:r w:rsidRPr="0003075C">
        <w:rPr>
          <w:rFonts w:ascii="Calibri" w:hAnsi="Calibri" w:cs="CMBX10"/>
          <w:b/>
          <w:sz w:val="20"/>
          <w:szCs w:val="20"/>
        </w:rPr>
        <w:t xml:space="preserve">Teaching Methodology: </w:t>
      </w:r>
    </w:p>
    <w:p w14:paraId="3CA547D3" w14:textId="77777777" w:rsidR="00D76B9C" w:rsidRPr="0003075C" w:rsidRDefault="00D76B9C" w:rsidP="00D76B9C">
      <w:pPr>
        <w:autoSpaceDE w:val="0"/>
        <w:autoSpaceDN w:val="0"/>
        <w:adjustRightInd w:val="0"/>
        <w:spacing w:line="360" w:lineRule="auto"/>
        <w:jc w:val="both"/>
        <w:rPr>
          <w:rFonts w:ascii="Calibri" w:hAnsi="Calibri" w:cs="CMR12"/>
          <w:sz w:val="20"/>
          <w:szCs w:val="20"/>
        </w:rPr>
      </w:pPr>
      <w:r w:rsidRPr="0003075C">
        <w:rPr>
          <w:rFonts w:ascii="Calibri" w:hAnsi="Calibri" w:cs="CMR12"/>
          <w:sz w:val="20"/>
          <w:szCs w:val="20"/>
        </w:rPr>
        <w:t>2 hour lectures and 1 hour tutorial per week and 3 hour laboratory</w:t>
      </w:r>
    </w:p>
    <w:p w14:paraId="2BC149DD" w14:textId="77777777" w:rsidR="00D76B9C" w:rsidRPr="0003075C" w:rsidRDefault="00D76B9C" w:rsidP="00D76B9C">
      <w:pPr>
        <w:autoSpaceDE w:val="0"/>
        <w:autoSpaceDN w:val="0"/>
        <w:adjustRightInd w:val="0"/>
        <w:spacing w:line="360" w:lineRule="auto"/>
        <w:jc w:val="both"/>
        <w:rPr>
          <w:rFonts w:ascii="Calibri" w:hAnsi="Calibri" w:cs="CMR12"/>
          <w:sz w:val="20"/>
          <w:szCs w:val="20"/>
        </w:rPr>
      </w:pPr>
      <w:r w:rsidRPr="0003075C">
        <w:rPr>
          <w:rFonts w:ascii="Calibri" w:hAnsi="Calibri" w:cs="CMR12"/>
          <w:sz w:val="20"/>
          <w:szCs w:val="20"/>
        </w:rPr>
        <w:t>sessions per week organized on a rotational basis</w:t>
      </w:r>
    </w:p>
    <w:p w14:paraId="313B5F74" w14:textId="77777777" w:rsidR="00D76B9C" w:rsidRPr="0003075C" w:rsidRDefault="00D76B9C" w:rsidP="00D76B9C">
      <w:pPr>
        <w:autoSpaceDE w:val="0"/>
        <w:autoSpaceDN w:val="0"/>
        <w:adjustRightInd w:val="0"/>
        <w:spacing w:line="360" w:lineRule="auto"/>
        <w:jc w:val="both"/>
        <w:rPr>
          <w:rFonts w:ascii="Calibri" w:hAnsi="Calibri" w:cs="CMR12"/>
          <w:sz w:val="20"/>
          <w:szCs w:val="20"/>
        </w:rPr>
      </w:pPr>
      <w:r w:rsidRPr="0003075C">
        <w:rPr>
          <w:rFonts w:ascii="Calibri" w:hAnsi="Calibri" w:cs="CMBX10"/>
          <w:sz w:val="20"/>
          <w:szCs w:val="20"/>
        </w:rPr>
        <w:t xml:space="preserve">Mode of Examination: </w:t>
      </w:r>
      <w:r w:rsidRPr="0003075C">
        <w:rPr>
          <w:rFonts w:ascii="Calibri" w:hAnsi="Calibri" w:cs="CMR12"/>
          <w:sz w:val="20"/>
          <w:szCs w:val="20"/>
        </w:rPr>
        <w:t>Continuous Assessment and Written University Examination shall</w:t>
      </w:r>
    </w:p>
    <w:p w14:paraId="4DC9B982" w14:textId="77777777" w:rsidR="00D76B9C" w:rsidRPr="0003075C" w:rsidRDefault="00D76B9C" w:rsidP="00D76B9C">
      <w:pPr>
        <w:autoSpaceDE w:val="0"/>
        <w:autoSpaceDN w:val="0"/>
        <w:adjustRightInd w:val="0"/>
        <w:spacing w:line="360" w:lineRule="auto"/>
        <w:jc w:val="both"/>
        <w:rPr>
          <w:rFonts w:ascii="Calibri" w:hAnsi="Calibri" w:cs="CMR12"/>
          <w:sz w:val="20"/>
          <w:szCs w:val="20"/>
        </w:rPr>
      </w:pPr>
      <w:r w:rsidRPr="0003075C">
        <w:rPr>
          <w:rFonts w:ascii="Calibri" w:hAnsi="Calibri" w:cs="CMR12"/>
          <w:sz w:val="20"/>
          <w:szCs w:val="20"/>
        </w:rPr>
        <w:t>contribute 30% and 70% respectively of the total marks.</w:t>
      </w:r>
    </w:p>
    <w:p w14:paraId="4EDE9E4C" w14:textId="77777777" w:rsidR="00D76B9C" w:rsidRPr="0003075C" w:rsidRDefault="00D76B9C" w:rsidP="00D76B9C">
      <w:pPr>
        <w:autoSpaceDE w:val="0"/>
        <w:autoSpaceDN w:val="0"/>
        <w:adjustRightInd w:val="0"/>
        <w:spacing w:line="360" w:lineRule="auto"/>
        <w:jc w:val="both"/>
        <w:rPr>
          <w:rFonts w:ascii="Calibri" w:hAnsi="Calibri" w:cs="CMR10"/>
          <w:sz w:val="20"/>
          <w:szCs w:val="20"/>
        </w:rPr>
      </w:pPr>
      <w:r w:rsidRPr="0003075C">
        <w:rPr>
          <w:rFonts w:ascii="Calibri" w:hAnsi="Calibri" w:cs="CMR10"/>
          <w:sz w:val="20"/>
          <w:szCs w:val="20"/>
        </w:rPr>
        <w:t>40</w:t>
      </w:r>
    </w:p>
    <w:p w14:paraId="4D6B9CEE" w14:textId="77777777" w:rsidR="00D76B9C" w:rsidRPr="0003075C" w:rsidRDefault="00D76B9C" w:rsidP="00D76B9C">
      <w:pPr>
        <w:autoSpaceDE w:val="0"/>
        <w:autoSpaceDN w:val="0"/>
        <w:adjustRightInd w:val="0"/>
        <w:spacing w:line="360" w:lineRule="auto"/>
        <w:jc w:val="both"/>
        <w:rPr>
          <w:rFonts w:ascii="Calibri" w:hAnsi="Calibri" w:cs="CMBX12"/>
          <w:b/>
          <w:sz w:val="20"/>
          <w:szCs w:val="20"/>
        </w:rPr>
      </w:pPr>
      <w:r w:rsidRPr="0003075C">
        <w:rPr>
          <w:rFonts w:ascii="Calibri" w:hAnsi="Calibri" w:cs="CMBX12"/>
          <w:b/>
          <w:sz w:val="20"/>
          <w:szCs w:val="20"/>
        </w:rPr>
        <w:t>Instruction materials/equipment</w:t>
      </w:r>
    </w:p>
    <w:p w14:paraId="34702FB4" w14:textId="77777777" w:rsidR="00D76B9C" w:rsidRPr="0003075C" w:rsidRDefault="00D76B9C" w:rsidP="00D76B9C">
      <w:pPr>
        <w:autoSpaceDE w:val="0"/>
        <w:autoSpaceDN w:val="0"/>
        <w:adjustRightInd w:val="0"/>
        <w:spacing w:line="360" w:lineRule="auto"/>
        <w:jc w:val="both"/>
        <w:rPr>
          <w:rFonts w:ascii="Calibri" w:hAnsi="Calibri" w:cs="CMR12"/>
          <w:sz w:val="20"/>
          <w:szCs w:val="20"/>
        </w:rPr>
      </w:pPr>
      <w:r w:rsidRPr="0003075C">
        <w:rPr>
          <w:rFonts w:ascii="Calibri" w:hAnsi="Calibri" w:cs="CMR12"/>
          <w:sz w:val="20"/>
          <w:szCs w:val="20"/>
        </w:rPr>
        <w:t>1. Computer Laboratory</w:t>
      </w:r>
    </w:p>
    <w:p w14:paraId="4EE2CCAE" w14:textId="77777777" w:rsidR="00D76B9C" w:rsidRPr="0003075C" w:rsidRDefault="00D76B9C" w:rsidP="00D76B9C">
      <w:pPr>
        <w:autoSpaceDE w:val="0"/>
        <w:autoSpaceDN w:val="0"/>
        <w:adjustRightInd w:val="0"/>
        <w:spacing w:line="360" w:lineRule="auto"/>
        <w:jc w:val="both"/>
        <w:rPr>
          <w:rFonts w:ascii="Calibri" w:hAnsi="Calibri" w:cs="CMR12"/>
          <w:sz w:val="20"/>
          <w:szCs w:val="20"/>
        </w:rPr>
      </w:pPr>
      <w:r w:rsidRPr="0003075C">
        <w:rPr>
          <w:rFonts w:ascii="Calibri" w:hAnsi="Calibri" w:cs="CMR12"/>
          <w:sz w:val="20"/>
          <w:szCs w:val="20"/>
        </w:rPr>
        <w:t>2. Projector</w:t>
      </w:r>
    </w:p>
    <w:p w14:paraId="6DD30334" w14:textId="77777777" w:rsidR="00D76B9C" w:rsidRPr="0003075C" w:rsidRDefault="00D76B9C" w:rsidP="00D76B9C">
      <w:pPr>
        <w:autoSpaceDE w:val="0"/>
        <w:autoSpaceDN w:val="0"/>
        <w:adjustRightInd w:val="0"/>
        <w:spacing w:line="360" w:lineRule="auto"/>
        <w:jc w:val="both"/>
        <w:rPr>
          <w:rFonts w:ascii="Calibri" w:hAnsi="Calibri" w:cs="CMBX12"/>
          <w:b/>
          <w:sz w:val="20"/>
          <w:szCs w:val="20"/>
        </w:rPr>
      </w:pPr>
      <w:r w:rsidRPr="0003075C">
        <w:rPr>
          <w:rFonts w:ascii="Calibri" w:hAnsi="Calibri" w:cs="CMBX12"/>
          <w:b/>
          <w:sz w:val="20"/>
          <w:szCs w:val="20"/>
        </w:rPr>
        <w:t>Prescribed text books</w:t>
      </w:r>
    </w:p>
    <w:p w14:paraId="532ED37B" w14:textId="77777777" w:rsidR="00D76B9C" w:rsidRPr="0003075C" w:rsidRDefault="00D76B9C" w:rsidP="00D76B9C">
      <w:pPr>
        <w:autoSpaceDE w:val="0"/>
        <w:autoSpaceDN w:val="0"/>
        <w:adjustRightInd w:val="0"/>
        <w:spacing w:line="360" w:lineRule="auto"/>
        <w:jc w:val="both"/>
        <w:rPr>
          <w:rFonts w:ascii="Calibri" w:hAnsi="Calibri" w:cs="CMR12"/>
          <w:sz w:val="20"/>
          <w:szCs w:val="20"/>
        </w:rPr>
      </w:pPr>
      <w:r w:rsidRPr="0003075C">
        <w:rPr>
          <w:rFonts w:ascii="Calibri" w:hAnsi="Calibri" w:cs="CMR12"/>
          <w:sz w:val="20"/>
          <w:szCs w:val="20"/>
        </w:rPr>
        <w:t>1. Brijendra Singh (20</w:t>
      </w:r>
      <w:r w:rsidR="00CA79B8">
        <w:rPr>
          <w:rFonts w:ascii="Calibri" w:hAnsi="Calibri" w:cs="CMR12"/>
          <w:sz w:val="20"/>
          <w:szCs w:val="20"/>
        </w:rPr>
        <w:t>14</w:t>
      </w:r>
      <w:r w:rsidRPr="0003075C">
        <w:rPr>
          <w:rFonts w:ascii="Calibri" w:hAnsi="Calibri" w:cs="CMR12"/>
          <w:sz w:val="20"/>
          <w:szCs w:val="20"/>
        </w:rPr>
        <w:t xml:space="preserve">), </w:t>
      </w:r>
      <w:r w:rsidRPr="0003075C">
        <w:rPr>
          <w:rFonts w:ascii="Calibri" w:hAnsi="Calibri" w:cs="CMTI12"/>
          <w:sz w:val="20"/>
          <w:szCs w:val="20"/>
        </w:rPr>
        <w:t xml:space="preserve">Data Communications and Computer Networks, </w:t>
      </w:r>
      <w:r w:rsidR="00CA79B8">
        <w:rPr>
          <w:rFonts w:ascii="Calibri" w:hAnsi="Calibri" w:cs="CMR12"/>
          <w:sz w:val="20"/>
          <w:szCs w:val="20"/>
        </w:rPr>
        <w:t>Prentice Hall.</w:t>
      </w:r>
    </w:p>
    <w:p w14:paraId="4673FD9C" w14:textId="77777777" w:rsidR="00D76B9C" w:rsidRPr="00CA79B8" w:rsidRDefault="00D76B9C" w:rsidP="00D76B9C">
      <w:pPr>
        <w:autoSpaceDE w:val="0"/>
        <w:autoSpaceDN w:val="0"/>
        <w:adjustRightInd w:val="0"/>
        <w:spacing w:line="360" w:lineRule="auto"/>
        <w:jc w:val="both"/>
        <w:rPr>
          <w:rFonts w:ascii="Calibri" w:hAnsi="Calibri" w:cs="CMTI12"/>
          <w:sz w:val="20"/>
          <w:szCs w:val="20"/>
        </w:rPr>
      </w:pPr>
      <w:r w:rsidRPr="0003075C">
        <w:rPr>
          <w:rFonts w:ascii="Calibri" w:hAnsi="Calibri" w:cs="CMR12"/>
          <w:sz w:val="20"/>
          <w:szCs w:val="20"/>
        </w:rPr>
        <w:t xml:space="preserve">2. </w:t>
      </w:r>
      <w:r w:rsidR="00CA79B8" w:rsidRPr="00CA79B8">
        <w:rPr>
          <w:rFonts w:ascii="Calibri" w:hAnsi="Calibri" w:cs="CMR12"/>
          <w:sz w:val="20"/>
          <w:szCs w:val="20"/>
        </w:rPr>
        <w:t xml:space="preserve">Thomas G. Robertazzi </w:t>
      </w:r>
      <w:r w:rsidR="00CA79B8">
        <w:rPr>
          <w:rFonts w:ascii="Calibri" w:hAnsi="Calibri" w:cs="CMR12"/>
          <w:sz w:val="20"/>
          <w:szCs w:val="20"/>
        </w:rPr>
        <w:t>(20</w:t>
      </w:r>
      <w:r w:rsidRPr="0003075C">
        <w:rPr>
          <w:rFonts w:ascii="Calibri" w:hAnsi="Calibri" w:cs="CMR12"/>
          <w:sz w:val="20"/>
          <w:szCs w:val="20"/>
        </w:rPr>
        <w:t>1</w:t>
      </w:r>
      <w:r w:rsidR="00CA79B8">
        <w:rPr>
          <w:rFonts w:ascii="Calibri" w:hAnsi="Calibri" w:cs="CMR12"/>
          <w:sz w:val="20"/>
          <w:szCs w:val="20"/>
        </w:rPr>
        <w:t>7</w:t>
      </w:r>
      <w:r w:rsidRPr="0003075C">
        <w:rPr>
          <w:rFonts w:ascii="Calibri" w:hAnsi="Calibri" w:cs="CMR12"/>
          <w:sz w:val="20"/>
          <w:szCs w:val="20"/>
        </w:rPr>
        <w:t xml:space="preserve">), </w:t>
      </w:r>
      <w:r w:rsidRPr="0003075C">
        <w:rPr>
          <w:rFonts w:ascii="Calibri" w:hAnsi="Calibri" w:cs="CMTI12"/>
          <w:sz w:val="20"/>
          <w:szCs w:val="20"/>
        </w:rPr>
        <w:t xml:space="preserve">Introduction to ComputerNetworking, </w:t>
      </w:r>
      <w:r w:rsidR="00CA79B8" w:rsidRPr="00CA79B8">
        <w:rPr>
          <w:rFonts w:ascii="Calibri" w:hAnsi="Calibri" w:cs="CMR12"/>
          <w:sz w:val="20"/>
          <w:szCs w:val="20"/>
        </w:rPr>
        <w:t>Springer</w:t>
      </w:r>
    </w:p>
    <w:p w14:paraId="6AD52109" w14:textId="77777777" w:rsidR="00D76B9C" w:rsidRPr="0003075C" w:rsidRDefault="00D76B9C" w:rsidP="00D76B9C">
      <w:pPr>
        <w:autoSpaceDE w:val="0"/>
        <w:autoSpaceDN w:val="0"/>
        <w:adjustRightInd w:val="0"/>
        <w:spacing w:line="360" w:lineRule="auto"/>
        <w:jc w:val="both"/>
        <w:rPr>
          <w:rFonts w:ascii="Calibri" w:hAnsi="Calibri" w:cs="CMBX12"/>
          <w:b/>
          <w:sz w:val="20"/>
          <w:szCs w:val="20"/>
        </w:rPr>
      </w:pPr>
      <w:r w:rsidRPr="0003075C">
        <w:rPr>
          <w:rFonts w:ascii="Calibri" w:hAnsi="Calibri" w:cs="CMBX12"/>
          <w:b/>
          <w:sz w:val="20"/>
          <w:szCs w:val="20"/>
        </w:rPr>
        <w:t>References</w:t>
      </w:r>
    </w:p>
    <w:p w14:paraId="0D614E88" w14:textId="77777777" w:rsidR="00D76B9C" w:rsidRPr="00CA79B8" w:rsidRDefault="00D76B9C" w:rsidP="00D76B9C">
      <w:pPr>
        <w:autoSpaceDE w:val="0"/>
        <w:autoSpaceDN w:val="0"/>
        <w:adjustRightInd w:val="0"/>
        <w:spacing w:line="360" w:lineRule="auto"/>
        <w:jc w:val="both"/>
        <w:rPr>
          <w:rFonts w:ascii="Calibri" w:hAnsi="Calibri" w:cs="CMTI12"/>
          <w:sz w:val="20"/>
          <w:szCs w:val="20"/>
        </w:rPr>
      </w:pPr>
      <w:r w:rsidRPr="0003075C">
        <w:rPr>
          <w:rFonts w:ascii="Calibri" w:hAnsi="Calibri" w:cs="CMR12"/>
          <w:sz w:val="20"/>
          <w:szCs w:val="20"/>
        </w:rPr>
        <w:t>1. Douglas E</w:t>
      </w:r>
      <w:r w:rsidR="00CA79B8">
        <w:rPr>
          <w:rFonts w:ascii="Calibri" w:hAnsi="Calibri" w:cs="CMR12"/>
          <w:sz w:val="20"/>
          <w:szCs w:val="20"/>
        </w:rPr>
        <w:t>. Comer &amp; David L. Stevens (2013</w:t>
      </w:r>
      <w:r w:rsidRPr="0003075C">
        <w:rPr>
          <w:rFonts w:ascii="Calibri" w:hAnsi="Calibri" w:cs="CMR12"/>
          <w:sz w:val="20"/>
          <w:szCs w:val="20"/>
        </w:rPr>
        <w:t xml:space="preserve">), </w:t>
      </w:r>
      <w:r w:rsidRPr="0003075C">
        <w:rPr>
          <w:rFonts w:ascii="Calibri" w:hAnsi="Calibri" w:cs="CMTI12"/>
          <w:sz w:val="20"/>
          <w:szCs w:val="20"/>
        </w:rPr>
        <w:t>Inte</w:t>
      </w:r>
      <w:r w:rsidR="00CA79B8">
        <w:rPr>
          <w:rFonts w:ascii="Calibri" w:hAnsi="Calibri" w:cs="CMTI12"/>
          <w:sz w:val="20"/>
          <w:szCs w:val="20"/>
        </w:rPr>
        <w:t>rnetworking with TCP/IP</w:t>
      </w:r>
      <w:r w:rsidRPr="0003075C">
        <w:rPr>
          <w:rFonts w:ascii="Calibri" w:hAnsi="Calibri" w:cs="CMR12"/>
          <w:sz w:val="20"/>
          <w:szCs w:val="20"/>
        </w:rPr>
        <w:t>, Prentice Hall</w:t>
      </w:r>
      <w:r w:rsidR="00CA79B8">
        <w:rPr>
          <w:rFonts w:ascii="Calibri" w:hAnsi="Calibri" w:cs="CMR12"/>
          <w:sz w:val="20"/>
          <w:szCs w:val="20"/>
        </w:rPr>
        <w:t>.</w:t>
      </w:r>
    </w:p>
    <w:p w14:paraId="690E7F69" w14:textId="77777777" w:rsidR="00D76B9C" w:rsidRDefault="00D76B9C" w:rsidP="00D76B9C">
      <w:pPr>
        <w:autoSpaceDE w:val="0"/>
        <w:autoSpaceDN w:val="0"/>
        <w:adjustRightInd w:val="0"/>
        <w:spacing w:line="360" w:lineRule="auto"/>
        <w:jc w:val="both"/>
        <w:rPr>
          <w:rFonts w:ascii="Calibri" w:hAnsi="Calibri" w:cs="CMR12"/>
          <w:sz w:val="20"/>
          <w:szCs w:val="20"/>
        </w:rPr>
      </w:pPr>
      <w:r w:rsidRPr="0003075C">
        <w:rPr>
          <w:rFonts w:ascii="Calibri" w:hAnsi="Calibri" w:cs="CMR12"/>
          <w:sz w:val="20"/>
          <w:szCs w:val="20"/>
        </w:rPr>
        <w:t xml:space="preserve">2. William Stallings (2009), </w:t>
      </w:r>
      <w:r w:rsidRPr="0003075C">
        <w:rPr>
          <w:rFonts w:ascii="Calibri" w:hAnsi="Calibri" w:cs="CMTI12"/>
          <w:sz w:val="20"/>
          <w:szCs w:val="20"/>
        </w:rPr>
        <w:t xml:space="preserve">Computer Networking with Internet Protocols, </w:t>
      </w:r>
      <w:r w:rsidRPr="0003075C">
        <w:rPr>
          <w:rFonts w:ascii="Calibri" w:hAnsi="Calibri" w:cs="CMR12"/>
          <w:sz w:val="20"/>
          <w:szCs w:val="20"/>
        </w:rPr>
        <w:t>Dorling Kinder</w:t>
      </w:r>
      <w:r w:rsidR="0036215F">
        <w:rPr>
          <w:rFonts w:ascii="Calibri" w:hAnsi="Calibri" w:cs="CMR12"/>
          <w:sz w:val="20"/>
          <w:szCs w:val="20"/>
        </w:rPr>
        <w:t>sley.</w:t>
      </w:r>
    </w:p>
    <w:p w14:paraId="6C3ACE56" w14:textId="77777777" w:rsidR="0036215F" w:rsidRPr="0036215F" w:rsidRDefault="0036215F" w:rsidP="00D76B9C">
      <w:pPr>
        <w:autoSpaceDE w:val="0"/>
        <w:autoSpaceDN w:val="0"/>
        <w:adjustRightInd w:val="0"/>
        <w:spacing w:line="360" w:lineRule="auto"/>
        <w:jc w:val="both"/>
        <w:rPr>
          <w:rFonts w:ascii="Calibri" w:hAnsi="Calibri" w:cs="CMR12"/>
          <w:b/>
          <w:sz w:val="20"/>
          <w:szCs w:val="20"/>
        </w:rPr>
      </w:pPr>
      <w:r>
        <w:rPr>
          <w:rFonts w:ascii="Calibri" w:hAnsi="Calibri" w:cs="CMR12"/>
          <w:b/>
          <w:sz w:val="20"/>
          <w:szCs w:val="20"/>
        </w:rPr>
        <w:t xml:space="preserve">Journals </w:t>
      </w:r>
    </w:p>
    <w:p w14:paraId="270AA85D" w14:textId="77777777" w:rsidR="00D76B9C" w:rsidRPr="0003075C" w:rsidRDefault="00D76B9C" w:rsidP="00D76B9C">
      <w:pPr>
        <w:autoSpaceDE w:val="0"/>
        <w:autoSpaceDN w:val="0"/>
        <w:adjustRightInd w:val="0"/>
        <w:spacing w:line="360" w:lineRule="auto"/>
        <w:jc w:val="both"/>
        <w:rPr>
          <w:rFonts w:ascii="Calibri" w:hAnsi="Calibri" w:cs="CMR12"/>
          <w:sz w:val="20"/>
          <w:szCs w:val="20"/>
        </w:rPr>
      </w:pPr>
      <w:r w:rsidRPr="0003075C">
        <w:rPr>
          <w:rFonts w:ascii="Calibri" w:hAnsi="Calibri" w:cs="CMR12"/>
          <w:sz w:val="20"/>
          <w:szCs w:val="20"/>
        </w:rPr>
        <w:t>International Journal of Computer Networks &amp; Communications</w:t>
      </w:r>
    </w:p>
    <w:p w14:paraId="5EE9B9A5" w14:textId="77777777" w:rsidR="00D76B9C" w:rsidRPr="0003075C" w:rsidRDefault="00D76B9C" w:rsidP="00D76B9C">
      <w:pPr>
        <w:tabs>
          <w:tab w:val="left" w:pos="1800"/>
        </w:tabs>
        <w:spacing w:line="360" w:lineRule="auto"/>
        <w:jc w:val="both"/>
        <w:rPr>
          <w:rFonts w:ascii="Calibri" w:hAnsi="Calibri"/>
          <w:sz w:val="20"/>
          <w:szCs w:val="20"/>
        </w:rPr>
      </w:pPr>
    </w:p>
    <w:p w14:paraId="4783E22E" w14:textId="77777777" w:rsidR="00183E31" w:rsidRPr="0003075C" w:rsidRDefault="00183E31" w:rsidP="00D76B9C">
      <w:pPr>
        <w:tabs>
          <w:tab w:val="left" w:pos="563"/>
          <w:tab w:val="num" w:pos="1800"/>
        </w:tabs>
        <w:spacing w:line="360" w:lineRule="auto"/>
        <w:jc w:val="both"/>
        <w:rPr>
          <w:rFonts w:ascii="Calibri" w:hAnsi="Calibri"/>
          <w:sz w:val="20"/>
          <w:szCs w:val="20"/>
        </w:rPr>
      </w:pPr>
    </w:p>
    <w:p w14:paraId="2988E67D" w14:textId="77777777" w:rsidR="00183E31" w:rsidRPr="0003075C" w:rsidRDefault="00693190" w:rsidP="00D76B9C">
      <w:pPr>
        <w:pStyle w:val="Subtitle"/>
        <w:spacing w:line="360" w:lineRule="auto"/>
        <w:rPr>
          <w:rFonts w:ascii="Calibri" w:hAnsi="Calibri"/>
        </w:rPr>
      </w:pPr>
      <w:bookmarkStart w:id="193" w:name="_Toc437873845"/>
      <w:r w:rsidRPr="0003075C">
        <w:rPr>
          <w:rFonts w:ascii="Calibri" w:hAnsi="Calibri"/>
        </w:rPr>
        <w:t>EEEI</w:t>
      </w:r>
      <w:r w:rsidR="00183E31" w:rsidRPr="0003075C">
        <w:rPr>
          <w:rFonts w:ascii="Calibri" w:hAnsi="Calibri"/>
        </w:rPr>
        <w:t xml:space="preserve"> 454</w:t>
      </w:r>
      <w:r w:rsidR="00B01F8B" w:rsidRPr="0003075C">
        <w:rPr>
          <w:rFonts w:ascii="Calibri" w:hAnsi="Calibri"/>
        </w:rPr>
        <w:tab/>
      </w:r>
      <w:r w:rsidR="00183E31" w:rsidRPr="0003075C">
        <w:rPr>
          <w:rFonts w:ascii="Calibri" w:hAnsi="Calibri"/>
        </w:rPr>
        <w:t>Microwave Engineering</w:t>
      </w:r>
      <w:r w:rsidR="00183E31" w:rsidRPr="0003075C">
        <w:rPr>
          <w:rFonts w:ascii="Calibri" w:hAnsi="Calibri"/>
        </w:rPr>
        <w:tab/>
      </w:r>
      <w:r w:rsidR="00183E31" w:rsidRPr="0003075C">
        <w:rPr>
          <w:rFonts w:ascii="Calibri" w:hAnsi="Calibri"/>
        </w:rPr>
        <w:tab/>
      </w:r>
      <w:r w:rsidR="00183E31" w:rsidRPr="0003075C">
        <w:rPr>
          <w:rFonts w:ascii="Calibri" w:hAnsi="Calibri"/>
        </w:rPr>
        <w:tab/>
      </w:r>
      <w:r w:rsidR="00183E31" w:rsidRPr="0003075C">
        <w:rPr>
          <w:rFonts w:ascii="Calibri" w:hAnsi="Calibri"/>
        </w:rPr>
        <w:tab/>
      </w:r>
      <w:r w:rsidR="00183E31" w:rsidRPr="0003075C">
        <w:rPr>
          <w:rFonts w:ascii="Calibri" w:hAnsi="Calibri"/>
        </w:rPr>
        <w:tab/>
      </w:r>
      <w:r w:rsidR="0070147D" w:rsidRPr="0003075C">
        <w:rPr>
          <w:rFonts w:ascii="Calibri" w:hAnsi="Calibri"/>
        </w:rPr>
        <w:tab/>
      </w:r>
      <w:r w:rsidR="00183E31" w:rsidRPr="0003075C">
        <w:rPr>
          <w:rFonts w:ascii="Calibri" w:hAnsi="Calibri"/>
        </w:rPr>
        <w:tab/>
      </w:r>
      <w:r w:rsidR="00183E31" w:rsidRPr="0003075C">
        <w:rPr>
          <w:rFonts w:ascii="Calibri" w:hAnsi="Calibri"/>
        </w:rPr>
        <w:tab/>
        <w:t>48 hrs,</w:t>
      </w:r>
      <w:r w:rsidR="00183E31" w:rsidRPr="0003075C">
        <w:rPr>
          <w:rFonts w:ascii="Calibri" w:hAnsi="Calibri"/>
        </w:rPr>
        <w:tab/>
        <w:t>1</w:t>
      </w:r>
      <w:r w:rsidR="0078533D" w:rsidRPr="0003075C">
        <w:rPr>
          <w:rFonts w:ascii="Calibri" w:hAnsi="Calibri"/>
        </w:rPr>
        <w:t>.0</w:t>
      </w:r>
      <w:r w:rsidR="00183E31" w:rsidRPr="0003075C">
        <w:rPr>
          <w:rFonts w:ascii="Calibri" w:hAnsi="Calibri"/>
        </w:rPr>
        <w:t xml:space="preserve"> unit</w:t>
      </w:r>
      <w:r w:rsidR="0078533D" w:rsidRPr="0003075C">
        <w:rPr>
          <w:rFonts w:ascii="Calibri" w:hAnsi="Calibri"/>
        </w:rPr>
        <w:t>s</w:t>
      </w:r>
      <w:bookmarkEnd w:id="193"/>
    </w:p>
    <w:p w14:paraId="03FF12D8" w14:textId="77777777" w:rsidR="00E85E59" w:rsidRPr="0003075C" w:rsidRDefault="00E85E59" w:rsidP="00D76B9C">
      <w:pPr>
        <w:spacing w:line="360" w:lineRule="auto"/>
        <w:jc w:val="both"/>
        <w:rPr>
          <w:rFonts w:ascii="Calibri" w:hAnsi="Calibri"/>
          <w:b/>
          <w:sz w:val="20"/>
          <w:szCs w:val="20"/>
        </w:rPr>
      </w:pPr>
      <w:r w:rsidRPr="0003075C">
        <w:rPr>
          <w:rFonts w:ascii="Calibri" w:hAnsi="Calibri"/>
          <w:b/>
          <w:sz w:val="20"/>
          <w:szCs w:val="20"/>
        </w:rPr>
        <w:t>Prerequisites</w:t>
      </w:r>
    </w:p>
    <w:p w14:paraId="6B829C3E" w14:textId="77777777" w:rsidR="00E85E59" w:rsidRPr="0003075C" w:rsidRDefault="004A3D24" w:rsidP="00D76B9C">
      <w:pPr>
        <w:spacing w:line="360" w:lineRule="auto"/>
        <w:jc w:val="both"/>
        <w:rPr>
          <w:rFonts w:ascii="Calibri" w:hAnsi="Calibri"/>
          <w:color w:val="0000FF"/>
          <w:sz w:val="20"/>
          <w:szCs w:val="20"/>
        </w:rPr>
      </w:pPr>
      <w:r w:rsidRPr="0003075C">
        <w:rPr>
          <w:rFonts w:ascii="Calibri" w:hAnsi="Calibri"/>
          <w:sz w:val="20"/>
          <w:szCs w:val="20"/>
        </w:rPr>
        <w:t>Electromagnetic Fields and Waves</w:t>
      </w:r>
    </w:p>
    <w:p w14:paraId="0CB0E412" w14:textId="77777777" w:rsidR="00E85E59" w:rsidRPr="0003075C" w:rsidRDefault="00E85E59" w:rsidP="00D76B9C">
      <w:pPr>
        <w:spacing w:line="360" w:lineRule="auto"/>
        <w:jc w:val="both"/>
        <w:rPr>
          <w:rFonts w:ascii="Calibri" w:hAnsi="Calibri"/>
          <w:b/>
          <w:sz w:val="20"/>
          <w:szCs w:val="20"/>
        </w:rPr>
      </w:pPr>
    </w:p>
    <w:p w14:paraId="792A4F97" w14:textId="77777777" w:rsidR="00E85E59" w:rsidRPr="0003075C" w:rsidRDefault="00E85E59" w:rsidP="00D76B9C">
      <w:pPr>
        <w:spacing w:line="360" w:lineRule="auto"/>
        <w:jc w:val="both"/>
        <w:rPr>
          <w:rFonts w:ascii="Calibri" w:hAnsi="Calibri"/>
          <w:b/>
          <w:sz w:val="20"/>
          <w:szCs w:val="20"/>
        </w:rPr>
      </w:pPr>
      <w:r w:rsidRPr="0003075C">
        <w:rPr>
          <w:rFonts w:ascii="Calibri" w:hAnsi="Calibri"/>
          <w:b/>
          <w:sz w:val="20"/>
          <w:szCs w:val="20"/>
        </w:rPr>
        <w:t>Purpose</w:t>
      </w:r>
    </w:p>
    <w:p w14:paraId="673C57E1" w14:textId="77777777" w:rsidR="00E85E59" w:rsidRPr="0003075C" w:rsidRDefault="00E85E59" w:rsidP="00D76B9C">
      <w:pPr>
        <w:spacing w:line="360" w:lineRule="auto"/>
        <w:jc w:val="both"/>
        <w:rPr>
          <w:rFonts w:ascii="Calibri" w:hAnsi="Calibri"/>
          <w:sz w:val="20"/>
          <w:szCs w:val="20"/>
        </w:rPr>
      </w:pPr>
      <w:r w:rsidRPr="0003075C">
        <w:rPr>
          <w:rFonts w:ascii="Calibri" w:hAnsi="Calibri"/>
          <w:sz w:val="20"/>
          <w:szCs w:val="20"/>
        </w:rPr>
        <w:t>The aim of this course is to enable the student to;</w:t>
      </w:r>
    </w:p>
    <w:p w14:paraId="11042EAE" w14:textId="77777777" w:rsidR="00E85E59" w:rsidRPr="0003075C" w:rsidRDefault="00E85E59" w:rsidP="00693389">
      <w:pPr>
        <w:numPr>
          <w:ilvl w:val="0"/>
          <w:numId w:val="175"/>
        </w:numPr>
        <w:spacing w:line="360" w:lineRule="auto"/>
        <w:jc w:val="both"/>
        <w:rPr>
          <w:rFonts w:ascii="Calibri" w:hAnsi="Calibri"/>
          <w:sz w:val="20"/>
          <w:szCs w:val="20"/>
        </w:rPr>
      </w:pPr>
      <w:r w:rsidRPr="0003075C">
        <w:rPr>
          <w:rFonts w:ascii="Calibri" w:hAnsi="Calibri"/>
          <w:sz w:val="20"/>
          <w:szCs w:val="20"/>
        </w:rPr>
        <w:t>understand microwave devices and systems and their applications in modern science and technology</w:t>
      </w:r>
    </w:p>
    <w:p w14:paraId="687F77D0" w14:textId="77777777" w:rsidR="00E85E59" w:rsidRPr="0003075C" w:rsidRDefault="00E85E59" w:rsidP="00693389">
      <w:pPr>
        <w:numPr>
          <w:ilvl w:val="0"/>
          <w:numId w:val="175"/>
        </w:numPr>
        <w:spacing w:line="360" w:lineRule="auto"/>
        <w:jc w:val="both"/>
        <w:rPr>
          <w:rFonts w:ascii="Calibri" w:hAnsi="Calibri"/>
          <w:sz w:val="20"/>
          <w:szCs w:val="20"/>
        </w:rPr>
      </w:pPr>
      <w:r w:rsidRPr="0003075C">
        <w:rPr>
          <w:rFonts w:ascii="Calibri" w:hAnsi="Calibri"/>
          <w:sz w:val="20"/>
          <w:szCs w:val="20"/>
        </w:rPr>
        <w:t>understand RF, ultra-fast integrated circuits and optics</w:t>
      </w:r>
    </w:p>
    <w:p w14:paraId="7D246603" w14:textId="77777777" w:rsidR="00E85E59" w:rsidRPr="0003075C" w:rsidRDefault="00E85E59" w:rsidP="00D76B9C">
      <w:pPr>
        <w:spacing w:line="360" w:lineRule="auto"/>
        <w:jc w:val="both"/>
        <w:rPr>
          <w:rFonts w:ascii="Calibri" w:hAnsi="Calibri"/>
          <w:b/>
          <w:sz w:val="20"/>
          <w:szCs w:val="20"/>
        </w:rPr>
      </w:pPr>
    </w:p>
    <w:p w14:paraId="786A802A" w14:textId="77777777" w:rsidR="00E85E59" w:rsidRPr="0003075C" w:rsidRDefault="00E85E59" w:rsidP="00D76B9C">
      <w:pPr>
        <w:spacing w:line="360" w:lineRule="auto"/>
        <w:jc w:val="both"/>
        <w:rPr>
          <w:rFonts w:ascii="Calibri" w:hAnsi="Calibri"/>
          <w:b/>
          <w:sz w:val="20"/>
          <w:szCs w:val="20"/>
        </w:rPr>
      </w:pPr>
      <w:r w:rsidRPr="0003075C">
        <w:rPr>
          <w:rFonts w:ascii="Calibri" w:hAnsi="Calibri"/>
          <w:b/>
          <w:sz w:val="20"/>
          <w:szCs w:val="20"/>
        </w:rPr>
        <w:t>Learning Outcomes</w:t>
      </w:r>
    </w:p>
    <w:p w14:paraId="28C3CDDC" w14:textId="77777777" w:rsidR="00E85E59" w:rsidRPr="0003075C" w:rsidRDefault="00E85E59" w:rsidP="00D76B9C">
      <w:pPr>
        <w:spacing w:line="360" w:lineRule="auto"/>
        <w:jc w:val="both"/>
        <w:rPr>
          <w:rFonts w:ascii="Calibri" w:hAnsi="Calibri"/>
          <w:sz w:val="20"/>
          <w:szCs w:val="20"/>
        </w:rPr>
      </w:pPr>
      <w:r w:rsidRPr="0003075C">
        <w:rPr>
          <w:rFonts w:ascii="Calibri" w:hAnsi="Calibri"/>
          <w:sz w:val="20"/>
          <w:szCs w:val="20"/>
        </w:rPr>
        <w:t>At the end of this course, the student should be able to;</w:t>
      </w:r>
    </w:p>
    <w:p w14:paraId="7ABD3B79" w14:textId="77777777" w:rsidR="00E85E59" w:rsidRPr="0003075C" w:rsidRDefault="00E85E59" w:rsidP="00693389">
      <w:pPr>
        <w:numPr>
          <w:ilvl w:val="0"/>
          <w:numId w:val="176"/>
        </w:numPr>
        <w:spacing w:line="360" w:lineRule="auto"/>
        <w:jc w:val="both"/>
        <w:rPr>
          <w:rFonts w:ascii="Calibri" w:hAnsi="Calibri"/>
          <w:sz w:val="20"/>
          <w:szCs w:val="20"/>
        </w:rPr>
      </w:pPr>
      <w:r w:rsidRPr="0003075C">
        <w:rPr>
          <w:rFonts w:ascii="Calibri" w:hAnsi="Calibri"/>
          <w:sz w:val="20"/>
          <w:szCs w:val="20"/>
        </w:rPr>
        <w:t xml:space="preserve">select suitable microwave devices for different tasks </w:t>
      </w:r>
    </w:p>
    <w:p w14:paraId="489F86E5" w14:textId="77777777" w:rsidR="00E85E59" w:rsidRPr="0003075C" w:rsidRDefault="00E85E59" w:rsidP="00693389">
      <w:pPr>
        <w:numPr>
          <w:ilvl w:val="0"/>
          <w:numId w:val="176"/>
        </w:numPr>
        <w:spacing w:line="360" w:lineRule="auto"/>
        <w:jc w:val="both"/>
        <w:rPr>
          <w:rFonts w:ascii="Calibri" w:hAnsi="Calibri"/>
          <w:sz w:val="20"/>
          <w:szCs w:val="20"/>
        </w:rPr>
      </w:pPr>
      <w:r w:rsidRPr="0003075C">
        <w:rPr>
          <w:rFonts w:ascii="Calibri" w:hAnsi="Calibri"/>
          <w:sz w:val="20"/>
          <w:szCs w:val="20"/>
        </w:rPr>
        <w:t>apply the acquired knowledge and skills gained through laboratory practices and industrial attachment to design and construct and simple microwave components</w:t>
      </w:r>
    </w:p>
    <w:p w14:paraId="2B06D56F" w14:textId="77777777" w:rsidR="00E85E59" w:rsidRPr="0003075C" w:rsidRDefault="00E85E59" w:rsidP="00D76B9C">
      <w:pPr>
        <w:spacing w:line="360" w:lineRule="auto"/>
        <w:jc w:val="both"/>
        <w:rPr>
          <w:rFonts w:ascii="Calibri" w:hAnsi="Calibri"/>
          <w:sz w:val="20"/>
          <w:szCs w:val="20"/>
        </w:rPr>
      </w:pPr>
    </w:p>
    <w:p w14:paraId="4036DFC9" w14:textId="77777777" w:rsidR="00E85E59" w:rsidRPr="0003075C" w:rsidRDefault="00E85E59" w:rsidP="00D76B9C">
      <w:pPr>
        <w:spacing w:line="360" w:lineRule="auto"/>
        <w:jc w:val="both"/>
        <w:rPr>
          <w:rFonts w:ascii="Calibri" w:hAnsi="Calibri"/>
          <w:b/>
          <w:sz w:val="20"/>
          <w:szCs w:val="20"/>
        </w:rPr>
      </w:pPr>
      <w:r w:rsidRPr="0003075C">
        <w:rPr>
          <w:rFonts w:ascii="Calibri" w:hAnsi="Calibri"/>
          <w:b/>
          <w:sz w:val="20"/>
          <w:szCs w:val="20"/>
        </w:rPr>
        <w:t>Course Description</w:t>
      </w:r>
    </w:p>
    <w:p w14:paraId="14340168" w14:textId="77777777" w:rsidR="00643F49" w:rsidRPr="0003075C" w:rsidRDefault="00643F49" w:rsidP="00D76B9C">
      <w:pPr>
        <w:spacing w:line="360" w:lineRule="auto"/>
        <w:rPr>
          <w:rFonts w:ascii="Calibri" w:hAnsi="Calibri"/>
          <w:sz w:val="20"/>
          <w:szCs w:val="20"/>
        </w:rPr>
      </w:pPr>
    </w:p>
    <w:p w14:paraId="2A26AF06" w14:textId="77777777" w:rsidR="00E85E59" w:rsidRPr="0003075C" w:rsidRDefault="00183E31" w:rsidP="00D76B9C">
      <w:pPr>
        <w:tabs>
          <w:tab w:val="left" w:pos="563"/>
          <w:tab w:val="num" w:pos="1800"/>
        </w:tabs>
        <w:spacing w:line="360" w:lineRule="auto"/>
        <w:jc w:val="both"/>
        <w:rPr>
          <w:rFonts w:ascii="Calibri" w:hAnsi="Calibri"/>
          <w:sz w:val="20"/>
          <w:szCs w:val="20"/>
        </w:rPr>
      </w:pPr>
      <w:r w:rsidRPr="0003075C">
        <w:rPr>
          <w:rFonts w:ascii="Calibri" w:hAnsi="Calibri"/>
          <w:sz w:val="20"/>
          <w:szCs w:val="20"/>
        </w:rPr>
        <w:t>Introduction: Microwave frequencies, standard frequency bands, behaviour of circuits at conventional and microwave frequencies, microwave application, review of Maxwell’s equations. Waveguide:overview of guided waves; TE,  TM and TEM modes,  circular wave guide, Choice of the type of waveguide dimensions, waveguide problems. Microwave Components &amp; Devices : Scattering matrix and its Properties, coupling probes, coupling loops, windows, Waveguide tuners, Termination, E-plane Tee, H-plane Tee, Magic Tee, Phase-Shifter, attenuators, Directional coupler, Gunn diode, Microwave transistor MASER, Resonator and circulators. Microwave generators: transit-time effect, limitations of conventional tubes, two-cavity and multi-cavity Klystrons, Reflex Klystron, TWT and magnetrons. Microwave antennae: Directional characteristics of antennas. Dipole, folded dipole and Yagi antenna, Broadband, Antenna arrays, Horn antennas. Parabolic and lens antennae. Microwave measurements: power measurement; calorim</w:t>
      </w:r>
      <w:r w:rsidR="0020653A" w:rsidRPr="0003075C">
        <w:rPr>
          <w:rFonts w:ascii="Calibri" w:hAnsi="Calibri"/>
          <w:sz w:val="20"/>
          <w:szCs w:val="20"/>
        </w:rPr>
        <w:t>EEEI</w:t>
      </w:r>
      <w:r w:rsidRPr="0003075C">
        <w:rPr>
          <w:rFonts w:ascii="Calibri" w:hAnsi="Calibri"/>
          <w:sz w:val="20"/>
          <w:szCs w:val="20"/>
        </w:rPr>
        <w:t>r method, Bolom</w:t>
      </w:r>
      <w:r w:rsidR="0020653A" w:rsidRPr="0003075C">
        <w:rPr>
          <w:rFonts w:ascii="Calibri" w:hAnsi="Calibri"/>
          <w:sz w:val="20"/>
          <w:szCs w:val="20"/>
        </w:rPr>
        <w:t>EEEI</w:t>
      </w:r>
      <w:r w:rsidRPr="0003075C">
        <w:rPr>
          <w:rFonts w:ascii="Calibri" w:hAnsi="Calibri"/>
          <w:sz w:val="20"/>
          <w:szCs w:val="20"/>
        </w:rPr>
        <w:t>r bridge method, thermocouples, impedance measurement, measurement of frequency and wavelength, measurement of unknown loads, measurement of reflection coefficient, VSWR and noise, microwave test bench.</w:t>
      </w:r>
      <w:r w:rsidRPr="0003075C">
        <w:rPr>
          <w:rFonts w:ascii="Calibri" w:hAnsi="Calibri"/>
          <w:sz w:val="20"/>
          <w:szCs w:val="20"/>
        </w:rPr>
        <w:tab/>
      </w:r>
    </w:p>
    <w:p w14:paraId="29155485" w14:textId="77777777" w:rsidR="00E85E59" w:rsidRPr="0003075C" w:rsidRDefault="00E85E59" w:rsidP="00D76B9C">
      <w:pPr>
        <w:tabs>
          <w:tab w:val="left" w:pos="563"/>
          <w:tab w:val="num" w:pos="1800"/>
        </w:tabs>
        <w:spacing w:line="360" w:lineRule="auto"/>
        <w:jc w:val="both"/>
        <w:rPr>
          <w:rFonts w:ascii="Calibri" w:hAnsi="Calibri"/>
          <w:sz w:val="20"/>
          <w:szCs w:val="20"/>
        </w:rPr>
      </w:pPr>
    </w:p>
    <w:p w14:paraId="325835E7" w14:textId="77777777" w:rsidR="008260C9" w:rsidRPr="0003075C" w:rsidRDefault="008260C9" w:rsidP="00D76B9C">
      <w:pPr>
        <w:spacing w:line="360" w:lineRule="auto"/>
        <w:jc w:val="both"/>
        <w:rPr>
          <w:rFonts w:ascii="Calibri" w:hAnsi="Calibri"/>
          <w:b/>
          <w:sz w:val="20"/>
          <w:szCs w:val="20"/>
        </w:rPr>
      </w:pPr>
      <w:r w:rsidRPr="0003075C">
        <w:rPr>
          <w:rFonts w:ascii="Calibri" w:hAnsi="Calibri"/>
          <w:b/>
          <w:sz w:val="20"/>
          <w:szCs w:val="20"/>
        </w:rPr>
        <w:t>Teaching Methodology</w:t>
      </w:r>
    </w:p>
    <w:p w14:paraId="7D18B29C" w14:textId="77777777" w:rsidR="008260C9" w:rsidRPr="0003075C" w:rsidRDefault="008260C9" w:rsidP="00D76B9C">
      <w:pPr>
        <w:spacing w:line="360" w:lineRule="auto"/>
        <w:jc w:val="both"/>
        <w:rPr>
          <w:rFonts w:ascii="Calibri" w:hAnsi="Calibri"/>
          <w:sz w:val="20"/>
          <w:szCs w:val="20"/>
        </w:rPr>
      </w:pPr>
      <w:r w:rsidRPr="0003075C">
        <w:rPr>
          <w:rFonts w:ascii="Calibri" w:hAnsi="Calibri"/>
          <w:sz w:val="20"/>
          <w:szCs w:val="20"/>
        </w:rPr>
        <w:t>2 hour lectures and 1 hour tutorial per week, and at least five 3-hour laboratory sessions per semester organized on a rotational basis</w:t>
      </w:r>
    </w:p>
    <w:p w14:paraId="378906C1" w14:textId="77777777" w:rsidR="008260C9" w:rsidRPr="0003075C" w:rsidRDefault="008260C9" w:rsidP="00D76B9C">
      <w:pPr>
        <w:spacing w:line="360" w:lineRule="auto"/>
        <w:jc w:val="both"/>
        <w:rPr>
          <w:rFonts w:ascii="Calibri" w:hAnsi="Calibri"/>
          <w:sz w:val="20"/>
          <w:szCs w:val="20"/>
        </w:rPr>
      </w:pPr>
    </w:p>
    <w:p w14:paraId="1ED4EC2A" w14:textId="77777777" w:rsidR="008260C9" w:rsidRPr="0003075C" w:rsidRDefault="008260C9" w:rsidP="00D76B9C">
      <w:pPr>
        <w:spacing w:line="360" w:lineRule="auto"/>
        <w:jc w:val="both"/>
        <w:rPr>
          <w:rFonts w:ascii="Calibri" w:hAnsi="Calibri"/>
          <w:sz w:val="20"/>
          <w:szCs w:val="20"/>
        </w:rPr>
      </w:pPr>
      <w:r w:rsidRPr="0003075C">
        <w:rPr>
          <w:rFonts w:ascii="Calibri" w:hAnsi="Calibri"/>
          <w:b/>
          <w:sz w:val="20"/>
          <w:szCs w:val="20"/>
        </w:rPr>
        <w:t>Mode of course assessment:</w:t>
      </w:r>
      <w:r w:rsidRPr="0003075C">
        <w:rPr>
          <w:rFonts w:ascii="Calibri" w:hAnsi="Calibri"/>
          <w:sz w:val="20"/>
          <w:szCs w:val="20"/>
        </w:rPr>
        <w:t xml:space="preserve"> Continuous assessment and written University examinations shall contribute 30% and 70%, respectively of the total marks.</w:t>
      </w:r>
    </w:p>
    <w:p w14:paraId="6974B6C3" w14:textId="77777777" w:rsidR="008260C9" w:rsidRPr="0003075C" w:rsidRDefault="008260C9" w:rsidP="00D76B9C">
      <w:pPr>
        <w:spacing w:line="360" w:lineRule="auto"/>
        <w:jc w:val="both"/>
        <w:rPr>
          <w:rFonts w:ascii="Calibri" w:hAnsi="Calibri"/>
          <w:b/>
          <w:sz w:val="20"/>
          <w:szCs w:val="20"/>
        </w:rPr>
      </w:pPr>
      <w:r w:rsidRPr="0003075C">
        <w:rPr>
          <w:rFonts w:ascii="Calibri" w:hAnsi="Calibri"/>
          <w:b/>
          <w:sz w:val="20"/>
          <w:szCs w:val="20"/>
        </w:rPr>
        <w:t>Instructional Materials/Equipment</w:t>
      </w:r>
    </w:p>
    <w:p w14:paraId="3D9436D3" w14:textId="77777777" w:rsidR="008260C9" w:rsidRPr="0003075C" w:rsidRDefault="008260C9" w:rsidP="00693389">
      <w:pPr>
        <w:numPr>
          <w:ilvl w:val="0"/>
          <w:numId w:val="177"/>
        </w:numPr>
        <w:spacing w:line="360" w:lineRule="auto"/>
        <w:jc w:val="both"/>
        <w:rPr>
          <w:rFonts w:ascii="Calibri" w:hAnsi="Calibri"/>
          <w:sz w:val="20"/>
          <w:szCs w:val="20"/>
        </w:rPr>
      </w:pPr>
      <w:r w:rsidRPr="0003075C">
        <w:rPr>
          <w:rFonts w:ascii="Calibri" w:hAnsi="Calibri"/>
          <w:sz w:val="20"/>
          <w:szCs w:val="20"/>
        </w:rPr>
        <w:t>Telecommunication Lab</w:t>
      </w:r>
    </w:p>
    <w:p w14:paraId="7A080A46" w14:textId="77777777" w:rsidR="008260C9" w:rsidRPr="0003075C" w:rsidRDefault="008260C9" w:rsidP="00693389">
      <w:pPr>
        <w:numPr>
          <w:ilvl w:val="0"/>
          <w:numId w:val="177"/>
        </w:numPr>
        <w:spacing w:line="360" w:lineRule="auto"/>
        <w:jc w:val="both"/>
        <w:rPr>
          <w:rFonts w:ascii="Calibri" w:hAnsi="Calibri"/>
          <w:sz w:val="20"/>
          <w:szCs w:val="20"/>
        </w:rPr>
      </w:pPr>
      <w:r w:rsidRPr="0003075C">
        <w:rPr>
          <w:rFonts w:ascii="Calibri" w:hAnsi="Calibri"/>
          <w:sz w:val="20"/>
          <w:szCs w:val="20"/>
        </w:rPr>
        <w:t>LCD projector</w:t>
      </w:r>
    </w:p>
    <w:p w14:paraId="217F2687" w14:textId="77777777" w:rsidR="008260C9" w:rsidRPr="0003075C" w:rsidRDefault="008260C9" w:rsidP="00D76B9C">
      <w:pPr>
        <w:spacing w:line="360" w:lineRule="auto"/>
        <w:jc w:val="both"/>
        <w:rPr>
          <w:rFonts w:ascii="Calibri" w:hAnsi="Calibri"/>
          <w:sz w:val="20"/>
          <w:szCs w:val="20"/>
        </w:rPr>
      </w:pPr>
    </w:p>
    <w:p w14:paraId="25F5CFB4" w14:textId="77777777" w:rsidR="008260C9" w:rsidRPr="0003075C" w:rsidRDefault="008260C9" w:rsidP="00D76B9C">
      <w:pPr>
        <w:spacing w:line="360" w:lineRule="auto"/>
        <w:jc w:val="both"/>
        <w:rPr>
          <w:rFonts w:ascii="Calibri" w:hAnsi="Calibri"/>
          <w:b/>
          <w:sz w:val="20"/>
          <w:szCs w:val="20"/>
        </w:rPr>
      </w:pPr>
      <w:r w:rsidRPr="0003075C">
        <w:rPr>
          <w:rFonts w:ascii="Calibri" w:hAnsi="Calibri"/>
          <w:b/>
          <w:sz w:val="20"/>
          <w:szCs w:val="20"/>
        </w:rPr>
        <w:t>Course Textbooks</w:t>
      </w:r>
    </w:p>
    <w:p w14:paraId="622DEAE1" w14:textId="77777777" w:rsidR="008260C9" w:rsidRPr="0003075C" w:rsidRDefault="008260C9" w:rsidP="00693389">
      <w:pPr>
        <w:numPr>
          <w:ilvl w:val="0"/>
          <w:numId w:val="178"/>
        </w:numPr>
        <w:spacing w:line="360" w:lineRule="auto"/>
        <w:jc w:val="both"/>
        <w:rPr>
          <w:rFonts w:ascii="Calibri" w:hAnsi="Calibri"/>
          <w:sz w:val="20"/>
          <w:szCs w:val="20"/>
        </w:rPr>
      </w:pPr>
      <w:r w:rsidRPr="0003075C">
        <w:rPr>
          <w:rFonts w:ascii="Calibri" w:hAnsi="Calibri"/>
          <w:sz w:val="20"/>
          <w:szCs w:val="20"/>
        </w:rPr>
        <w:t xml:space="preserve">Mackintosh Consultants Company (1975), </w:t>
      </w:r>
      <w:r w:rsidRPr="0003075C">
        <w:rPr>
          <w:rFonts w:ascii="Calibri" w:hAnsi="Calibri"/>
          <w:i/>
          <w:sz w:val="20"/>
          <w:szCs w:val="20"/>
        </w:rPr>
        <w:t>Microwave Devices and Applications</w:t>
      </w:r>
      <w:r w:rsidRPr="0003075C">
        <w:rPr>
          <w:rFonts w:ascii="Calibri" w:hAnsi="Calibri"/>
          <w:sz w:val="20"/>
          <w:szCs w:val="20"/>
        </w:rPr>
        <w:t>,Mackintosh.</w:t>
      </w:r>
    </w:p>
    <w:p w14:paraId="1698A650" w14:textId="77777777" w:rsidR="008260C9" w:rsidRPr="0003075C" w:rsidRDefault="008260C9" w:rsidP="00693389">
      <w:pPr>
        <w:numPr>
          <w:ilvl w:val="0"/>
          <w:numId w:val="178"/>
        </w:numPr>
        <w:spacing w:line="360" w:lineRule="auto"/>
        <w:jc w:val="both"/>
        <w:rPr>
          <w:rFonts w:ascii="Calibri" w:hAnsi="Calibri"/>
          <w:sz w:val="20"/>
          <w:szCs w:val="20"/>
        </w:rPr>
      </w:pPr>
      <w:r w:rsidRPr="0003075C">
        <w:rPr>
          <w:rFonts w:ascii="Calibri" w:hAnsi="Calibri"/>
          <w:sz w:val="20"/>
          <w:szCs w:val="20"/>
        </w:rPr>
        <w:t xml:space="preserve">Simon Ramo, John R. Whinnery &amp; Theodore Van Duzer (1984), </w:t>
      </w:r>
      <w:r w:rsidRPr="0003075C">
        <w:rPr>
          <w:rFonts w:ascii="Calibri" w:hAnsi="Calibri"/>
          <w:i/>
          <w:sz w:val="20"/>
          <w:szCs w:val="20"/>
        </w:rPr>
        <w:t>Fields and Waves in Communication Electronics</w:t>
      </w:r>
      <w:r w:rsidRPr="0003075C">
        <w:rPr>
          <w:rFonts w:ascii="Calibri" w:hAnsi="Calibri"/>
          <w:sz w:val="20"/>
          <w:szCs w:val="20"/>
        </w:rPr>
        <w:t>, John Wiley &amp; Sons, 2</w:t>
      </w:r>
      <w:r w:rsidRPr="0003075C">
        <w:rPr>
          <w:rFonts w:ascii="Calibri" w:hAnsi="Calibri"/>
          <w:sz w:val="20"/>
          <w:szCs w:val="20"/>
          <w:vertAlign w:val="superscript"/>
        </w:rPr>
        <w:t>nd</w:t>
      </w:r>
      <w:r w:rsidRPr="0003075C">
        <w:rPr>
          <w:rFonts w:ascii="Calibri" w:hAnsi="Calibri"/>
          <w:sz w:val="20"/>
          <w:szCs w:val="20"/>
        </w:rPr>
        <w:t xml:space="preserve"> Edition.</w:t>
      </w:r>
    </w:p>
    <w:p w14:paraId="7931061A" w14:textId="77777777" w:rsidR="008260C9" w:rsidRPr="0003075C" w:rsidRDefault="008260C9" w:rsidP="00D76B9C">
      <w:pPr>
        <w:spacing w:line="360" w:lineRule="auto"/>
        <w:jc w:val="both"/>
        <w:rPr>
          <w:rFonts w:ascii="Calibri" w:hAnsi="Calibri"/>
          <w:b/>
          <w:sz w:val="20"/>
          <w:szCs w:val="20"/>
        </w:rPr>
      </w:pPr>
    </w:p>
    <w:p w14:paraId="68C418BE" w14:textId="77777777" w:rsidR="008260C9" w:rsidRPr="0003075C" w:rsidRDefault="008260C9" w:rsidP="00D76B9C">
      <w:pPr>
        <w:spacing w:line="360" w:lineRule="auto"/>
        <w:jc w:val="both"/>
        <w:rPr>
          <w:rFonts w:ascii="Calibri" w:hAnsi="Calibri"/>
          <w:b/>
          <w:sz w:val="20"/>
          <w:szCs w:val="20"/>
        </w:rPr>
      </w:pPr>
      <w:r w:rsidRPr="0003075C">
        <w:rPr>
          <w:rFonts w:ascii="Calibri" w:hAnsi="Calibri"/>
          <w:b/>
          <w:sz w:val="20"/>
          <w:szCs w:val="20"/>
        </w:rPr>
        <w:t>Course Journals</w:t>
      </w:r>
    </w:p>
    <w:p w14:paraId="45F61042" w14:textId="77777777" w:rsidR="008260C9" w:rsidRPr="0003075C" w:rsidRDefault="008260C9" w:rsidP="00D76B9C">
      <w:pPr>
        <w:spacing w:line="360" w:lineRule="auto"/>
        <w:jc w:val="both"/>
        <w:rPr>
          <w:rFonts w:ascii="Calibri" w:hAnsi="Calibri"/>
          <w:b/>
          <w:sz w:val="20"/>
          <w:szCs w:val="20"/>
        </w:rPr>
      </w:pPr>
    </w:p>
    <w:p w14:paraId="0BDA88A6" w14:textId="77777777" w:rsidR="008260C9" w:rsidRPr="0003075C" w:rsidRDefault="008260C9" w:rsidP="00D76B9C">
      <w:pPr>
        <w:spacing w:line="360" w:lineRule="auto"/>
        <w:jc w:val="both"/>
        <w:rPr>
          <w:rFonts w:ascii="Calibri" w:hAnsi="Calibri"/>
          <w:b/>
          <w:sz w:val="20"/>
          <w:szCs w:val="20"/>
        </w:rPr>
      </w:pPr>
      <w:r w:rsidRPr="0003075C">
        <w:rPr>
          <w:rFonts w:ascii="Calibri" w:hAnsi="Calibri"/>
          <w:b/>
          <w:sz w:val="20"/>
          <w:szCs w:val="20"/>
        </w:rPr>
        <w:t>Reference Textbooks</w:t>
      </w:r>
    </w:p>
    <w:p w14:paraId="59B90585" w14:textId="77777777" w:rsidR="0036215F" w:rsidRDefault="0036215F" w:rsidP="00693389">
      <w:pPr>
        <w:numPr>
          <w:ilvl w:val="0"/>
          <w:numId w:val="179"/>
        </w:numPr>
        <w:spacing w:line="360" w:lineRule="auto"/>
        <w:jc w:val="both"/>
        <w:rPr>
          <w:rFonts w:ascii="Calibri" w:hAnsi="Calibri"/>
          <w:sz w:val="20"/>
          <w:szCs w:val="20"/>
        </w:rPr>
      </w:pPr>
      <w:r w:rsidRPr="0036215F">
        <w:rPr>
          <w:rFonts w:ascii="Calibri" w:hAnsi="Calibri"/>
          <w:sz w:val="20"/>
          <w:szCs w:val="20"/>
        </w:rPr>
        <w:t>Ahmad Shahid Khan</w:t>
      </w:r>
      <w:r>
        <w:rPr>
          <w:rFonts w:ascii="Calibri" w:hAnsi="Calibri"/>
          <w:sz w:val="20"/>
          <w:szCs w:val="20"/>
        </w:rPr>
        <w:t xml:space="preserve">,(2014) </w:t>
      </w:r>
      <w:r w:rsidRPr="0036215F">
        <w:rPr>
          <w:rFonts w:ascii="Calibri" w:hAnsi="Calibri"/>
          <w:sz w:val="20"/>
          <w:szCs w:val="20"/>
        </w:rPr>
        <w:t>Microwave Engineering: Concepts and Fundamentals</w:t>
      </w:r>
      <w:r>
        <w:rPr>
          <w:rFonts w:ascii="Calibri" w:hAnsi="Calibri"/>
          <w:sz w:val="20"/>
          <w:szCs w:val="20"/>
        </w:rPr>
        <w:t xml:space="preserve">, </w:t>
      </w:r>
      <w:r w:rsidRPr="0036215F">
        <w:rPr>
          <w:rFonts w:ascii="Calibri" w:hAnsi="Calibri"/>
          <w:sz w:val="20"/>
          <w:szCs w:val="20"/>
        </w:rPr>
        <w:t>CRC Press</w:t>
      </w:r>
      <w:r>
        <w:rPr>
          <w:rFonts w:ascii="Calibri" w:hAnsi="Calibri"/>
          <w:sz w:val="20"/>
          <w:szCs w:val="20"/>
        </w:rPr>
        <w:t>.</w:t>
      </w:r>
    </w:p>
    <w:p w14:paraId="2A15A884" w14:textId="77777777" w:rsidR="008260C9" w:rsidRPr="0003075C" w:rsidRDefault="008260C9" w:rsidP="00693389">
      <w:pPr>
        <w:numPr>
          <w:ilvl w:val="0"/>
          <w:numId w:val="179"/>
        </w:numPr>
        <w:spacing w:line="360" w:lineRule="auto"/>
        <w:jc w:val="both"/>
        <w:rPr>
          <w:rFonts w:ascii="Calibri" w:hAnsi="Calibri"/>
          <w:sz w:val="20"/>
          <w:szCs w:val="20"/>
        </w:rPr>
      </w:pPr>
      <w:r w:rsidRPr="0003075C">
        <w:rPr>
          <w:rFonts w:ascii="Calibri" w:hAnsi="Calibri"/>
          <w:sz w:val="20"/>
          <w:szCs w:val="20"/>
        </w:rPr>
        <w:t xml:space="preserve">Bradford L. Smith, Michel H. Carpentier (1993), </w:t>
      </w:r>
      <w:r w:rsidRPr="0003075C">
        <w:rPr>
          <w:rFonts w:ascii="Calibri" w:hAnsi="Calibri"/>
          <w:i/>
          <w:sz w:val="20"/>
          <w:szCs w:val="20"/>
        </w:rPr>
        <w:t>Microwave Engineering Handbook: Microwave circuits, antennas, and propagation</w:t>
      </w:r>
      <w:r w:rsidRPr="0003075C">
        <w:rPr>
          <w:rFonts w:ascii="Calibri" w:hAnsi="Calibri"/>
          <w:sz w:val="20"/>
          <w:szCs w:val="20"/>
        </w:rPr>
        <w:t xml:space="preserve">, Van Nostrand Reinhold, illustrated Ed. </w:t>
      </w:r>
    </w:p>
    <w:p w14:paraId="1BEEAAB2" w14:textId="77777777" w:rsidR="008260C9" w:rsidRPr="0003075C" w:rsidRDefault="008260C9" w:rsidP="00693389">
      <w:pPr>
        <w:numPr>
          <w:ilvl w:val="0"/>
          <w:numId w:val="179"/>
        </w:numPr>
        <w:spacing w:line="360" w:lineRule="auto"/>
        <w:jc w:val="both"/>
        <w:rPr>
          <w:rFonts w:ascii="Calibri" w:hAnsi="Calibri"/>
          <w:sz w:val="20"/>
          <w:szCs w:val="20"/>
        </w:rPr>
      </w:pPr>
      <w:r w:rsidRPr="0003075C">
        <w:rPr>
          <w:rFonts w:ascii="Calibri" w:hAnsi="Calibri"/>
          <w:sz w:val="20"/>
          <w:szCs w:val="20"/>
        </w:rPr>
        <w:t>David M. Pozar (20</w:t>
      </w:r>
      <w:r w:rsidR="0036215F">
        <w:rPr>
          <w:rFonts w:ascii="Calibri" w:hAnsi="Calibri"/>
          <w:sz w:val="20"/>
          <w:szCs w:val="20"/>
        </w:rPr>
        <w:t>11</w:t>
      </w:r>
      <w:r w:rsidRPr="0003075C">
        <w:rPr>
          <w:rFonts w:ascii="Calibri" w:hAnsi="Calibri"/>
          <w:sz w:val="20"/>
          <w:szCs w:val="20"/>
        </w:rPr>
        <w:t xml:space="preserve">), </w:t>
      </w:r>
      <w:r w:rsidRPr="0003075C">
        <w:rPr>
          <w:rFonts w:ascii="Calibri" w:hAnsi="Calibri"/>
          <w:i/>
          <w:sz w:val="20"/>
          <w:szCs w:val="20"/>
        </w:rPr>
        <w:t>Microwave Engineering</w:t>
      </w:r>
      <w:r w:rsidRPr="0003075C">
        <w:rPr>
          <w:rFonts w:ascii="Calibri" w:hAnsi="Calibri"/>
          <w:sz w:val="20"/>
          <w:szCs w:val="20"/>
        </w:rPr>
        <w:t>, Wiley International, 3</w:t>
      </w:r>
      <w:r w:rsidRPr="0003075C">
        <w:rPr>
          <w:rFonts w:ascii="Calibri" w:hAnsi="Calibri"/>
          <w:sz w:val="20"/>
          <w:szCs w:val="20"/>
          <w:vertAlign w:val="superscript"/>
        </w:rPr>
        <w:t>rd</w:t>
      </w:r>
      <w:r w:rsidRPr="0003075C">
        <w:rPr>
          <w:rFonts w:ascii="Calibri" w:hAnsi="Calibri"/>
          <w:sz w:val="20"/>
          <w:szCs w:val="20"/>
        </w:rPr>
        <w:t xml:space="preserve"> Edition.</w:t>
      </w:r>
    </w:p>
    <w:p w14:paraId="2E1720DE" w14:textId="77777777" w:rsidR="008260C9" w:rsidRPr="0003075C" w:rsidRDefault="008260C9" w:rsidP="00693389">
      <w:pPr>
        <w:numPr>
          <w:ilvl w:val="0"/>
          <w:numId w:val="179"/>
        </w:numPr>
        <w:spacing w:line="360" w:lineRule="auto"/>
        <w:jc w:val="both"/>
        <w:rPr>
          <w:rFonts w:ascii="Calibri" w:hAnsi="Calibri"/>
          <w:sz w:val="20"/>
          <w:szCs w:val="20"/>
        </w:rPr>
      </w:pPr>
      <w:r w:rsidRPr="0003075C">
        <w:rPr>
          <w:rFonts w:ascii="Calibri" w:hAnsi="Calibri"/>
          <w:sz w:val="20"/>
          <w:szCs w:val="20"/>
        </w:rPr>
        <w:t>Annapurna Das (20</w:t>
      </w:r>
      <w:r w:rsidR="0036215F">
        <w:rPr>
          <w:rFonts w:ascii="Calibri" w:hAnsi="Calibri"/>
          <w:sz w:val="20"/>
          <w:szCs w:val="20"/>
        </w:rPr>
        <w:t>10</w:t>
      </w:r>
      <w:r w:rsidRPr="0003075C">
        <w:rPr>
          <w:rFonts w:ascii="Calibri" w:hAnsi="Calibri"/>
          <w:sz w:val="20"/>
          <w:szCs w:val="20"/>
        </w:rPr>
        <w:t xml:space="preserve">), </w:t>
      </w:r>
      <w:r w:rsidRPr="0003075C">
        <w:rPr>
          <w:rFonts w:ascii="Calibri" w:hAnsi="Calibri"/>
          <w:i/>
          <w:sz w:val="20"/>
          <w:szCs w:val="20"/>
        </w:rPr>
        <w:t>Microwave Engineering</w:t>
      </w:r>
      <w:r w:rsidRPr="0003075C">
        <w:rPr>
          <w:rFonts w:ascii="Calibri" w:hAnsi="Calibri"/>
          <w:sz w:val="20"/>
          <w:szCs w:val="20"/>
        </w:rPr>
        <w:t>, Tata McGraw-Hill.</w:t>
      </w:r>
    </w:p>
    <w:p w14:paraId="4854B2F3" w14:textId="77777777" w:rsidR="008260C9" w:rsidRPr="0003075C" w:rsidRDefault="008260C9" w:rsidP="00D76B9C">
      <w:pPr>
        <w:autoSpaceDE w:val="0"/>
        <w:autoSpaceDN w:val="0"/>
        <w:adjustRightInd w:val="0"/>
        <w:spacing w:line="360" w:lineRule="auto"/>
        <w:jc w:val="both"/>
        <w:rPr>
          <w:rFonts w:ascii="Calibri" w:hAnsi="Calibri"/>
          <w:color w:val="0000FF"/>
          <w:sz w:val="20"/>
          <w:szCs w:val="20"/>
        </w:rPr>
      </w:pPr>
    </w:p>
    <w:p w14:paraId="7461E6FF" w14:textId="77777777" w:rsidR="008260C9" w:rsidRPr="0003075C" w:rsidRDefault="008260C9" w:rsidP="00D76B9C">
      <w:pPr>
        <w:autoSpaceDE w:val="0"/>
        <w:autoSpaceDN w:val="0"/>
        <w:adjustRightInd w:val="0"/>
        <w:spacing w:line="360" w:lineRule="auto"/>
        <w:jc w:val="both"/>
        <w:rPr>
          <w:rFonts w:ascii="Calibri" w:hAnsi="Calibri"/>
          <w:color w:val="0000FF"/>
          <w:sz w:val="20"/>
          <w:szCs w:val="20"/>
        </w:rPr>
      </w:pPr>
      <w:r w:rsidRPr="0003075C">
        <w:rPr>
          <w:rFonts w:ascii="Calibri" w:hAnsi="Calibri"/>
          <w:b/>
          <w:sz w:val="20"/>
          <w:szCs w:val="20"/>
        </w:rPr>
        <w:t>Reference Journals</w:t>
      </w:r>
    </w:p>
    <w:p w14:paraId="6AE7B2DB" w14:textId="77777777" w:rsidR="008260C9" w:rsidRPr="0003075C" w:rsidRDefault="008260C9" w:rsidP="00693389">
      <w:pPr>
        <w:numPr>
          <w:ilvl w:val="0"/>
          <w:numId w:val="180"/>
        </w:numPr>
        <w:tabs>
          <w:tab w:val="left" w:pos="709"/>
        </w:tabs>
        <w:spacing w:line="360" w:lineRule="auto"/>
        <w:jc w:val="both"/>
        <w:rPr>
          <w:rFonts w:ascii="Calibri" w:hAnsi="Calibri"/>
          <w:sz w:val="20"/>
          <w:szCs w:val="20"/>
        </w:rPr>
      </w:pPr>
      <w:r w:rsidRPr="0003075C">
        <w:rPr>
          <w:rFonts w:ascii="Calibri" w:hAnsi="Calibri"/>
          <w:sz w:val="20"/>
          <w:szCs w:val="20"/>
        </w:rPr>
        <w:t>Radio Engineering</w:t>
      </w:r>
    </w:p>
    <w:p w14:paraId="55C55CE4" w14:textId="77777777" w:rsidR="008260C9" w:rsidRPr="0003075C" w:rsidRDefault="006B0F32" w:rsidP="00693389">
      <w:pPr>
        <w:numPr>
          <w:ilvl w:val="0"/>
          <w:numId w:val="180"/>
        </w:numPr>
        <w:tabs>
          <w:tab w:val="left" w:pos="709"/>
        </w:tabs>
        <w:spacing w:line="360" w:lineRule="auto"/>
        <w:jc w:val="both"/>
        <w:rPr>
          <w:rStyle w:val="apple-style-span"/>
          <w:rFonts w:ascii="Calibri" w:hAnsi="Calibri"/>
          <w:b/>
          <w:color w:val="000000"/>
          <w:sz w:val="20"/>
          <w:szCs w:val="20"/>
        </w:rPr>
      </w:pPr>
      <w:hyperlink r:id="rId43" w:tgtFrame="_blank" w:history="1">
        <w:r w:rsidR="008260C9" w:rsidRPr="0003075C">
          <w:rPr>
            <w:rStyle w:val="Hyperlink"/>
            <w:rFonts w:ascii="Calibri" w:hAnsi="Calibri"/>
            <w:b w:val="0"/>
            <w:color w:val="000000"/>
            <w:sz w:val="20"/>
            <w:szCs w:val="20"/>
          </w:rPr>
          <w:t>International Journal of Microwave Science and Technology</w:t>
        </w:r>
      </w:hyperlink>
    </w:p>
    <w:p w14:paraId="0F896EDF" w14:textId="77777777" w:rsidR="008260C9" w:rsidRPr="0003075C" w:rsidRDefault="006B0F32" w:rsidP="00693389">
      <w:pPr>
        <w:numPr>
          <w:ilvl w:val="0"/>
          <w:numId w:val="180"/>
        </w:numPr>
        <w:tabs>
          <w:tab w:val="left" w:pos="709"/>
        </w:tabs>
        <w:spacing w:line="360" w:lineRule="auto"/>
        <w:jc w:val="both"/>
        <w:rPr>
          <w:rFonts w:ascii="Calibri" w:hAnsi="Calibri"/>
          <w:sz w:val="20"/>
          <w:szCs w:val="20"/>
        </w:rPr>
      </w:pPr>
      <w:hyperlink r:id="rId44" w:history="1">
        <w:r w:rsidR="008260C9" w:rsidRPr="0003075C">
          <w:rPr>
            <w:rStyle w:val="Hyperlink"/>
            <w:rFonts w:ascii="Calibri" w:hAnsi="Calibri"/>
            <w:b w:val="0"/>
            <w:color w:val="000000"/>
            <w:sz w:val="20"/>
            <w:szCs w:val="20"/>
          </w:rPr>
          <w:t>IEEE Microwave and Wireless Components Letters</w:t>
        </w:r>
      </w:hyperlink>
    </w:p>
    <w:p w14:paraId="266F24E6" w14:textId="77777777" w:rsidR="008260C9" w:rsidRPr="0003075C" w:rsidRDefault="008260C9" w:rsidP="00D76B9C">
      <w:pPr>
        <w:spacing w:line="360" w:lineRule="auto"/>
        <w:jc w:val="both"/>
        <w:rPr>
          <w:rFonts w:ascii="Calibri" w:hAnsi="Calibri"/>
          <w:sz w:val="20"/>
          <w:szCs w:val="20"/>
        </w:rPr>
      </w:pPr>
    </w:p>
    <w:p w14:paraId="10E754C3" w14:textId="77777777" w:rsidR="00183E31" w:rsidRPr="0003075C" w:rsidRDefault="00183E31" w:rsidP="00D76B9C">
      <w:pPr>
        <w:tabs>
          <w:tab w:val="left" w:pos="563"/>
          <w:tab w:val="num" w:pos="1800"/>
        </w:tabs>
        <w:spacing w:line="360" w:lineRule="auto"/>
        <w:jc w:val="both"/>
        <w:rPr>
          <w:rFonts w:ascii="Calibri" w:hAnsi="Calibri"/>
          <w:sz w:val="20"/>
          <w:szCs w:val="20"/>
        </w:rPr>
      </w:pPr>
      <w:r w:rsidRPr="0003075C">
        <w:rPr>
          <w:rFonts w:ascii="Calibri" w:hAnsi="Calibri"/>
          <w:sz w:val="20"/>
          <w:szCs w:val="20"/>
        </w:rPr>
        <w:tab/>
      </w:r>
    </w:p>
    <w:p w14:paraId="15AB8214" w14:textId="77777777" w:rsidR="00183E31" w:rsidRPr="0003075C" w:rsidRDefault="00183E31" w:rsidP="00D76B9C">
      <w:pPr>
        <w:tabs>
          <w:tab w:val="left" w:pos="563"/>
          <w:tab w:val="num" w:pos="1800"/>
        </w:tabs>
        <w:spacing w:line="360" w:lineRule="auto"/>
        <w:jc w:val="both"/>
        <w:rPr>
          <w:rFonts w:ascii="Calibri" w:hAnsi="Calibri"/>
          <w:sz w:val="20"/>
          <w:szCs w:val="20"/>
        </w:rPr>
      </w:pPr>
    </w:p>
    <w:p w14:paraId="6FA9E672" w14:textId="77777777" w:rsidR="00183E31" w:rsidRPr="0003075C" w:rsidRDefault="00693190" w:rsidP="00D76B9C">
      <w:pPr>
        <w:pStyle w:val="Subtitle"/>
        <w:spacing w:line="360" w:lineRule="auto"/>
        <w:rPr>
          <w:rFonts w:ascii="Calibri" w:hAnsi="Calibri"/>
        </w:rPr>
      </w:pPr>
      <w:bookmarkStart w:id="194" w:name="_Toc437873846"/>
      <w:r w:rsidRPr="0003075C">
        <w:rPr>
          <w:rFonts w:ascii="Calibri" w:hAnsi="Calibri"/>
        </w:rPr>
        <w:t>EEEI</w:t>
      </w:r>
      <w:r w:rsidR="00183E31" w:rsidRPr="0003075C">
        <w:rPr>
          <w:rFonts w:ascii="Calibri" w:hAnsi="Calibri"/>
        </w:rPr>
        <w:t xml:space="preserve"> 456</w:t>
      </w:r>
      <w:r w:rsidR="00183E31" w:rsidRPr="0003075C">
        <w:rPr>
          <w:rFonts w:ascii="Calibri" w:hAnsi="Calibri"/>
        </w:rPr>
        <w:tab/>
        <w:t>Digital Signal Processing</w:t>
      </w:r>
      <w:r w:rsidR="00183E31" w:rsidRPr="0003075C">
        <w:rPr>
          <w:rFonts w:ascii="Calibri" w:hAnsi="Calibri"/>
        </w:rPr>
        <w:tab/>
      </w:r>
      <w:r w:rsidR="00183E31" w:rsidRPr="0003075C">
        <w:rPr>
          <w:rFonts w:ascii="Calibri" w:hAnsi="Calibri"/>
        </w:rPr>
        <w:tab/>
      </w:r>
      <w:r w:rsidR="00183E31" w:rsidRPr="0003075C">
        <w:rPr>
          <w:rFonts w:ascii="Calibri" w:hAnsi="Calibri"/>
        </w:rPr>
        <w:tab/>
      </w:r>
      <w:r w:rsidR="00183E31" w:rsidRPr="0003075C">
        <w:rPr>
          <w:rFonts w:ascii="Calibri" w:hAnsi="Calibri"/>
        </w:rPr>
        <w:tab/>
      </w:r>
      <w:r w:rsidR="00183E31" w:rsidRPr="0003075C">
        <w:rPr>
          <w:rFonts w:ascii="Calibri" w:hAnsi="Calibri"/>
        </w:rPr>
        <w:tab/>
      </w:r>
      <w:r w:rsidR="0070147D" w:rsidRPr="0003075C">
        <w:rPr>
          <w:rFonts w:ascii="Calibri" w:hAnsi="Calibri"/>
        </w:rPr>
        <w:tab/>
      </w:r>
      <w:r w:rsidR="00183E31" w:rsidRPr="0003075C">
        <w:rPr>
          <w:rFonts w:ascii="Calibri" w:hAnsi="Calibri"/>
        </w:rPr>
        <w:tab/>
      </w:r>
      <w:r w:rsidR="00183E31" w:rsidRPr="0003075C">
        <w:rPr>
          <w:rFonts w:ascii="Calibri" w:hAnsi="Calibri"/>
        </w:rPr>
        <w:tab/>
        <w:t>48 hrs,</w:t>
      </w:r>
      <w:r w:rsidR="00183E31" w:rsidRPr="0003075C">
        <w:rPr>
          <w:rFonts w:ascii="Calibri" w:hAnsi="Calibri"/>
        </w:rPr>
        <w:tab/>
        <w:t>1</w:t>
      </w:r>
      <w:r w:rsidR="0078533D" w:rsidRPr="0003075C">
        <w:rPr>
          <w:rFonts w:ascii="Calibri" w:hAnsi="Calibri"/>
        </w:rPr>
        <w:t>.0</w:t>
      </w:r>
      <w:r w:rsidR="00183E31" w:rsidRPr="0003075C">
        <w:rPr>
          <w:rFonts w:ascii="Calibri" w:hAnsi="Calibri"/>
        </w:rPr>
        <w:t xml:space="preserve"> unit</w:t>
      </w:r>
      <w:r w:rsidR="0078533D" w:rsidRPr="0003075C">
        <w:rPr>
          <w:rFonts w:ascii="Calibri" w:hAnsi="Calibri"/>
        </w:rPr>
        <w:t>s</w:t>
      </w:r>
      <w:bookmarkEnd w:id="194"/>
    </w:p>
    <w:p w14:paraId="63FA918F" w14:textId="77777777" w:rsidR="001839DE" w:rsidRPr="0003075C" w:rsidRDefault="001839DE" w:rsidP="00D76B9C">
      <w:pPr>
        <w:spacing w:line="360" w:lineRule="auto"/>
        <w:jc w:val="both"/>
        <w:rPr>
          <w:rFonts w:ascii="Calibri" w:hAnsi="Calibri"/>
          <w:b/>
          <w:sz w:val="20"/>
          <w:szCs w:val="20"/>
        </w:rPr>
      </w:pPr>
      <w:r w:rsidRPr="0003075C">
        <w:rPr>
          <w:rFonts w:ascii="Calibri" w:hAnsi="Calibri"/>
          <w:b/>
          <w:sz w:val="20"/>
          <w:szCs w:val="20"/>
        </w:rPr>
        <w:t>Prerequisites</w:t>
      </w:r>
    </w:p>
    <w:p w14:paraId="1EAEF564" w14:textId="77777777" w:rsidR="001839DE" w:rsidRPr="0003075C" w:rsidRDefault="00D76B9C" w:rsidP="00D76B9C">
      <w:pPr>
        <w:spacing w:line="360" w:lineRule="auto"/>
        <w:jc w:val="both"/>
        <w:rPr>
          <w:rFonts w:ascii="Calibri" w:hAnsi="Calibri"/>
          <w:b/>
          <w:sz w:val="20"/>
          <w:szCs w:val="20"/>
        </w:rPr>
      </w:pPr>
      <w:r w:rsidRPr="0003075C">
        <w:rPr>
          <w:rFonts w:ascii="Calibri" w:hAnsi="Calibri"/>
          <w:sz w:val="20"/>
          <w:szCs w:val="20"/>
        </w:rPr>
        <w:t>Digital Electronics</w:t>
      </w:r>
    </w:p>
    <w:p w14:paraId="3908BA05" w14:textId="77777777" w:rsidR="001839DE" w:rsidRPr="0003075C" w:rsidRDefault="001839DE" w:rsidP="00D76B9C">
      <w:pPr>
        <w:spacing w:line="360" w:lineRule="auto"/>
        <w:jc w:val="both"/>
        <w:rPr>
          <w:rFonts w:ascii="Calibri" w:hAnsi="Calibri"/>
          <w:b/>
          <w:sz w:val="20"/>
          <w:szCs w:val="20"/>
        </w:rPr>
      </w:pPr>
      <w:r w:rsidRPr="0003075C">
        <w:rPr>
          <w:rFonts w:ascii="Calibri" w:hAnsi="Calibri"/>
          <w:b/>
          <w:sz w:val="20"/>
          <w:szCs w:val="20"/>
        </w:rPr>
        <w:t>Purpose</w:t>
      </w:r>
    </w:p>
    <w:p w14:paraId="1ED5309A" w14:textId="77777777" w:rsidR="001839DE" w:rsidRPr="0003075C" w:rsidRDefault="001839DE" w:rsidP="00D76B9C">
      <w:pPr>
        <w:spacing w:line="360" w:lineRule="auto"/>
        <w:jc w:val="both"/>
        <w:rPr>
          <w:rFonts w:ascii="Calibri" w:hAnsi="Calibri"/>
          <w:sz w:val="20"/>
          <w:szCs w:val="20"/>
        </w:rPr>
      </w:pPr>
      <w:r w:rsidRPr="0003075C">
        <w:rPr>
          <w:rFonts w:ascii="Calibri" w:hAnsi="Calibri"/>
          <w:sz w:val="20"/>
          <w:szCs w:val="20"/>
        </w:rPr>
        <w:t>The aim of this course is to enable the student to;</w:t>
      </w:r>
    </w:p>
    <w:p w14:paraId="73B6552A" w14:textId="77777777" w:rsidR="001839DE" w:rsidRPr="0003075C" w:rsidRDefault="001839DE" w:rsidP="00693389">
      <w:pPr>
        <w:numPr>
          <w:ilvl w:val="0"/>
          <w:numId w:val="110"/>
        </w:numPr>
        <w:spacing w:line="360" w:lineRule="auto"/>
        <w:jc w:val="both"/>
        <w:rPr>
          <w:rFonts w:ascii="Calibri" w:hAnsi="Calibri"/>
          <w:sz w:val="20"/>
          <w:szCs w:val="20"/>
        </w:rPr>
      </w:pPr>
      <w:r w:rsidRPr="0003075C">
        <w:rPr>
          <w:rFonts w:ascii="Calibri" w:hAnsi="Calibri"/>
          <w:sz w:val="20"/>
          <w:szCs w:val="20"/>
        </w:rPr>
        <w:t>understand discrete systems and Fourier transforms</w:t>
      </w:r>
    </w:p>
    <w:p w14:paraId="34EE2891" w14:textId="77777777" w:rsidR="001839DE" w:rsidRPr="0003075C" w:rsidRDefault="001839DE" w:rsidP="00693389">
      <w:pPr>
        <w:numPr>
          <w:ilvl w:val="0"/>
          <w:numId w:val="110"/>
        </w:numPr>
        <w:spacing w:line="360" w:lineRule="auto"/>
        <w:jc w:val="both"/>
        <w:rPr>
          <w:rFonts w:ascii="Calibri" w:hAnsi="Calibri"/>
          <w:sz w:val="20"/>
          <w:szCs w:val="20"/>
        </w:rPr>
      </w:pPr>
      <w:r w:rsidRPr="0003075C">
        <w:rPr>
          <w:rFonts w:ascii="Calibri" w:hAnsi="Calibri"/>
          <w:sz w:val="20"/>
          <w:szCs w:val="20"/>
        </w:rPr>
        <w:t xml:space="preserve">understand Z-transforms </w:t>
      </w:r>
    </w:p>
    <w:p w14:paraId="2F970357" w14:textId="77777777" w:rsidR="001839DE" w:rsidRPr="0003075C" w:rsidRDefault="001839DE" w:rsidP="00693389">
      <w:pPr>
        <w:numPr>
          <w:ilvl w:val="0"/>
          <w:numId w:val="110"/>
        </w:numPr>
        <w:spacing w:line="360" w:lineRule="auto"/>
        <w:jc w:val="both"/>
        <w:rPr>
          <w:rFonts w:ascii="Calibri" w:hAnsi="Calibri"/>
          <w:sz w:val="20"/>
          <w:szCs w:val="20"/>
        </w:rPr>
      </w:pPr>
      <w:r w:rsidRPr="0003075C">
        <w:rPr>
          <w:rFonts w:ascii="Calibri" w:hAnsi="Calibri"/>
          <w:sz w:val="20"/>
          <w:szCs w:val="20"/>
        </w:rPr>
        <w:t>understand design of IIR and FIR filters</w:t>
      </w:r>
    </w:p>
    <w:p w14:paraId="4F67F114" w14:textId="77777777" w:rsidR="001839DE" w:rsidRPr="0003075C" w:rsidRDefault="001839DE" w:rsidP="00D76B9C">
      <w:pPr>
        <w:spacing w:line="360" w:lineRule="auto"/>
        <w:jc w:val="both"/>
        <w:rPr>
          <w:rFonts w:ascii="Calibri" w:hAnsi="Calibri"/>
          <w:sz w:val="20"/>
          <w:szCs w:val="20"/>
        </w:rPr>
      </w:pPr>
    </w:p>
    <w:p w14:paraId="61986940" w14:textId="77777777" w:rsidR="001839DE" w:rsidRPr="0003075C" w:rsidRDefault="001839DE" w:rsidP="00D76B9C">
      <w:pPr>
        <w:spacing w:line="360" w:lineRule="auto"/>
        <w:jc w:val="both"/>
        <w:rPr>
          <w:rFonts w:ascii="Calibri" w:hAnsi="Calibri"/>
          <w:b/>
          <w:sz w:val="20"/>
          <w:szCs w:val="20"/>
        </w:rPr>
      </w:pPr>
      <w:r w:rsidRPr="0003075C">
        <w:rPr>
          <w:rFonts w:ascii="Calibri" w:hAnsi="Calibri"/>
          <w:b/>
          <w:sz w:val="20"/>
          <w:szCs w:val="20"/>
        </w:rPr>
        <w:t>Learning Outcomes</w:t>
      </w:r>
    </w:p>
    <w:p w14:paraId="2F0AA60D" w14:textId="77777777" w:rsidR="001839DE" w:rsidRPr="0003075C" w:rsidRDefault="001839DE" w:rsidP="00D76B9C">
      <w:pPr>
        <w:spacing w:line="360" w:lineRule="auto"/>
        <w:jc w:val="both"/>
        <w:rPr>
          <w:rFonts w:ascii="Calibri" w:hAnsi="Calibri"/>
          <w:sz w:val="20"/>
          <w:szCs w:val="20"/>
        </w:rPr>
      </w:pPr>
      <w:r w:rsidRPr="0003075C">
        <w:rPr>
          <w:rFonts w:ascii="Calibri" w:hAnsi="Calibri"/>
          <w:sz w:val="20"/>
          <w:szCs w:val="20"/>
        </w:rPr>
        <w:t>At the end of this course, the student should be able to;</w:t>
      </w:r>
    </w:p>
    <w:p w14:paraId="4691067B" w14:textId="77777777" w:rsidR="001839DE" w:rsidRPr="0003075C" w:rsidRDefault="001839DE" w:rsidP="00693389">
      <w:pPr>
        <w:numPr>
          <w:ilvl w:val="0"/>
          <w:numId w:val="111"/>
        </w:numPr>
        <w:spacing w:line="360" w:lineRule="auto"/>
        <w:jc w:val="both"/>
        <w:rPr>
          <w:rFonts w:ascii="Calibri" w:hAnsi="Calibri"/>
          <w:sz w:val="20"/>
          <w:szCs w:val="20"/>
        </w:rPr>
      </w:pPr>
      <w:r w:rsidRPr="0003075C">
        <w:rPr>
          <w:rFonts w:ascii="Calibri" w:hAnsi="Calibri"/>
          <w:sz w:val="20"/>
          <w:szCs w:val="20"/>
        </w:rPr>
        <w:t xml:space="preserve">use Fourier and Z-transforms in the design of FIR and IIR filters </w:t>
      </w:r>
    </w:p>
    <w:p w14:paraId="44B27AA5" w14:textId="77777777" w:rsidR="001839DE" w:rsidRPr="0003075C" w:rsidRDefault="001839DE" w:rsidP="00693389">
      <w:pPr>
        <w:numPr>
          <w:ilvl w:val="0"/>
          <w:numId w:val="111"/>
        </w:numPr>
        <w:spacing w:line="360" w:lineRule="auto"/>
        <w:jc w:val="both"/>
        <w:rPr>
          <w:rFonts w:ascii="Calibri" w:hAnsi="Calibri"/>
          <w:sz w:val="20"/>
          <w:szCs w:val="20"/>
        </w:rPr>
      </w:pPr>
      <w:r w:rsidRPr="0003075C">
        <w:rPr>
          <w:rFonts w:ascii="Calibri" w:hAnsi="Calibri"/>
          <w:sz w:val="20"/>
          <w:szCs w:val="20"/>
        </w:rPr>
        <w:t>design IIR and FIR filters</w:t>
      </w:r>
    </w:p>
    <w:p w14:paraId="0E17DD3E" w14:textId="77777777" w:rsidR="001839DE" w:rsidRPr="0003075C" w:rsidRDefault="001839DE" w:rsidP="00D76B9C">
      <w:pPr>
        <w:spacing w:line="360" w:lineRule="auto"/>
        <w:jc w:val="both"/>
        <w:rPr>
          <w:rFonts w:ascii="Calibri" w:hAnsi="Calibri"/>
          <w:sz w:val="20"/>
          <w:szCs w:val="20"/>
        </w:rPr>
      </w:pPr>
    </w:p>
    <w:p w14:paraId="448F4A12" w14:textId="77777777" w:rsidR="001839DE" w:rsidRPr="0003075C" w:rsidRDefault="001839DE" w:rsidP="00D76B9C">
      <w:pPr>
        <w:spacing w:line="360" w:lineRule="auto"/>
        <w:jc w:val="both"/>
        <w:rPr>
          <w:rFonts w:ascii="Calibri" w:hAnsi="Calibri"/>
          <w:b/>
          <w:sz w:val="20"/>
          <w:szCs w:val="20"/>
        </w:rPr>
      </w:pPr>
      <w:r w:rsidRPr="0003075C">
        <w:rPr>
          <w:rFonts w:ascii="Calibri" w:hAnsi="Calibri"/>
          <w:b/>
          <w:sz w:val="20"/>
          <w:szCs w:val="20"/>
        </w:rPr>
        <w:t>Course Description</w:t>
      </w:r>
    </w:p>
    <w:p w14:paraId="4819775F" w14:textId="77777777" w:rsidR="001839DE" w:rsidRPr="0003075C" w:rsidRDefault="001839DE" w:rsidP="00D76B9C">
      <w:pPr>
        <w:spacing w:line="360" w:lineRule="auto"/>
        <w:jc w:val="both"/>
        <w:rPr>
          <w:rFonts w:ascii="Calibri" w:hAnsi="Calibri"/>
          <w:sz w:val="20"/>
          <w:szCs w:val="20"/>
        </w:rPr>
      </w:pPr>
      <w:r w:rsidRPr="0003075C">
        <w:rPr>
          <w:rFonts w:ascii="Calibri" w:hAnsi="Calibri"/>
          <w:sz w:val="20"/>
          <w:szCs w:val="20"/>
        </w:rPr>
        <w:t>Discrete-time signals and systems: Discrete–time sequences, Linear Time Invariant (LTI) systems, linearity, time invariance, causality, stability, unit-sample response. Linear constant-coefficient difference equations; recursive and non-recursive.</w:t>
      </w:r>
    </w:p>
    <w:p w14:paraId="14054165" w14:textId="77777777" w:rsidR="001839DE" w:rsidRPr="0003075C" w:rsidRDefault="001839DE" w:rsidP="00D76B9C">
      <w:pPr>
        <w:spacing w:line="360" w:lineRule="auto"/>
        <w:rPr>
          <w:rFonts w:ascii="Calibri" w:hAnsi="Calibri"/>
          <w:sz w:val="20"/>
          <w:szCs w:val="20"/>
        </w:rPr>
      </w:pPr>
    </w:p>
    <w:p w14:paraId="28AA76EA" w14:textId="77777777" w:rsidR="00183E31" w:rsidRPr="0003075C" w:rsidRDefault="00183E31" w:rsidP="00D76B9C">
      <w:pPr>
        <w:spacing w:line="360" w:lineRule="auto"/>
        <w:jc w:val="both"/>
        <w:rPr>
          <w:rFonts w:ascii="Calibri" w:hAnsi="Calibri"/>
          <w:sz w:val="20"/>
          <w:szCs w:val="20"/>
        </w:rPr>
      </w:pPr>
      <w:r w:rsidRPr="0003075C">
        <w:rPr>
          <w:rFonts w:ascii="Calibri" w:hAnsi="Calibri"/>
          <w:sz w:val="20"/>
          <w:szCs w:val="20"/>
        </w:rPr>
        <w:t>D</w:t>
      </w:r>
      <w:r w:rsidR="00974404" w:rsidRPr="0003075C">
        <w:rPr>
          <w:rFonts w:ascii="Calibri" w:hAnsi="Calibri"/>
          <w:sz w:val="20"/>
          <w:szCs w:val="20"/>
        </w:rPr>
        <w:t>igital signal processing</w:t>
      </w:r>
      <w:r w:rsidR="00682AF0" w:rsidRPr="0003075C">
        <w:rPr>
          <w:rFonts w:ascii="Calibri" w:hAnsi="Calibri"/>
          <w:sz w:val="20"/>
          <w:szCs w:val="20"/>
        </w:rPr>
        <w:t xml:space="preserve"> (DSP)</w:t>
      </w:r>
      <w:r w:rsidRPr="0003075C">
        <w:rPr>
          <w:rFonts w:ascii="Calibri" w:hAnsi="Calibri"/>
          <w:sz w:val="20"/>
          <w:szCs w:val="20"/>
        </w:rPr>
        <w:t xml:space="preserve">: </w:t>
      </w:r>
      <w:r w:rsidR="00682AF0" w:rsidRPr="0003075C">
        <w:rPr>
          <w:rFonts w:ascii="Calibri" w:hAnsi="Calibri"/>
          <w:sz w:val="20"/>
          <w:szCs w:val="20"/>
        </w:rPr>
        <w:t>k</w:t>
      </w:r>
      <w:r w:rsidRPr="0003075C">
        <w:rPr>
          <w:rFonts w:ascii="Calibri" w:hAnsi="Calibri"/>
          <w:sz w:val="20"/>
          <w:szCs w:val="20"/>
        </w:rPr>
        <w:t>ey DSP operations</w:t>
      </w:r>
      <w:r w:rsidR="00682AF0" w:rsidRPr="0003075C">
        <w:rPr>
          <w:rFonts w:ascii="Calibri" w:hAnsi="Calibri"/>
          <w:sz w:val="20"/>
          <w:szCs w:val="20"/>
        </w:rPr>
        <w:t>;a</w:t>
      </w:r>
      <w:r w:rsidRPr="0003075C">
        <w:rPr>
          <w:rFonts w:ascii="Calibri" w:hAnsi="Calibri"/>
          <w:sz w:val="20"/>
          <w:szCs w:val="20"/>
        </w:rPr>
        <w:t>pplications in audio, telecommunications and biomedical</w:t>
      </w:r>
      <w:r w:rsidR="00682AF0" w:rsidRPr="0003075C">
        <w:rPr>
          <w:rFonts w:ascii="Calibri" w:hAnsi="Calibri"/>
          <w:sz w:val="20"/>
          <w:szCs w:val="20"/>
        </w:rPr>
        <w:t xml:space="preserve"> engneering</w:t>
      </w:r>
      <w:r w:rsidRPr="0003075C">
        <w:rPr>
          <w:rFonts w:ascii="Calibri" w:hAnsi="Calibri"/>
          <w:sz w:val="20"/>
          <w:szCs w:val="20"/>
        </w:rPr>
        <w:t>. Sampling continuous time signals. Anti-aliasing filters. Quantization effects in the in the computation of DFT. Digital filter structures. Block diagram and signal flow graph representation. Basic FIR and IIR structures. State-space structures. Digital  filter design. FIR filter design based on window methods (Truncated Fourier series, Bartl</w:t>
      </w:r>
      <w:r w:rsidR="00693190" w:rsidRPr="0003075C">
        <w:rPr>
          <w:rFonts w:ascii="Calibri" w:hAnsi="Calibri"/>
          <w:sz w:val="20"/>
          <w:szCs w:val="20"/>
        </w:rPr>
        <w:t>EEEI</w:t>
      </w:r>
      <w:r w:rsidRPr="0003075C">
        <w:rPr>
          <w:rFonts w:ascii="Calibri" w:hAnsi="Calibri"/>
          <w:sz w:val="20"/>
          <w:szCs w:val="20"/>
        </w:rPr>
        <w:t>, Blackman, Hamming, Hanning, Kaiser) and frequency sampling approach. Adaptive digital filter</w:t>
      </w:r>
      <w:r w:rsidR="00CF4617" w:rsidRPr="0003075C">
        <w:rPr>
          <w:rFonts w:ascii="Calibri" w:hAnsi="Calibri"/>
          <w:sz w:val="20"/>
          <w:szCs w:val="20"/>
        </w:rPr>
        <w:t xml:space="preserve"> - b</w:t>
      </w:r>
      <w:r w:rsidRPr="0003075C">
        <w:rPr>
          <w:rFonts w:ascii="Calibri" w:hAnsi="Calibri"/>
          <w:sz w:val="20"/>
          <w:szCs w:val="20"/>
        </w:rPr>
        <w:t xml:space="preserve">asic concepts and applications. Quantization and round off effects in digital filters. Multirate DSP. Design of decimator and interpolator. Digital signal processors: </w:t>
      </w:r>
      <w:r w:rsidR="00CF4617" w:rsidRPr="0003075C">
        <w:rPr>
          <w:rFonts w:ascii="Calibri" w:hAnsi="Calibri"/>
          <w:sz w:val="20"/>
          <w:szCs w:val="20"/>
        </w:rPr>
        <w:t>a</w:t>
      </w:r>
      <w:r w:rsidRPr="0003075C">
        <w:rPr>
          <w:rFonts w:ascii="Calibri" w:hAnsi="Calibri"/>
          <w:sz w:val="20"/>
          <w:szCs w:val="20"/>
        </w:rPr>
        <w:t>rchitecture for signal processing. General purpose processors</w:t>
      </w:r>
      <w:r w:rsidR="00CF4617" w:rsidRPr="0003075C">
        <w:rPr>
          <w:rFonts w:ascii="Calibri" w:hAnsi="Calibri"/>
          <w:sz w:val="20"/>
          <w:szCs w:val="20"/>
        </w:rPr>
        <w:t>and</w:t>
      </w:r>
      <w:r w:rsidRPr="0003075C">
        <w:rPr>
          <w:rFonts w:ascii="Calibri" w:hAnsi="Calibri"/>
          <w:sz w:val="20"/>
          <w:szCs w:val="20"/>
        </w:rPr>
        <w:t xml:space="preserve"> special DSP hardwares.Application and design studies. Evaluation boards for real time signal processing. </w:t>
      </w:r>
      <w:r w:rsidR="003C60C1" w:rsidRPr="0003075C">
        <w:rPr>
          <w:rFonts w:ascii="Calibri" w:hAnsi="Calibri"/>
          <w:sz w:val="20"/>
          <w:szCs w:val="20"/>
        </w:rPr>
        <w:t>Detection</w:t>
      </w:r>
      <w:r w:rsidRPr="0003075C">
        <w:rPr>
          <w:rFonts w:ascii="Calibri" w:hAnsi="Calibri"/>
          <w:sz w:val="20"/>
          <w:szCs w:val="20"/>
        </w:rPr>
        <w:t xml:space="preserve"> of foetal heart beats. Equalization of digital audio signals. Spectral analysis of audio signals. Transmultiplexers,  Multitone  transmission of digital data.</w:t>
      </w:r>
    </w:p>
    <w:p w14:paraId="2EA0C3D4" w14:textId="77777777" w:rsidR="000A7D63" w:rsidRPr="0003075C" w:rsidRDefault="000A7D63" w:rsidP="00D76B9C">
      <w:pPr>
        <w:spacing w:line="360" w:lineRule="auto"/>
        <w:jc w:val="both"/>
        <w:rPr>
          <w:rFonts w:ascii="Calibri" w:hAnsi="Calibri"/>
          <w:b/>
          <w:sz w:val="20"/>
          <w:szCs w:val="20"/>
        </w:rPr>
      </w:pPr>
      <w:r w:rsidRPr="0003075C">
        <w:rPr>
          <w:rFonts w:ascii="Calibri" w:hAnsi="Calibri"/>
          <w:b/>
          <w:sz w:val="20"/>
          <w:szCs w:val="20"/>
        </w:rPr>
        <w:t>Teaching Methodology</w:t>
      </w:r>
    </w:p>
    <w:p w14:paraId="6885672B" w14:textId="77777777" w:rsidR="000A7D63" w:rsidRPr="0003075C" w:rsidRDefault="000A7D63" w:rsidP="00D76B9C">
      <w:pPr>
        <w:spacing w:line="360" w:lineRule="auto"/>
        <w:jc w:val="both"/>
        <w:rPr>
          <w:rFonts w:ascii="Calibri" w:hAnsi="Calibri"/>
          <w:sz w:val="20"/>
          <w:szCs w:val="20"/>
        </w:rPr>
      </w:pPr>
      <w:r w:rsidRPr="0003075C">
        <w:rPr>
          <w:rFonts w:ascii="Calibri" w:hAnsi="Calibri"/>
          <w:sz w:val="20"/>
          <w:szCs w:val="20"/>
        </w:rPr>
        <w:t>2 hour lectures and 1 hour tutorial per week, and at least five 3-hour laboratory sessions per semester organized on a rotational basis.</w:t>
      </w:r>
    </w:p>
    <w:p w14:paraId="60D3BD94" w14:textId="77777777" w:rsidR="000A7D63" w:rsidRPr="0003075C" w:rsidRDefault="000A7D63" w:rsidP="00D76B9C">
      <w:pPr>
        <w:spacing w:line="360" w:lineRule="auto"/>
        <w:jc w:val="both"/>
        <w:rPr>
          <w:rFonts w:ascii="Calibri" w:hAnsi="Calibri"/>
          <w:sz w:val="20"/>
          <w:szCs w:val="20"/>
        </w:rPr>
      </w:pPr>
      <w:r w:rsidRPr="0003075C">
        <w:rPr>
          <w:rFonts w:ascii="Calibri" w:hAnsi="Calibri"/>
          <w:b/>
          <w:sz w:val="20"/>
          <w:szCs w:val="20"/>
        </w:rPr>
        <w:t>Mode of course assessment:</w:t>
      </w:r>
      <w:r w:rsidRPr="0003075C">
        <w:rPr>
          <w:rFonts w:ascii="Calibri" w:hAnsi="Calibri"/>
          <w:sz w:val="20"/>
          <w:szCs w:val="20"/>
        </w:rPr>
        <w:t xml:space="preserve"> Continuous assessment and written University examinations shall contribute 30% and 70%, respectively of the total marks.</w:t>
      </w:r>
    </w:p>
    <w:p w14:paraId="361CB241" w14:textId="77777777" w:rsidR="000A7D63" w:rsidRPr="0003075C" w:rsidRDefault="000A7D63" w:rsidP="00D76B9C">
      <w:pPr>
        <w:spacing w:line="360" w:lineRule="auto"/>
        <w:jc w:val="both"/>
        <w:rPr>
          <w:rFonts w:ascii="Calibri" w:hAnsi="Calibri"/>
          <w:b/>
          <w:sz w:val="20"/>
          <w:szCs w:val="20"/>
        </w:rPr>
      </w:pPr>
      <w:r w:rsidRPr="0003075C">
        <w:rPr>
          <w:rFonts w:ascii="Calibri" w:hAnsi="Calibri"/>
          <w:b/>
          <w:sz w:val="20"/>
          <w:szCs w:val="20"/>
        </w:rPr>
        <w:t>Instructional Materials/Equipment</w:t>
      </w:r>
    </w:p>
    <w:p w14:paraId="05EF3924" w14:textId="77777777" w:rsidR="000A7D63" w:rsidRPr="0003075C" w:rsidRDefault="000A7D63" w:rsidP="00D76B9C">
      <w:pPr>
        <w:spacing w:line="360" w:lineRule="auto"/>
        <w:ind w:left="720"/>
        <w:jc w:val="both"/>
        <w:rPr>
          <w:rFonts w:ascii="Calibri" w:hAnsi="Calibri"/>
          <w:sz w:val="20"/>
          <w:szCs w:val="20"/>
        </w:rPr>
      </w:pPr>
      <w:r w:rsidRPr="0003075C">
        <w:rPr>
          <w:rFonts w:ascii="Calibri" w:hAnsi="Calibri"/>
          <w:sz w:val="20"/>
          <w:szCs w:val="20"/>
        </w:rPr>
        <w:t>1. Presentation software</w:t>
      </w:r>
    </w:p>
    <w:p w14:paraId="456FBF2B" w14:textId="77777777" w:rsidR="000A7D63" w:rsidRPr="0003075C" w:rsidRDefault="000A7D63" w:rsidP="00D76B9C">
      <w:pPr>
        <w:spacing w:line="360" w:lineRule="auto"/>
        <w:ind w:left="720"/>
        <w:jc w:val="both"/>
        <w:rPr>
          <w:rFonts w:ascii="Calibri" w:hAnsi="Calibri"/>
          <w:sz w:val="20"/>
          <w:szCs w:val="20"/>
        </w:rPr>
      </w:pPr>
      <w:r w:rsidRPr="0003075C">
        <w:rPr>
          <w:rFonts w:ascii="Calibri" w:hAnsi="Calibri"/>
          <w:sz w:val="20"/>
          <w:szCs w:val="20"/>
        </w:rPr>
        <w:t>2. LCD projector</w:t>
      </w:r>
    </w:p>
    <w:p w14:paraId="6B05AB16" w14:textId="77777777" w:rsidR="000A7D63" w:rsidRPr="0003075C" w:rsidRDefault="000A7D63" w:rsidP="00D76B9C">
      <w:pPr>
        <w:spacing w:line="360" w:lineRule="auto"/>
        <w:ind w:left="720"/>
        <w:jc w:val="both"/>
        <w:rPr>
          <w:rFonts w:ascii="Calibri" w:hAnsi="Calibri"/>
          <w:sz w:val="20"/>
          <w:szCs w:val="20"/>
        </w:rPr>
      </w:pPr>
      <w:r w:rsidRPr="0003075C">
        <w:rPr>
          <w:rFonts w:ascii="Calibri" w:hAnsi="Calibri"/>
          <w:sz w:val="20"/>
          <w:szCs w:val="20"/>
        </w:rPr>
        <w:t>3. Laboratory work</w:t>
      </w:r>
    </w:p>
    <w:p w14:paraId="53815C5C" w14:textId="77777777" w:rsidR="000A7D63" w:rsidRPr="0003075C" w:rsidRDefault="000A7D63" w:rsidP="00D76B9C">
      <w:pPr>
        <w:spacing w:line="360" w:lineRule="auto"/>
        <w:jc w:val="both"/>
        <w:rPr>
          <w:rFonts w:ascii="Calibri" w:hAnsi="Calibri"/>
          <w:b/>
          <w:sz w:val="20"/>
          <w:szCs w:val="20"/>
        </w:rPr>
      </w:pPr>
      <w:r w:rsidRPr="0003075C">
        <w:rPr>
          <w:rFonts w:ascii="Calibri" w:hAnsi="Calibri"/>
          <w:b/>
          <w:sz w:val="20"/>
          <w:szCs w:val="20"/>
        </w:rPr>
        <w:t>Course Textbooks</w:t>
      </w:r>
    </w:p>
    <w:p w14:paraId="24C10885" w14:textId="77777777" w:rsidR="00650F36" w:rsidRDefault="00650F36" w:rsidP="00693389">
      <w:pPr>
        <w:numPr>
          <w:ilvl w:val="0"/>
          <w:numId w:val="346"/>
        </w:numPr>
        <w:spacing w:line="360" w:lineRule="auto"/>
        <w:jc w:val="both"/>
        <w:rPr>
          <w:rFonts w:ascii="Calibri" w:hAnsi="Calibri"/>
          <w:bCs/>
          <w:sz w:val="20"/>
          <w:szCs w:val="20"/>
          <w:lang w:val="en-US"/>
        </w:rPr>
      </w:pPr>
      <w:r w:rsidRPr="00650F36">
        <w:rPr>
          <w:rFonts w:ascii="Calibri" w:hAnsi="Calibri"/>
          <w:bCs/>
          <w:sz w:val="20"/>
          <w:szCs w:val="20"/>
          <w:lang w:val="en-US"/>
        </w:rPr>
        <w:t xml:space="preserve">John G. Proakis and Vinay K. lngle (2016), </w:t>
      </w:r>
      <w:r w:rsidRPr="00650F36">
        <w:rPr>
          <w:rFonts w:ascii="Calibri" w:hAnsi="Calibri"/>
          <w:bCs/>
          <w:i/>
          <w:sz w:val="20"/>
          <w:szCs w:val="20"/>
          <w:lang w:val="en-US"/>
        </w:rPr>
        <w:t>Digital Signal Processing using Matlab</w:t>
      </w:r>
      <w:r w:rsidRPr="00650F36">
        <w:rPr>
          <w:rFonts w:ascii="Calibri" w:hAnsi="Calibri"/>
          <w:bCs/>
          <w:sz w:val="20"/>
          <w:szCs w:val="20"/>
          <w:lang w:val="en-US"/>
        </w:rPr>
        <w:t>,International Thomson.</w:t>
      </w:r>
    </w:p>
    <w:p w14:paraId="1C709AA7" w14:textId="77777777" w:rsidR="000A7D63" w:rsidRPr="00650F36" w:rsidRDefault="00650F36" w:rsidP="00693389">
      <w:pPr>
        <w:numPr>
          <w:ilvl w:val="0"/>
          <w:numId w:val="346"/>
        </w:numPr>
        <w:spacing w:line="360" w:lineRule="auto"/>
        <w:jc w:val="both"/>
        <w:rPr>
          <w:rFonts w:ascii="Calibri" w:hAnsi="Calibri"/>
          <w:bCs/>
          <w:sz w:val="20"/>
          <w:szCs w:val="20"/>
          <w:lang w:val="en-US"/>
        </w:rPr>
      </w:pPr>
      <w:r w:rsidRPr="00650F36">
        <w:rPr>
          <w:rFonts w:ascii="Calibri" w:hAnsi="Calibri"/>
          <w:bCs/>
          <w:sz w:val="20"/>
          <w:szCs w:val="20"/>
          <w:lang w:val="en-US"/>
        </w:rPr>
        <w:t>Jose Maria Giron-Sierra (2016) Digital Signal Processing with Matlab Examples, Springer.</w:t>
      </w:r>
      <w:r w:rsidR="000A7D63" w:rsidRPr="00650F36">
        <w:rPr>
          <w:rFonts w:ascii="Calibri" w:hAnsi="Calibri"/>
          <w:b/>
          <w:sz w:val="20"/>
          <w:szCs w:val="20"/>
        </w:rPr>
        <w:t>Course Journals</w:t>
      </w:r>
    </w:p>
    <w:p w14:paraId="26E9C552" w14:textId="77777777" w:rsidR="000A7D63" w:rsidRPr="0003075C" w:rsidRDefault="000A7D63" w:rsidP="00D76B9C">
      <w:pPr>
        <w:spacing w:line="360" w:lineRule="auto"/>
        <w:jc w:val="both"/>
        <w:rPr>
          <w:rFonts w:ascii="Calibri" w:hAnsi="Calibri"/>
          <w:b/>
          <w:sz w:val="20"/>
          <w:szCs w:val="20"/>
        </w:rPr>
      </w:pPr>
    </w:p>
    <w:p w14:paraId="7143ADA8" w14:textId="77777777" w:rsidR="000A7D63" w:rsidRPr="0003075C" w:rsidRDefault="000A7D63" w:rsidP="00D76B9C">
      <w:pPr>
        <w:spacing w:line="360" w:lineRule="auto"/>
        <w:jc w:val="both"/>
        <w:rPr>
          <w:rFonts w:ascii="Calibri" w:hAnsi="Calibri"/>
          <w:b/>
          <w:sz w:val="20"/>
          <w:szCs w:val="20"/>
        </w:rPr>
      </w:pPr>
      <w:r w:rsidRPr="0003075C">
        <w:rPr>
          <w:rFonts w:ascii="Calibri" w:hAnsi="Calibri"/>
          <w:b/>
          <w:sz w:val="20"/>
          <w:szCs w:val="20"/>
        </w:rPr>
        <w:t>Reference Textbooks</w:t>
      </w:r>
    </w:p>
    <w:p w14:paraId="4C6A0230" w14:textId="77777777" w:rsidR="00650F36" w:rsidRPr="00650F36" w:rsidRDefault="00650F36" w:rsidP="00693389">
      <w:pPr>
        <w:numPr>
          <w:ilvl w:val="0"/>
          <w:numId w:val="112"/>
        </w:numPr>
        <w:spacing w:line="360" w:lineRule="auto"/>
        <w:jc w:val="both"/>
        <w:rPr>
          <w:rFonts w:ascii="Calibri" w:hAnsi="Calibri"/>
          <w:sz w:val="20"/>
          <w:szCs w:val="20"/>
        </w:rPr>
      </w:pPr>
      <w:r w:rsidRPr="00650F36">
        <w:rPr>
          <w:rFonts w:ascii="Calibri" w:hAnsi="Calibri"/>
          <w:sz w:val="20"/>
          <w:szCs w:val="20"/>
        </w:rPr>
        <w:t>K. Raja Rajeswari, (2014) Digital Signal Processing, I K International Publishing House.</w:t>
      </w:r>
    </w:p>
    <w:p w14:paraId="19E2C488" w14:textId="77777777" w:rsidR="000A7D63" w:rsidRPr="0003075C" w:rsidRDefault="000A7D63" w:rsidP="00693389">
      <w:pPr>
        <w:numPr>
          <w:ilvl w:val="0"/>
          <w:numId w:val="112"/>
        </w:numPr>
        <w:spacing w:line="360" w:lineRule="auto"/>
        <w:jc w:val="both"/>
        <w:rPr>
          <w:rFonts w:ascii="Calibri" w:hAnsi="Calibri"/>
          <w:sz w:val="20"/>
          <w:szCs w:val="20"/>
        </w:rPr>
      </w:pPr>
      <w:r w:rsidRPr="0003075C">
        <w:rPr>
          <w:rFonts w:ascii="Calibri" w:hAnsi="Calibri"/>
          <w:bCs/>
          <w:sz w:val="20"/>
          <w:szCs w:val="20"/>
        </w:rPr>
        <w:t>Edmund Lai</w:t>
      </w:r>
      <w:r w:rsidRPr="0003075C">
        <w:rPr>
          <w:rFonts w:ascii="Calibri" w:hAnsi="Calibri"/>
          <w:sz w:val="20"/>
          <w:szCs w:val="20"/>
        </w:rPr>
        <w:t xml:space="preserve"> (2003), </w:t>
      </w:r>
      <w:r w:rsidRPr="0003075C">
        <w:rPr>
          <w:rFonts w:ascii="Calibri" w:hAnsi="Calibri"/>
          <w:bCs/>
          <w:i/>
          <w:sz w:val="20"/>
          <w:szCs w:val="20"/>
        </w:rPr>
        <w:t>Practical Digital Signal Processing for Engineers and Technicians</w:t>
      </w:r>
      <w:r w:rsidRPr="0003075C">
        <w:rPr>
          <w:rFonts w:ascii="Calibri" w:hAnsi="Calibri"/>
          <w:sz w:val="20"/>
          <w:szCs w:val="20"/>
        </w:rPr>
        <w:t>, Newnes, 1</w:t>
      </w:r>
      <w:r w:rsidRPr="0003075C">
        <w:rPr>
          <w:rFonts w:ascii="Calibri" w:hAnsi="Calibri"/>
          <w:sz w:val="20"/>
          <w:szCs w:val="20"/>
          <w:vertAlign w:val="superscript"/>
        </w:rPr>
        <w:t>st</w:t>
      </w:r>
      <w:r w:rsidRPr="0003075C">
        <w:rPr>
          <w:rFonts w:ascii="Calibri" w:hAnsi="Calibri"/>
          <w:sz w:val="20"/>
          <w:szCs w:val="20"/>
        </w:rPr>
        <w:t xml:space="preserve"> Ed. </w:t>
      </w:r>
    </w:p>
    <w:p w14:paraId="2B9A47C2" w14:textId="77777777" w:rsidR="000A7D63" w:rsidRPr="0003075C" w:rsidRDefault="000A7D63" w:rsidP="00693389">
      <w:pPr>
        <w:numPr>
          <w:ilvl w:val="0"/>
          <w:numId w:val="112"/>
        </w:numPr>
        <w:spacing w:line="360" w:lineRule="auto"/>
        <w:jc w:val="both"/>
        <w:rPr>
          <w:rFonts w:ascii="Calibri" w:hAnsi="Calibri"/>
          <w:sz w:val="20"/>
          <w:szCs w:val="20"/>
        </w:rPr>
      </w:pPr>
      <w:r w:rsidRPr="0003075C">
        <w:rPr>
          <w:rFonts w:ascii="Calibri" w:hAnsi="Calibri"/>
          <w:bCs/>
          <w:sz w:val="20"/>
          <w:szCs w:val="20"/>
        </w:rPr>
        <w:t>Andreas Antoniou</w:t>
      </w:r>
      <w:r w:rsidRPr="0003075C">
        <w:rPr>
          <w:rFonts w:ascii="Calibri" w:hAnsi="Calibri"/>
          <w:sz w:val="20"/>
          <w:szCs w:val="20"/>
        </w:rPr>
        <w:t xml:space="preserve"> (2006), </w:t>
      </w:r>
      <w:r w:rsidRPr="0003075C">
        <w:rPr>
          <w:rFonts w:ascii="Calibri" w:hAnsi="Calibri"/>
          <w:bCs/>
          <w:i/>
          <w:sz w:val="20"/>
          <w:szCs w:val="20"/>
        </w:rPr>
        <w:t xml:space="preserve">Digital Signal Processing </w:t>
      </w:r>
      <w:r w:rsidRPr="0003075C">
        <w:rPr>
          <w:rFonts w:ascii="Calibri" w:hAnsi="Calibri"/>
          <w:i/>
          <w:sz w:val="20"/>
          <w:szCs w:val="20"/>
        </w:rPr>
        <w:t>Signals Systems and Filters</w:t>
      </w:r>
      <w:r w:rsidRPr="0003075C">
        <w:rPr>
          <w:rFonts w:ascii="Calibri" w:hAnsi="Calibri"/>
          <w:sz w:val="20"/>
          <w:szCs w:val="20"/>
        </w:rPr>
        <w:t>, McGraw.</w:t>
      </w:r>
    </w:p>
    <w:p w14:paraId="58BFB9B6" w14:textId="77777777" w:rsidR="000A7D63" w:rsidRPr="0003075C" w:rsidRDefault="000A7D63" w:rsidP="00D76B9C">
      <w:pPr>
        <w:tabs>
          <w:tab w:val="left" w:pos="720"/>
          <w:tab w:val="left" w:pos="1843"/>
          <w:tab w:val="left" w:pos="3686"/>
          <w:tab w:val="left" w:pos="7371"/>
        </w:tabs>
        <w:spacing w:line="360" w:lineRule="auto"/>
        <w:jc w:val="both"/>
        <w:rPr>
          <w:rFonts w:ascii="Calibri" w:hAnsi="Calibri"/>
          <w:b/>
          <w:sz w:val="20"/>
          <w:szCs w:val="20"/>
        </w:rPr>
      </w:pPr>
    </w:p>
    <w:p w14:paraId="4E446BF5" w14:textId="77777777" w:rsidR="000A7D63" w:rsidRPr="0003075C" w:rsidRDefault="000A7D63" w:rsidP="00D76B9C">
      <w:pPr>
        <w:tabs>
          <w:tab w:val="left" w:pos="720"/>
          <w:tab w:val="left" w:pos="1843"/>
          <w:tab w:val="left" w:pos="3686"/>
          <w:tab w:val="left" w:pos="7371"/>
        </w:tabs>
        <w:spacing w:line="360" w:lineRule="auto"/>
        <w:jc w:val="both"/>
        <w:rPr>
          <w:rFonts w:ascii="Calibri" w:hAnsi="Calibri"/>
          <w:b/>
          <w:sz w:val="20"/>
          <w:szCs w:val="20"/>
        </w:rPr>
      </w:pPr>
      <w:r w:rsidRPr="0003075C">
        <w:rPr>
          <w:rFonts w:ascii="Calibri" w:hAnsi="Calibri"/>
          <w:b/>
          <w:sz w:val="20"/>
          <w:szCs w:val="20"/>
        </w:rPr>
        <w:t xml:space="preserve">Reference Journals </w:t>
      </w:r>
    </w:p>
    <w:p w14:paraId="31EE84F9" w14:textId="77777777" w:rsidR="000A7D63" w:rsidRPr="0003075C" w:rsidRDefault="000A7D63" w:rsidP="00693389">
      <w:pPr>
        <w:numPr>
          <w:ilvl w:val="0"/>
          <w:numId w:val="113"/>
        </w:numPr>
        <w:autoSpaceDE w:val="0"/>
        <w:autoSpaceDN w:val="0"/>
        <w:adjustRightInd w:val="0"/>
        <w:spacing w:line="360" w:lineRule="auto"/>
        <w:jc w:val="both"/>
        <w:rPr>
          <w:rFonts w:ascii="Calibri" w:hAnsi="Calibri"/>
          <w:color w:val="000000"/>
          <w:spacing w:val="1"/>
          <w:sz w:val="20"/>
          <w:szCs w:val="20"/>
        </w:rPr>
      </w:pPr>
      <w:r w:rsidRPr="0003075C">
        <w:rPr>
          <w:rFonts w:ascii="Calibri" w:hAnsi="Calibri"/>
          <w:color w:val="000000"/>
          <w:spacing w:val="1"/>
          <w:sz w:val="20"/>
          <w:szCs w:val="20"/>
        </w:rPr>
        <w:t xml:space="preserve">IEEE Transactions on Acoustics, Speech &amp; Signal Processing </w:t>
      </w:r>
    </w:p>
    <w:p w14:paraId="26701EAC" w14:textId="77777777" w:rsidR="000A7D63" w:rsidRPr="0003075C" w:rsidRDefault="000A7D63" w:rsidP="00693389">
      <w:pPr>
        <w:numPr>
          <w:ilvl w:val="0"/>
          <w:numId w:val="113"/>
        </w:numPr>
        <w:autoSpaceDE w:val="0"/>
        <w:autoSpaceDN w:val="0"/>
        <w:adjustRightInd w:val="0"/>
        <w:spacing w:line="360" w:lineRule="auto"/>
        <w:jc w:val="both"/>
        <w:rPr>
          <w:rFonts w:ascii="Calibri" w:hAnsi="Calibri"/>
          <w:color w:val="000000"/>
          <w:spacing w:val="1"/>
          <w:sz w:val="20"/>
          <w:szCs w:val="20"/>
        </w:rPr>
      </w:pPr>
      <w:r w:rsidRPr="0003075C">
        <w:rPr>
          <w:rFonts w:ascii="Calibri" w:hAnsi="Calibri"/>
          <w:color w:val="000000"/>
          <w:spacing w:val="1"/>
          <w:sz w:val="20"/>
          <w:szCs w:val="20"/>
        </w:rPr>
        <w:t>Eurasip Journal on Applied Signal Processing</w:t>
      </w:r>
    </w:p>
    <w:p w14:paraId="36557AA3" w14:textId="77777777" w:rsidR="000A7D63" w:rsidRPr="0003075C" w:rsidRDefault="006B0F32" w:rsidP="00693389">
      <w:pPr>
        <w:numPr>
          <w:ilvl w:val="0"/>
          <w:numId w:val="113"/>
        </w:numPr>
        <w:autoSpaceDE w:val="0"/>
        <w:autoSpaceDN w:val="0"/>
        <w:adjustRightInd w:val="0"/>
        <w:spacing w:line="360" w:lineRule="auto"/>
        <w:jc w:val="both"/>
        <w:rPr>
          <w:rStyle w:val="apple-style-span"/>
          <w:rFonts w:ascii="Calibri" w:hAnsi="Calibri"/>
          <w:sz w:val="20"/>
          <w:szCs w:val="20"/>
        </w:rPr>
      </w:pPr>
      <w:hyperlink r:id="rId45" w:history="1">
        <w:r w:rsidR="000A7D63" w:rsidRPr="0003075C">
          <w:rPr>
            <w:rStyle w:val="Hyperlink"/>
            <w:rFonts w:ascii="Calibri" w:hAnsi="Calibri"/>
            <w:sz w:val="20"/>
            <w:szCs w:val="20"/>
          </w:rPr>
          <w:t>IEEE Transactions on Circuits and Systems Part II: Analog and Digital Signal Processing</w:t>
        </w:r>
      </w:hyperlink>
    </w:p>
    <w:p w14:paraId="084E8401" w14:textId="77777777" w:rsidR="000A7D63" w:rsidRPr="0003075C" w:rsidRDefault="006B0F32" w:rsidP="00693389">
      <w:pPr>
        <w:numPr>
          <w:ilvl w:val="0"/>
          <w:numId w:val="113"/>
        </w:numPr>
        <w:autoSpaceDE w:val="0"/>
        <w:autoSpaceDN w:val="0"/>
        <w:adjustRightInd w:val="0"/>
        <w:spacing w:line="360" w:lineRule="auto"/>
        <w:jc w:val="both"/>
        <w:rPr>
          <w:rStyle w:val="apple-style-span"/>
          <w:rFonts w:ascii="Calibri" w:hAnsi="Calibri"/>
          <w:spacing w:val="1"/>
          <w:sz w:val="20"/>
          <w:szCs w:val="20"/>
        </w:rPr>
      </w:pPr>
      <w:hyperlink r:id="rId46" w:tgtFrame="_blank" w:history="1">
        <w:r w:rsidR="000A7D63" w:rsidRPr="0003075C">
          <w:rPr>
            <w:rStyle w:val="Hyperlink"/>
            <w:rFonts w:ascii="Calibri" w:hAnsi="Calibri"/>
            <w:sz w:val="20"/>
            <w:szCs w:val="20"/>
          </w:rPr>
          <w:t>EURASIP Journal on Advances in Signal Processing</w:t>
        </w:r>
      </w:hyperlink>
    </w:p>
    <w:p w14:paraId="472AC419" w14:textId="77777777" w:rsidR="000A7D63" w:rsidRPr="0003075C" w:rsidRDefault="000A7D63" w:rsidP="00693389">
      <w:pPr>
        <w:numPr>
          <w:ilvl w:val="0"/>
          <w:numId w:val="113"/>
        </w:numPr>
        <w:autoSpaceDE w:val="0"/>
        <w:autoSpaceDN w:val="0"/>
        <w:adjustRightInd w:val="0"/>
        <w:spacing w:line="360" w:lineRule="auto"/>
        <w:jc w:val="both"/>
        <w:rPr>
          <w:rFonts w:ascii="Calibri" w:hAnsi="Calibri"/>
          <w:sz w:val="20"/>
          <w:szCs w:val="20"/>
        </w:rPr>
      </w:pPr>
      <w:r w:rsidRPr="0003075C">
        <w:rPr>
          <w:rStyle w:val="apple-style-span"/>
          <w:rFonts w:ascii="Calibri" w:hAnsi="Calibri"/>
          <w:sz w:val="20"/>
          <w:szCs w:val="20"/>
        </w:rPr>
        <w:t>International Journal of Signal Processing</w:t>
      </w:r>
    </w:p>
    <w:p w14:paraId="4EB1D397" w14:textId="77777777" w:rsidR="000A7D63" w:rsidRPr="0003075C" w:rsidRDefault="000A7D63" w:rsidP="00D76B9C">
      <w:pPr>
        <w:tabs>
          <w:tab w:val="left" w:pos="720"/>
          <w:tab w:val="left" w:pos="1843"/>
          <w:tab w:val="left" w:pos="3686"/>
          <w:tab w:val="left" w:pos="7371"/>
        </w:tabs>
        <w:spacing w:line="360" w:lineRule="auto"/>
        <w:ind w:left="720"/>
        <w:jc w:val="both"/>
        <w:rPr>
          <w:rFonts w:ascii="Calibri" w:hAnsi="Calibri"/>
          <w:b/>
          <w:sz w:val="20"/>
          <w:szCs w:val="20"/>
        </w:rPr>
      </w:pPr>
    </w:p>
    <w:p w14:paraId="170F1FE6" w14:textId="77777777" w:rsidR="001839DE" w:rsidRPr="0003075C" w:rsidRDefault="001839DE" w:rsidP="00D76B9C">
      <w:pPr>
        <w:spacing w:line="360" w:lineRule="auto"/>
        <w:jc w:val="both"/>
        <w:rPr>
          <w:rFonts w:ascii="Calibri" w:hAnsi="Calibri"/>
          <w:sz w:val="20"/>
          <w:szCs w:val="20"/>
        </w:rPr>
      </w:pPr>
    </w:p>
    <w:p w14:paraId="3A477E71" w14:textId="77777777" w:rsidR="001839DE" w:rsidRPr="0003075C" w:rsidRDefault="001839DE" w:rsidP="00D76B9C">
      <w:pPr>
        <w:spacing w:line="360" w:lineRule="auto"/>
        <w:jc w:val="both"/>
        <w:rPr>
          <w:rFonts w:ascii="Calibri" w:hAnsi="Calibri"/>
          <w:sz w:val="20"/>
          <w:szCs w:val="20"/>
        </w:rPr>
      </w:pPr>
    </w:p>
    <w:p w14:paraId="63CA7E41" w14:textId="77777777" w:rsidR="006A13B8" w:rsidRPr="0003075C" w:rsidRDefault="006A13B8" w:rsidP="00166C14">
      <w:pPr>
        <w:pStyle w:val="Heading4"/>
      </w:pPr>
      <w:bookmarkStart w:id="195" w:name="_Toc437873847"/>
      <w:r w:rsidRPr="0003075C">
        <w:t>Instrumentation and Control Engineering</w:t>
      </w:r>
      <w:bookmarkEnd w:id="195"/>
    </w:p>
    <w:p w14:paraId="6A5A6F35" w14:textId="77777777" w:rsidR="009D496E" w:rsidRPr="0003075C" w:rsidRDefault="009D496E" w:rsidP="00D76B9C">
      <w:pPr>
        <w:tabs>
          <w:tab w:val="left" w:pos="563"/>
          <w:tab w:val="num" w:pos="1440"/>
        </w:tabs>
        <w:spacing w:line="360" w:lineRule="auto"/>
        <w:jc w:val="both"/>
        <w:rPr>
          <w:rFonts w:ascii="Calibri" w:hAnsi="Calibri"/>
          <w:b/>
          <w:sz w:val="20"/>
          <w:szCs w:val="20"/>
        </w:rPr>
      </w:pPr>
    </w:p>
    <w:p w14:paraId="2A693E2A" w14:textId="77777777" w:rsidR="009D496E" w:rsidRPr="0003075C" w:rsidRDefault="00693190" w:rsidP="00D76B9C">
      <w:pPr>
        <w:pStyle w:val="Subtitle"/>
        <w:spacing w:line="360" w:lineRule="auto"/>
        <w:rPr>
          <w:rFonts w:ascii="Calibri" w:hAnsi="Calibri"/>
        </w:rPr>
      </w:pPr>
      <w:bookmarkStart w:id="196" w:name="_Toc437873848"/>
      <w:r w:rsidRPr="0003075C">
        <w:rPr>
          <w:rFonts w:ascii="Calibri" w:hAnsi="Calibri"/>
        </w:rPr>
        <w:t>EEEI</w:t>
      </w:r>
      <w:r w:rsidR="009D496E" w:rsidRPr="0003075C">
        <w:rPr>
          <w:rFonts w:ascii="Calibri" w:hAnsi="Calibri"/>
        </w:rPr>
        <w:t xml:space="preserve"> 46</w:t>
      </w:r>
      <w:r w:rsidR="0072202A" w:rsidRPr="0003075C">
        <w:rPr>
          <w:rFonts w:ascii="Calibri" w:hAnsi="Calibri"/>
        </w:rPr>
        <w:t>1</w:t>
      </w:r>
      <w:r w:rsidR="009D496E" w:rsidRPr="0003075C">
        <w:rPr>
          <w:rFonts w:ascii="Calibri" w:hAnsi="Calibri"/>
        </w:rPr>
        <w:tab/>
        <w:t>Optical Instrumentation</w:t>
      </w:r>
      <w:r w:rsidR="009D496E" w:rsidRPr="0003075C">
        <w:rPr>
          <w:rFonts w:ascii="Calibri" w:hAnsi="Calibri"/>
        </w:rPr>
        <w:tab/>
      </w:r>
      <w:r w:rsidR="009D496E" w:rsidRPr="0003075C">
        <w:rPr>
          <w:rFonts w:ascii="Calibri" w:hAnsi="Calibri"/>
        </w:rPr>
        <w:tab/>
      </w:r>
      <w:r w:rsidR="009D496E" w:rsidRPr="0003075C">
        <w:rPr>
          <w:rFonts w:ascii="Calibri" w:hAnsi="Calibri"/>
        </w:rPr>
        <w:tab/>
      </w:r>
      <w:r w:rsidR="009D496E" w:rsidRPr="0003075C">
        <w:rPr>
          <w:rFonts w:ascii="Calibri" w:hAnsi="Calibri"/>
        </w:rPr>
        <w:tab/>
      </w:r>
      <w:r w:rsidR="009D496E" w:rsidRPr="0003075C">
        <w:rPr>
          <w:rFonts w:ascii="Calibri" w:hAnsi="Calibri"/>
        </w:rPr>
        <w:tab/>
      </w:r>
      <w:r w:rsidR="009D496E" w:rsidRPr="0003075C">
        <w:rPr>
          <w:rFonts w:ascii="Calibri" w:hAnsi="Calibri"/>
        </w:rPr>
        <w:tab/>
      </w:r>
      <w:r w:rsidR="0070147D" w:rsidRPr="0003075C">
        <w:rPr>
          <w:rFonts w:ascii="Calibri" w:hAnsi="Calibri"/>
        </w:rPr>
        <w:tab/>
      </w:r>
      <w:r w:rsidR="009D496E" w:rsidRPr="0003075C">
        <w:rPr>
          <w:rFonts w:ascii="Calibri" w:hAnsi="Calibri"/>
        </w:rPr>
        <w:tab/>
        <w:t>48 hrs,</w:t>
      </w:r>
      <w:r w:rsidR="009D496E" w:rsidRPr="0003075C">
        <w:rPr>
          <w:rFonts w:ascii="Calibri" w:hAnsi="Calibri"/>
        </w:rPr>
        <w:tab/>
        <w:t>1</w:t>
      </w:r>
      <w:r w:rsidR="0078533D" w:rsidRPr="0003075C">
        <w:rPr>
          <w:rFonts w:ascii="Calibri" w:hAnsi="Calibri"/>
        </w:rPr>
        <w:t>.0</w:t>
      </w:r>
      <w:r w:rsidR="009D496E" w:rsidRPr="0003075C">
        <w:rPr>
          <w:rFonts w:ascii="Calibri" w:hAnsi="Calibri"/>
        </w:rPr>
        <w:t xml:space="preserve"> unit</w:t>
      </w:r>
      <w:r w:rsidR="0078533D" w:rsidRPr="0003075C">
        <w:rPr>
          <w:rFonts w:ascii="Calibri" w:hAnsi="Calibri"/>
        </w:rPr>
        <w:t>s</w:t>
      </w:r>
      <w:bookmarkEnd w:id="196"/>
    </w:p>
    <w:p w14:paraId="2282990B" w14:textId="77777777" w:rsidR="000A2EB8" w:rsidRPr="0003075C" w:rsidRDefault="000A2EB8" w:rsidP="00D76B9C">
      <w:pPr>
        <w:spacing w:line="360" w:lineRule="auto"/>
        <w:rPr>
          <w:rFonts w:ascii="Calibri" w:hAnsi="Calibri"/>
          <w:b/>
          <w:sz w:val="20"/>
          <w:szCs w:val="20"/>
        </w:rPr>
      </w:pPr>
      <w:r w:rsidRPr="0003075C">
        <w:rPr>
          <w:rFonts w:ascii="Calibri" w:hAnsi="Calibri"/>
          <w:b/>
          <w:sz w:val="20"/>
          <w:szCs w:val="20"/>
        </w:rPr>
        <w:t xml:space="preserve">Prerequisites </w:t>
      </w:r>
    </w:p>
    <w:p w14:paraId="0735EEED" w14:textId="77777777" w:rsidR="000A2EB8" w:rsidRPr="0003075C" w:rsidRDefault="00D76B9C" w:rsidP="00D76B9C">
      <w:pPr>
        <w:spacing w:line="360" w:lineRule="auto"/>
        <w:rPr>
          <w:rFonts w:ascii="Calibri" w:hAnsi="Calibri"/>
          <w:b/>
          <w:sz w:val="20"/>
          <w:szCs w:val="20"/>
        </w:rPr>
      </w:pPr>
      <w:r w:rsidRPr="0003075C">
        <w:rPr>
          <w:rFonts w:ascii="Calibri" w:hAnsi="Calibri"/>
          <w:b/>
          <w:sz w:val="20"/>
          <w:szCs w:val="20"/>
        </w:rPr>
        <w:t>All Units from year I to III</w:t>
      </w:r>
    </w:p>
    <w:p w14:paraId="3B1BA8DB" w14:textId="77777777" w:rsidR="000A2EB8" w:rsidRPr="0003075C" w:rsidRDefault="000A2EB8" w:rsidP="00D76B9C">
      <w:pPr>
        <w:spacing w:line="360" w:lineRule="auto"/>
        <w:rPr>
          <w:rFonts w:ascii="Calibri" w:hAnsi="Calibri"/>
          <w:b/>
          <w:sz w:val="20"/>
          <w:szCs w:val="20"/>
        </w:rPr>
      </w:pPr>
      <w:r w:rsidRPr="0003075C">
        <w:rPr>
          <w:rFonts w:ascii="Calibri" w:hAnsi="Calibri"/>
          <w:b/>
          <w:sz w:val="20"/>
          <w:szCs w:val="20"/>
        </w:rPr>
        <w:t xml:space="preserve">Purpose </w:t>
      </w:r>
    </w:p>
    <w:p w14:paraId="2F299A39" w14:textId="77777777" w:rsidR="000A2EB8" w:rsidRPr="0003075C" w:rsidRDefault="000A2EB8" w:rsidP="00D76B9C">
      <w:pPr>
        <w:spacing w:line="360" w:lineRule="auto"/>
        <w:rPr>
          <w:rFonts w:ascii="Calibri" w:hAnsi="Calibri"/>
          <w:sz w:val="20"/>
          <w:szCs w:val="20"/>
        </w:rPr>
      </w:pPr>
      <w:r w:rsidRPr="0003075C">
        <w:rPr>
          <w:rFonts w:ascii="Calibri" w:hAnsi="Calibri"/>
          <w:sz w:val="20"/>
          <w:szCs w:val="20"/>
        </w:rPr>
        <w:t>The aim of this course is to enable the student to:</w:t>
      </w:r>
    </w:p>
    <w:p w14:paraId="6A0E4D2E" w14:textId="77777777" w:rsidR="000A2EB8" w:rsidRPr="0003075C" w:rsidRDefault="000A2EB8" w:rsidP="00693389">
      <w:pPr>
        <w:pStyle w:val="ListParagraph"/>
        <w:numPr>
          <w:ilvl w:val="0"/>
          <w:numId w:val="48"/>
        </w:numPr>
        <w:spacing w:line="360" w:lineRule="auto"/>
        <w:rPr>
          <w:sz w:val="20"/>
          <w:szCs w:val="20"/>
        </w:rPr>
      </w:pPr>
      <w:r w:rsidRPr="0003075C">
        <w:rPr>
          <w:sz w:val="20"/>
          <w:szCs w:val="20"/>
        </w:rPr>
        <w:t xml:space="preserve">Know the basic principles of optical instruments </w:t>
      </w:r>
    </w:p>
    <w:p w14:paraId="41B3BAB2" w14:textId="77777777" w:rsidR="000A2EB8" w:rsidRPr="0003075C" w:rsidRDefault="000A2EB8" w:rsidP="00693389">
      <w:pPr>
        <w:pStyle w:val="ListParagraph"/>
        <w:numPr>
          <w:ilvl w:val="0"/>
          <w:numId w:val="48"/>
        </w:numPr>
        <w:spacing w:line="360" w:lineRule="auto"/>
        <w:rPr>
          <w:sz w:val="20"/>
          <w:szCs w:val="20"/>
        </w:rPr>
      </w:pPr>
      <w:r w:rsidRPr="0003075C">
        <w:rPr>
          <w:sz w:val="20"/>
          <w:szCs w:val="20"/>
        </w:rPr>
        <w:t xml:space="preserve">Design various optical tools and equipment </w:t>
      </w:r>
    </w:p>
    <w:p w14:paraId="270E2877" w14:textId="77777777" w:rsidR="000A2EB8" w:rsidRPr="0003075C" w:rsidRDefault="000A2EB8" w:rsidP="00D76B9C">
      <w:pPr>
        <w:spacing w:line="360" w:lineRule="auto"/>
        <w:rPr>
          <w:rFonts w:ascii="Calibri" w:hAnsi="Calibri"/>
          <w:b/>
          <w:sz w:val="20"/>
          <w:szCs w:val="20"/>
        </w:rPr>
      </w:pPr>
    </w:p>
    <w:p w14:paraId="653322FD" w14:textId="77777777" w:rsidR="000A2EB8" w:rsidRPr="0003075C" w:rsidRDefault="000A2EB8" w:rsidP="00D76B9C">
      <w:pPr>
        <w:spacing w:line="360" w:lineRule="auto"/>
        <w:rPr>
          <w:rFonts w:ascii="Calibri" w:hAnsi="Calibri"/>
          <w:b/>
          <w:sz w:val="20"/>
          <w:szCs w:val="20"/>
        </w:rPr>
      </w:pPr>
      <w:r w:rsidRPr="0003075C">
        <w:rPr>
          <w:rFonts w:ascii="Calibri" w:hAnsi="Calibri"/>
          <w:b/>
          <w:sz w:val="20"/>
          <w:szCs w:val="20"/>
        </w:rPr>
        <w:t xml:space="preserve">Learning outcomes </w:t>
      </w:r>
    </w:p>
    <w:p w14:paraId="75D221DE" w14:textId="77777777" w:rsidR="000A2EB8" w:rsidRPr="0003075C" w:rsidRDefault="000A2EB8" w:rsidP="00D76B9C">
      <w:pPr>
        <w:spacing w:line="360" w:lineRule="auto"/>
        <w:rPr>
          <w:rFonts w:ascii="Calibri" w:hAnsi="Calibri"/>
          <w:sz w:val="20"/>
          <w:szCs w:val="20"/>
        </w:rPr>
      </w:pPr>
      <w:r w:rsidRPr="0003075C">
        <w:rPr>
          <w:rFonts w:ascii="Calibri" w:hAnsi="Calibri"/>
          <w:sz w:val="20"/>
          <w:szCs w:val="20"/>
        </w:rPr>
        <w:t>At the end of this course the student should be able to:</w:t>
      </w:r>
    </w:p>
    <w:p w14:paraId="196A3950" w14:textId="77777777" w:rsidR="000A2EB8" w:rsidRPr="0003075C" w:rsidRDefault="000A2EB8" w:rsidP="00693389">
      <w:pPr>
        <w:pStyle w:val="ListParagraph"/>
        <w:numPr>
          <w:ilvl w:val="0"/>
          <w:numId w:val="49"/>
        </w:numPr>
        <w:spacing w:line="360" w:lineRule="auto"/>
        <w:rPr>
          <w:sz w:val="20"/>
          <w:szCs w:val="20"/>
        </w:rPr>
      </w:pPr>
      <w:r w:rsidRPr="0003075C">
        <w:rPr>
          <w:sz w:val="20"/>
          <w:szCs w:val="20"/>
        </w:rPr>
        <w:t xml:space="preserve">Describe  light  principles behind the operation of optical instruments </w:t>
      </w:r>
    </w:p>
    <w:p w14:paraId="1B2568B0" w14:textId="77777777" w:rsidR="000A2EB8" w:rsidRPr="0003075C" w:rsidRDefault="000A2EB8" w:rsidP="00693389">
      <w:pPr>
        <w:pStyle w:val="ListParagraph"/>
        <w:numPr>
          <w:ilvl w:val="0"/>
          <w:numId w:val="49"/>
        </w:numPr>
        <w:spacing w:line="360" w:lineRule="auto"/>
        <w:rPr>
          <w:sz w:val="20"/>
          <w:szCs w:val="20"/>
        </w:rPr>
      </w:pPr>
      <w:r w:rsidRPr="0003075C">
        <w:rPr>
          <w:sz w:val="20"/>
          <w:szCs w:val="20"/>
        </w:rPr>
        <w:t xml:space="preserve">Design the common optical instruments </w:t>
      </w:r>
    </w:p>
    <w:p w14:paraId="052DEB60" w14:textId="77777777" w:rsidR="000A2EB8" w:rsidRPr="0003075C" w:rsidRDefault="000A2EB8" w:rsidP="00693389">
      <w:pPr>
        <w:pStyle w:val="ListParagraph"/>
        <w:numPr>
          <w:ilvl w:val="0"/>
          <w:numId w:val="49"/>
        </w:numPr>
        <w:spacing w:line="360" w:lineRule="auto"/>
        <w:rPr>
          <w:sz w:val="20"/>
          <w:szCs w:val="20"/>
        </w:rPr>
      </w:pPr>
      <w:r w:rsidRPr="0003075C">
        <w:rPr>
          <w:sz w:val="20"/>
          <w:szCs w:val="20"/>
        </w:rPr>
        <w:t xml:space="preserve">Predict the future trends in optics  </w:t>
      </w:r>
    </w:p>
    <w:p w14:paraId="4DAB87A2" w14:textId="77777777" w:rsidR="000A2EB8" w:rsidRPr="0003075C" w:rsidRDefault="000A2EB8" w:rsidP="00D76B9C">
      <w:pPr>
        <w:spacing w:line="360" w:lineRule="auto"/>
        <w:rPr>
          <w:rFonts w:ascii="Calibri" w:hAnsi="Calibri"/>
          <w:b/>
          <w:sz w:val="20"/>
          <w:szCs w:val="20"/>
        </w:rPr>
      </w:pPr>
    </w:p>
    <w:p w14:paraId="487F2FD0" w14:textId="77777777" w:rsidR="000A2EB8" w:rsidRPr="0003075C" w:rsidRDefault="000A2EB8" w:rsidP="00D76B9C">
      <w:pPr>
        <w:spacing w:line="360" w:lineRule="auto"/>
        <w:rPr>
          <w:rFonts w:ascii="Calibri" w:hAnsi="Calibri"/>
          <w:b/>
          <w:sz w:val="20"/>
          <w:szCs w:val="20"/>
        </w:rPr>
      </w:pPr>
      <w:r w:rsidRPr="0003075C">
        <w:rPr>
          <w:rFonts w:ascii="Calibri" w:hAnsi="Calibri"/>
          <w:b/>
          <w:sz w:val="20"/>
          <w:szCs w:val="20"/>
        </w:rPr>
        <w:t xml:space="preserve">Course description </w:t>
      </w:r>
    </w:p>
    <w:p w14:paraId="525A0FDC" w14:textId="77777777" w:rsidR="005A3586" w:rsidRPr="0003075C" w:rsidRDefault="005A3586" w:rsidP="00D76B9C">
      <w:pPr>
        <w:spacing w:line="360" w:lineRule="auto"/>
        <w:rPr>
          <w:rFonts w:ascii="Calibri" w:hAnsi="Calibri"/>
          <w:sz w:val="20"/>
          <w:szCs w:val="20"/>
        </w:rPr>
      </w:pPr>
    </w:p>
    <w:p w14:paraId="641F47D5" w14:textId="77777777" w:rsidR="009D496E" w:rsidRPr="0003075C" w:rsidRDefault="009D496E" w:rsidP="00D76B9C">
      <w:pPr>
        <w:tabs>
          <w:tab w:val="left" w:pos="720"/>
          <w:tab w:val="num" w:pos="900"/>
        </w:tabs>
        <w:spacing w:line="360" w:lineRule="auto"/>
        <w:jc w:val="both"/>
        <w:rPr>
          <w:rFonts w:ascii="Calibri" w:hAnsi="Calibri"/>
          <w:sz w:val="20"/>
          <w:szCs w:val="20"/>
        </w:rPr>
      </w:pPr>
      <w:r w:rsidRPr="0003075C">
        <w:rPr>
          <w:rFonts w:ascii="Calibri" w:hAnsi="Calibri"/>
          <w:sz w:val="20"/>
          <w:szCs w:val="20"/>
        </w:rPr>
        <w:t>Semiconductor devices: PN junctions, Solar cell, LEDs , gain conditions, rate equations, spectra, lasers, Masers , waveguides and VCSELs, semiconductor optical amplifiers, optical modulators, all-optical switches, d</w:t>
      </w:r>
      <w:r w:rsidR="0020653A" w:rsidRPr="0003075C">
        <w:rPr>
          <w:rFonts w:ascii="Calibri" w:hAnsi="Calibri"/>
          <w:sz w:val="20"/>
          <w:szCs w:val="20"/>
        </w:rPr>
        <w:t>EEEI</w:t>
      </w:r>
      <w:r w:rsidRPr="0003075C">
        <w:rPr>
          <w:rFonts w:ascii="Calibri" w:hAnsi="Calibri"/>
          <w:sz w:val="20"/>
          <w:szCs w:val="20"/>
        </w:rPr>
        <w:t xml:space="preserve">ctors, </w:t>
      </w:r>
      <w:r w:rsidR="00CF4617" w:rsidRPr="0003075C">
        <w:rPr>
          <w:rFonts w:ascii="Calibri" w:hAnsi="Calibri"/>
          <w:sz w:val="20"/>
          <w:szCs w:val="20"/>
        </w:rPr>
        <w:t>o</w:t>
      </w:r>
      <w:r w:rsidRPr="0003075C">
        <w:rPr>
          <w:rFonts w:ascii="Calibri" w:hAnsi="Calibri"/>
          <w:sz w:val="20"/>
          <w:szCs w:val="20"/>
        </w:rPr>
        <w:t xml:space="preserve">ptical </w:t>
      </w:r>
      <w:r w:rsidR="00CF4617" w:rsidRPr="0003075C">
        <w:rPr>
          <w:rFonts w:ascii="Calibri" w:hAnsi="Calibri"/>
          <w:sz w:val="20"/>
          <w:szCs w:val="20"/>
        </w:rPr>
        <w:t>l</w:t>
      </w:r>
      <w:r w:rsidRPr="0003075C">
        <w:rPr>
          <w:rFonts w:ascii="Calibri" w:hAnsi="Calibri"/>
          <w:sz w:val="20"/>
          <w:szCs w:val="20"/>
        </w:rPr>
        <w:t xml:space="preserve">inks. Optical instrumentation and sensors: Optical metrology, interferometry, </w:t>
      </w:r>
      <w:r w:rsidR="00CF4617" w:rsidRPr="0003075C">
        <w:rPr>
          <w:rFonts w:ascii="Calibri" w:hAnsi="Calibri"/>
          <w:sz w:val="20"/>
          <w:szCs w:val="20"/>
        </w:rPr>
        <w:t>f</w:t>
      </w:r>
      <w:r w:rsidRPr="0003075C">
        <w:rPr>
          <w:rFonts w:ascii="Calibri" w:hAnsi="Calibri"/>
          <w:sz w:val="20"/>
          <w:szCs w:val="20"/>
        </w:rPr>
        <w:t xml:space="preserve">undamental length metrology, </w:t>
      </w:r>
      <w:r w:rsidR="00CF4617" w:rsidRPr="0003075C">
        <w:rPr>
          <w:rFonts w:ascii="Calibri" w:hAnsi="Calibri"/>
          <w:sz w:val="20"/>
          <w:szCs w:val="20"/>
        </w:rPr>
        <w:t>t</w:t>
      </w:r>
      <w:r w:rsidRPr="0003075C">
        <w:rPr>
          <w:rFonts w:ascii="Calibri" w:hAnsi="Calibri"/>
          <w:sz w:val="20"/>
          <w:szCs w:val="20"/>
        </w:rPr>
        <w:t xml:space="preserve">ransfer of the length standard, gyroscopes, </w:t>
      </w:r>
      <w:r w:rsidR="00CF4617" w:rsidRPr="0003075C">
        <w:rPr>
          <w:rFonts w:ascii="Calibri" w:hAnsi="Calibri"/>
          <w:sz w:val="20"/>
          <w:szCs w:val="20"/>
        </w:rPr>
        <w:t>h</w:t>
      </w:r>
      <w:r w:rsidRPr="0003075C">
        <w:rPr>
          <w:rFonts w:ascii="Calibri" w:hAnsi="Calibri"/>
          <w:sz w:val="20"/>
          <w:szCs w:val="20"/>
        </w:rPr>
        <w:t xml:space="preserve">ydrophones, </w:t>
      </w:r>
      <w:r w:rsidR="00CF4617" w:rsidRPr="0003075C">
        <w:rPr>
          <w:rFonts w:ascii="Calibri" w:hAnsi="Calibri"/>
          <w:sz w:val="20"/>
          <w:szCs w:val="20"/>
        </w:rPr>
        <w:t>s</w:t>
      </w:r>
      <w:r w:rsidRPr="0003075C">
        <w:rPr>
          <w:rFonts w:ascii="Calibri" w:hAnsi="Calibri"/>
          <w:sz w:val="20"/>
          <w:szCs w:val="20"/>
        </w:rPr>
        <w:t xml:space="preserve">train and temperature sensing, </w:t>
      </w:r>
      <w:r w:rsidR="00CF4617" w:rsidRPr="0003075C">
        <w:rPr>
          <w:rFonts w:ascii="Calibri" w:hAnsi="Calibri"/>
          <w:sz w:val="20"/>
          <w:szCs w:val="20"/>
        </w:rPr>
        <w:t>g</w:t>
      </w:r>
      <w:r w:rsidRPr="0003075C">
        <w:rPr>
          <w:rFonts w:ascii="Calibri" w:hAnsi="Calibri"/>
          <w:sz w:val="20"/>
          <w:szCs w:val="20"/>
        </w:rPr>
        <w:t xml:space="preserve">rating and distributed sensors, </w:t>
      </w:r>
      <w:r w:rsidR="00CF4617" w:rsidRPr="0003075C">
        <w:rPr>
          <w:rFonts w:ascii="Calibri" w:hAnsi="Calibri"/>
          <w:sz w:val="20"/>
          <w:szCs w:val="20"/>
        </w:rPr>
        <w:t>v</w:t>
      </w:r>
      <w:r w:rsidRPr="0003075C">
        <w:rPr>
          <w:rFonts w:ascii="Calibri" w:hAnsi="Calibri"/>
          <w:sz w:val="20"/>
          <w:szCs w:val="20"/>
        </w:rPr>
        <w:t xml:space="preserve">ibrometry, and velocimetry, </w:t>
      </w:r>
      <w:r w:rsidR="00CF4617" w:rsidRPr="0003075C">
        <w:rPr>
          <w:rFonts w:ascii="Calibri" w:hAnsi="Calibri"/>
          <w:sz w:val="20"/>
          <w:szCs w:val="20"/>
        </w:rPr>
        <w:t>s</w:t>
      </w:r>
      <w:r w:rsidRPr="0003075C">
        <w:rPr>
          <w:rFonts w:ascii="Calibri" w:hAnsi="Calibri"/>
          <w:sz w:val="20"/>
          <w:szCs w:val="20"/>
        </w:rPr>
        <w:t xml:space="preserve">peckle interferometry , </w:t>
      </w:r>
      <w:r w:rsidR="00CF4617" w:rsidRPr="0003075C">
        <w:rPr>
          <w:rFonts w:ascii="Calibri" w:hAnsi="Calibri"/>
          <w:sz w:val="20"/>
          <w:szCs w:val="20"/>
        </w:rPr>
        <w:t>o</w:t>
      </w:r>
      <w:r w:rsidRPr="0003075C">
        <w:rPr>
          <w:rFonts w:ascii="Calibri" w:hAnsi="Calibri"/>
          <w:sz w:val="20"/>
          <w:szCs w:val="20"/>
        </w:rPr>
        <w:t xml:space="preserve">ptical </w:t>
      </w:r>
      <w:r w:rsidR="00CF4617" w:rsidRPr="0003075C">
        <w:rPr>
          <w:rFonts w:ascii="Calibri" w:hAnsi="Calibri"/>
          <w:sz w:val="20"/>
          <w:szCs w:val="20"/>
        </w:rPr>
        <w:t>t</w:t>
      </w:r>
      <w:r w:rsidRPr="0003075C">
        <w:rPr>
          <w:rFonts w:ascii="Calibri" w:hAnsi="Calibri"/>
          <w:sz w:val="20"/>
          <w:szCs w:val="20"/>
        </w:rPr>
        <w:t xml:space="preserve">elemetry, </w:t>
      </w:r>
      <w:r w:rsidR="00CF4617" w:rsidRPr="0003075C">
        <w:rPr>
          <w:rFonts w:ascii="Calibri" w:hAnsi="Calibri"/>
          <w:sz w:val="20"/>
          <w:szCs w:val="20"/>
        </w:rPr>
        <w:t>d</w:t>
      </w:r>
      <w:r w:rsidRPr="0003075C">
        <w:rPr>
          <w:rFonts w:ascii="Calibri" w:hAnsi="Calibri"/>
          <w:sz w:val="20"/>
          <w:szCs w:val="20"/>
        </w:rPr>
        <w:t xml:space="preserve">esign of </w:t>
      </w:r>
      <w:r w:rsidR="00CF4617" w:rsidRPr="0003075C">
        <w:rPr>
          <w:rFonts w:ascii="Calibri" w:hAnsi="Calibri"/>
          <w:sz w:val="20"/>
          <w:szCs w:val="20"/>
        </w:rPr>
        <w:t>o</w:t>
      </w:r>
      <w:r w:rsidRPr="0003075C">
        <w:rPr>
          <w:rFonts w:ascii="Calibri" w:hAnsi="Calibri"/>
          <w:sz w:val="20"/>
          <w:szCs w:val="20"/>
        </w:rPr>
        <w:t xml:space="preserve">ptical equipment e.g. reflective and </w:t>
      </w:r>
      <w:r w:rsidR="00CF4617" w:rsidRPr="0003075C">
        <w:rPr>
          <w:rFonts w:ascii="Calibri" w:hAnsi="Calibri"/>
          <w:sz w:val="20"/>
          <w:szCs w:val="20"/>
        </w:rPr>
        <w:t>r</w:t>
      </w:r>
      <w:r w:rsidRPr="0003075C">
        <w:rPr>
          <w:rFonts w:ascii="Calibri" w:hAnsi="Calibri"/>
          <w:sz w:val="20"/>
          <w:szCs w:val="20"/>
        </w:rPr>
        <w:t xml:space="preserve">efractive </w:t>
      </w:r>
      <w:r w:rsidR="00CF4617" w:rsidRPr="0003075C">
        <w:rPr>
          <w:rFonts w:ascii="Calibri" w:hAnsi="Calibri"/>
          <w:sz w:val="20"/>
          <w:szCs w:val="20"/>
        </w:rPr>
        <w:t>s</w:t>
      </w:r>
      <w:r w:rsidRPr="0003075C">
        <w:rPr>
          <w:rFonts w:ascii="Calibri" w:hAnsi="Calibri"/>
          <w:sz w:val="20"/>
          <w:szCs w:val="20"/>
        </w:rPr>
        <w:t xml:space="preserve">ystems. </w:t>
      </w:r>
      <w:r w:rsidR="00CF4617" w:rsidRPr="0003075C">
        <w:rPr>
          <w:rFonts w:ascii="Calibri" w:hAnsi="Calibri"/>
          <w:sz w:val="20"/>
          <w:szCs w:val="20"/>
        </w:rPr>
        <w:t>p</w:t>
      </w:r>
      <w:r w:rsidRPr="0003075C">
        <w:rPr>
          <w:rFonts w:ascii="Calibri" w:hAnsi="Calibri"/>
          <w:sz w:val="20"/>
          <w:szCs w:val="20"/>
        </w:rPr>
        <w:t xml:space="preserve">hotonic </w:t>
      </w:r>
      <w:r w:rsidR="00CF4617" w:rsidRPr="0003075C">
        <w:rPr>
          <w:rFonts w:ascii="Calibri" w:hAnsi="Calibri"/>
          <w:sz w:val="20"/>
          <w:szCs w:val="20"/>
        </w:rPr>
        <w:t>g</w:t>
      </w:r>
      <w:r w:rsidRPr="0003075C">
        <w:rPr>
          <w:rFonts w:ascii="Calibri" w:hAnsi="Calibri"/>
          <w:sz w:val="20"/>
          <w:szCs w:val="20"/>
        </w:rPr>
        <w:t xml:space="preserve">uiding: </w:t>
      </w:r>
      <w:r w:rsidR="00CF4617" w:rsidRPr="0003075C">
        <w:rPr>
          <w:rFonts w:ascii="Calibri" w:hAnsi="Calibri"/>
          <w:sz w:val="20"/>
          <w:szCs w:val="20"/>
        </w:rPr>
        <w:t>w</w:t>
      </w:r>
      <w:r w:rsidRPr="0003075C">
        <w:rPr>
          <w:rFonts w:ascii="Calibri" w:hAnsi="Calibri"/>
          <w:sz w:val="20"/>
          <w:szCs w:val="20"/>
        </w:rPr>
        <w:t xml:space="preserve">aveguide fundamental properties, </w:t>
      </w:r>
      <w:r w:rsidR="00CF4617" w:rsidRPr="0003075C">
        <w:rPr>
          <w:rFonts w:ascii="Calibri" w:hAnsi="Calibri"/>
          <w:sz w:val="20"/>
          <w:szCs w:val="20"/>
        </w:rPr>
        <w:t>d</w:t>
      </w:r>
      <w:r w:rsidRPr="0003075C">
        <w:rPr>
          <w:rFonts w:ascii="Calibri" w:hAnsi="Calibri"/>
          <w:sz w:val="20"/>
          <w:szCs w:val="20"/>
        </w:rPr>
        <w:t xml:space="preserve">ispersion, integrated optics, </w:t>
      </w:r>
      <w:r w:rsidR="00CF4617" w:rsidRPr="0003075C">
        <w:rPr>
          <w:rFonts w:ascii="Calibri" w:hAnsi="Calibri"/>
          <w:sz w:val="20"/>
          <w:szCs w:val="20"/>
        </w:rPr>
        <w:t>o</w:t>
      </w:r>
      <w:r w:rsidRPr="0003075C">
        <w:rPr>
          <w:rFonts w:ascii="Calibri" w:hAnsi="Calibri"/>
          <w:sz w:val="20"/>
          <w:szCs w:val="20"/>
        </w:rPr>
        <w:t xml:space="preserve">ptical coating design and application, photonic crystals, Wave propagation, </w:t>
      </w:r>
      <w:r w:rsidR="00CF4617" w:rsidRPr="0003075C">
        <w:rPr>
          <w:rFonts w:ascii="Calibri" w:hAnsi="Calibri"/>
          <w:sz w:val="20"/>
          <w:szCs w:val="20"/>
        </w:rPr>
        <w:t>a</w:t>
      </w:r>
      <w:r w:rsidRPr="0003075C">
        <w:rPr>
          <w:rFonts w:ascii="Calibri" w:hAnsi="Calibri"/>
          <w:sz w:val="20"/>
          <w:szCs w:val="20"/>
        </w:rPr>
        <w:t xml:space="preserve">pplication to high efficiency emitters, miniaturized photonic circuits and dispersion engineering. Nonlinear </w:t>
      </w:r>
      <w:r w:rsidR="00CF4617" w:rsidRPr="0003075C">
        <w:rPr>
          <w:rFonts w:ascii="Calibri" w:hAnsi="Calibri"/>
          <w:sz w:val="20"/>
          <w:szCs w:val="20"/>
        </w:rPr>
        <w:t>o</w:t>
      </w:r>
      <w:r w:rsidRPr="0003075C">
        <w:rPr>
          <w:rFonts w:ascii="Calibri" w:hAnsi="Calibri"/>
          <w:sz w:val="20"/>
          <w:szCs w:val="20"/>
        </w:rPr>
        <w:t xml:space="preserve">ptics and </w:t>
      </w:r>
      <w:r w:rsidR="00CF4617" w:rsidRPr="0003075C">
        <w:rPr>
          <w:rFonts w:ascii="Calibri" w:hAnsi="Calibri"/>
          <w:sz w:val="20"/>
          <w:szCs w:val="20"/>
        </w:rPr>
        <w:t>m</w:t>
      </w:r>
      <w:r w:rsidRPr="0003075C">
        <w:rPr>
          <w:rFonts w:ascii="Calibri" w:hAnsi="Calibri"/>
          <w:sz w:val="20"/>
          <w:szCs w:val="20"/>
        </w:rPr>
        <w:t xml:space="preserve">odulators: </w:t>
      </w:r>
      <w:r w:rsidR="00CF4617" w:rsidRPr="0003075C">
        <w:rPr>
          <w:rFonts w:ascii="Calibri" w:hAnsi="Calibri"/>
          <w:sz w:val="20"/>
          <w:szCs w:val="20"/>
        </w:rPr>
        <w:t>p</w:t>
      </w:r>
      <w:r w:rsidRPr="0003075C">
        <w:rPr>
          <w:rFonts w:ascii="Calibri" w:hAnsi="Calibri"/>
          <w:sz w:val="20"/>
          <w:szCs w:val="20"/>
        </w:rPr>
        <w:t xml:space="preserve">henomenological theory of nonlinearities, </w:t>
      </w:r>
      <w:r w:rsidR="00CF4617" w:rsidRPr="0003075C">
        <w:rPr>
          <w:rFonts w:ascii="Calibri" w:hAnsi="Calibri"/>
          <w:sz w:val="20"/>
          <w:szCs w:val="20"/>
        </w:rPr>
        <w:t>o</w:t>
      </w:r>
      <w:r w:rsidRPr="0003075C">
        <w:rPr>
          <w:rFonts w:ascii="Calibri" w:hAnsi="Calibri"/>
          <w:sz w:val="20"/>
          <w:szCs w:val="20"/>
        </w:rPr>
        <w:t xml:space="preserve">ptics of anisotropic media, </w:t>
      </w:r>
      <w:r w:rsidR="00CF4617" w:rsidRPr="0003075C">
        <w:rPr>
          <w:rFonts w:ascii="Calibri" w:hAnsi="Calibri"/>
          <w:sz w:val="20"/>
          <w:szCs w:val="20"/>
        </w:rPr>
        <w:t>h</w:t>
      </w:r>
      <w:r w:rsidRPr="0003075C">
        <w:rPr>
          <w:rFonts w:ascii="Calibri" w:hAnsi="Calibri"/>
          <w:sz w:val="20"/>
          <w:szCs w:val="20"/>
        </w:rPr>
        <w:t xml:space="preserve">armonic generation, mixing and parametric effects. Two-photon absorption, saturated absorption and nonlinear refraction, Rayleigh, Brillouin and Raman scattering, </w:t>
      </w:r>
      <w:r w:rsidR="00CF4617" w:rsidRPr="0003075C">
        <w:rPr>
          <w:rFonts w:ascii="Calibri" w:hAnsi="Calibri"/>
          <w:sz w:val="20"/>
          <w:szCs w:val="20"/>
        </w:rPr>
        <w:t>s</w:t>
      </w:r>
      <w:r w:rsidRPr="0003075C">
        <w:rPr>
          <w:rFonts w:ascii="Calibri" w:hAnsi="Calibri"/>
          <w:sz w:val="20"/>
          <w:szCs w:val="20"/>
        </w:rPr>
        <w:t xml:space="preserve">elf-focusing and self-phase-modulation, </w:t>
      </w:r>
      <w:r w:rsidR="00CF4617" w:rsidRPr="0003075C">
        <w:rPr>
          <w:rFonts w:ascii="Calibri" w:hAnsi="Calibri"/>
          <w:sz w:val="20"/>
          <w:szCs w:val="20"/>
        </w:rPr>
        <w:t>s</w:t>
      </w:r>
      <w:r w:rsidRPr="0003075C">
        <w:rPr>
          <w:rFonts w:ascii="Calibri" w:hAnsi="Calibri"/>
          <w:sz w:val="20"/>
          <w:szCs w:val="20"/>
        </w:rPr>
        <w:t>elf-induced transparency</w:t>
      </w:r>
      <w:r w:rsidR="00CF4617" w:rsidRPr="0003075C">
        <w:rPr>
          <w:rFonts w:ascii="Calibri" w:hAnsi="Calibri"/>
          <w:sz w:val="20"/>
          <w:szCs w:val="20"/>
        </w:rPr>
        <w:t xml:space="preserve"> -s</w:t>
      </w:r>
      <w:r w:rsidRPr="0003075C">
        <w:rPr>
          <w:rFonts w:ascii="Calibri" w:hAnsi="Calibri"/>
          <w:sz w:val="20"/>
          <w:szCs w:val="20"/>
        </w:rPr>
        <w:t xml:space="preserve">olutions, </w:t>
      </w:r>
      <w:r w:rsidR="00CF4617" w:rsidRPr="0003075C">
        <w:rPr>
          <w:rFonts w:ascii="Calibri" w:hAnsi="Calibri"/>
          <w:sz w:val="20"/>
          <w:szCs w:val="20"/>
        </w:rPr>
        <w:t>o</w:t>
      </w:r>
      <w:r w:rsidRPr="0003075C">
        <w:rPr>
          <w:rFonts w:ascii="Calibri" w:hAnsi="Calibri"/>
          <w:sz w:val="20"/>
          <w:szCs w:val="20"/>
        </w:rPr>
        <w:t xml:space="preserve">ptical switching, </w:t>
      </w:r>
      <w:r w:rsidR="00CF4617" w:rsidRPr="0003075C">
        <w:rPr>
          <w:rFonts w:ascii="Calibri" w:hAnsi="Calibri"/>
          <w:sz w:val="20"/>
          <w:szCs w:val="20"/>
        </w:rPr>
        <w:t>e</w:t>
      </w:r>
      <w:r w:rsidRPr="0003075C">
        <w:rPr>
          <w:rFonts w:ascii="Calibri" w:hAnsi="Calibri"/>
          <w:sz w:val="20"/>
          <w:szCs w:val="20"/>
        </w:rPr>
        <w:t xml:space="preserve">lectro-optic effect and acousto-optic effects. EO and AO modulators. Optical </w:t>
      </w:r>
      <w:r w:rsidR="00CF4617" w:rsidRPr="0003075C">
        <w:rPr>
          <w:rFonts w:ascii="Calibri" w:hAnsi="Calibri"/>
          <w:sz w:val="20"/>
          <w:szCs w:val="20"/>
        </w:rPr>
        <w:t>i</w:t>
      </w:r>
      <w:r w:rsidRPr="0003075C">
        <w:rPr>
          <w:rFonts w:ascii="Calibri" w:hAnsi="Calibri"/>
          <w:sz w:val="20"/>
          <w:szCs w:val="20"/>
        </w:rPr>
        <w:t xml:space="preserve">nformatics: </w:t>
      </w:r>
      <w:r w:rsidR="00CF4617" w:rsidRPr="0003075C">
        <w:rPr>
          <w:rFonts w:ascii="Calibri" w:hAnsi="Calibri"/>
          <w:sz w:val="20"/>
          <w:szCs w:val="20"/>
        </w:rPr>
        <w:t>o</w:t>
      </w:r>
      <w:r w:rsidRPr="0003075C">
        <w:rPr>
          <w:rFonts w:ascii="Calibri" w:hAnsi="Calibri"/>
          <w:sz w:val="20"/>
          <w:szCs w:val="20"/>
        </w:rPr>
        <w:t xml:space="preserve">ptoelectronic </w:t>
      </w:r>
      <w:r w:rsidR="00CF4617" w:rsidRPr="0003075C">
        <w:rPr>
          <w:rFonts w:ascii="Calibri" w:hAnsi="Calibri"/>
          <w:sz w:val="20"/>
          <w:szCs w:val="20"/>
        </w:rPr>
        <w:t>i</w:t>
      </w:r>
      <w:r w:rsidRPr="0003075C">
        <w:rPr>
          <w:rFonts w:ascii="Calibri" w:hAnsi="Calibri"/>
          <w:sz w:val="20"/>
          <w:szCs w:val="20"/>
        </w:rPr>
        <w:t xml:space="preserve">nterconnections, </w:t>
      </w:r>
      <w:r w:rsidR="00CF4617" w:rsidRPr="0003075C">
        <w:rPr>
          <w:rFonts w:ascii="Calibri" w:hAnsi="Calibri"/>
          <w:sz w:val="20"/>
          <w:szCs w:val="20"/>
        </w:rPr>
        <w:t>o</w:t>
      </w:r>
      <w:r w:rsidRPr="0003075C">
        <w:rPr>
          <w:rFonts w:ascii="Calibri" w:hAnsi="Calibri"/>
          <w:sz w:val="20"/>
          <w:szCs w:val="20"/>
        </w:rPr>
        <w:t xml:space="preserve">pto-electronic switching fabrics, </w:t>
      </w:r>
      <w:r w:rsidR="00CF4617" w:rsidRPr="0003075C">
        <w:rPr>
          <w:rFonts w:ascii="Calibri" w:hAnsi="Calibri"/>
          <w:sz w:val="20"/>
          <w:szCs w:val="20"/>
        </w:rPr>
        <w:t>q</w:t>
      </w:r>
      <w:r w:rsidRPr="0003075C">
        <w:rPr>
          <w:rFonts w:ascii="Calibri" w:hAnsi="Calibri"/>
          <w:sz w:val="20"/>
          <w:szCs w:val="20"/>
        </w:rPr>
        <w:t xml:space="preserve">uantum computing and </w:t>
      </w:r>
      <w:r w:rsidR="00CF4617" w:rsidRPr="0003075C">
        <w:rPr>
          <w:rFonts w:ascii="Calibri" w:hAnsi="Calibri"/>
          <w:sz w:val="20"/>
          <w:szCs w:val="20"/>
        </w:rPr>
        <w:t>q</w:t>
      </w:r>
      <w:r w:rsidRPr="0003075C">
        <w:rPr>
          <w:rFonts w:ascii="Calibri" w:hAnsi="Calibri"/>
          <w:sz w:val="20"/>
          <w:szCs w:val="20"/>
        </w:rPr>
        <w:t>uantum cryptography. Optical storage</w:t>
      </w:r>
      <w:r w:rsidR="00327133" w:rsidRPr="0003075C">
        <w:rPr>
          <w:rFonts w:ascii="Calibri" w:hAnsi="Calibri"/>
          <w:sz w:val="20"/>
          <w:szCs w:val="20"/>
        </w:rPr>
        <w:t xml:space="preserve"> systems,</w:t>
      </w:r>
      <w:r w:rsidRPr="0003075C">
        <w:rPr>
          <w:rFonts w:ascii="Calibri" w:hAnsi="Calibri"/>
          <w:sz w:val="20"/>
          <w:szCs w:val="20"/>
        </w:rPr>
        <w:t xml:space="preserve"> e.g. CD, MD, CD-RW and DVD, </w:t>
      </w:r>
      <w:r w:rsidR="00CF4617" w:rsidRPr="0003075C">
        <w:rPr>
          <w:rFonts w:ascii="Calibri" w:hAnsi="Calibri"/>
          <w:sz w:val="20"/>
          <w:szCs w:val="20"/>
        </w:rPr>
        <w:t>t</w:t>
      </w:r>
      <w:r w:rsidRPr="0003075C">
        <w:rPr>
          <w:rFonts w:ascii="Calibri" w:hAnsi="Calibri"/>
          <w:sz w:val="20"/>
          <w:szCs w:val="20"/>
        </w:rPr>
        <w:t xml:space="preserve">racking and focusing servo-systems, </w:t>
      </w:r>
      <w:r w:rsidR="00CF4617" w:rsidRPr="0003075C">
        <w:rPr>
          <w:rFonts w:ascii="Calibri" w:hAnsi="Calibri"/>
          <w:sz w:val="20"/>
          <w:szCs w:val="20"/>
        </w:rPr>
        <w:t>d</w:t>
      </w:r>
      <w:r w:rsidRPr="0003075C">
        <w:rPr>
          <w:rFonts w:ascii="Calibri" w:hAnsi="Calibri"/>
          <w:sz w:val="20"/>
          <w:szCs w:val="20"/>
        </w:rPr>
        <w:t xml:space="preserve">isplay and spatial light modulators, printers and scanners, </w:t>
      </w:r>
      <w:r w:rsidR="00CF4617" w:rsidRPr="0003075C">
        <w:rPr>
          <w:rFonts w:ascii="Calibri" w:hAnsi="Calibri"/>
          <w:sz w:val="20"/>
          <w:szCs w:val="20"/>
        </w:rPr>
        <w:t>i</w:t>
      </w:r>
      <w:r w:rsidRPr="0003075C">
        <w:rPr>
          <w:rFonts w:ascii="Calibri" w:hAnsi="Calibri"/>
          <w:sz w:val="20"/>
          <w:szCs w:val="20"/>
        </w:rPr>
        <w:t xml:space="preserve">mage forming </w:t>
      </w:r>
      <w:r w:rsidR="00CF4617" w:rsidRPr="0003075C">
        <w:rPr>
          <w:rFonts w:ascii="Calibri" w:hAnsi="Calibri"/>
          <w:sz w:val="20"/>
          <w:szCs w:val="20"/>
        </w:rPr>
        <w:t>s</w:t>
      </w:r>
      <w:r w:rsidRPr="0003075C">
        <w:rPr>
          <w:rFonts w:ascii="Calibri" w:hAnsi="Calibri"/>
          <w:sz w:val="20"/>
          <w:szCs w:val="20"/>
        </w:rPr>
        <w:t xml:space="preserve">ystems, </w:t>
      </w:r>
      <w:r w:rsidR="00CF4617" w:rsidRPr="0003075C">
        <w:rPr>
          <w:rFonts w:ascii="Calibri" w:hAnsi="Calibri"/>
          <w:sz w:val="20"/>
          <w:szCs w:val="20"/>
        </w:rPr>
        <w:t>c</w:t>
      </w:r>
      <w:r w:rsidRPr="0003075C">
        <w:rPr>
          <w:rFonts w:ascii="Calibri" w:hAnsi="Calibri"/>
          <w:sz w:val="20"/>
          <w:szCs w:val="20"/>
        </w:rPr>
        <w:t xml:space="preserve">oherent and </w:t>
      </w:r>
      <w:r w:rsidR="00CF4617" w:rsidRPr="0003075C">
        <w:rPr>
          <w:rFonts w:ascii="Calibri" w:hAnsi="Calibri"/>
          <w:sz w:val="20"/>
          <w:szCs w:val="20"/>
        </w:rPr>
        <w:t>i</w:t>
      </w:r>
      <w:r w:rsidRPr="0003075C">
        <w:rPr>
          <w:rFonts w:ascii="Calibri" w:hAnsi="Calibri"/>
          <w:sz w:val="20"/>
          <w:szCs w:val="20"/>
        </w:rPr>
        <w:t xml:space="preserve">ncoherent </w:t>
      </w:r>
      <w:r w:rsidR="00CF4617" w:rsidRPr="0003075C">
        <w:rPr>
          <w:rFonts w:ascii="Calibri" w:hAnsi="Calibri"/>
          <w:sz w:val="20"/>
          <w:szCs w:val="20"/>
        </w:rPr>
        <w:t>i</w:t>
      </w:r>
      <w:r w:rsidRPr="0003075C">
        <w:rPr>
          <w:rFonts w:ascii="Calibri" w:hAnsi="Calibri"/>
          <w:sz w:val="20"/>
          <w:szCs w:val="20"/>
        </w:rPr>
        <w:t>maging. Applications</w:t>
      </w:r>
      <w:r w:rsidR="00327133" w:rsidRPr="0003075C">
        <w:rPr>
          <w:rFonts w:ascii="Calibri" w:hAnsi="Calibri"/>
          <w:sz w:val="20"/>
          <w:szCs w:val="20"/>
        </w:rPr>
        <w:t>:</w:t>
      </w:r>
      <w:r w:rsidR="00CF4617" w:rsidRPr="0003075C">
        <w:rPr>
          <w:rFonts w:ascii="Calibri" w:hAnsi="Calibri"/>
          <w:sz w:val="20"/>
          <w:szCs w:val="20"/>
        </w:rPr>
        <w:t>l</w:t>
      </w:r>
      <w:r w:rsidRPr="0003075C">
        <w:rPr>
          <w:rFonts w:ascii="Calibri" w:hAnsi="Calibri"/>
          <w:sz w:val="20"/>
          <w:szCs w:val="20"/>
        </w:rPr>
        <w:t xml:space="preserve">aser </w:t>
      </w:r>
      <w:r w:rsidR="00CF4617" w:rsidRPr="0003075C">
        <w:rPr>
          <w:rFonts w:ascii="Calibri" w:hAnsi="Calibri"/>
          <w:sz w:val="20"/>
          <w:szCs w:val="20"/>
        </w:rPr>
        <w:t>s</w:t>
      </w:r>
      <w:r w:rsidRPr="0003075C">
        <w:rPr>
          <w:rFonts w:ascii="Calibri" w:hAnsi="Calibri"/>
          <w:sz w:val="20"/>
          <w:szCs w:val="20"/>
        </w:rPr>
        <w:t xml:space="preserve">afety, </w:t>
      </w:r>
      <w:r w:rsidR="00CF4617" w:rsidRPr="0003075C">
        <w:rPr>
          <w:rFonts w:ascii="Calibri" w:hAnsi="Calibri"/>
          <w:sz w:val="20"/>
          <w:szCs w:val="20"/>
        </w:rPr>
        <w:t>o</w:t>
      </w:r>
      <w:r w:rsidRPr="0003075C">
        <w:rPr>
          <w:rFonts w:ascii="Calibri" w:hAnsi="Calibri"/>
          <w:sz w:val="20"/>
          <w:szCs w:val="20"/>
        </w:rPr>
        <w:t xml:space="preserve">ptical </w:t>
      </w:r>
      <w:r w:rsidR="00CF4617" w:rsidRPr="0003075C">
        <w:rPr>
          <w:rFonts w:ascii="Calibri" w:hAnsi="Calibri"/>
          <w:sz w:val="20"/>
          <w:szCs w:val="20"/>
        </w:rPr>
        <w:t>t</w:t>
      </w:r>
      <w:r w:rsidRPr="0003075C">
        <w:rPr>
          <w:rFonts w:ascii="Calibri" w:hAnsi="Calibri"/>
          <w:sz w:val="20"/>
          <w:szCs w:val="20"/>
        </w:rPr>
        <w:t xml:space="preserve">echniques in the </w:t>
      </w:r>
      <w:r w:rsidR="00CF4617" w:rsidRPr="0003075C">
        <w:rPr>
          <w:rFonts w:ascii="Calibri" w:hAnsi="Calibri"/>
          <w:sz w:val="20"/>
          <w:szCs w:val="20"/>
        </w:rPr>
        <w:t>a</w:t>
      </w:r>
      <w:r w:rsidRPr="0003075C">
        <w:rPr>
          <w:rFonts w:ascii="Calibri" w:hAnsi="Calibri"/>
          <w:sz w:val="20"/>
          <w:szCs w:val="20"/>
        </w:rPr>
        <w:t xml:space="preserve">utomotive </w:t>
      </w:r>
      <w:r w:rsidR="00CF4617" w:rsidRPr="0003075C">
        <w:rPr>
          <w:rFonts w:ascii="Calibri" w:hAnsi="Calibri"/>
          <w:sz w:val="20"/>
          <w:szCs w:val="20"/>
        </w:rPr>
        <w:t>i</w:t>
      </w:r>
      <w:r w:rsidRPr="0003075C">
        <w:rPr>
          <w:rFonts w:ascii="Calibri" w:hAnsi="Calibri"/>
          <w:sz w:val="20"/>
          <w:szCs w:val="20"/>
        </w:rPr>
        <w:t xml:space="preserve">ndustry, </w:t>
      </w:r>
      <w:r w:rsidR="00F1790E" w:rsidRPr="0003075C">
        <w:rPr>
          <w:rFonts w:ascii="Calibri" w:hAnsi="Calibri"/>
          <w:sz w:val="20"/>
          <w:szCs w:val="20"/>
        </w:rPr>
        <w:t>a</w:t>
      </w:r>
      <w:r w:rsidRPr="0003075C">
        <w:rPr>
          <w:rFonts w:ascii="Calibri" w:hAnsi="Calibri"/>
          <w:sz w:val="20"/>
          <w:szCs w:val="20"/>
        </w:rPr>
        <w:t xml:space="preserve">erospace </w:t>
      </w:r>
      <w:r w:rsidR="00F1790E" w:rsidRPr="0003075C">
        <w:rPr>
          <w:rFonts w:ascii="Calibri" w:hAnsi="Calibri"/>
          <w:sz w:val="20"/>
          <w:szCs w:val="20"/>
        </w:rPr>
        <w:t>a</w:t>
      </w:r>
      <w:r w:rsidRPr="0003075C">
        <w:rPr>
          <w:rFonts w:ascii="Calibri" w:hAnsi="Calibri"/>
          <w:sz w:val="20"/>
          <w:szCs w:val="20"/>
        </w:rPr>
        <w:t xml:space="preserve">pplications of </w:t>
      </w:r>
      <w:r w:rsidR="00F1790E" w:rsidRPr="0003075C">
        <w:rPr>
          <w:rFonts w:ascii="Calibri" w:hAnsi="Calibri"/>
          <w:sz w:val="20"/>
          <w:szCs w:val="20"/>
        </w:rPr>
        <w:t>p</w:t>
      </w:r>
      <w:r w:rsidRPr="0003075C">
        <w:rPr>
          <w:rFonts w:ascii="Calibri" w:hAnsi="Calibri"/>
          <w:sz w:val="20"/>
          <w:szCs w:val="20"/>
        </w:rPr>
        <w:t>hotonics,</w:t>
      </w:r>
      <w:r w:rsidR="00F1790E" w:rsidRPr="0003075C">
        <w:rPr>
          <w:rFonts w:ascii="Calibri" w:hAnsi="Calibri"/>
          <w:sz w:val="20"/>
          <w:szCs w:val="20"/>
        </w:rPr>
        <w:t xml:space="preserve"> e</w:t>
      </w:r>
      <w:r w:rsidRPr="0003075C">
        <w:rPr>
          <w:rFonts w:ascii="Calibri" w:hAnsi="Calibri"/>
          <w:sz w:val="20"/>
          <w:szCs w:val="20"/>
        </w:rPr>
        <w:t xml:space="preserve">ngineering </w:t>
      </w:r>
      <w:r w:rsidR="00F1790E" w:rsidRPr="0003075C">
        <w:rPr>
          <w:rFonts w:ascii="Calibri" w:hAnsi="Calibri"/>
          <w:sz w:val="20"/>
          <w:szCs w:val="20"/>
        </w:rPr>
        <w:t>m</w:t>
      </w:r>
      <w:r w:rsidRPr="0003075C">
        <w:rPr>
          <w:rFonts w:ascii="Calibri" w:hAnsi="Calibri"/>
          <w:sz w:val="20"/>
          <w:szCs w:val="20"/>
        </w:rPr>
        <w:t xml:space="preserve">anagement, </w:t>
      </w:r>
      <w:r w:rsidR="00F1790E" w:rsidRPr="0003075C">
        <w:rPr>
          <w:rFonts w:ascii="Calibri" w:hAnsi="Calibri"/>
          <w:sz w:val="20"/>
          <w:szCs w:val="20"/>
        </w:rPr>
        <w:t>p</w:t>
      </w:r>
      <w:r w:rsidRPr="0003075C">
        <w:rPr>
          <w:rFonts w:ascii="Calibri" w:hAnsi="Calibri"/>
          <w:sz w:val="20"/>
          <w:szCs w:val="20"/>
        </w:rPr>
        <w:t xml:space="preserve">ulsed </w:t>
      </w:r>
      <w:r w:rsidR="00F1790E" w:rsidRPr="0003075C">
        <w:rPr>
          <w:rFonts w:ascii="Calibri" w:hAnsi="Calibri"/>
          <w:sz w:val="20"/>
          <w:szCs w:val="20"/>
        </w:rPr>
        <w:t>l</w:t>
      </w:r>
      <w:r w:rsidRPr="0003075C">
        <w:rPr>
          <w:rFonts w:ascii="Calibri" w:hAnsi="Calibri"/>
          <w:sz w:val="20"/>
          <w:szCs w:val="20"/>
        </w:rPr>
        <w:t xml:space="preserve">aser </w:t>
      </w:r>
      <w:r w:rsidR="00F1790E" w:rsidRPr="0003075C">
        <w:rPr>
          <w:rFonts w:ascii="Calibri" w:hAnsi="Calibri"/>
          <w:sz w:val="20"/>
          <w:szCs w:val="20"/>
        </w:rPr>
        <w:t>m</w:t>
      </w:r>
      <w:r w:rsidRPr="0003075C">
        <w:rPr>
          <w:rFonts w:ascii="Calibri" w:hAnsi="Calibri"/>
          <w:sz w:val="20"/>
          <w:szCs w:val="20"/>
        </w:rPr>
        <w:t xml:space="preserve">aterial </w:t>
      </w:r>
      <w:r w:rsidR="00F1790E" w:rsidRPr="0003075C">
        <w:rPr>
          <w:rFonts w:ascii="Calibri" w:hAnsi="Calibri"/>
          <w:sz w:val="20"/>
          <w:szCs w:val="20"/>
        </w:rPr>
        <w:t>p</w:t>
      </w:r>
      <w:r w:rsidRPr="0003075C">
        <w:rPr>
          <w:rFonts w:ascii="Calibri" w:hAnsi="Calibri"/>
          <w:sz w:val="20"/>
          <w:szCs w:val="20"/>
        </w:rPr>
        <w:t>rocessing</w:t>
      </w:r>
      <w:r w:rsidRPr="0003075C">
        <w:rPr>
          <w:rFonts w:ascii="Calibri" w:hAnsi="Calibri"/>
          <w:sz w:val="20"/>
          <w:szCs w:val="20"/>
        </w:rPr>
        <w:tab/>
      </w:r>
    </w:p>
    <w:p w14:paraId="1F139936" w14:textId="77777777" w:rsidR="00590A5E" w:rsidRPr="0003075C" w:rsidRDefault="00590A5E" w:rsidP="00D76B9C">
      <w:pPr>
        <w:tabs>
          <w:tab w:val="left" w:pos="720"/>
          <w:tab w:val="num" w:pos="900"/>
        </w:tabs>
        <w:spacing w:line="360" w:lineRule="auto"/>
        <w:jc w:val="both"/>
        <w:rPr>
          <w:rFonts w:ascii="Calibri" w:hAnsi="Calibri"/>
          <w:sz w:val="20"/>
          <w:szCs w:val="20"/>
        </w:rPr>
      </w:pPr>
    </w:p>
    <w:p w14:paraId="4DE9767F" w14:textId="77777777" w:rsidR="00590A5E" w:rsidRPr="0003075C" w:rsidRDefault="00590A5E" w:rsidP="00D76B9C">
      <w:pPr>
        <w:spacing w:line="360" w:lineRule="auto"/>
        <w:rPr>
          <w:rFonts w:ascii="Calibri" w:hAnsi="Calibri"/>
          <w:b/>
          <w:sz w:val="20"/>
          <w:szCs w:val="20"/>
        </w:rPr>
      </w:pPr>
      <w:r w:rsidRPr="0003075C">
        <w:rPr>
          <w:rFonts w:ascii="Calibri" w:hAnsi="Calibri"/>
          <w:b/>
          <w:sz w:val="20"/>
          <w:szCs w:val="20"/>
        </w:rPr>
        <w:t xml:space="preserve">Teaching methodology </w:t>
      </w:r>
    </w:p>
    <w:p w14:paraId="1073C3BA" w14:textId="77777777" w:rsidR="00590A5E" w:rsidRPr="0003075C" w:rsidRDefault="00590A5E" w:rsidP="00D76B9C">
      <w:pPr>
        <w:spacing w:line="360" w:lineRule="auto"/>
        <w:rPr>
          <w:rFonts w:ascii="Calibri" w:hAnsi="Calibri"/>
          <w:sz w:val="20"/>
          <w:szCs w:val="20"/>
        </w:rPr>
      </w:pPr>
      <w:r w:rsidRPr="0003075C">
        <w:rPr>
          <w:rFonts w:ascii="Calibri" w:hAnsi="Calibri"/>
          <w:sz w:val="20"/>
          <w:szCs w:val="20"/>
        </w:rPr>
        <w:t xml:space="preserve">3 hour lecture and 1 hour tutorial per </w:t>
      </w:r>
      <w:r w:rsidR="002F00B5" w:rsidRPr="0003075C">
        <w:rPr>
          <w:rFonts w:ascii="Calibri" w:hAnsi="Calibri"/>
          <w:sz w:val="20"/>
          <w:szCs w:val="20"/>
        </w:rPr>
        <w:t>week, and</w:t>
      </w:r>
      <w:r w:rsidRPr="0003075C">
        <w:rPr>
          <w:rFonts w:ascii="Calibri" w:hAnsi="Calibri"/>
          <w:sz w:val="20"/>
          <w:szCs w:val="20"/>
        </w:rPr>
        <w:t xml:space="preserve"> at least three 3-hour laboratory sessions per semester </w:t>
      </w:r>
      <w:r w:rsidR="00D10F27" w:rsidRPr="0003075C">
        <w:rPr>
          <w:rFonts w:ascii="Calibri" w:hAnsi="Calibri"/>
          <w:sz w:val="20"/>
          <w:szCs w:val="20"/>
        </w:rPr>
        <w:t>organised on</w:t>
      </w:r>
      <w:r w:rsidRPr="0003075C">
        <w:rPr>
          <w:rFonts w:ascii="Calibri" w:hAnsi="Calibri"/>
          <w:sz w:val="20"/>
          <w:szCs w:val="20"/>
        </w:rPr>
        <w:t xml:space="preserve"> a rotational basis </w:t>
      </w:r>
    </w:p>
    <w:p w14:paraId="44286507" w14:textId="77777777" w:rsidR="00590A5E" w:rsidRPr="0003075C" w:rsidRDefault="00590A5E" w:rsidP="00D76B9C">
      <w:pPr>
        <w:spacing w:line="360" w:lineRule="auto"/>
        <w:rPr>
          <w:rFonts w:ascii="Calibri" w:hAnsi="Calibri"/>
          <w:b/>
          <w:sz w:val="20"/>
          <w:szCs w:val="20"/>
        </w:rPr>
      </w:pPr>
    </w:p>
    <w:p w14:paraId="5CB888B2" w14:textId="77777777" w:rsidR="00590A5E" w:rsidRPr="0003075C" w:rsidRDefault="00590A5E" w:rsidP="00D76B9C">
      <w:pPr>
        <w:spacing w:line="360" w:lineRule="auto"/>
        <w:rPr>
          <w:rFonts w:ascii="Calibri" w:hAnsi="Calibri"/>
          <w:b/>
          <w:sz w:val="20"/>
          <w:szCs w:val="20"/>
        </w:rPr>
      </w:pPr>
      <w:r w:rsidRPr="0003075C">
        <w:rPr>
          <w:rFonts w:ascii="Calibri" w:hAnsi="Calibri"/>
          <w:b/>
          <w:sz w:val="20"/>
          <w:szCs w:val="20"/>
        </w:rPr>
        <w:t xml:space="preserve">Mode of course assessment </w:t>
      </w:r>
    </w:p>
    <w:p w14:paraId="2E60F59F" w14:textId="77777777" w:rsidR="00590A5E" w:rsidRPr="0003075C" w:rsidRDefault="00590A5E" w:rsidP="00D76B9C">
      <w:pPr>
        <w:spacing w:line="360" w:lineRule="auto"/>
        <w:rPr>
          <w:rFonts w:ascii="Calibri" w:hAnsi="Calibri"/>
          <w:sz w:val="20"/>
          <w:szCs w:val="20"/>
        </w:rPr>
      </w:pPr>
      <w:r w:rsidRPr="0003075C">
        <w:rPr>
          <w:rFonts w:ascii="Calibri" w:hAnsi="Calibri"/>
          <w:sz w:val="20"/>
          <w:szCs w:val="20"/>
        </w:rPr>
        <w:t xml:space="preserve">Continuous assessment and written University examinations shall contribute 30% and 70% respectively of the total marks </w:t>
      </w:r>
    </w:p>
    <w:p w14:paraId="58BBB03F" w14:textId="77777777" w:rsidR="00590A5E" w:rsidRPr="0003075C" w:rsidRDefault="00590A5E" w:rsidP="00D76B9C">
      <w:pPr>
        <w:spacing w:line="360" w:lineRule="auto"/>
        <w:rPr>
          <w:rFonts w:ascii="Calibri" w:hAnsi="Calibri"/>
          <w:b/>
          <w:sz w:val="20"/>
          <w:szCs w:val="20"/>
        </w:rPr>
      </w:pPr>
    </w:p>
    <w:p w14:paraId="336558C6" w14:textId="77777777" w:rsidR="00590A5E" w:rsidRPr="0003075C" w:rsidRDefault="00590A5E" w:rsidP="00D76B9C">
      <w:pPr>
        <w:spacing w:line="360" w:lineRule="auto"/>
        <w:rPr>
          <w:rFonts w:ascii="Calibri" w:hAnsi="Calibri"/>
          <w:b/>
          <w:sz w:val="20"/>
          <w:szCs w:val="20"/>
        </w:rPr>
      </w:pPr>
      <w:r w:rsidRPr="0003075C">
        <w:rPr>
          <w:rFonts w:ascii="Calibri" w:hAnsi="Calibri"/>
          <w:b/>
          <w:sz w:val="20"/>
          <w:szCs w:val="20"/>
        </w:rPr>
        <w:t>Instructional materials/Equipment</w:t>
      </w:r>
    </w:p>
    <w:p w14:paraId="520B6F62" w14:textId="77777777" w:rsidR="00590A5E" w:rsidRPr="0003075C" w:rsidRDefault="00590A5E" w:rsidP="00693389">
      <w:pPr>
        <w:pStyle w:val="ListParagraph"/>
        <w:numPr>
          <w:ilvl w:val="0"/>
          <w:numId w:val="51"/>
        </w:numPr>
        <w:spacing w:line="360" w:lineRule="auto"/>
        <w:rPr>
          <w:sz w:val="20"/>
          <w:szCs w:val="20"/>
        </w:rPr>
      </w:pPr>
      <w:r w:rsidRPr="0003075C">
        <w:rPr>
          <w:sz w:val="20"/>
          <w:szCs w:val="20"/>
        </w:rPr>
        <w:t xml:space="preserve">Optical instrumentation lab </w:t>
      </w:r>
    </w:p>
    <w:p w14:paraId="1BBCD912" w14:textId="77777777" w:rsidR="00590A5E" w:rsidRPr="0003075C" w:rsidRDefault="00590A5E" w:rsidP="00693389">
      <w:pPr>
        <w:pStyle w:val="ListParagraph"/>
        <w:numPr>
          <w:ilvl w:val="0"/>
          <w:numId w:val="51"/>
        </w:numPr>
        <w:spacing w:line="360" w:lineRule="auto"/>
        <w:rPr>
          <w:sz w:val="20"/>
          <w:szCs w:val="20"/>
        </w:rPr>
      </w:pPr>
      <w:r w:rsidRPr="0003075C">
        <w:rPr>
          <w:sz w:val="20"/>
          <w:szCs w:val="20"/>
        </w:rPr>
        <w:t xml:space="preserve">LCD projector </w:t>
      </w:r>
    </w:p>
    <w:p w14:paraId="36E0528B" w14:textId="77777777" w:rsidR="00590A5E" w:rsidRPr="0003075C" w:rsidRDefault="00590A5E" w:rsidP="00D76B9C">
      <w:pPr>
        <w:spacing w:line="360" w:lineRule="auto"/>
        <w:rPr>
          <w:rFonts w:ascii="Calibri" w:hAnsi="Calibri"/>
          <w:b/>
          <w:sz w:val="20"/>
          <w:szCs w:val="20"/>
        </w:rPr>
      </w:pPr>
    </w:p>
    <w:p w14:paraId="56CB7184" w14:textId="77777777" w:rsidR="00590A5E" w:rsidRPr="0003075C" w:rsidRDefault="00590A5E" w:rsidP="00D76B9C">
      <w:pPr>
        <w:spacing w:line="360" w:lineRule="auto"/>
        <w:rPr>
          <w:rFonts w:ascii="Calibri" w:hAnsi="Calibri"/>
          <w:sz w:val="20"/>
          <w:szCs w:val="20"/>
        </w:rPr>
      </w:pPr>
      <w:r w:rsidRPr="0003075C">
        <w:rPr>
          <w:rFonts w:ascii="Calibri" w:hAnsi="Calibri"/>
          <w:b/>
          <w:sz w:val="20"/>
          <w:szCs w:val="20"/>
        </w:rPr>
        <w:t>Course textbooks</w:t>
      </w:r>
    </w:p>
    <w:p w14:paraId="55CEB8AF" w14:textId="77777777" w:rsidR="00590A5E" w:rsidRPr="0003075C" w:rsidRDefault="00590A5E" w:rsidP="00693389">
      <w:pPr>
        <w:pStyle w:val="ListParagraph"/>
        <w:numPr>
          <w:ilvl w:val="0"/>
          <w:numId w:val="50"/>
        </w:numPr>
        <w:spacing w:line="360" w:lineRule="auto"/>
        <w:rPr>
          <w:sz w:val="20"/>
          <w:szCs w:val="20"/>
        </w:rPr>
      </w:pPr>
      <w:r w:rsidRPr="0003075C">
        <w:rPr>
          <w:sz w:val="20"/>
          <w:szCs w:val="20"/>
        </w:rPr>
        <w:t>Grant R. Fowles (1975),</w:t>
      </w:r>
      <w:r w:rsidRPr="0003075C">
        <w:rPr>
          <w:i/>
          <w:sz w:val="20"/>
          <w:szCs w:val="20"/>
        </w:rPr>
        <w:t>Introduction to Modern Optics</w:t>
      </w:r>
      <w:r w:rsidRPr="0003075C">
        <w:rPr>
          <w:sz w:val="20"/>
          <w:szCs w:val="20"/>
        </w:rPr>
        <w:t xml:space="preserve"> ,Dover Publications Inc, New York 2</w:t>
      </w:r>
      <w:r w:rsidRPr="0003075C">
        <w:rPr>
          <w:sz w:val="20"/>
          <w:szCs w:val="20"/>
          <w:vertAlign w:val="superscript"/>
        </w:rPr>
        <w:t>nd</w:t>
      </w:r>
      <w:r w:rsidRPr="0003075C">
        <w:rPr>
          <w:sz w:val="20"/>
          <w:szCs w:val="20"/>
        </w:rPr>
        <w:t xml:space="preserve"> Edition </w:t>
      </w:r>
    </w:p>
    <w:p w14:paraId="768FE258" w14:textId="77777777" w:rsidR="00590A5E" w:rsidRPr="0003075C" w:rsidRDefault="00590A5E" w:rsidP="00693389">
      <w:pPr>
        <w:pStyle w:val="ListParagraph"/>
        <w:numPr>
          <w:ilvl w:val="0"/>
          <w:numId w:val="50"/>
        </w:numPr>
        <w:autoSpaceDE w:val="0"/>
        <w:autoSpaceDN w:val="0"/>
        <w:adjustRightInd w:val="0"/>
        <w:spacing w:line="360" w:lineRule="auto"/>
        <w:rPr>
          <w:rFonts w:eastAsia="Calibri" w:cs="Times-Italic"/>
          <w:i/>
          <w:iCs/>
          <w:sz w:val="20"/>
          <w:szCs w:val="20"/>
          <w:lang w:val="en-US"/>
        </w:rPr>
      </w:pPr>
      <w:r w:rsidRPr="0003075C">
        <w:rPr>
          <w:rFonts w:eastAsia="Calibri" w:cs="Times-Roman"/>
          <w:sz w:val="20"/>
          <w:szCs w:val="20"/>
          <w:lang w:val="en-US"/>
        </w:rPr>
        <w:t>Bahaa E. A</w:t>
      </w:r>
      <w:r w:rsidR="00650F36">
        <w:rPr>
          <w:rFonts w:eastAsia="Calibri" w:cs="Times-Roman"/>
          <w:sz w:val="20"/>
          <w:szCs w:val="20"/>
          <w:lang w:val="en-US"/>
        </w:rPr>
        <w:t>. Saleh, Malvin Carl Teich,(2012</w:t>
      </w:r>
      <w:r w:rsidRPr="0003075C">
        <w:rPr>
          <w:rFonts w:eastAsia="Calibri" w:cs="Times-Roman"/>
          <w:sz w:val="20"/>
          <w:szCs w:val="20"/>
          <w:lang w:val="en-US"/>
        </w:rPr>
        <w:t>)</w:t>
      </w:r>
      <w:r w:rsidRPr="0003075C">
        <w:rPr>
          <w:i/>
          <w:sz w:val="20"/>
          <w:szCs w:val="20"/>
        </w:rPr>
        <w:t>Fundamentals of Photonics</w:t>
      </w:r>
      <w:r w:rsidR="006B7558">
        <w:rPr>
          <w:i/>
          <w:sz w:val="20"/>
          <w:szCs w:val="20"/>
        </w:rPr>
        <w:t xml:space="preserve">, </w:t>
      </w:r>
      <w:r w:rsidRPr="0003075C">
        <w:rPr>
          <w:rFonts w:eastAsia="Calibri" w:cs="Times-Roman"/>
          <w:sz w:val="20"/>
          <w:szCs w:val="20"/>
          <w:lang w:val="en-US"/>
        </w:rPr>
        <w:t>John Wiley &amp; Sons, Inc,4</w:t>
      </w:r>
      <w:r w:rsidRPr="0003075C">
        <w:rPr>
          <w:rFonts w:eastAsia="Calibri" w:cs="Times-Roman"/>
          <w:sz w:val="20"/>
          <w:szCs w:val="20"/>
          <w:vertAlign w:val="superscript"/>
          <w:lang w:val="en-US"/>
        </w:rPr>
        <w:t>th</w:t>
      </w:r>
      <w:r w:rsidRPr="0003075C">
        <w:rPr>
          <w:rFonts w:eastAsia="Calibri" w:cs="Times-Roman"/>
          <w:sz w:val="20"/>
          <w:szCs w:val="20"/>
          <w:lang w:val="en-US"/>
        </w:rPr>
        <w:t xml:space="preserve"> Edition </w:t>
      </w:r>
    </w:p>
    <w:p w14:paraId="08EB42D5" w14:textId="77777777" w:rsidR="00590A5E" w:rsidRPr="0003075C" w:rsidRDefault="00590A5E" w:rsidP="00D76B9C">
      <w:pPr>
        <w:tabs>
          <w:tab w:val="left" w:pos="720"/>
          <w:tab w:val="num" w:pos="900"/>
        </w:tabs>
        <w:spacing w:line="360" w:lineRule="auto"/>
        <w:jc w:val="both"/>
        <w:rPr>
          <w:rFonts w:ascii="Calibri" w:hAnsi="Calibri"/>
          <w:sz w:val="20"/>
          <w:szCs w:val="20"/>
        </w:rPr>
      </w:pPr>
    </w:p>
    <w:p w14:paraId="446F9868" w14:textId="77777777" w:rsidR="009D496E" w:rsidRPr="0003075C" w:rsidRDefault="009D496E" w:rsidP="00D76B9C">
      <w:pPr>
        <w:tabs>
          <w:tab w:val="left" w:pos="563"/>
          <w:tab w:val="num" w:pos="1440"/>
        </w:tabs>
        <w:spacing w:line="360" w:lineRule="auto"/>
        <w:jc w:val="both"/>
        <w:rPr>
          <w:rFonts w:ascii="Calibri" w:hAnsi="Calibri"/>
          <w:b/>
          <w:sz w:val="20"/>
          <w:szCs w:val="20"/>
        </w:rPr>
      </w:pPr>
    </w:p>
    <w:p w14:paraId="08369C03" w14:textId="77777777" w:rsidR="00CE6C09" w:rsidRPr="0003075C" w:rsidRDefault="00693190" w:rsidP="00D76B9C">
      <w:pPr>
        <w:pStyle w:val="Subtitle"/>
        <w:spacing w:line="360" w:lineRule="auto"/>
        <w:rPr>
          <w:rFonts w:ascii="Calibri" w:hAnsi="Calibri"/>
        </w:rPr>
      </w:pPr>
      <w:bookmarkStart w:id="197" w:name="_Toc437873849"/>
      <w:r w:rsidRPr="0003075C">
        <w:rPr>
          <w:rFonts w:ascii="Calibri" w:hAnsi="Calibri"/>
        </w:rPr>
        <w:t>EEEI</w:t>
      </w:r>
      <w:r w:rsidR="00CE6C09" w:rsidRPr="0003075C">
        <w:rPr>
          <w:rFonts w:ascii="Calibri" w:hAnsi="Calibri"/>
        </w:rPr>
        <w:t xml:space="preserve"> 463</w:t>
      </w:r>
      <w:r w:rsidR="00CE6C09" w:rsidRPr="0003075C">
        <w:rPr>
          <w:rFonts w:ascii="Calibri" w:hAnsi="Calibri"/>
        </w:rPr>
        <w:tab/>
        <w:t>Control Systems Engineering</w:t>
      </w:r>
      <w:r w:rsidR="00CE6C09" w:rsidRPr="0003075C">
        <w:rPr>
          <w:rFonts w:ascii="Calibri" w:hAnsi="Calibri"/>
        </w:rPr>
        <w:tab/>
      </w:r>
      <w:r w:rsidR="00CE6C09" w:rsidRPr="0003075C">
        <w:rPr>
          <w:rFonts w:ascii="Calibri" w:hAnsi="Calibri"/>
        </w:rPr>
        <w:tab/>
      </w:r>
      <w:r w:rsidR="00CE6C09" w:rsidRPr="0003075C">
        <w:rPr>
          <w:rFonts w:ascii="Calibri" w:hAnsi="Calibri"/>
        </w:rPr>
        <w:tab/>
      </w:r>
      <w:r w:rsidR="00CE6C09" w:rsidRPr="0003075C">
        <w:rPr>
          <w:rFonts w:ascii="Calibri" w:hAnsi="Calibri"/>
        </w:rPr>
        <w:tab/>
      </w:r>
      <w:r w:rsidR="00CE6C09" w:rsidRPr="0003075C">
        <w:rPr>
          <w:rFonts w:ascii="Calibri" w:hAnsi="Calibri"/>
        </w:rPr>
        <w:tab/>
      </w:r>
      <w:r w:rsidR="0070147D" w:rsidRPr="0003075C">
        <w:rPr>
          <w:rFonts w:ascii="Calibri" w:hAnsi="Calibri"/>
        </w:rPr>
        <w:tab/>
      </w:r>
      <w:r w:rsidR="00CE6C09" w:rsidRPr="0003075C">
        <w:rPr>
          <w:rFonts w:ascii="Calibri" w:hAnsi="Calibri"/>
        </w:rPr>
        <w:tab/>
        <w:t>48 hrs,</w:t>
      </w:r>
      <w:r w:rsidR="00CE6C09" w:rsidRPr="0003075C">
        <w:rPr>
          <w:rFonts w:ascii="Calibri" w:hAnsi="Calibri"/>
        </w:rPr>
        <w:tab/>
        <w:t>1</w:t>
      </w:r>
      <w:r w:rsidR="0078533D" w:rsidRPr="0003075C">
        <w:rPr>
          <w:rFonts w:ascii="Calibri" w:hAnsi="Calibri"/>
        </w:rPr>
        <w:t>.0</w:t>
      </w:r>
      <w:r w:rsidR="00CE6C09" w:rsidRPr="0003075C">
        <w:rPr>
          <w:rFonts w:ascii="Calibri" w:hAnsi="Calibri"/>
        </w:rPr>
        <w:t xml:space="preserve"> unit</w:t>
      </w:r>
      <w:r w:rsidR="0078533D" w:rsidRPr="0003075C">
        <w:rPr>
          <w:rFonts w:ascii="Calibri" w:hAnsi="Calibri"/>
        </w:rPr>
        <w:t>s</w:t>
      </w:r>
      <w:bookmarkEnd w:id="197"/>
    </w:p>
    <w:p w14:paraId="320BC47B" w14:textId="77777777" w:rsidR="00FB1A55" w:rsidRPr="0003075C" w:rsidRDefault="00FB1A55" w:rsidP="00D76B9C">
      <w:pPr>
        <w:spacing w:line="360" w:lineRule="auto"/>
        <w:rPr>
          <w:rFonts w:ascii="Calibri" w:hAnsi="Calibri"/>
          <w:sz w:val="20"/>
          <w:szCs w:val="20"/>
        </w:rPr>
      </w:pPr>
    </w:p>
    <w:p w14:paraId="087D6EAA" w14:textId="77777777" w:rsidR="00D76B9C" w:rsidRPr="0003075C" w:rsidRDefault="00D76B9C" w:rsidP="00D76B9C">
      <w:pPr>
        <w:spacing w:line="360" w:lineRule="auto"/>
        <w:rPr>
          <w:rFonts w:ascii="Calibri" w:hAnsi="Calibri"/>
          <w:b/>
          <w:sz w:val="20"/>
          <w:szCs w:val="20"/>
        </w:rPr>
      </w:pPr>
      <w:r w:rsidRPr="0003075C">
        <w:rPr>
          <w:rFonts w:ascii="Calibri" w:hAnsi="Calibri"/>
          <w:b/>
          <w:sz w:val="20"/>
          <w:szCs w:val="20"/>
        </w:rPr>
        <w:t>Prerequisites: All Units from year I to III</w:t>
      </w:r>
    </w:p>
    <w:p w14:paraId="4F0B2A47" w14:textId="77777777" w:rsidR="00FB1A55" w:rsidRPr="0003075C" w:rsidRDefault="00FB1A55" w:rsidP="00D76B9C">
      <w:pPr>
        <w:spacing w:line="360" w:lineRule="auto"/>
        <w:rPr>
          <w:rFonts w:ascii="Calibri" w:hAnsi="Calibri"/>
          <w:b/>
          <w:sz w:val="20"/>
          <w:szCs w:val="20"/>
        </w:rPr>
      </w:pPr>
      <w:r w:rsidRPr="0003075C">
        <w:rPr>
          <w:rFonts w:ascii="Calibri" w:hAnsi="Calibri"/>
          <w:b/>
          <w:sz w:val="20"/>
          <w:szCs w:val="20"/>
        </w:rPr>
        <w:t>Purpose</w:t>
      </w:r>
    </w:p>
    <w:p w14:paraId="7A61BA4F" w14:textId="77777777" w:rsidR="00FB1A55" w:rsidRPr="0003075C" w:rsidRDefault="00FB1A55" w:rsidP="00D76B9C">
      <w:pPr>
        <w:spacing w:line="360" w:lineRule="auto"/>
        <w:rPr>
          <w:rFonts w:ascii="Calibri" w:hAnsi="Calibri"/>
          <w:sz w:val="20"/>
          <w:szCs w:val="20"/>
        </w:rPr>
      </w:pPr>
      <w:r w:rsidRPr="0003075C">
        <w:rPr>
          <w:rFonts w:ascii="Calibri" w:hAnsi="Calibri"/>
          <w:sz w:val="20"/>
          <w:szCs w:val="20"/>
        </w:rPr>
        <w:t>The aim of this course is to enable the student to:</w:t>
      </w:r>
    </w:p>
    <w:p w14:paraId="123564B5" w14:textId="77777777" w:rsidR="00FB1A55" w:rsidRPr="0003075C" w:rsidRDefault="00FB1A55" w:rsidP="00D76B9C">
      <w:pPr>
        <w:spacing w:line="360" w:lineRule="auto"/>
        <w:rPr>
          <w:rFonts w:ascii="Calibri" w:hAnsi="Calibri"/>
          <w:sz w:val="20"/>
          <w:szCs w:val="20"/>
        </w:rPr>
      </w:pPr>
    </w:p>
    <w:p w14:paraId="25653EE9" w14:textId="77777777" w:rsidR="00FB1A55" w:rsidRPr="0003075C" w:rsidRDefault="00FB1A55" w:rsidP="00693389">
      <w:pPr>
        <w:numPr>
          <w:ilvl w:val="0"/>
          <w:numId w:val="250"/>
        </w:numPr>
        <w:spacing w:line="360" w:lineRule="auto"/>
        <w:rPr>
          <w:rFonts w:ascii="Calibri" w:hAnsi="Calibri"/>
          <w:sz w:val="20"/>
          <w:szCs w:val="20"/>
        </w:rPr>
      </w:pPr>
      <w:r w:rsidRPr="0003075C">
        <w:rPr>
          <w:rFonts w:ascii="Calibri" w:hAnsi="Calibri"/>
          <w:sz w:val="20"/>
          <w:szCs w:val="20"/>
        </w:rPr>
        <w:t>Understand the difference between open and closed loop systems</w:t>
      </w:r>
    </w:p>
    <w:p w14:paraId="382B2B3D" w14:textId="77777777" w:rsidR="00FB1A55" w:rsidRPr="0003075C" w:rsidRDefault="00FB1A55" w:rsidP="00693389">
      <w:pPr>
        <w:numPr>
          <w:ilvl w:val="0"/>
          <w:numId w:val="250"/>
        </w:numPr>
        <w:spacing w:line="360" w:lineRule="auto"/>
        <w:rPr>
          <w:rFonts w:ascii="Calibri" w:hAnsi="Calibri"/>
          <w:sz w:val="20"/>
          <w:szCs w:val="20"/>
        </w:rPr>
      </w:pPr>
      <w:r w:rsidRPr="0003075C">
        <w:rPr>
          <w:rFonts w:ascii="Calibri" w:hAnsi="Calibri"/>
          <w:sz w:val="20"/>
          <w:szCs w:val="20"/>
        </w:rPr>
        <w:t xml:space="preserve">Understand the principles of system </w:t>
      </w:r>
      <w:r w:rsidR="006B7558" w:rsidRPr="0003075C">
        <w:rPr>
          <w:rFonts w:ascii="Calibri" w:hAnsi="Calibri"/>
          <w:sz w:val="20"/>
          <w:szCs w:val="20"/>
        </w:rPr>
        <w:t>modelling</w:t>
      </w:r>
      <w:r w:rsidRPr="0003075C">
        <w:rPr>
          <w:rFonts w:ascii="Calibri" w:hAnsi="Calibri"/>
          <w:sz w:val="20"/>
          <w:szCs w:val="20"/>
        </w:rPr>
        <w:t xml:space="preserve"> and feedback</w:t>
      </w:r>
    </w:p>
    <w:p w14:paraId="6B269EA5" w14:textId="77777777" w:rsidR="00FB1A55" w:rsidRPr="0003075C" w:rsidRDefault="00FB1A55" w:rsidP="00693389">
      <w:pPr>
        <w:numPr>
          <w:ilvl w:val="0"/>
          <w:numId w:val="250"/>
        </w:numPr>
        <w:spacing w:line="360" w:lineRule="auto"/>
        <w:jc w:val="both"/>
        <w:rPr>
          <w:rFonts w:ascii="Calibri" w:hAnsi="Calibri"/>
          <w:sz w:val="20"/>
          <w:szCs w:val="20"/>
        </w:rPr>
      </w:pPr>
      <w:r w:rsidRPr="0003075C">
        <w:rPr>
          <w:rFonts w:ascii="Calibri" w:hAnsi="Calibri"/>
          <w:sz w:val="20"/>
          <w:szCs w:val="20"/>
        </w:rPr>
        <w:t>perform block diagram analysis of feedback control systems</w:t>
      </w:r>
    </w:p>
    <w:p w14:paraId="43A117D4" w14:textId="77777777" w:rsidR="00FB1A55" w:rsidRPr="0003075C" w:rsidRDefault="00FB1A55" w:rsidP="00693389">
      <w:pPr>
        <w:numPr>
          <w:ilvl w:val="0"/>
          <w:numId w:val="250"/>
        </w:numPr>
        <w:spacing w:line="360" w:lineRule="auto"/>
        <w:jc w:val="both"/>
        <w:rPr>
          <w:rFonts w:ascii="Calibri" w:hAnsi="Calibri"/>
          <w:sz w:val="20"/>
          <w:szCs w:val="20"/>
        </w:rPr>
      </w:pPr>
      <w:r w:rsidRPr="0003075C">
        <w:rPr>
          <w:rFonts w:ascii="Calibri" w:hAnsi="Calibri"/>
          <w:sz w:val="20"/>
          <w:szCs w:val="20"/>
        </w:rPr>
        <w:t>understand design of controllers using the root locus</w:t>
      </w:r>
    </w:p>
    <w:p w14:paraId="161BEB79" w14:textId="77777777" w:rsidR="00FB1A55" w:rsidRPr="0003075C" w:rsidRDefault="00FB1A55" w:rsidP="00693389">
      <w:pPr>
        <w:numPr>
          <w:ilvl w:val="0"/>
          <w:numId w:val="250"/>
        </w:numPr>
        <w:spacing w:line="360" w:lineRule="auto"/>
        <w:jc w:val="both"/>
        <w:rPr>
          <w:rFonts w:ascii="Calibri" w:hAnsi="Calibri"/>
          <w:sz w:val="20"/>
          <w:szCs w:val="20"/>
        </w:rPr>
      </w:pPr>
      <w:r w:rsidRPr="0003075C">
        <w:rPr>
          <w:rFonts w:ascii="Calibri" w:hAnsi="Calibri"/>
          <w:sz w:val="20"/>
          <w:szCs w:val="20"/>
        </w:rPr>
        <w:t>understand the design of controllers using Nyquist frequency techniques</w:t>
      </w:r>
    </w:p>
    <w:p w14:paraId="48253110" w14:textId="77777777" w:rsidR="00FB1A55" w:rsidRPr="0003075C" w:rsidRDefault="006B7558" w:rsidP="00693389">
      <w:pPr>
        <w:numPr>
          <w:ilvl w:val="0"/>
          <w:numId w:val="250"/>
        </w:numPr>
        <w:spacing w:line="360" w:lineRule="auto"/>
        <w:rPr>
          <w:rFonts w:ascii="Calibri" w:hAnsi="Calibri"/>
          <w:sz w:val="20"/>
          <w:szCs w:val="20"/>
        </w:rPr>
      </w:pPr>
      <w:r>
        <w:rPr>
          <w:rFonts w:ascii="Calibri" w:hAnsi="Calibri"/>
          <w:sz w:val="20"/>
          <w:szCs w:val="20"/>
        </w:rPr>
        <w:t>un</w:t>
      </w:r>
      <w:r w:rsidR="00FB1A55" w:rsidRPr="0003075C">
        <w:rPr>
          <w:rFonts w:ascii="Calibri" w:hAnsi="Calibri"/>
          <w:sz w:val="20"/>
          <w:szCs w:val="20"/>
        </w:rPr>
        <w:t xml:space="preserve">derstand the determination of </w:t>
      </w:r>
      <w:r>
        <w:rPr>
          <w:rFonts w:ascii="Calibri" w:hAnsi="Calibri"/>
          <w:sz w:val="20"/>
          <w:szCs w:val="20"/>
        </w:rPr>
        <w:t>system parameters and stability</w:t>
      </w:r>
    </w:p>
    <w:p w14:paraId="55D7FDD1" w14:textId="77777777" w:rsidR="00FB1A55" w:rsidRPr="0003075C" w:rsidRDefault="00FB1A55" w:rsidP="00D76B9C">
      <w:pPr>
        <w:spacing w:line="360" w:lineRule="auto"/>
        <w:rPr>
          <w:rFonts w:ascii="Calibri" w:hAnsi="Calibri"/>
          <w:sz w:val="20"/>
          <w:szCs w:val="20"/>
        </w:rPr>
      </w:pPr>
    </w:p>
    <w:p w14:paraId="5A310DF2" w14:textId="77777777" w:rsidR="00FB1A55" w:rsidRPr="0003075C" w:rsidRDefault="00FB1A55" w:rsidP="00D76B9C">
      <w:pPr>
        <w:spacing w:line="360" w:lineRule="auto"/>
        <w:rPr>
          <w:rFonts w:ascii="Calibri" w:hAnsi="Calibri"/>
          <w:sz w:val="20"/>
          <w:szCs w:val="20"/>
        </w:rPr>
      </w:pPr>
    </w:p>
    <w:p w14:paraId="26F0E0A5" w14:textId="77777777" w:rsidR="00FB1A55" w:rsidRPr="0003075C" w:rsidRDefault="00FB1A55" w:rsidP="00D76B9C">
      <w:pPr>
        <w:spacing w:line="360" w:lineRule="auto"/>
        <w:rPr>
          <w:rFonts w:ascii="Calibri" w:hAnsi="Calibri"/>
          <w:b/>
          <w:sz w:val="20"/>
          <w:szCs w:val="20"/>
        </w:rPr>
      </w:pPr>
      <w:r w:rsidRPr="0003075C">
        <w:rPr>
          <w:rFonts w:ascii="Calibri" w:hAnsi="Calibri"/>
          <w:b/>
          <w:sz w:val="20"/>
          <w:szCs w:val="20"/>
        </w:rPr>
        <w:t>Learning Outcomes</w:t>
      </w:r>
    </w:p>
    <w:p w14:paraId="01E6EAB8" w14:textId="77777777" w:rsidR="00FB1A55" w:rsidRPr="0003075C" w:rsidRDefault="00FB1A55" w:rsidP="00D76B9C">
      <w:pPr>
        <w:spacing w:line="360" w:lineRule="auto"/>
        <w:rPr>
          <w:rFonts w:ascii="Calibri" w:hAnsi="Calibri"/>
          <w:sz w:val="20"/>
          <w:szCs w:val="20"/>
        </w:rPr>
      </w:pPr>
      <w:r w:rsidRPr="0003075C">
        <w:rPr>
          <w:rFonts w:ascii="Calibri" w:hAnsi="Calibri"/>
          <w:sz w:val="20"/>
          <w:szCs w:val="20"/>
        </w:rPr>
        <w:t>At the end of this course, the student should be able to:</w:t>
      </w:r>
    </w:p>
    <w:p w14:paraId="12C740FB" w14:textId="77777777" w:rsidR="00FB1A55" w:rsidRPr="0003075C" w:rsidRDefault="00FB1A55" w:rsidP="00693389">
      <w:pPr>
        <w:numPr>
          <w:ilvl w:val="0"/>
          <w:numId w:val="251"/>
        </w:numPr>
        <w:spacing w:line="360" w:lineRule="auto"/>
        <w:rPr>
          <w:rFonts w:ascii="Calibri" w:hAnsi="Calibri"/>
          <w:sz w:val="20"/>
          <w:szCs w:val="20"/>
        </w:rPr>
      </w:pPr>
      <w:r w:rsidRPr="0003075C">
        <w:rPr>
          <w:rFonts w:ascii="Calibri" w:hAnsi="Calibri"/>
          <w:sz w:val="20"/>
          <w:szCs w:val="20"/>
        </w:rPr>
        <w:t xml:space="preserve">explain the </w:t>
      </w:r>
      <w:r w:rsidR="006B7558" w:rsidRPr="0003075C">
        <w:rPr>
          <w:rFonts w:ascii="Calibri" w:hAnsi="Calibri"/>
          <w:sz w:val="20"/>
          <w:szCs w:val="20"/>
        </w:rPr>
        <w:t>difference</w:t>
      </w:r>
      <w:r w:rsidRPr="0003075C">
        <w:rPr>
          <w:rFonts w:ascii="Calibri" w:hAnsi="Calibri"/>
          <w:sz w:val="20"/>
          <w:szCs w:val="20"/>
        </w:rPr>
        <w:t xml:space="preserve"> between open and closed loop systems</w:t>
      </w:r>
    </w:p>
    <w:p w14:paraId="01149024" w14:textId="77777777" w:rsidR="00FB1A55" w:rsidRPr="0003075C" w:rsidRDefault="00FB1A55" w:rsidP="00693389">
      <w:pPr>
        <w:numPr>
          <w:ilvl w:val="0"/>
          <w:numId w:val="251"/>
        </w:numPr>
        <w:spacing w:line="360" w:lineRule="auto"/>
        <w:rPr>
          <w:rFonts w:ascii="Calibri" w:hAnsi="Calibri"/>
          <w:sz w:val="20"/>
          <w:szCs w:val="20"/>
        </w:rPr>
      </w:pPr>
      <w:r w:rsidRPr="0003075C">
        <w:rPr>
          <w:rFonts w:ascii="Calibri" w:hAnsi="Calibri"/>
          <w:sz w:val="20"/>
          <w:szCs w:val="20"/>
        </w:rPr>
        <w:t>model physical systems with feedback</w:t>
      </w:r>
    </w:p>
    <w:p w14:paraId="0CEA6CFA" w14:textId="77777777" w:rsidR="00FB1A55" w:rsidRPr="0003075C" w:rsidRDefault="00FB1A55" w:rsidP="00693389">
      <w:pPr>
        <w:numPr>
          <w:ilvl w:val="0"/>
          <w:numId w:val="251"/>
        </w:numPr>
        <w:spacing w:line="360" w:lineRule="auto"/>
        <w:rPr>
          <w:rFonts w:ascii="Calibri" w:hAnsi="Calibri"/>
          <w:sz w:val="20"/>
          <w:szCs w:val="20"/>
        </w:rPr>
      </w:pPr>
      <w:r w:rsidRPr="0003075C">
        <w:rPr>
          <w:rFonts w:ascii="Calibri" w:hAnsi="Calibri"/>
          <w:sz w:val="20"/>
          <w:szCs w:val="20"/>
        </w:rPr>
        <w:t>use dierent method</w:t>
      </w:r>
      <w:r w:rsidR="006B7558">
        <w:rPr>
          <w:rFonts w:ascii="Calibri" w:hAnsi="Calibri"/>
          <w:sz w:val="20"/>
          <w:szCs w:val="20"/>
        </w:rPr>
        <w:t>s to determine system stability</w:t>
      </w:r>
    </w:p>
    <w:p w14:paraId="186379A2" w14:textId="77777777" w:rsidR="00FB1A55" w:rsidRPr="0003075C" w:rsidRDefault="00FB1A55" w:rsidP="00693389">
      <w:pPr>
        <w:numPr>
          <w:ilvl w:val="0"/>
          <w:numId w:val="251"/>
        </w:numPr>
        <w:spacing w:line="360" w:lineRule="auto"/>
        <w:rPr>
          <w:rFonts w:ascii="Calibri" w:hAnsi="Calibri"/>
          <w:sz w:val="20"/>
          <w:szCs w:val="20"/>
        </w:rPr>
      </w:pPr>
      <w:r w:rsidRPr="0003075C">
        <w:rPr>
          <w:rFonts w:ascii="Calibri" w:hAnsi="Calibri"/>
          <w:sz w:val="20"/>
          <w:szCs w:val="20"/>
        </w:rPr>
        <w:t>differentiate between the various control actions and their application</w:t>
      </w:r>
    </w:p>
    <w:p w14:paraId="3B3DED6B" w14:textId="77777777" w:rsidR="00FB1A55" w:rsidRPr="0003075C" w:rsidRDefault="00FB1A55" w:rsidP="00693389">
      <w:pPr>
        <w:numPr>
          <w:ilvl w:val="0"/>
          <w:numId w:val="251"/>
        </w:numPr>
        <w:spacing w:line="360" w:lineRule="auto"/>
        <w:jc w:val="both"/>
        <w:rPr>
          <w:rFonts w:ascii="Calibri" w:hAnsi="Calibri"/>
          <w:sz w:val="20"/>
          <w:szCs w:val="20"/>
        </w:rPr>
      </w:pPr>
      <w:r w:rsidRPr="0003075C">
        <w:rPr>
          <w:rFonts w:ascii="Calibri" w:hAnsi="Calibri"/>
          <w:sz w:val="20"/>
          <w:szCs w:val="20"/>
        </w:rPr>
        <w:t>select an appropriate control action for a  specific design</w:t>
      </w:r>
    </w:p>
    <w:p w14:paraId="51C9EE7C" w14:textId="77777777" w:rsidR="00FB1A55" w:rsidRPr="0003075C" w:rsidRDefault="00FB1A55" w:rsidP="00693389">
      <w:pPr>
        <w:numPr>
          <w:ilvl w:val="0"/>
          <w:numId w:val="251"/>
        </w:numPr>
        <w:spacing w:line="360" w:lineRule="auto"/>
        <w:jc w:val="both"/>
        <w:rPr>
          <w:rFonts w:ascii="Calibri" w:hAnsi="Calibri"/>
          <w:sz w:val="20"/>
          <w:szCs w:val="20"/>
        </w:rPr>
      </w:pPr>
      <w:r w:rsidRPr="0003075C">
        <w:rPr>
          <w:rFonts w:ascii="Calibri" w:hAnsi="Calibri"/>
          <w:sz w:val="20"/>
          <w:szCs w:val="20"/>
        </w:rPr>
        <w:t>Design PI,PD and PID controllers</w:t>
      </w:r>
    </w:p>
    <w:p w14:paraId="4ACEEDA7" w14:textId="77777777" w:rsidR="00FB1A55" w:rsidRPr="0003075C" w:rsidRDefault="00FB1A55" w:rsidP="00D76B9C">
      <w:pPr>
        <w:spacing w:line="360" w:lineRule="auto"/>
        <w:rPr>
          <w:rFonts w:ascii="Calibri" w:hAnsi="Calibri"/>
          <w:sz w:val="20"/>
          <w:szCs w:val="20"/>
        </w:rPr>
      </w:pPr>
    </w:p>
    <w:p w14:paraId="7F7FFB01" w14:textId="77777777" w:rsidR="00FB1A55" w:rsidRPr="0003075C" w:rsidRDefault="00FB1A55" w:rsidP="00D76B9C">
      <w:pPr>
        <w:spacing w:line="360" w:lineRule="auto"/>
        <w:rPr>
          <w:rFonts w:ascii="Calibri" w:hAnsi="Calibri"/>
          <w:b/>
          <w:sz w:val="20"/>
          <w:szCs w:val="20"/>
        </w:rPr>
      </w:pPr>
      <w:r w:rsidRPr="0003075C">
        <w:rPr>
          <w:rFonts w:ascii="Calibri" w:hAnsi="Calibri"/>
          <w:b/>
          <w:sz w:val="20"/>
          <w:szCs w:val="20"/>
        </w:rPr>
        <w:t>Course Description</w:t>
      </w:r>
    </w:p>
    <w:p w14:paraId="6BCD3F4F" w14:textId="77777777" w:rsidR="00957B8D" w:rsidRPr="0003075C" w:rsidRDefault="00957B8D" w:rsidP="00D76B9C">
      <w:pPr>
        <w:spacing w:line="360" w:lineRule="auto"/>
        <w:rPr>
          <w:rFonts w:ascii="Calibri" w:hAnsi="Calibri"/>
          <w:sz w:val="20"/>
          <w:szCs w:val="20"/>
        </w:rPr>
      </w:pPr>
    </w:p>
    <w:p w14:paraId="3C02B3E8" w14:textId="77777777" w:rsidR="00257215" w:rsidRPr="0003075C" w:rsidRDefault="00257215" w:rsidP="00D76B9C">
      <w:pPr>
        <w:pStyle w:val="BodyTextFirstIndent2"/>
        <w:spacing w:after="0" w:line="360" w:lineRule="auto"/>
        <w:ind w:left="0" w:firstLine="0"/>
        <w:jc w:val="both"/>
        <w:rPr>
          <w:rFonts w:ascii="Calibri" w:hAnsi="Calibri"/>
          <w:sz w:val="20"/>
          <w:szCs w:val="20"/>
        </w:rPr>
      </w:pPr>
      <w:r w:rsidRPr="0003075C">
        <w:rPr>
          <w:rFonts w:ascii="Calibri" w:hAnsi="Calibri"/>
          <w:sz w:val="20"/>
          <w:szCs w:val="20"/>
        </w:rPr>
        <w:t xml:space="preserve">Mathematical Foundation: Complex-Variable theory; Differential and Difference Equations; Laplace transformation and Z-transformation. Introduction: definition of a control system, importance of control systems, basic components, use of feedback in most control systems and types of control systems - examples in engineering and non-engineering fields. Transfer function: impulse response of linear systems, poles and zeros, response to excitations, relationship to frequency response, transfer function of electrical networks, electronic network, mechanical systems, analogue systems, electro-mechanical systems, transfer function matrices. Design specifications, controller configurations, fundamental principles of design, stability improvement using compensation networks. Design with proportional plus integral (PI controller), proportional plus derivative (PD controller), and proportional plus integral plus derivative (PID controller). Block diagrams and signal flow graphs. Error deductors and transducers, servo amplifiers, servo motors, other related Components - demodulators and modulators and types. Differentiators, integrators, attenuators, compensators-phase lead, phase lag and lag lead. Resolver: hydraulic elements, pneumatic elements, and pneumatic power servo-mechanism. System specification: system stability, Nyquist stability method, Bode plot method, root locus technique, design techniques, state variable characterization, </w:t>
      </w:r>
      <w:r w:rsidR="006B7558" w:rsidRPr="0003075C">
        <w:rPr>
          <w:rFonts w:ascii="Calibri" w:hAnsi="Calibri"/>
          <w:sz w:val="20"/>
          <w:szCs w:val="20"/>
        </w:rPr>
        <w:t>non-linear</w:t>
      </w:r>
      <w:r w:rsidRPr="0003075C">
        <w:rPr>
          <w:rFonts w:ascii="Calibri" w:hAnsi="Calibri"/>
          <w:sz w:val="20"/>
          <w:szCs w:val="20"/>
        </w:rPr>
        <w:t xml:space="preserve"> control systems, </w:t>
      </w:r>
      <w:r w:rsidR="006B7558" w:rsidRPr="0003075C">
        <w:rPr>
          <w:rFonts w:ascii="Calibri" w:hAnsi="Calibri"/>
          <w:sz w:val="20"/>
          <w:szCs w:val="20"/>
        </w:rPr>
        <w:t>discrete</w:t>
      </w:r>
      <w:r w:rsidRPr="0003075C">
        <w:rPr>
          <w:rFonts w:ascii="Calibri" w:hAnsi="Calibri"/>
          <w:sz w:val="20"/>
          <w:szCs w:val="20"/>
        </w:rPr>
        <w:t xml:space="preserve"> time systems, optimal control theory, stochastic control systems, </w:t>
      </w:r>
      <w:r w:rsidR="006B7558" w:rsidRPr="0003075C">
        <w:rPr>
          <w:rFonts w:ascii="Calibri" w:hAnsi="Calibri"/>
          <w:sz w:val="20"/>
          <w:szCs w:val="20"/>
        </w:rPr>
        <w:t>and self</w:t>
      </w:r>
      <w:r w:rsidRPr="0003075C">
        <w:rPr>
          <w:rFonts w:ascii="Calibri" w:hAnsi="Calibri"/>
          <w:sz w:val="20"/>
          <w:szCs w:val="20"/>
        </w:rPr>
        <w:t>-adaptive control systems.</w:t>
      </w:r>
    </w:p>
    <w:p w14:paraId="4EBCAF03" w14:textId="77777777" w:rsidR="00E2670D" w:rsidRPr="0003075C" w:rsidRDefault="00E2670D" w:rsidP="00D76B9C">
      <w:pPr>
        <w:spacing w:line="360" w:lineRule="auto"/>
        <w:jc w:val="both"/>
        <w:rPr>
          <w:rFonts w:ascii="Calibri" w:hAnsi="Calibri"/>
          <w:b/>
          <w:sz w:val="20"/>
          <w:szCs w:val="20"/>
        </w:rPr>
      </w:pPr>
      <w:r w:rsidRPr="0003075C">
        <w:rPr>
          <w:rFonts w:ascii="Calibri" w:hAnsi="Calibri"/>
          <w:b/>
          <w:sz w:val="20"/>
          <w:szCs w:val="20"/>
        </w:rPr>
        <w:t>Teaching Methodology</w:t>
      </w:r>
    </w:p>
    <w:p w14:paraId="3792D6DD" w14:textId="77777777" w:rsidR="00E2670D" w:rsidRPr="0003075C" w:rsidRDefault="00E2670D" w:rsidP="00D76B9C">
      <w:pPr>
        <w:spacing w:line="360" w:lineRule="auto"/>
        <w:jc w:val="both"/>
        <w:rPr>
          <w:rFonts w:ascii="Calibri" w:hAnsi="Calibri"/>
          <w:sz w:val="20"/>
          <w:szCs w:val="20"/>
        </w:rPr>
      </w:pPr>
      <w:r w:rsidRPr="0003075C">
        <w:rPr>
          <w:rFonts w:ascii="Calibri" w:hAnsi="Calibri"/>
          <w:sz w:val="20"/>
          <w:szCs w:val="20"/>
        </w:rPr>
        <w:t>2 hour lecture and 1 hour tutorial per week and at least three 3-hour laboratory session per semester organized on a rotational basis.</w:t>
      </w:r>
    </w:p>
    <w:p w14:paraId="1749AEC9" w14:textId="77777777" w:rsidR="00E2670D" w:rsidRPr="0003075C" w:rsidRDefault="00E2670D" w:rsidP="00D76B9C">
      <w:pPr>
        <w:spacing w:line="360" w:lineRule="auto"/>
        <w:jc w:val="both"/>
        <w:rPr>
          <w:rFonts w:ascii="Calibri" w:hAnsi="Calibri"/>
          <w:sz w:val="20"/>
          <w:szCs w:val="20"/>
        </w:rPr>
      </w:pPr>
    </w:p>
    <w:p w14:paraId="00C307FA" w14:textId="77777777" w:rsidR="00E2670D" w:rsidRPr="0003075C" w:rsidRDefault="00E2670D" w:rsidP="00D76B9C">
      <w:pPr>
        <w:spacing w:line="360" w:lineRule="auto"/>
        <w:jc w:val="both"/>
        <w:rPr>
          <w:rFonts w:ascii="Calibri" w:hAnsi="Calibri"/>
          <w:sz w:val="20"/>
          <w:szCs w:val="20"/>
        </w:rPr>
      </w:pPr>
      <w:r w:rsidRPr="0003075C">
        <w:rPr>
          <w:rFonts w:ascii="Calibri" w:hAnsi="Calibri"/>
          <w:b/>
          <w:sz w:val="20"/>
          <w:szCs w:val="20"/>
        </w:rPr>
        <w:t>Mode of course assessment:</w:t>
      </w:r>
      <w:r w:rsidRPr="0003075C">
        <w:rPr>
          <w:rFonts w:ascii="Calibri" w:hAnsi="Calibri"/>
          <w:sz w:val="20"/>
          <w:szCs w:val="20"/>
        </w:rPr>
        <w:t xml:space="preserve"> Continuous assessment and written University examinations shall contribute 30% and 70%, respectively of the total marks.</w:t>
      </w:r>
    </w:p>
    <w:p w14:paraId="5515A2B6" w14:textId="77777777" w:rsidR="00E2670D" w:rsidRPr="0003075C" w:rsidRDefault="00E2670D" w:rsidP="00D76B9C">
      <w:pPr>
        <w:spacing w:line="360" w:lineRule="auto"/>
        <w:jc w:val="both"/>
        <w:rPr>
          <w:rFonts w:ascii="Calibri" w:hAnsi="Calibri"/>
          <w:sz w:val="20"/>
          <w:szCs w:val="20"/>
        </w:rPr>
      </w:pPr>
    </w:p>
    <w:p w14:paraId="3A10165B" w14:textId="77777777" w:rsidR="00E2670D" w:rsidRPr="0003075C" w:rsidRDefault="00E2670D" w:rsidP="00D76B9C">
      <w:pPr>
        <w:spacing w:line="360" w:lineRule="auto"/>
        <w:jc w:val="both"/>
        <w:rPr>
          <w:rFonts w:ascii="Calibri" w:hAnsi="Calibri"/>
          <w:b/>
          <w:sz w:val="20"/>
          <w:szCs w:val="20"/>
        </w:rPr>
      </w:pPr>
      <w:r w:rsidRPr="0003075C">
        <w:rPr>
          <w:rFonts w:ascii="Calibri" w:hAnsi="Calibri"/>
          <w:b/>
          <w:sz w:val="20"/>
          <w:szCs w:val="20"/>
        </w:rPr>
        <w:t>Instructional Materials/Equipment</w:t>
      </w:r>
    </w:p>
    <w:p w14:paraId="16367821" w14:textId="77777777" w:rsidR="00E2670D" w:rsidRPr="0003075C" w:rsidRDefault="00E2670D" w:rsidP="00693389">
      <w:pPr>
        <w:numPr>
          <w:ilvl w:val="0"/>
          <w:numId w:val="252"/>
        </w:numPr>
        <w:spacing w:line="360" w:lineRule="auto"/>
        <w:jc w:val="both"/>
        <w:rPr>
          <w:rFonts w:ascii="Calibri" w:hAnsi="Calibri"/>
          <w:sz w:val="20"/>
          <w:szCs w:val="20"/>
        </w:rPr>
      </w:pPr>
      <w:r w:rsidRPr="0003075C">
        <w:rPr>
          <w:rFonts w:ascii="Calibri" w:hAnsi="Calibri"/>
          <w:sz w:val="20"/>
          <w:szCs w:val="20"/>
        </w:rPr>
        <w:t>Control Engineering laboratory</w:t>
      </w:r>
    </w:p>
    <w:p w14:paraId="42AB4003" w14:textId="77777777" w:rsidR="00E2670D" w:rsidRPr="0003075C" w:rsidRDefault="00E2670D" w:rsidP="00693389">
      <w:pPr>
        <w:numPr>
          <w:ilvl w:val="0"/>
          <w:numId w:val="252"/>
        </w:numPr>
        <w:spacing w:line="360" w:lineRule="auto"/>
        <w:jc w:val="both"/>
        <w:rPr>
          <w:rFonts w:ascii="Calibri" w:hAnsi="Calibri"/>
          <w:sz w:val="20"/>
          <w:szCs w:val="20"/>
        </w:rPr>
      </w:pPr>
      <w:r w:rsidRPr="0003075C">
        <w:rPr>
          <w:rFonts w:ascii="Calibri" w:hAnsi="Calibri"/>
          <w:sz w:val="20"/>
          <w:szCs w:val="20"/>
        </w:rPr>
        <w:t>LCD projector</w:t>
      </w:r>
    </w:p>
    <w:p w14:paraId="3EC38B81" w14:textId="77777777" w:rsidR="00E2670D" w:rsidRPr="0003075C" w:rsidRDefault="00E2670D" w:rsidP="00D76B9C">
      <w:pPr>
        <w:spacing w:line="360" w:lineRule="auto"/>
        <w:jc w:val="both"/>
        <w:rPr>
          <w:rFonts w:ascii="Calibri" w:hAnsi="Calibri"/>
          <w:sz w:val="20"/>
          <w:szCs w:val="20"/>
        </w:rPr>
      </w:pPr>
    </w:p>
    <w:p w14:paraId="6ECBBA96" w14:textId="77777777" w:rsidR="00E2670D" w:rsidRPr="0003075C" w:rsidRDefault="00E2670D" w:rsidP="00D76B9C">
      <w:pPr>
        <w:spacing w:line="360" w:lineRule="auto"/>
        <w:jc w:val="both"/>
        <w:rPr>
          <w:rFonts w:ascii="Calibri" w:hAnsi="Calibri"/>
          <w:b/>
          <w:sz w:val="20"/>
          <w:szCs w:val="20"/>
        </w:rPr>
      </w:pPr>
    </w:p>
    <w:p w14:paraId="18C20DD2" w14:textId="77777777" w:rsidR="00E2670D" w:rsidRPr="0003075C" w:rsidRDefault="00E2670D" w:rsidP="00D76B9C">
      <w:pPr>
        <w:spacing w:line="360" w:lineRule="auto"/>
        <w:jc w:val="both"/>
        <w:rPr>
          <w:rFonts w:ascii="Calibri" w:hAnsi="Calibri"/>
          <w:b/>
          <w:sz w:val="20"/>
          <w:szCs w:val="20"/>
        </w:rPr>
      </w:pPr>
    </w:p>
    <w:p w14:paraId="6798F88B" w14:textId="77777777" w:rsidR="00E2670D" w:rsidRPr="0003075C" w:rsidRDefault="00E2670D" w:rsidP="00D76B9C">
      <w:pPr>
        <w:spacing w:line="360" w:lineRule="auto"/>
        <w:jc w:val="both"/>
        <w:rPr>
          <w:rFonts w:ascii="Calibri" w:hAnsi="Calibri"/>
          <w:b/>
          <w:sz w:val="20"/>
          <w:szCs w:val="20"/>
        </w:rPr>
      </w:pPr>
      <w:r w:rsidRPr="0003075C">
        <w:rPr>
          <w:rFonts w:ascii="Calibri" w:hAnsi="Calibri"/>
          <w:b/>
          <w:sz w:val="20"/>
          <w:szCs w:val="20"/>
        </w:rPr>
        <w:t>Course Textbooks</w:t>
      </w:r>
    </w:p>
    <w:p w14:paraId="7283E2BB" w14:textId="77777777" w:rsidR="00650F36" w:rsidRPr="00650F36" w:rsidRDefault="00650F36" w:rsidP="00693389">
      <w:pPr>
        <w:numPr>
          <w:ilvl w:val="0"/>
          <w:numId w:val="347"/>
        </w:numPr>
        <w:spacing w:line="360" w:lineRule="auto"/>
        <w:jc w:val="both"/>
        <w:rPr>
          <w:rFonts w:ascii="Calibri" w:hAnsi="Calibri"/>
          <w:sz w:val="20"/>
          <w:szCs w:val="20"/>
          <w:lang w:bidi="en-US"/>
        </w:rPr>
      </w:pPr>
      <w:r w:rsidRPr="00650F36">
        <w:rPr>
          <w:rFonts w:ascii="Calibri" w:hAnsi="Calibri"/>
          <w:sz w:val="20"/>
          <w:szCs w:val="20"/>
          <w:lang w:bidi="en-US"/>
        </w:rPr>
        <w:t>Norman S. Nise, (2015) Control Systems Engineering, Wiley.</w:t>
      </w:r>
    </w:p>
    <w:p w14:paraId="489E11E6" w14:textId="77777777" w:rsidR="00650F36" w:rsidRPr="00650F36" w:rsidRDefault="00650F36" w:rsidP="00693389">
      <w:pPr>
        <w:numPr>
          <w:ilvl w:val="0"/>
          <w:numId w:val="347"/>
        </w:numPr>
        <w:spacing w:line="360" w:lineRule="auto"/>
        <w:jc w:val="both"/>
        <w:rPr>
          <w:rFonts w:ascii="Calibri" w:hAnsi="Calibri"/>
          <w:sz w:val="20"/>
          <w:szCs w:val="20"/>
          <w:lang w:bidi="en-US"/>
        </w:rPr>
      </w:pPr>
      <w:r w:rsidRPr="00650F36">
        <w:rPr>
          <w:rFonts w:ascii="Calibri" w:hAnsi="Calibri"/>
          <w:sz w:val="20"/>
          <w:szCs w:val="20"/>
          <w:lang w:bidi="en-US"/>
        </w:rPr>
        <w:t>Distefano J. J, Stubberud A.R.,&amp; Williams I.J (2013), Feedback and Control Systems; Theory and Problems (Schaum’s Outline Seties), McGraw-Hill.</w:t>
      </w:r>
    </w:p>
    <w:p w14:paraId="73218908" w14:textId="77777777" w:rsidR="00650F36" w:rsidRPr="00650F36" w:rsidRDefault="00650F36" w:rsidP="00693389">
      <w:pPr>
        <w:numPr>
          <w:ilvl w:val="0"/>
          <w:numId w:val="347"/>
        </w:numPr>
        <w:spacing w:line="360" w:lineRule="auto"/>
        <w:jc w:val="both"/>
        <w:rPr>
          <w:rFonts w:ascii="Calibri" w:hAnsi="Calibri"/>
          <w:sz w:val="20"/>
          <w:szCs w:val="20"/>
          <w:lang w:bidi="en-US"/>
        </w:rPr>
      </w:pPr>
      <w:r w:rsidRPr="00650F36">
        <w:rPr>
          <w:rFonts w:ascii="Calibri" w:hAnsi="Calibri"/>
          <w:sz w:val="20"/>
          <w:szCs w:val="20"/>
          <w:lang w:bidi="en-US"/>
        </w:rPr>
        <w:t>Ogata K. (2016), Modern Control Engineering, Prentice Hall.</w:t>
      </w:r>
    </w:p>
    <w:p w14:paraId="6892E7FF" w14:textId="77777777" w:rsidR="00E2670D" w:rsidRPr="0003075C" w:rsidRDefault="00E2670D" w:rsidP="00D76B9C">
      <w:pPr>
        <w:spacing w:line="360" w:lineRule="auto"/>
        <w:jc w:val="both"/>
        <w:rPr>
          <w:rFonts w:ascii="Calibri" w:hAnsi="Calibri"/>
          <w:sz w:val="20"/>
          <w:szCs w:val="20"/>
        </w:rPr>
      </w:pPr>
    </w:p>
    <w:p w14:paraId="66DB17A6" w14:textId="77777777" w:rsidR="00E2670D" w:rsidRPr="0003075C" w:rsidRDefault="00E2670D" w:rsidP="00D76B9C">
      <w:pPr>
        <w:spacing w:line="360" w:lineRule="auto"/>
        <w:rPr>
          <w:rFonts w:ascii="Calibri" w:hAnsi="Calibri"/>
          <w:sz w:val="20"/>
          <w:szCs w:val="20"/>
        </w:rPr>
      </w:pPr>
      <w:r w:rsidRPr="0003075C">
        <w:rPr>
          <w:rFonts w:ascii="Calibri" w:hAnsi="Calibri"/>
          <w:b/>
          <w:sz w:val="20"/>
          <w:szCs w:val="20"/>
        </w:rPr>
        <w:t>Course Journals</w:t>
      </w:r>
    </w:p>
    <w:p w14:paraId="7E27185D" w14:textId="77777777" w:rsidR="00E2670D" w:rsidRPr="0003075C" w:rsidRDefault="00E2670D" w:rsidP="00D76B9C">
      <w:pPr>
        <w:pStyle w:val="Heading1"/>
        <w:numPr>
          <w:ilvl w:val="0"/>
          <w:numId w:val="0"/>
        </w:numPr>
        <w:spacing w:line="360" w:lineRule="auto"/>
        <w:rPr>
          <w:rFonts w:ascii="Calibri" w:hAnsi="Calibri"/>
          <w:sz w:val="20"/>
          <w:szCs w:val="20"/>
        </w:rPr>
      </w:pPr>
    </w:p>
    <w:p w14:paraId="3CDE988E" w14:textId="77777777" w:rsidR="00E2670D" w:rsidRPr="0003075C" w:rsidRDefault="00E2670D" w:rsidP="00D76B9C">
      <w:pPr>
        <w:pStyle w:val="Heading1"/>
        <w:numPr>
          <w:ilvl w:val="0"/>
          <w:numId w:val="0"/>
        </w:numPr>
        <w:spacing w:line="360" w:lineRule="auto"/>
        <w:rPr>
          <w:rFonts w:ascii="Calibri" w:hAnsi="Calibri"/>
          <w:sz w:val="20"/>
          <w:szCs w:val="20"/>
        </w:rPr>
      </w:pPr>
    </w:p>
    <w:p w14:paraId="428F414C" w14:textId="77777777" w:rsidR="00E2670D" w:rsidRPr="0003075C" w:rsidRDefault="00E2670D" w:rsidP="00613ADE">
      <w:pPr>
        <w:rPr>
          <w:rFonts w:ascii="Calibri" w:hAnsi="Calibri"/>
          <w:sz w:val="20"/>
          <w:szCs w:val="20"/>
        </w:rPr>
      </w:pPr>
      <w:r w:rsidRPr="0003075C">
        <w:rPr>
          <w:rFonts w:ascii="Calibri" w:hAnsi="Calibri"/>
          <w:sz w:val="20"/>
          <w:szCs w:val="20"/>
        </w:rPr>
        <w:t>Reference Textbooks</w:t>
      </w:r>
    </w:p>
    <w:p w14:paraId="0CC8E5EA" w14:textId="77777777" w:rsidR="00650F36" w:rsidRPr="00650F36" w:rsidRDefault="00650F36" w:rsidP="00693389">
      <w:pPr>
        <w:numPr>
          <w:ilvl w:val="0"/>
          <w:numId w:val="348"/>
        </w:numPr>
        <w:spacing w:line="360" w:lineRule="auto"/>
        <w:jc w:val="both"/>
        <w:rPr>
          <w:rFonts w:ascii="Calibri" w:hAnsi="Calibri"/>
          <w:sz w:val="20"/>
          <w:szCs w:val="20"/>
          <w:lang w:bidi="en-US"/>
        </w:rPr>
      </w:pPr>
      <w:r w:rsidRPr="00650F36">
        <w:rPr>
          <w:rFonts w:ascii="Calibri" w:hAnsi="Calibri"/>
          <w:sz w:val="20"/>
          <w:szCs w:val="20"/>
          <w:lang w:bidi="en-US"/>
        </w:rPr>
        <w:t>Kuo, B.C, &amp;Farid G. (2017), Automatic Control Systems, Wiley.</w:t>
      </w:r>
    </w:p>
    <w:p w14:paraId="12290BAA" w14:textId="77777777" w:rsidR="00650F36" w:rsidRPr="00650F36" w:rsidRDefault="00650F36" w:rsidP="00693389">
      <w:pPr>
        <w:numPr>
          <w:ilvl w:val="0"/>
          <w:numId w:val="348"/>
        </w:numPr>
        <w:spacing w:line="360" w:lineRule="auto"/>
        <w:jc w:val="both"/>
        <w:rPr>
          <w:rFonts w:ascii="Calibri" w:hAnsi="Calibri"/>
          <w:sz w:val="20"/>
          <w:szCs w:val="20"/>
          <w:lang w:bidi="en-US"/>
        </w:rPr>
      </w:pPr>
      <w:r w:rsidRPr="00650F36">
        <w:rPr>
          <w:rFonts w:ascii="Calibri" w:hAnsi="Calibri"/>
          <w:sz w:val="20"/>
          <w:szCs w:val="20"/>
          <w:lang w:bidi="en-US"/>
        </w:rPr>
        <w:t>Gene F., (2014), Feedback Control of Dynamic Systems, Prentice Hall.</w:t>
      </w:r>
    </w:p>
    <w:p w14:paraId="4BB14170" w14:textId="77777777" w:rsidR="00E2670D" w:rsidRPr="0003075C" w:rsidRDefault="00E2670D" w:rsidP="00D76B9C">
      <w:pPr>
        <w:spacing w:line="360" w:lineRule="auto"/>
        <w:jc w:val="both"/>
        <w:rPr>
          <w:rFonts w:ascii="Calibri" w:hAnsi="Calibri"/>
          <w:sz w:val="20"/>
          <w:szCs w:val="20"/>
        </w:rPr>
      </w:pPr>
    </w:p>
    <w:p w14:paraId="6A2846DE" w14:textId="77777777" w:rsidR="00E2670D" w:rsidRPr="0003075C" w:rsidRDefault="00E2670D" w:rsidP="00D76B9C">
      <w:pPr>
        <w:spacing w:line="360" w:lineRule="auto"/>
        <w:jc w:val="both"/>
        <w:rPr>
          <w:rFonts w:ascii="Calibri" w:hAnsi="Calibri"/>
          <w:sz w:val="20"/>
          <w:szCs w:val="20"/>
        </w:rPr>
      </w:pPr>
      <w:r w:rsidRPr="0003075C">
        <w:rPr>
          <w:rFonts w:ascii="Calibri" w:hAnsi="Calibri"/>
          <w:b/>
          <w:sz w:val="20"/>
          <w:szCs w:val="20"/>
        </w:rPr>
        <w:t>Reference Journals</w:t>
      </w:r>
    </w:p>
    <w:p w14:paraId="2633A30B" w14:textId="77777777" w:rsidR="00E2670D" w:rsidRPr="0003075C" w:rsidRDefault="00E2670D" w:rsidP="00693389">
      <w:pPr>
        <w:numPr>
          <w:ilvl w:val="0"/>
          <w:numId w:val="253"/>
        </w:numPr>
        <w:tabs>
          <w:tab w:val="left" w:pos="709"/>
        </w:tabs>
        <w:spacing w:line="360" w:lineRule="auto"/>
        <w:jc w:val="both"/>
        <w:rPr>
          <w:rFonts w:ascii="Calibri" w:hAnsi="Calibri"/>
          <w:sz w:val="20"/>
          <w:szCs w:val="20"/>
        </w:rPr>
      </w:pPr>
      <w:r w:rsidRPr="0003075C">
        <w:rPr>
          <w:rFonts w:ascii="Calibri" w:hAnsi="Calibri"/>
          <w:sz w:val="20"/>
          <w:szCs w:val="20"/>
        </w:rPr>
        <w:t>Automatic control and computer science</w:t>
      </w:r>
    </w:p>
    <w:p w14:paraId="2602A228" w14:textId="77777777" w:rsidR="00E2670D" w:rsidRPr="0003075C" w:rsidRDefault="00E2670D" w:rsidP="00693389">
      <w:pPr>
        <w:numPr>
          <w:ilvl w:val="0"/>
          <w:numId w:val="253"/>
        </w:numPr>
        <w:tabs>
          <w:tab w:val="left" w:pos="709"/>
        </w:tabs>
        <w:spacing w:line="360" w:lineRule="auto"/>
        <w:jc w:val="both"/>
        <w:rPr>
          <w:rFonts w:ascii="Calibri" w:hAnsi="Calibri"/>
          <w:sz w:val="20"/>
          <w:szCs w:val="20"/>
        </w:rPr>
      </w:pPr>
      <w:r w:rsidRPr="0003075C">
        <w:rPr>
          <w:rFonts w:ascii="Calibri" w:hAnsi="Calibri"/>
          <w:sz w:val="20"/>
          <w:szCs w:val="20"/>
        </w:rPr>
        <w:t>Electrika: Journal of Electrical Engineering</w:t>
      </w:r>
    </w:p>
    <w:p w14:paraId="4E13A51C" w14:textId="77777777" w:rsidR="00E2670D" w:rsidRPr="0003075C" w:rsidRDefault="00E2670D" w:rsidP="00693389">
      <w:pPr>
        <w:numPr>
          <w:ilvl w:val="0"/>
          <w:numId w:val="253"/>
        </w:numPr>
        <w:tabs>
          <w:tab w:val="left" w:pos="709"/>
        </w:tabs>
        <w:spacing w:line="360" w:lineRule="auto"/>
        <w:jc w:val="both"/>
        <w:rPr>
          <w:rFonts w:ascii="Calibri" w:hAnsi="Calibri"/>
          <w:sz w:val="20"/>
          <w:szCs w:val="20"/>
        </w:rPr>
      </w:pPr>
      <w:r w:rsidRPr="0003075C">
        <w:rPr>
          <w:rFonts w:ascii="Calibri" w:hAnsi="Calibri"/>
          <w:sz w:val="20"/>
          <w:szCs w:val="20"/>
        </w:rPr>
        <w:t>Russian Electrical Engineering</w:t>
      </w:r>
    </w:p>
    <w:p w14:paraId="62B1EF13" w14:textId="77777777" w:rsidR="00E2670D" w:rsidRPr="0003075C" w:rsidRDefault="00E2670D" w:rsidP="00693389">
      <w:pPr>
        <w:numPr>
          <w:ilvl w:val="0"/>
          <w:numId w:val="253"/>
        </w:numPr>
        <w:tabs>
          <w:tab w:val="left" w:pos="709"/>
        </w:tabs>
        <w:spacing w:line="360" w:lineRule="auto"/>
        <w:jc w:val="both"/>
        <w:rPr>
          <w:rFonts w:ascii="Calibri" w:hAnsi="Calibri"/>
          <w:sz w:val="20"/>
          <w:szCs w:val="20"/>
        </w:rPr>
      </w:pPr>
      <w:r w:rsidRPr="0003075C">
        <w:rPr>
          <w:rFonts w:ascii="Calibri" w:hAnsi="Calibri"/>
          <w:sz w:val="20"/>
          <w:szCs w:val="20"/>
        </w:rPr>
        <w:t>Computing and Control Engineering</w:t>
      </w:r>
    </w:p>
    <w:p w14:paraId="5F2D85D1" w14:textId="77777777" w:rsidR="00E2670D" w:rsidRPr="0003075C" w:rsidRDefault="00E2670D" w:rsidP="00693389">
      <w:pPr>
        <w:numPr>
          <w:ilvl w:val="0"/>
          <w:numId w:val="253"/>
        </w:numPr>
        <w:tabs>
          <w:tab w:val="left" w:pos="709"/>
        </w:tabs>
        <w:spacing w:line="360" w:lineRule="auto"/>
        <w:jc w:val="both"/>
        <w:rPr>
          <w:rFonts w:ascii="Calibri" w:hAnsi="Calibri"/>
          <w:sz w:val="20"/>
          <w:szCs w:val="20"/>
        </w:rPr>
      </w:pPr>
      <w:r w:rsidRPr="0003075C">
        <w:rPr>
          <w:rFonts w:ascii="Calibri" w:hAnsi="Calibri"/>
          <w:sz w:val="20"/>
          <w:szCs w:val="20"/>
        </w:rPr>
        <w:t>Acta Electrotechnica</w:t>
      </w:r>
    </w:p>
    <w:p w14:paraId="70737B90" w14:textId="77777777" w:rsidR="00FB1A55" w:rsidRPr="0003075C" w:rsidRDefault="00FB1A55" w:rsidP="00D76B9C">
      <w:pPr>
        <w:pStyle w:val="BodyTextFirstIndent2"/>
        <w:spacing w:after="0" w:line="360" w:lineRule="auto"/>
        <w:ind w:left="0" w:firstLine="0"/>
        <w:jc w:val="both"/>
        <w:rPr>
          <w:rFonts w:ascii="Calibri" w:hAnsi="Calibri"/>
          <w:sz w:val="20"/>
          <w:szCs w:val="20"/>
        </w:rPr>
      </w:pPr>
    </w:p>
    <w:p w14:paraId="19583EF2" w14:textId="77777777" w:rsidR="00FB1A55" w:rsidRPr="0003075C" w:rsidRDefault="00FB1A55" w:rsidP="00D76B9C">
      <w:pPr>
        <w:pStyle w:val="BodyTextFirstIndent2"/>
        <w:spacing w:after="0" w:line="360" w:lineRule="auto"/>
        <w:ind w:left="0" w:firstLine="0"/>
        <w:jc w:val="both"/>
        <w:rPr>
          <w:rFonts w:ascii="Calibri" w:hAnsi="Calibri"/>
          <w:sz w:val="20"/>
          <w:szCs w:val="20"/>
        </w:rPr>
      </w:pPr>
    </w:p>
    <w:p w14:paraId="697398A9" w14:textId="77777777" w:rsidR="00CE6C09" w:rsidRPr="0003075C" w:rsidRDefault="00CE6C09" w:rsidP="00D76B9C">
      <w:pPr>
        <w:tabs>
          <w:tab w:val="left" w:pos="563"/>
          <w:tab w:val="num" w:pos="1800"/>
        </w:tabs>
        <w:spacing w:line="360" w:lineRule="auto"/>
        <w:jc w:val="both"/>
        <w:rPr>
          <w:rFonts w:ascii="Calibri" w:hAnsi="Calibri"/>
          <w:sz w:val="20"/>
          <w:szCs w:val="20"/>
        </w:rPr>
      </w:pPr>
    </w:p>
    <w:p w14:paraId="12B487EE" w14:textId="77777777" w:rsidR="009D496E" w:rsidRPr="0003075C" w:rsidRDefault="00693190" w:rsidP="00D76B9C">
      <w:pPr>
        <w:pStyle w:val="Subtitle"/>
        <w:spacing w:line="360" w:lineRule="auto"/>
        <w:rPr>
          <w:rFonts w:ascii="Calibri" w:hAnsi="Calibri"/>
        </w:rPr>
      </w:pPr>
      <w:bookmarkStart w:id="198" w:name="_Toc437873850"/>
      <w:r w:rsidRPr="0003075C">
        <w:rPr>
          <w:rFonts w:ascii="Calibri" w:hAnsi="Calibri"/>
        </w:rPr>
        <w:t>EEEI</w:t>
      </w:r>
      <w:r w:rsidR="009D496E" w:rsidRPr="0003075C">
        <w:rPr>
          <w:rFonts w:ascii="Calibri" w:hAnsi="Calibri"/>
        </w:rPr>
        <w:t xml:space="preserve"> 46</w:t>
      </w:r>
      <w:r w:rsidR="0072202A" w:rsidRPr="0003075C">
        <w:rPr>
          <w:rFonts w:ascii="Calibri" w:hAnsi="Calibri"/>
        </w:rPr>
        <w:t>5</w:t>
      </w:r>
      <w:r w:rsidR="009D496E" w:rsidRPr="0003075C">
        <w:rPr>
          <w:rFonts w:ascii="Calibri" w:hAnsi="Calibri"/>
        </w:rPr>
        <w:tab/>
        <w:t>Computer Vision</w:t>
      </w:r>
      <w:r w:rsidR="009D496E" w:rsidRPr="0003075C">
        <w:rPr>
          <w:rFonts w:ascii="Calibri" w:hAnsi="Calibri"/>
        </w:rPr>
        <w:tab/>
      </w:r>
      <w:r w:rsidR="009D496E" w:rsidRPr="0003075C">
        <w:rPr>
          <w:rFonts w:ascii="Calibri" w:hAnsi="Calibri"/>
        </w:rPr>
        <w:tab/>
      </w:r>
      <w:r w:rsidR="009D496E" w:rsidRPr="0003075C">
        <w:rPr>
          <w:rFonts w:ascii="Calibri" w:hAnsi="Calibri"/>
        </w:rPr>
        <w:tab/>
      </w:r>
      <w:r w:rsidR="009D496E" w:rsidRPr="0003075C">
        <w:rPr>
          <w:rFonts w:ascii="Calibri" w:hAnsi="Calibri"/>
        </w:rPr>
        <w:tab/>
      </w:r>
      <w:r w:rsidR="009D496E" w:rsidRPr="0003075C">
        <w:rPr>
          <w:rFonts w:ascii="Calibri" w:hAnsi="Calibri"/>
        </w:rPr>
        <w:tab/>
      </w:r>
      <w:r w:rsidR="009D496E" w:rsidRPr="0003075C">
        <w:rPr>
          <w:rFonts w:ascii="Calibri" w:hAnsi="Calibri"/>
        </w:rPr>
        <w:tab/>
      </w:r>
      <w:r w:rsidR="009D496E" w:rsidRPr="0003075C">
        <w:rPr>
          <w:rFonts w:ascii="Calibri" w:hAnsi="Calibri"/>
        </w:rPr>
        <w:tab/>
      </w:r>
      <w:r w:rsidR="009D496E" w:rsidRPr="0003075C">
        <w:rPr>
          <w:rFonts w:ascii="Calibri" w:hAnsi="Calibri"/>
        </w:rPr>
        <w:tab/>
      </w:r>
      <w:r w:rsidR="009D496E" w:rsidRPr="0003075C">
        <w:rPr>
          <w:rFonts w:ascii="Calibri" w:hAnsi="Calibri"/>
        </w:rPr>
        <w:tab/>
        <w:t>48 hrs</w:t>
      </w:r>
      <w:r w:rsidR="0070147D" w:rsidRPr="0003075C">
        <w:rPr>
          <w:rFonts w:ascii="Calibri" w:hAnsi="Calibri"/>
        </w:rPr>
        <w:t>,</w:t>
      </w:r>
      <w:r w:rsidR="009D496E" w:rsidRPr="0003075C">
        <w:rPr>
          <w:rFonts w:ascii="Calibri" w:hAnsi="Calibri"/>
        </w:rPr>
        <w:tab/>
        <w:t>1</w:t>
      </w:r>
      <w:r w:rsidR="0078533D" w:rsidRPr="0003075C">
        <w:rPr>
          <w:rFonts w:ascii="Calibri" w:hAnsi="Calibri"/>
        </w:rPr>
        <w:t>.0</w:t>
      </w:r>
      <w:r w:rsidR="009D496E" w:rsidRPr="0003075C">
        <w:rPr>
          <w:rFonts w:ascii="Calibri" w:hAnsi="Calibri"/>
        </w:rPr>
        <w:t xml:space="preserve"> unit</w:t>
      </w:r>
      <w:r w:rsidR="0078533D" w:rsidRPr="0003075C">
        <w:rPr>
          <w:rFonts w:ascii="Calibri" w:hAnsi="Calibri"/>
        </w:rPr>
        <w:t>s</w:t>
      </w:r>
      <w:bookmarkEnd w:id="198"/>
    </w:p>
    <w:p w14:paraId="32CF6498" w14:textId="77777777" w:rsidR="00515902" w:rsidRPr="0003075C" w:rsidRDefault="00D76B9C" w:rsidP="00D76B9C">
      <w:pPr>
        <w:autoSpaceDE w:val="0"/>
        <w:autoSpaceDN w:val="0"/>
        <w:adjustRightInd w:val="0"/>
        <w:spacing w:line="360" w:lineRule="auto"/>
        <w:rPr>
          <w:rFonts w:ascii="Calibri" w:hAnsi="Calibri"/>
          <w:color w:val="000000"/>
          <w:sz w:val="20"/>
          <w:szCs w:val="20"/>
          <w:lang w:val="en-US"/>
        </w:rPr>
      </w:pPr>
      <w:r w:rsidRPr="0003075C">
        <w:rPr>
          <w:rFonts w:ascii="Calibri" w:hAnsi="Calibri"/>
          <w:sz w:val="20"/>
          <w:szCs w:val="20"/>
        </w:rPr>
        <w:t>Digital Signal Processing</w:t>
      </w:r>
    </w:p>
    <w:p w14:paraId="5952D85C" w14:textId="77777777" w:rsidR="00515902" w:rsidRPr="0003075C" w:rsidRDefault="00515902" w:rsidP="00D76B9C">
      <w:pPr>
        <w:autoSpaceDE w:val="0"/>
        <w:autoSpaceDN w:val="0"/>
        <w:adjustRightInd w:val="0"/>
        <w:spacing w:line="360" w:lineRule="auto"/>
        <w:rPr>
          <w:rFonts w:ascii="Calibri" w:hAnsi="Calibri"/>
          <w:color w:val="000000"/>
          <w:sz w:val="20"/>
          <w:szCs w:val="20"/>
          <w:lang w:val="en-US"/>
        </w:rPr>
      </w:pPr>
      <w:r w:rsidRPr="0003075C">
        <w:rPr>
          <w:rFonts w:ascii="Calibri" w:hAnsi="Calibri"/>
          <w:b/>
          <w:bCs/>
          <w:color w:val="000000"/>
          <w:sz w:val="20"/>
          <w:szCs w:val="20"/>
          <w:lang w:val="en-US"/>
        </w:rPr>
        <w:t xml:space="preserve">Learning Outcomes </w:t>
      </w:r>
    </w:p>
    <w:p w14:paraId="5A4323A7" w14:textId="77777777" w:rsidR="00515902" w:rsidRPr="0003075C" w:rsidRDefault="00515902" w:rsidP="00D76B9C">
      <w:pPr>
        <w:autoSpaceDE w:val="0"/>
        <w:autoSpaceDN w:val="0"/>
        <w:adjustRightInd w:val="0"/>
        <w:spacing w:line="360" w:lineRule="auto"/>
        <w:rPr>
          <w:rFonts w:ascii="Calibri" w:hAnsi="Calibri"/>
          <w:color w:val="000000"/>
          <w:sz w:val="20"/>
          <w:szCs w:val="20"/>
          <w:lang w:val="en-US"/>
        </w:rPr>
      </w:pPr>
      <w:r w:rsidRPr="0003075C">
        <w:rPr>
          <w:rFonts w:ascii="Calibri" w:hAnsi="Calibri"/>
          <w:color w:val="000000"/>
          <w:sz w:val="20"/>
          <w:szCs w:val="20"/>
          <w:lang w:val="en-US"/>
        </w:rPr>
        <w:t xml:space="preserve">1. Learning digital image fundamentals: visual perception, digital image pixels, image features. </w:t>
      </w:r>
    </w:p>
    <w:p w14:paraId="5CBB9C87" w14:textId="77777777" w:rsidR="00515902" w:rsidRPr="0003075C" w:rsidRDefault="00515902" w:rsidP="00D76B9C">
      <w:pPr>
        <w:autoSpaceDE w:val="0"/>
        <w:autoSpaceDN w:val="0"/>
        <w:adjustRightInd w:val="0"/>
        <w:spacing w:line="360" w:lineRule="auto"/>
        <w:rPr>
          <w:rFonts w:ascii="Calibri" w:hAnsi="Calibri"/>
          <w:color w:val="000000"/>
          <w:sz w:val="20"/>
          <w:szCs w:val="20"/>
          <w:lang w:val="en-US"/>
        </w:rPr>
      </w:pPr>
      <w:r w:rsidRPr="0003075C">
        <w:rPr>
          <w:rFonts w:ascii="Calibri" w:hAnsi="Calibri"/>
          <w:color w:val="000000"/>
          <w:sz w:val="20"/>
          <w:szCs w:val="20"/>
          <w:lang w:val="en-US"/>
        </w:rPr>
        <w:t xml:space="preserve">2. Applying knowledge of Matlab in digital image representation, colour spaces, histogram, quantisation of image features. </w:t>
      </w:r>
    </w:p>
    <w:p w14:paraId="2470BF3C" w14:textId="77777777" w:rsidR="00515902" w:rsidRPr="0003075C" w:rsidRDefault="00515902" w:rsidP="00D76B9C">
      <w:pPr>
        <w:autoSpaceDE w:val="0"/>
        <w:autoSpaceDN w:val="0"/>
        <w:adjustRightInd w:val="0"/>
        <w:spacing w:line="360" w:lineRule="auto"/>
        <w:rPr>
          <w:rFonts w:ascii="Calibri" w:hAnsi="Calibri"/>
          <w:color w:val="000000"/>
          <w:sz w:val="20"/>
          <w:szCs w:val="20"/>
          <w:lang w:val="en-US"/>
        </w:rPr>
      </w:pPr>
      <w:r w:rsidRPr="0003075C">
        <w:rPr>
          <w:rFonts w:ascii="Calibri" w:hAnsi="Calibri"/>
          <w:color w:val="000000"/>
          <w:sz w:val="20"/>
          <w:szCs w:val="20"/>
          <w:lang w:val="en-US"/>
        </w:rPr>
        <w:t xml:space="preserve">3. Learning and applying knowledge in analysing image filtering, DFT, enhancement, and registration methods. </w:t>
      </w:r>
    </w:p>
    <w:p w14:paraId="1465329F" w14:textId="77777777" w:rsidR="00515902" w:rsidRPr="0003075C" w:rsidRDefault="00515902" w:rsidP="00D76B9C">
      <w:pPr>
        <w:autoSpaceDE w:val="0"/>
        <w:autoSpaceDN w:val="0"/>
        <w:adjustRightInd w:val="0"/>
        <w:spacing w:line="360" w:lineRule="auto"/>
        <w:rPr>
          <w:rFonts w:ascii="Calibri" w:hAnsi="Calibri"/>
          <w:color w:val="000000"/>
          <w:sz w:val="20"/>
          <w:szCs w:val="20"/>
          <w:lang w:val="en-US"/>
        </w:rPr>
      </w:pPr>
      <w:r w:rsidRPr="0003075C">
        <w:rPr>
          <w:rFonts w:ascii="Calibri" w:hAnsi="Calibri"/>
          <w:color w:val="000000"/>
          <w:sz w:val="20"/>
          <w:szCs w:val="20"/>
          <w:lang w:val="en-US"/>
        </w:rPr>
        <w:t xml:space="preserve">4. Learning and applying knowledge in analysing image decomposition and reconstruction with wavelets, image morphology, WFT. </w:t>
      </w:r>
    </w:p>
    <w:p w14:paraId="0953BEBA" w14:textId="77777777" w:rsidR="00515902" w:rsidRPr="0003075C" w:rsidRDefault="00515902" w:rsidP="00D76B9C">
      <w:pPr>
        <w:autoSpaceDE w:val="0"/>
        <w:autoSpaceDN w:val="0"/>
        <w:adjustRightInd w:val="0"/>
        <w:spacing w:line="360" w:lineRule="auto"/>
        <w:rPr>
          <w:rFonts w:ascii="Calibri" w:hAnsi="Calibri"/>
          <w:color w:val="000000"/>
          <w:sz w:val="20"/>
          <w:szCs w:val="20"/>
          <w:lang w:val="en-US"/>
        </w:rPr>
      </w:pPr>
      <w:r w:rsidRPr="0003075C">
        <w:rPr>
          <w:rFonts w:ascii="Calibri" w:hAnsi="Calibri"/>
          <w:color w:val="000000"/>
          <w:sz w:val="20"/>
          <w:szCs w:val="20"/>
          <w:lang w:val="en-US"/>
        </w:rPr>
        <w:t xml:space="preserve">5. Learning and applying knowledge in analysing image segmentation, representation, description, and recognition techniques. </w:t>
      </w:r>
    </w:p>
    <w:p w14:paraId="6CC8AB8D" w14:textId="77777777" w:rsidR="00515902" w:rsidRPr="0003075C" w:rsidRDefault="00515902" w:rsidP="00D76B9C">
      <w:pPr>
        <w:spacing w:line="360" w:lineRule="auto"/>
        <w:rPr>
          <w:rFonts w:ascii="Calibri" w:hAnsi="Calibri"/>
          <w:b/>
          <w:sz w:val="20"/>
          <w:szCs w:val="20"/>
        </w:rPr>
      </w:pPr>
    </w:p>
    <w:p w14:paraId="696A3316" w14:textId="77777777" w:rsidR="00515902" w:rsidRPr="0003075C" w:rsidRDefault="00515902" w:rsidP="00D76B9C">
      <w:pPr>
        <w:spacing w:line="360" w:lineRule="auto"/>
        <w:rPr>
          <w:rFonts w:ascii="Calibri" w:hAnsi="Calibri"/>
          <w:b/>
          <w:sz w:val="20"/>
          <w:szCs w:val="20"/>
        </w:rPr>
      </w:pPr>
    </w:p>
    <w:p w14:paraId="2A36BE5E" w14:textId="77777777" w:rsidR="00515902" w:rsidRPr="0003075C" w:rsidRDefault="00515902" w:rsidP="00D76B9C">
      <w:pPr>
        <w:spacing w:line="360" w:lineRule="auto"/>
        <w:rPr>
          <w:rFonts w:ascii="Calibri" w:hAnsi="Calibri"/>
          <w:b/>
          <w:sz w:val="20"/>
          <w:szCs w:val="20"/>
        </w:rPr>
      </w:pPr>
      <w:r w:rsidRPr="0003075C">
        <w:rPr>
          <w:rFonts w:ascii="Calibri" w:hAnsi="Calibri"/>
          <w:b/>
          <w:sz w:val="20"/>
          <w:szCs w:val="20"/>
        </w:rPr>
        <w:t>Course Description</w:t>
      </w:r>
    </w:p>
    <w:p w14:paraId="1131DACB" w14:textId="77777777" w:rsidR="00515902" w:rsidRPr="0003075C" w:rsidRDefault="00515902" w:rsidP="00D76B9C">
      <w:pPr>
        <w:spacing w:line="360" w:lineRule="auto"/>
        <w:rPr>
          <w:rFonts w:ascii="Calibri" w:hAnsi="Calibri"/>
          <w:sz w:val="20"/>
          <w:szCs w:val="20"/>
        </w:rPr>
      </w:pPr>
    </w:p>
    <w:p w14:paraId="40A34B87" w14:textId="77777777" w:rsidR="009D496E" w:rsidRPr="0003075C" w:rsidRDefault="009D496E" w:rsidP="00D76B9C">
      <w:pPr>
        <w:tabs>
          <w:tab w:val="left" w:pos="563"/>
          <w:tab w:val="num" w:pos="1440"/>
        </w:tabs>
        <w:spacing w:line="360" w:lineRule="auto"/>
        <w:jc w:val="both"/>
        <w:rPr>
          <w:rFonts w:ascii="Calibri" w:hAnsi="Calibri"/>
          <w:sz w:val="20"/>
          <w:szCs w:val="20"/>
        </w:rPr>
      </w:pPr>
      <w:r w:rsidRPr="0003075C">
        <w:rPr>
          <w:rFonts w:ascii="Calibri" w:hAnsi="Calibri"/>
          <w:sz w:val="20"/>
          <w:szCs w:val="20"/>
        </w:rPr>
        <w:t xml:space="preserve">Introduction: </w:t>
      </w:r>
      <w:r w:rsidR="00257215" w:rsidRPr="0003075C">
        <w:rPr>
          <w:rFonts w:ascii="Calibri" w:hAnsi="Calibri"/>
          <w:sz w:val="20"/>
          <w:szCs w:val="20"/>
        </w:rPr>
        <w:t>e</w:t>
      </w:r>
      <w:r w:rsidRPr="0003075C">
        <w:rPr>
          <w:rFonts w:ascii="Calibri" w:hAnsi="Calibri"/>
          <w:sz w:val="20"/>
          <w:szCs w:val="20"/>
        </w:rPr>
        <w:t>stimating image motion field, pin</w:t>
      </w:r>
      <w:r w:rsidR="00257215" w:rsidRPr="0003075C">
        <w:rPr>
          <w:rFonts w:ascii="Calibri" w:hAnsi="Calibri"/>
          <w:sz w:val="20"/>
          <w:szCs w:val="20"/>
        </w:rPr>
        <w:t>-</w:t>
      </w:r>
      <w:r w:rsidRPr="0003075C">
        <w:rPr>
          <w:rFonts w:ascii="Calibri" w:hAnsi="Calibri"/>
          <w:sz w:val="20"/>
          <w:szCs w:val="20"/>
        </w:rPr>
        <w:t xml:space="preserve">hole camera model, </w:t>
      </w:r>
      <w:r w:rsidR="00257215" w:rsidRPr="0003075C">
        <w:rPr>
          <w:rFonts w:ascii="Calibri" w:hAnsi="Calibri"/>
          <w:sz w:val="20"/>
          <w:szCs w:val="20"/>
        </w:rPr>
        <w:t>L</w:t>
      </w:r>
      <w:r w:rsidRPr="0003075C">
        <w:rPr>
          <w:rFonts w:ascii="Calibri" w:hAnsi="Calibri"/>
          <w:sz w:val="20"/>
          <w:szCs w:val="20"/>
        </w:rPr>
        <w:t xml:space="preserve">ambertian surfaces. Image motion in 2-D. Brightness equation: </w:t>
      </w:r>
      <w:r w:rsidR="00257215" w:rsidRPr="0003075C">
        <w:rPr>
          <w:rFonts w:ascii="Calibri" w:hAnsi="Calibri"/>
          <w:sz w:val="20"/>
          <w:szCs w:val="20"/>
        </w:rPr>
        <w:t>b</w:t>
      </w:r>
      <w:r w:rsidRPr="0003075C">
        <w:rPr>
          <w:rFonts w:ascii="Calibri" w:hAnsi="Calibri"/>
          <w:sz w:val="20"/>
          <w:szCs w:val="20"/>
        </w:rPr>
        <w:t xml:space="preserve">inocular, </w:t>
      </w:r>
      <w:r w:rsidR="00257215" w:rsidRPr="0003075C">
        <w:rPr>
          <w:rFonts w:ascii="Calibri" w:hAnsi="Calibri"/>
          <w:sz w:val="20"/>
          <w:szCs w:val="20"/>
        </w:rPr>
        <w:t>s</w:t>
      </w:r>
      <w:r w:rsidRPr="0003075C">
        <w:rPr>
          <w:rFonts w:ascii="Calibri" w:hAnsi="Calibri"/>
          <w:sz w:val="20"/>
          <w:szCs w:val="20"/>
        </w:rPr>
        <w:t xml:space="preserve">tereo, </w:t>
      </w:r>
      <w:r w:rsidR="00257215" w:rsidRPr="0003075C">
        <w:rPr>
          <w:rFonts w:ascii="Calibri" w:hAnsi="Calibri"/>
          <w:sz w:val="20"/>
          <w:szCs w:val="20"/>
        </w:rPr>
        <w:t>r</w:t>
      </w:r>
      <w:r w:rsidRPr="0003075C">
        <w:rPr>
          <w:rFonts w:ascii="Calibri" w:hAnsi="Calibri"/>
          <w:sz w:val="20"/>
          <w:szCs w:val="20"/>
        </w:rPr>
        <w:t xml:space="preserve">eflection, surface orientation. Photometric </w:t>
      </w:r>
      <w:r w:rsidR="00257215" w:rsidRPr="0003075C">
        <w:rPr>
          <w:rFonts w:ascii="Calibri" w:hAnsi="Calibri"/>
          <w:sz w:val="20"/>
          <w:szCs w:val="20"/>
        </w:rPr>
        <w:t>s</w:t>
      </w:r>
      <w:r w:rsidRPr="0003075C">
        <w:rPr>
          <w:rFonts w:ascii="Calibri" w:hAnsi="Calibri"/>
          <w:sz w:val="20"/>
          <w:szCs w:val="20"/>
        </w:rPr>
        <w:t xml:space="preserve">tereo: </w:t>
      </w:r>
      <w:r w:rsidR="00257215" w:rsidRPr="0003075C">
        <w:rPr>
          <w:rFonts w:ascii="Calibri" w:hAnsi="Calibri"/>
          <w:sz w:val="20"/>
          <w:szCs w:val="20"/>
        </w:rPr>
        <w:t>b</w:t>
      </w:r>
      <w:r w:rsidRPr="0003075C">
        <w:rPr>
          <w:rFonts w:ascii="Calibri" w:hAnsi="Calibri"/>
          <w:sz w:val="20"/>
          <w:szCs w:val="20"/>
        </w:rPr>
        <w:t xml:space="preserve">rightness distribution (BDF), </w:t>
      </w:r>
      <w:r w:rsidR="00257215" w:rsidRPr="0003075C">
        <w:rPr>
          <w:rFonts w:ascii="Calibri" w:hAnsi="Calibri"/>
          <w:sz w:val="20"/>
          <w:szCs w:val="20"/>
        </w:rPr>
        <w:t>s</w:t>
      </w:r>
      <w:r w:rsidRPr="0003075C">
        <w:rPr>
          <w:rFonts w:ascii="Calibri" w:hAnsi="Calibri"/>
          <w:sz w:val="20"/>
          <w:szCs w:val="20"/>
        </w:rPr>
        <w:t>hape</w:t>
      </w:r>
      <w:r w:rsidR="00257215" w:rsidRPr="0003075C">
        <w:rPr>
          <w:rFonts w:ascii="Calibri" w:hAnsi="Calibri"/>
          <w:sz w:val="20"/>
          <w:szCs w:val="20"/>
        </w:rPr>
        <w:t>s</w:t>
      </w:r>
      <w:r w:rsidRPr="0003075C">
        <w:rPr>
          <w:rFonts w:ascii="Calibri" w:hAnsi="Calibri"/>
          <w:sz w:val="20"/>
          <w:szCs w:val="20"/>
        </w:rPr>
        <w:t xml:space="preserve"> fr</w:t>
      </w:r>
      <w:r w:rsidR="00257215" w:rsidRPr="0003075C">
        <w:rPr>
          <w:rFonts w:ascii="Calibri" w:hAnsi="Calibri"/>
          <w:sz w:val="20"/>
          <w:szCs w:val="20"/>
        </w:rPr>
        <w:t>o</w:t>
      </w:r>
      <w:r w:rsidRPr="0003075C">
        <w:rPr>
          <w:rFonts w:ascii="Calibri" w:hAnsi="Calibri"/>
          <w:sz w:val="20"/>
          <w:szCs w:val="20"/>
        </w:rPr>
        <w:t>m shading</w:t>
      </w:r>
      <w:r w:rsidR="00257215" w:rsidRPr="0003075C">
        <w:rPr>
          <w:rFonts w:ascii="Calibri" w:hAnsi="Calibri"/>
          <w:sz w:val="20"/>
          <w:szCs w:val="20"/>
        </w:rPr>
        <w:t xml:space="preserve"> and</w:t>
      </w:r>
      <w:r w:rsidRPr="0003075C">
        <w:rPr>
          <w:rFonts w:ascii="Calibri" w:hAnsi="Calibri"/>
          <w:sz w:val="20"/>
          <w:szCs w:val="20"/>
        </w:rPr>
        <w:t xml:space="preserve"> gradient, Binary image processing,Euler equation and application, </w:t>
      </w:r>
      <w:r w:rsidR="00257215" w:rsidRPr="0003075C">
        <w:rPr>
          <w:rFonts w:ascii="Calibri" w:hAnsi="Calibri"/>
          <w:sz w:val="20"/>
          <w:szCs w:val="20"/>
        </w:rPr>
        <w:t>o</w:t>
      </w:r>
      <w:r w:rsidRPr="0003075C">
        <w:rPr>
          <w:rFonts w:ascii="Calibri" w:hAnsi="Calibri"/>
          <w:sz w:val="20"/>
          <w:szCs w:val="20"/>
        </w:rPr>
        <w:t xml:space="preserve">ptical  flow, </w:t>
      </w:r>
      <w:r w:rsidR="00257215" w:rsidRPr="0003075C">
        <w:rPr>
          <w:rFonts w:ascii="Calibri" w:hAnsi="Calibri"/>
          <w:sz w:val="20"/>
          <w:szCs w:val="20"/>
        </w:rPr>
        <w:t>m</w:t>
      </w:r>
      <w:r w:rsidRPr="0003075C">
        <w:rPr>
          <w:rFonts w:ascii="Calibri" w:hAnsi="Calibri"/>
          <w:sz w:val="20"/>
          <w:szCs w:val="20"/>
        </w:rPr>
        <w:t xml:space="preserve">otion </w:t>
      </w:r>
      <w:r w:rsidR="00257215" w:rsidRPr="0003075C">
        <w:rPr>
          <w:rFonts w:ascii="Calibri" w:hAnsi="Calibri"/>
          <w:sz w:val="20"/>
          <w:szCs w:val="20"/>
        </w:rPr>
        <w:t>v</w:t>
      </w:r>
      <w:r w:rsidRPr="0003075C">
        <w:rPr>
          <w:rFonts w:ascii="Calibri" w:hAnsi="Calibri"/>
          <w:sz w:val="20"/>
          <w:szCs w:val="20"/>
        </w:rPr>
        <w:t xml:space="preserve">ision, </w:t>
      </w:r>
      <w:r w:rsidR="00257215" w:rsidRPr="0003075C">
        <w:rPr>
          <w:rFonts w:ascii="Calibri" w:hAnsi="Calibri"/>
          <w:sz w:val="20"/>
          <w:szCs w:val="20"/>
        </w:rPr>
        <w:t>m</w:t>
      </w:r>
      <w:r w:rsidRPr="0003075C">
        <w:rPr>
          <w:rFonts w:ascii="Calibri" w:hAnsi="Calibri"/>
          <w:sz w:val="20"/>
          <w:szCs w:val="20"/>
        </w:rPr>
        <w:t xml:space="preserve">otion </w:t>
      </w:r>
      <w:r w:rsidR="00257215" w:rsidRPr="0003075C">
        <w:rPr>
          <w:rFonts w:ascii="Calibri" w:hAnsi="Calibri"/>
          <w:sz w:val="20"/>
          <w:szCs w:val="20"/>
        </w:rPr>
        <w:t>f</w:t>
      </w:r>
      <w:r w:rsidRPr="0003075C">
        <w:rPr>
          <w:rFonts w:ascii="Calibri" w:hAnsi="Calibri"/>
          <w:sz w:val="20"/>
          <w:szCs w:val="20"/>
        </w:rPr>
        <w:t xml:space="preserve">ield, </w:t>
      </w:r>
      <w:r w:rsidR="00257215" w:rsidRPr="0003075C">
        <w:rPr>
          <w:rFonts w:ascii="Calibri" w:hAnsi="Calibri"/>
          <w:sz w:val="20"/>
          <w:szCs w:val="20"/>
        </w:rPr>
        <w:t>e</w:t>
      </w:r>
      <w:r w:rsidRPr="0003075C">
        <w:rPr>
          <w:rFonts w:ascii="Calibri" w:hAnsi="Calibri"/>
          <w:sz w:val="20"/>
          <w:szCs w:val="20"/>
        </w:rPr>
        <w:t>xtended Gaus</w:t>
      </w:r>
      <w:r w:rsidR="00257215" w:rsidRPr="0003075C">
        <w:rPr>
          <w:rFonts w:ascii="Calibri" w:hAnsi="Calibri"/>
          <w:sz w:val="20"/>
          <w:szCs w:val="20"/>
        </w:rPr>
        <w:t>s</w:t>
      </w:r>
      <w:r w:rsidRPr="0003075C">
        <w:rPr>
          <w:rFonts w:ascii="Calibri" w:hAnsi="Calibri"/>
          <w:sz w:val="20"/>
          <w:szCs w:val="20"/>
        </w:rPr>
        <w:t xml:space="preserve">ian </w:t>
      </w:r>
      <w:r w:rsidR="00257215" w:rsidRPr="0003075C">
        <w:rPr>
          <w:rFonts w:ascii="Calibri" w:hAnsi="Calibri"/>
          <w:sz w:val="20"/>
          <w:szCs w:val="20"/>
        </w:rPr>
        <w:t>i</w:t>
      </w:r>
      <w:r w:rsidRPr="0003075C">
        <w:rPr>
          <w:rFonts w:ascii="Calibri" w:hAnsi="Calibri"/>
          <w:sz w:val="20"/>
          <w:szCs w:val="20"/>
        </w:rPr>
        <w:t>mages</w:t>
      </w:r>
      <w:r w:rsidR="00257215" w:rsidRPr="0003075C">
        <w:rPr>
          <w:rFonts w:ascii="Calibri" w:hAnsi="Calibri"/>
          <w:sz w:val="20"/>
          <w:szCs w:val="20"/>
        </w:rPr>
        <w:t>, g</w:t>
      </w:r>
      <w:r w:rsidRPr="0003075C">
        <w:rPr>
          <w:rFonts w:ascii="Calibri" w:hAnsi="Calibri"/>
          <w:sz w:val="20"/>
          <w:szCs w:val="20"/>
        </w:rPr>
        <w:t xml:space="preserve">eometry </w:t>
      </w:r>
      <w:r w:rsidR="00257215" w:rsidRPr="0003075C">
        <w:rPr>
          <w:rFonts w:ascii="Calibri" w:hAnsi="Calibri"/>
          <w:sz w:val="20"/>
          <w:szCs w:val="20"/>
        </w:rPr>
        <w:t xml:space="preserve">of </w:t>
      </w:r>
      <w:r w:rsidRPr="0003075C">
        <w:rPr>
          <w:rFonts w:ascii="Calibri" w:hAnsi="Calibri"/>
          <w:sz w:val="20"/>
          <w:szCs w:val="20"/>
        </w:rPr>
        <w:t xml:space="preserve">translation. </w:t>
      </w:r>
      <w:r w:rsidR="00257215" w:rsidRPr="0003075C">
        <w:rPr>
          <w:rFonts w:ascii="Calibri" w:hAnsi="Calibri"/>
          <w:sz w:val="20"/>
          <w:szCs w:val="20"/>
        </w:rPr>
        <w:t xml:space="preserve">Basic principles of photogrammetry: image control and orientation, measurement from images, and image manipulation. </w:t>
      </w:r>
      <w:r w:rsidRPr="0003075C">
        <w:rPr>
          <w:rFonts w:ascii="Calibri" w:hAnsi="Calibri"/>
          <w:sz w:val="20"/>
          <w:szCs w:val="20"/>
        </w:rPr>
        <w:t>Block schematic diagram of computer vision elements. Computer vision systems: Binary image processing, Euler equation and application, Image acquisition, pre</w:t>
      </w:r>
      <w:r w:rsidR="00257215" w:rsidRPr="0003075C">
        <w:rPr>
          <w:rFonts w:ascii="Calibri" w:hAnsi="Calibri"/>
          <w:sz w:val="20"/>
          <w:szCs w:val="20"/>
        </w:rPr>
        <w:t>-</w:t>
      </w:r>
      <w:r w:rsidRPr="0003075C">
        <w:rPr>
          <w:rFonts w:ascii="Calibri" w:hAnsi="Calibri"/>
          <w:sz w:val="20"/>
          <w:szCs w:val="20"/>
        </w:rPr>
        <w:t>processing, features extraction</w:t>
      </w:r>
      <w:r w:rsidR="002E6815" w:rsidRPr="0003075C">
        <w:rPr>
          <w:rFonts w:ascii="Calibri" w:hAnsi="Calibri"/>
          <w:sz w:val="20"/>
          <w:szCs w:val="20"/>
        </w:rPr>
        <w:t>,</w:t>
      </w:r>
      <w:r w:rsidR="003C60C1" w:rsidRPr="0003075C">
        <w:rPr>
          <w:rFonts w:ascii="Calibri" w:hAnsi="Calibri"/>
          <w:sz w:val="20"/>
          <w:szCs w:val="20"/>
        </w:rPr>
        <w:t>detectiondetection</w:t>
      </w:r>
      <w:r w:rsidRPr="0003075C">
        <w:rPr>
          <w:rFonts w:ascii="Calibri" w:hAnsi="Calibri"/>
          <w:sz w:val="20"/>
          <w:szCs w:val="20"/>
        </w:rPr>
        <w:t xml:space="preserve">, and </w:t>
      </w:r>
      <w:r w:rsidR="002E6815" w:rsidRPr="0003075C">
        <w:rPr>
          <w:rFonts w:ascii="Calibri" w:hAnsi="Calibri"/>
          <w:sz w:val="20"/>
          <w:szCs w:val="20"/>
        </w:rPr>
        <w:t>s</w:t>
      </w:r>
      <w:r w:rsidRPr="0003075C">
        <w:rPr>
          <w:rFonts w:ascii="Calibri" w:hAnsi="Calibri"/>
          <w:sz w:val="20"/>
          <w:szCs w:val="20"/>
        </w:rPr>
        <w:t xml:space="preserve">egmentation. High level processing: </w:t>
      </w:r>
      <w:r w:rsidR="002E6815" w:rsidRPr="0003075C">
        <w:rPr>
          <w:rFonts w:ascii="Calibri" w:hAnsi="Calibri"/>
          <w:sz w:val="20"/>
          <w:szCs w:val="20"/>
        </w:rPr>
        <w:t>e</w:t>
      </w:r>
      <w:r w:rsidRPr="0003075C">
        <w:rPr>
          <w:rFonts w:ascii="Calibri" w:hAnsi="Calibri"/>
          <w:sz w:val="20"/>
          <w:szCs w:val="20"/>
        </w:rPr>
        <w:t xml:space="preserve">stimation of application specific </w:t>
      </w:r>
      <w:r w:rsidR="000C2786" w:rsidRPr="0003075C">
        <w:rPr>
          <w:rFonts w:ascii="Calibri" w:hAnsi="Calibri"/>
          <w:sz w:val="20"/>
          <w:szCs w:val="20"/>
        </w:rPr>
        <w:t>parameterparameters</w:t>
      </w:r>
      <w:r w:rsidRPr="0003075C">
        <w:rPr>
          <w:rFonts w:ascii="Calibri" w:hAnsi="Calibri"/>
          <w:sz w:val="20"/>
          <w:szCs w:val="20"/>
        </w:rPr>
        <w:t xml:space="preserve">, classifying </w:t>
      </w:r>
      <w:r w:rsidR="003C60C1" w:rsidRPr="0003075C">
        <w:rPr>
          <w:rFonts w:ascii="Calibri" w:hAnsi="Calibri"/>
          <w:sz w:val="20"/>
          <w:szCs w:val="20"/>
        </w:rPr>
        <w:t xml:space="preserve">detecteddetected </w:t>
      </w:r>
      <w:r w:rsidRPr="0003075C">
        <w:rPr>
          <w:rFonts w:ascii="Calibri" w:hAnsi="Calibri"/>
          <w:sz w:val="20"/>
          <w:szCs w:val="20"/>
        </w:rPr>
        <w:t xml:space="preserve">objects. Computer vision tasks: </w:t>
      </w:r>
      <w:r w:rsidR="002E6815" w:rsidRPr="0003075C">
        <w:rPr>
          <w:rFonts w:ascii="Calibri" w:hAnsi="Calibri"/>
          <w:sz w:val="20"/>
          <w:szCs w:val="20"/>
        </w:rPr>
        <w:t>r</w:t>
      </w:r>
      <w:r w:rsidRPr="0003075C">
        <w:rPr>
          <w:rFonts w:ascii="Calibri" w:hAnsi="Calibri"/>
          <w:sz w:val="20"/>
          <w:szCs w:val="20"/>
        </w:rPr>
        <w:t xml:space="preserve">ecognition, </w:t>
      </w:r>
      <w:r w:rsidR="003C60C1" w:rsidRPr="0003075C">
        <w:rPr>
          <w:rFonts w:ascii="Calibri" w:hAnsi="Calibri"/>
          <w:sz w:val="20"/>
          <w:szCs w:val="20"/>
        </w:rPr>
        <w:t>detectiondetection</w:t>
      </w:r>
      <w:r w:rsidRPr="0003075C">
        <w:rPr>
          <w:rFonts w:ascii="Calibri" w:hAnsi="Calibri"/>
          <w:sz w:val="20"/>
          <w:szCs w:val="20"/>
        </w:rPr>
        <w:t>. Content base image retrieval, pose estimation, optical character recognition. Ego</w:t>
      </w:r>
      <w:r w:rsidR="0072202A" w:rsidRPr="0003075C">
        <w:rPr>
          <w:rFonts w:ascii="Calibri" w:hAnsi="Calibri"/>
          <w:sz w:val="20"/>
          <w:szCs w:val="20"/>
        </w:rPr>
        <w:t>-</w:t>
      </w:r>
      <w:r w:rsidRPr="0003075C">
        <w:rPr>
          <w:rFonts w:ascii="Calibri" w:hAnsi="Calibri"/>
          <w:sz w:val="20"/>
          <w:szCs w:val="20"/>
        </w:rPr>
        <w:t>motion and tracking.</w:t>
      </w:r>
    </w:p>
    <w:p w14:paraId="53955335" w14:textId="77777777" w:rsidR="000C63A0" w:rsidRPr="0003075C" w:rsidRDefault="000C63A0" w:rsidP="00D76B9C">
      <w:pPr>
        <w:tabs>
          <w:tab w:val="left" w:pos="563"/>
          <w:tab w:val="num" w:pos="1440"/>
        </w:tabs>
        <w:spacing w:line="360" w:lineRule="auto"/>
        <w:jc w:val="both"/>
        <w:rPr>
          <w:rFonts w:ascii="Calibri" w:hAnsi="Calibri"/>
          <w:sz w:val="20"/>
          <w:szCs w:val="20"/>
        </w:rPr>
      </w:pPr>
    </w:p>
    <w:p w14:paraId="22A5F7F0" w14:textId="77777777" w:rsidR="000C63A0" w:rsidRPr="0003075C" w:rsidRDefault="000C63A0" w:rsidP="00D76B9C">
      <w:pPr>
        <w:tabs>
          <w:tab w:val="left" w:pos="563"/>
          <w:tab w:val="num" w:pos="1440"/>
        </w:tabs>
        <w:spacing w:line="360" w:lineRule="auto"/>
        <w:jc w:val="both"/>
        <w:rPr>
          <w:rFonts w:ascii="Calibri" w:hAnsi="Calibri"/>
          <w:b/>
          <w:sz w:val="20"/>
          <w:szCs w:val="20"/>
        </w:rPr>
      </w:pPr>
      <w:r w:rsidRPr="0003075C">
        <w:rPr>
          <w:rFonts w:ascii="Calibri" w:hAnsi="Calibri"/>
          <w:b/>
          <w:sz w:val="20"/>
          <w:szCs w:val="20"/>
        </w:rPr>
        <w:t>Textbook</w:t>
      </w:r>
    </w:p>
    <w:p w14:paraId="54258A4D" w14:textId="77777777" w:rsidR="000C63A0" w:rsidRPr="0003075C" w:rsidRDefault="000C63A0" w:rsidP="00D76B9C">
      <w:pPr>
        <w:tabs>
          <w:tab w:val="left" w:pos="563"/>
          <w:tab w:val="num" w:pos="1440"/>
        </w:tabs>
        <w:spacing w:line="360" w:lineRule="auto"/>
        <w:jc w:val="both"/>
        <w:rPr>
          <w:rFonts w:ascii="Calibri" w:hAnsi="Calibri"/>
          <w:sz w:val="20"/>
          <w:szCs w:val="20"/>
        </w:rPr>
      </w:pPr>
      <w:r w:rsidRPr="0003075C">
        <w:rPr>
          <w:rFonts w:ascii="Calibri" w:hAnsi="Calibri"/>
          <w:sz w:val="20"/>
          <w:szCs w:val="20"/>
        </w:rPr>
        <w:t xml:space="preserve">J.F. Peters, </w:t>
      </w:r>
      <w:r w:rsidR="00356A12">
        <w:rPr>
          <w:rFonts w:ascii="Calibri" w:hAnsi="Calibri"/>
          <w:sz w:val="20"/>
          <w:szCs w:val="20"/>
        </w:rPr>
        <w:t xml:space="preserve">(2014) </w:t>
      </w:r>
      <w:r w:rsidRPr="0003075C">
        <w:rPr>
          <w:rFonts w:ascii="Calibri" w:hAnsi="Calibri"/>
          <w:sz w:val="20"/>
          <w:szCs w:val="20"/>
        </w:rPr>
        <w:t>Fundamentals for</w:t>
      </w:r>
      <w:r w:rsidR="00356A12">
        <w:rPr>
          <w:rFonts w:ascii="Calibri" w:hAnsi="Calibri"/>
          <w:sz w:val="20"/>
          <w:szCs w:val="20"/>
        </w:rPr>
        <w:t xml:space="preserve"> the Design of Vision Systems.</w:t>
      </w:r>
    </w:p>
    <w:p w14:paraId="3F379D31" w14:textId="77777777" w:rsidR="000C63A0" w:rsidRPr="0003075C" w:rsidRDefault="000C63A0" w:rsidP="00D76B9C">
      <w:pPr>
        <w:tabs>
          <w:tab w:val="left" w:pos="563"/>
          <w:tab w:val="num" w:pos="1440"/>
        </w:tabs>
        <w:spacing w:line="360" w:lineRule="auto"/>
        <w:jc w:val="both"/>
        <w:rPr>
          <w:rFonts w:ascii="Calibri" w:hAnsi="Calibri"/>
          <w:sz w:val="20"/>
          <w:szCs w:val="20"/>
        </w:rPr>
      </w:pPr>
      <w:r w:rsidRPr="0003075C">
        <w:rPr>
          <w:rFonts w:ascii="Calibri" w:hAnsi="Calibri"/>
          <w:sz w:val="20"/>
          <w:szCs w:val="20"/>
        </w:rPr>
        <w:t xml:space="preserve">R.C. Gonzales, and Richard E. Wood, </w:t>
      </w:r>
      <w:r w:rsidR="00356A12">
        <w:rPr>
          <w:rFonts w:ascii="Calibri" w:hAnsi="Calibri"/>
          <w:sz w:val="20"/>
          <w:szCs w:val="20"/>
        </w:rPr>
        <w:t xml:space="preserve">(2016) </w:t>
      </w:r>
      <w:r w:rsidRPr="0003075C">
        <w:rPr>
          <w:rFonts w:ascii="Calibri" w:hAnsi="Calibri"/>
          <w:sz w:val="20"/>
          <w:szCs w:val="20"/>
        </w:rPr>
        <w:t>Digital Image Processing</w:t>
      </w:r>
      <w:r w:rsidR="00356A12">
        <w:rPr>
          <w:rFonts w:ascii="Calibri" w:hAnsi="Calibri"/>
          <w:sz w:val="20"/>
          <w:szCs w:val="20"/>
        </w:rPr>
        <w:t>, Addison-Wesley</w:t>
      </w:r>
      <w:r w:rsidRPr="0003075C">
        <w:rPr>
          <w:rFonts w:ascii="Calibri" w:hAnsi="Calibri"/>
          <w:sz w:val="20"/>
          <w:szCs w:val="20"/>
        </w:rPr>
        <w:t>.</w:t>
      </w:r>
    </w:p>
    <w:p w14:paraId="539625E2" w14:textId="77777777" w:rsidR="000C63A0" w:rsidRPr="0003075C" w:rsidRDefault="000C63A0" w:rsidP="00D76B9C">
      <w:pPr>
        <w:tabs>
          <w:tab w:val="left" w:pos="563"/>
          <w:tab w:val="num" w:pos="1440"/>
        </w:tabs>
        <w:spacing w:line="360" w:lineRule="auto"/>
        <w:jc w:val="both"/>
        <w:rPr>
          <w:rFonts w:ascii="Calibri" w:hAnsi="Calibri"/>
          <w:b/>
          <w:sz w:val="20"/>
          <w:szCs w:val="20"/>
        </w:rPr>
      </w:pPr>
      <w:r w:rsidRPr="0003075C">
        <w:rPr>
          <w:rFonts w:ascii="Calibri" w:hAnsi="Calibri"/>
          <w:b/>
          <w:sz w:val="20"/>
          <w:szCs w:val="20"/>
        </w:rPr>
        <w:t>Evaluation Details</w:t>
      </w:r>
    </w:p>
    <w:p w14:paraId="42383B13" w14:textId="77777777" w:rsidR="000C63A0" w:rsidRPr="0003075C" w:rsidRDefault="000C63A0" w:rsidP="00D76B9C">
      <w:pPr>
        <w:tabs>
          <w:tab w:val="left" w:pos="563"/>
          <w:tab w:val="num" w:pos="1440"/>
        </w:tabs>
        <w:spacing w:line="360" w:lineRule="auto"/>
        <w:jc w:val="both"/>
        <w:rPr>
          <w:rFonts w:ascii="Calibri" w:hAnsi="Calibri"/>
          <w:sz w:val="20"/>
          <w:szCs w:val="20"/>
        </w:rPr>
      </w:pPr>
      <w:r w:rsidRPr="0003075C">
        <w:rPr>
          <w:rFonts w:ascii="Calibri" w:hAnsi="Calibri"/>
          <w:sz w:val="20"/>
          <w:szCs w:val="20"/>
        </w:rPr>
        <w:t>The final course grade will be determined from a student’s performance in laboratories (value 10%), and on 2 mid-terms (value 40%) and on final examinations (value 50%). Students must complete all the laboratories in order to be eligible to receive a passing grade</w:t>
      </w:r>
    </w:p>
    <w:p w14:paraId="023F17EE" w14:textId="77777777" w:rsidR="009D496E" w:rsidRPr="0003075C" w:rsidRDefault="009D496E" w:rsidP="00D76B9C">
      <w:pPr>
        <w:tabs>
          <w:tab w:val="left" w:pos="563"/>
          <w:tab w:val="num" w:pos="1800"/>
        </w:tabs>
        <w:spacing w:line="360" w:lineRule="auto"/>
        <w:jc w:val="both"/>
        <w:rPr>
          <w:rFonts w:ascii="Calibri" w:hAnsi="Calibri"/>
          <w:sz w:val="20"/>
          <w:szCs w:val="20"/>
        </w:rPr>
      </w:pPr>
    </w:p>
    <w:p w14:paraId="4985B8A3" w14:textId="77777777" w:rsidR="00B9636B" w:rsidRPr="0003075C" w:rsidRDefault="00166F6C" w:rsidP="00166C14">
      <w:pPr>
        <w:pStyle w:val="Heading4"/>
      </w:pPr>
      <w:bookmarkStart w:id="199" w:name="_Toc437873851"/>
      <w:r w:rsidRPr="0003075C">
        <w:t>Electronic and computer engineering</w:t>
      </w:r>
      <w:bookmarkEnd w:id="199"/>
    </w:p>
    <w:p w14:paraId="2A092161" w14:textId="77777777" w:rsidR="004941B1" w:rsidRPr="0003075C" w:rsidRDefault="004941B1" w:rsidP="00D76B9C">
      <w:pPr>
        <w:spacing w:line="360" w:lineRule="auto"/>
        <w:rPr>
          <w:rFonts w:ascii="Calibri" w:hAnsi="Calibri"/>
          <w:sz w:val="20"/>
          <w:szCs w:val="20"/>
          <w:lang w:val="en-AU"/>
        </w:rPr>
      </w:pPr>
    </w:p>
    <w:p w14:paraId="3B5260C1" w14:textId="77777777" w:rsidR="009D4308" w:rsidRPr="0003075C" w:rsidRDefault="00693190" w:rsidP="00D76B9C">
      <w:pPr>
        <w:pStyle w:val="Subtitle"/>
        <w:spacing w:line="360" w:lineRule="auto"/>
        <w:rPr>
          <w:rFonts w:ascii="Calibri" w:hAnsi="Calibri"/>
        </w:rPr>
      </w:pPr>
      <w:bookmarkStart w:id="200" w:name="_Toc437873852"/>
      <w:r w:rsidRPr="0003075C">
        <w:rPr>
          <w:rFonts w:ascii="Calibri" w:hAnsi="Calibri"/>
        </w:rPr>
        <w:t>EEEI</w:t>
      </w:r>
      <w:r w:rsidR="009D4308" w:rsidRPr="0003075C">
        <w:rPr>
          <w:rFonts w:ascii="Calibri" w:hAnsi="Calibri"/>
        </w:rPr>
        <w:t xml:space="preserve"> 452</w:t>
      </w:r>
      <w:r w:rsidR="009D4308" w:rsidRPr="0003075C">
        <w:rPr>
          <w:rFonts w:ascii="Calibri" w:hAnsi="Calibri"/>
        </w:rPr>
        <w:tab/>
        <w:t>Data Communication Networks</w:t>
      </w:r>
      <w:r w:rsidR="009D4308" w:rsidRPr="0003075C">
        <w:rPr>
          <w:rFonts w:ascii="Calibri" w:hAnsi="Calibri"/>
        </w:rPr>
        <w:tab/>
      </w:r>
      <w:r w:rsidR="009D4308" w:rsidRPr="0003075C">
        <w:rPr>
          <w:rFonts w:ascii="Calibri" w:hAnsi="Calibri"/>
        </w:rPr>
        <w:tab/>
      </w:r>
      <w:r w:rsidR="009D4308" w:rsidRPr="0003075C">
        <w:rPr>
          <w:rFonts w:ascii="Calibri" w:hAnsi="Calibri"/>
        </w:rPr>
        <w:tab/>
      </w:r>
      <w:r w:rsidR="009D4308" w:rsidRPr="0003075C">
        <w:rPr>
          <w:rFonts w:ascii="Calibri" w:hAnsi="Calibri"/>
        </w:rPr>
        <w:tab/>
      </w:r>
      <w:r w:rsidR="009D4308" w:rsidRPr="0003075C">
        <w:rPr>
          <w:rFonts w:ascii="Calibri" w:hAnsi="Calibri"/>
        </w:rPr>
        <w:tab/>
      </w:r>
      <w:r w:rsidR="0070147D" w:rsidRPr="0003075C">
        <w:rPr>
          <w:rFonts w:ascii="Calibri" w:hAnsi="Calibri"/>
        </w:rPr>
        <w:tab/>
      </w:r>
      <w:r w:rsidR="009D4308" w:rsidRPr="0003075C">
        <w:rPr>
          <w:rFonts w:ascii="Calibri" w:hAnsi="Calibri"/>
        </w:rPr>
        <w:tab/>
        <w:t>48 hrs,</w:t>
      </w:r>
      <w:r w:rsidR="009D4308" w:rsidRPr="0003075C">
        <w:rPr>
          <w:rFonts w:ascii="Calibri" w:hAnsi="Calibri"/>
        </w:rPr>
        <w:tab/>
        <w:t>1</w:t>
      </w:r>
      <w:r w:rsidR="0078533D" w:rsidRPr="0003075C">
        <w:rPr>
          <w:rFonts w:ascii="Calibri" w:hAnsi="Calibri"/>
        </w:rPr>
        <w:t>.0</w:t>
      </w:r>
      <w:r w:rsidR="009D4308" w:rsidRPr="0003075C">
        <w:rPr>
          <w:rFonts w:ascii="Calibri" w:hAnsi="Calibri"/>
        </w:rPr>
        <w:t xml:space="preserve"> unit</w:t>
      </w:r>
      <w:r w:rsidR="0078533D" w:rsidRPr="0003075C">
        <w:rPr>
          <w:rFonts w:ascii="Calibri" w:hAnsi="Calibri"/>
        </w:rPr>
        <w:t>s</w:t>
      </w:r>
      <w:bookmarkEnd w:id="200"/>
    </w:p>
    <w:p w14:paraId="62568FC6" w14:textId="77777777" w:rsidR="00880776" w:rsidRPr="0003075C" w:rsidRDefault="00880776" w:rsidP="00D76B9C">
      <w:pPr>
        <w:spacing w:line="360" w:lineRule="auto"/>
        <w:jc w:val="both"/>
        <w:rPr>
          <w:rFonts w:ascii="Calibri" w:hAnsi="Calibri"/>
          <w:b/>
          <w:sz w:val="20"/>
          <w:szCs w:val="20"/>
        </w:rPr>
      </w:pPr>
      <w:r w:rsidRPr="0003075C">
        <w:rPr>
          <w:rFonts w:ascii="Calibri" w:hAnsi="Calibri"/>
          <w:b/>
          <w:sz w:val="20"/>
          <w:szCs w:val="20"/>
        </w:rPr>
        <w:t>Prerequisites</w:t>
      </w:r>
    </w:p>
    <w:p w14:paraId="2DD67998" w14:textId="77777777" w:rsidR="00880776" w:rsidRPr="0003075C" w:rsidRDefault="00D76B9C" w:rsidP="00D76B9C">
      <w:pPr>
        <w:spacing w:line="360" w:lineRule="auto"/>
        <w:jc w:val="both"/>
        <w:rPr>
          <w:rFonts w:ascii="Calibri" w:hAnsi="Calibri"/>
          <w:sz w:val="20"/>
          <w:szCs w:val="20"/>
        </w:rPr>
      </w:pPr>
      <w:r w:rsidRPr="0003075C">
        <w:rPr>
          <w:rFonts w:ascii="Calibri" w:hAnsi="Calibri"/>
          <w:sz w:val="20"/>
          <w:szCs w:val="20"/>
        </w:rPr>
        <w:t>Data communications</w:t>
      </w:r>
    </w:p>
    <w:p w14:paraId="18038DD2" w14:textId="77777777" w:rsidR="00880776" w:rsidRPr="0003075C" w:rsidRDefault="00880776" w:rsidP="00D76B9C">
      <w:pPr>
        <w:spacing w:line="360" w:lineRule="auto"/>
        <w:jc w:val="both"/>
        <w:rPr>
          <w:rFonts w:ascii="Calibri" w:hAnsi="Calibri"/>
          <w:b/>
          <w:sz w:val="20"/>
          <w:szCs w:val="20"/>
        </w:rPr>
      </w:pPr>
    </w:p>
    <w:p w14:paraId="5B645D58" w14:textId="77777777" w:rsidR="00880776" w:rsidRPr="0003075C" w:rsidRDefault="00880776" w:rsidP="00D76B9C">
      <w:pPr>
        <w:spacing w:line="360" w:lineRule="auto"/>
        <w:jc w:val="both"/>
        <w:rPr>
          <w:rFonts w:ascii="Calibri" w:hAnsi="Calibri"/>
          <w:b/>
          <w:sz w:val="20"/>
          <w:szCs w:val="20"/>
        </w:rPr>
      </w:pPr>
      <w:r w:rsidRPr="0003075C">
        <w:rPr>
          <w:rFonts w:ascii="Calibri" w:hAnsi="Calibri"/>
          <w:b/>
          <w:sz w:val="20"/>
          <w:szCs w:val="20"/>
        </w:rPr>
        <w:t>Purpose</w:t>
      </w:r>
    </w:p>
    <w:p w14:paraId="345DF1AE" w14:textId="77777777" w:rsidR="00880776" w:rsidRPr="0003075C" w:rsidRDefault="00880776" w:rsidP="00D76B9C">
      <w:pPr>
        <w:spacing w:line="360" w:lineRule="auto"/>
        <w:jc w:val="both"/>
        <w:rPr>
          <w:rFonts w:ascii="Calibri" w:hAnsi="Calibri"/>
          <w:sz w:val="20"/>
          <w:szCs w:val="20"/>
        </w:rPr>
      </w:pPr>
      <w:r w:rsidRPr="0003075C">
        <w:rPr>
          <w:rFonts w:ascii="Calibri" w:hAnsi="Calibri"/>
          <w:sz w:val="20"/>
          <w:szCs w:val="20"/>
        </w:rPr>
        <w:t>The aim of this course is to enable the student to;</w:t>
      </w:r>
    </w:p>
    <w:p w14:paraId="130D6B98" w14:textId="77777777" w:rsidR="00880776" w:rsidRPr="0003075C" w:rsidRDefault="00880776" w:rsidP="00693389">
      <w:pPr>
        <w:numPr>
          <w:ilvl w:val="0"/>
          <w:numId w:val="114"/>
        </w:numPr>
        <w:spacing w:line="360" w:lineRule="auto"/>
        <w:jc w:val="both"/>
        <w:rPr>
          <w:rFonts w:ascii="Calibri" w:hAnsi="Calibri"/>
          <w:sz w:val="20"/>
          <w:szCs w:val="20"/>
        </w:rPr>
      </w:pPr>
      <w:r w:rsidRPr="0003075C">
        <w:rPr>
          <w:rFonts w:ascii="Calibri" w:hAnsi="Calibri"/>
          <w:sz w:val="20"/>
          <w:szCs w:val="20"/>
        </w:rPr>
        <w:t>understand data communication protocols work</w:t>
      </w:r>
    </w:p>
    <w:p w14:paraId="04E54F5C" w14:textId="77777777" w:rsidR="00880776" w:rsidRPr="0003075C" w:rsidRDefault="00880776" w:rsidP="00693389">
      <w:pPr>
        <w:numPr>
          <w:ilvl w:val="0"/>
          <w:numId w:val="114"/>
        </w:numPr>
        <w:spacing w:line="360" w:lineRule="auto"/>
        <w:jc w:val="both"/>
        <w:rPr>
          <w:rFonts w:ascii="Calibri" w:hAnsi="Calibri"/>
          <w:sz w:val="20"/>
          <w:szCs w:val="20"/>
        </w:rPr>
      </w:pPr>
      <w:r w:rsidRPr="0003075C">
        <w:rPr>
          <w:rFonts w:ascii="Calibri" w:hAnsi="Calibri"/>
          <w:sz w:val="20"/>
          <w:szCs w:val="20"/>
        </w:rPr>
        <w:t>understand the operation of high speed data networks</w:t>
      </w:r>
    </w:p>
    <w:p w14:paraId="6C22252E" w14:textId="77777777" w:rsidR="00880776" w:rsidRPr="0003075C" w:rsidRDefault="00880776" w:rsidP="00693389">
      <w:pPr>
        <w:numPr>
          <w:ilvl w:val="0"/>
          <w:numId w:val="114"/>
        </w:numPr>
        <w:spacing w:line="360" w:lineRule="auto"/>
        <w:jc w:val="both"/>
        <w:rPr>
          <w:rFonts w:ascii="Calibri" w:hAnsi="Calibri"/>
          <w:sz w:val="20"/>
          <w:szCs w:val="20"/>
        </w:rPr>
      </w:pPr>
      <w:r w:rsidRPr="0003075C">
        <w:rPr>
          <w:rFonts w:ascii="Calibri" w:hAnsi="Calibri"/>
          <w:sz w:val="20"/>
          <w:szCs w:val="20"/>
        </w:rPr>
        <w:t>know how different data networks can be inter-connected</w:t>
      </w:r>
    </w:p>
    <w:p w14:paraId="74F94EB8" w14:textId="77777777" w:rsidR="00880776" w:rsidRPr="0003075C" w:rsidRDefault="00880776" w:rsidP="00D76B9C">
      <w:pPr>
        <w:spacing w:line="360" w:lineRule="auto"/>
        <w:jc w:val="both"/>
        <w:rPr>
          <w:rFonts w:ascii="Calibri" w:hAnsi="Calibri"/>
          <w:b/>
          <w:sz w:val="20"/>
          <w:szCs w:val="20"/>
        </w:rPr>
      </w:pPr>
    </w:p>
    <w:p w14:paraId="1B4DD02C" w14:textId="77777777" w:rsidR="00880776" w:rsidRPr="0003075C" w:rsidRDefault="00880776" w:rsidP="00D76B9C">
      <w:pPr>
        <w:spacing w:line="360" w:lineRule="auto"/>
        <w:jc w:val="both"/>
        <w:rPr>
          <w:rFonts w:ascii="Calibri" w:hAnsi="Calibri"/>
          <w:b/>
          <w:sz w:val="20"/>
          <w:szCs w:val="20"/>
        </w:rPr>
      </w:pPr>
      <w:r w:rsidRPr="0003075C">
        <w:rPr>
          <w:rFonts w:ascii="Calibri" w:hAnsi="Calibri"/>
          <w:b/>
          <w:sz w:val="20"/>
          <w:szCs w:val="20"/>
        </w:rPr>
        <w:t>Learning Outcomes</w:t>
      </w:r>
    </w:p>
    <w:p w14:paraId="1337EE0C" w14:textId="77777777" w:rsidR="00880776" w:rsidRPr="0003075C" w:rsidRDefault="00880776" w:rsidP="00D76B9C">
      <w:pPr>
        <w:spacing w:line="360" w:lineRule="auto"/>
        <w:jc w:val="both"/>
        <w:rPr>
          <w:rFonts w:ascii="Calibri" w:hAnsi="Calibri"/>
          <w:sz w:val="20"/>
          <w:szCs w:val="20"/>
        </w:rPr>
      </w:pPr>
      <w:r w:rsidRPr="0003075C">
        <w:rPr>
          <w:rFonts w:ascii="Calibri" w:hAnsi="Calibri"/>
          <w:sz w:val="20"/>
          <w:szCs w:val="20"/>
        </w:rPr>
        <w:t>At the end of this course, the student should be able to;</w:t>
      </w:r>
    </w:p>
    <w:p w14:paraId="63B3EF77" w14:textId="77777777" w:rsidR="00880776" w:rsidRPr="0003075C" w:rsidRDefault="00880776" w:rsidP="00693389">
      <w:pPr>
        <w:numPr>
          <w:ilvl w:val="0"/>
          <w:numId w:val="115"/>
        </w:numPr>
        <w:spacing w:line="360" w:lineRule="auto"/>
        <w:jc w:val="both"/>
        <w:rPr>
          <w:rFonts w:ascii="Calibri" w:hAnsi="Calibri"/>
          <w:sz w:val="20"/>
          <w:szCs w:val="20"/>
        </w:rPr>
      </w:pPr>
      <w:r w:rsidRPr="0003075C">
        <w:rPr>
          <w:rFonts w:ascii="Calibri" w:hAnsi="Calibri"/>
          <w:sz w:val="20"/>
          <w:szCs w:val="20"/>
        </w:rPr>
        <w:t>Describe the operation of the TCP/IP protocol</w:t>
      </w:r>
    </w:p>
    <w:p w14:paraId="08F68F69" w14:textId="77777777" w:rsidR="00880776" w:rsidRPr="0003075C" w:rsidRDefault="00880776" w:rsidP="00693389">
      <w:pPr>
        <w:numPr>
          <w:ilvl w:val="0"/>
          <w:numId w:val="115"/>
        </w:numPr>
        <w:spacing w:line="360" w:lineRule="auto"/>
        <w:jc w:val="both"/>
        <w:rPr>
          <w:rFonts w:ascii="Calibri" w:hAnsi="Calibri"/>
          <w:sz w:val="20"/>
          <w:szCs w:val="20"/>
        </w:rPr>
      </w:pPr>
      <w:r w:rsidRPr="0003075C">
        <w:rPr>
          <w:rFonts w:ascii="Calibri" w:hAnsi="Calibri"/>
          <w:sz w:val="20"/>
          <w:szCs w:val="20"/>
        </w:rPr>
        <w:t>Describe how high speed data networks are obtained by multiplexing lower data speeds</w:t>
      </w:r>
    </w:p>
    <w:p w14:paraId="75E86730" w14:textId="77777777" w:rsidR="00880776" w:rsidRPr="0003075C" w:rsidRDefault="00880776" w:rsidP="00693389">
      <w:pPr>
        <w:numPr>
          <w:ilvl w:val="0"/>
          <w:numId w:val="115"/>
        </w:numPr>
        <w:spacing w:line="360" w:lineRule="auto"/>
        <w:jc w:val="both"/>
        <w:rPr>
          <w:rFonts w:ascii="Calibri" w:hAnsi="Calibri"/>
          <w:sz w:val="20"/>
          <w:szCs w:val="20"/>
        </w:rPr>
      </w:pPr>
      <w:r w:rsidRPr="0003075C">
        <w:rPr>
          <w:rFonts w:ascii="Calibri" w:hAnsi="Calibri"/>
          <w:sz w:val="20"/>
          <w:szCs w:val="20"/>
        </w:rPr>
        <w:t>Choose an appropriate routing protocol for data communication</w:t>
      </w:r>
    </w:p>
    <w:p w14:paraId="6FCB978B" w14:textId="77777777" w:rsidR="00880776" w:rsidRPr="0003075C" w:rsidRDefault="00880776" w:rsidP="00D76B9C">
      <w:pPr>
        <w:spacing w:line="360" w:lineRule="auto"/>
        <w:rPr>
          <w:rFonts w:ascii="Calibri" w:hAnsi="Calibri"/>
          <w:sz w:val="20"/>
          <w:szCs w:val="20"/>
        </w:rPr>
      </w:pPr>
    </w:p>
    <w:p w14:paraId="70819A1E" w14:textId="77777777" w:rsidR="00271A4C" w:rsidRPr="0003075C" w:rsidRDefault="00271A4C" w:rsidP="00D76B9C">
      <w:pPr>
        <w:tabs>
          <w:tab w:val="left" w:pos="1800"/>
        </w:tabs>
        <w:spacing w:line="360" w:lineRule="auto"/>
        <w:jc w:val="both"/>
        <w:rPr>
          <w:rFonts w:ascii="Calibri" w:hAnsi="Calibri"/>
          <w:sz w:val="20"/>
          <w:szCs w:val="20"/>
        </w:rPr>
      </w:pPr>
      <w:r w:rsidRPr="0003075C">
        <w:rPr>
          <w:rFonts w:ascii="Calibri" w:hAnsi="Calibri"/>
          <w:sz w:val="20"/>
          <w:szCs w:val="20"/>
        </w:rPr>
        <w:t>Layered network architecture; link layer protocols. High speed packet switching; queuing theory; Local Area Network (LAN) and Wide Area Networks (WAN); routing and flow control. WAN encapsulation methods; asynchronous connection. Point-to-point protocol, leased line, and Integrated Services Data Networks (ISDN). Virtual private networks; frame relay. Automatic teller machines (ATM), Synchronous Optical Network (SONE), and compression. Network address translation; network service providers. The Internet; network management; delay and loss management.</w:t>
      </w:r>
    </w:p>
    <w:p w14:paraId="37025D05" w14:textId="77777777" w:rsidR="00124989" w:rsidRPr="0003075C" w:rsidRDefault="00124989" w:rsidP="00D76B9C">
      <w:pPr>
        <w:tabs>
          <w:tab w:val="left" w:pos="1800"/>
        </w:tabs>
        <w:spacing w:line="360" w:lineRule="auto"/>
        <w:jc w:val="both"/>
        <w:rPr>
          <w:rFonts w:ascii="Calibri" w:hAnsi="Calibri"/>
          <w:sz w:val="20"/>
          <w:szCs w:val="20"/>
        </w:rPr>
      </w:pPr>
    </w:p>
    <w:p w14:paraId="70B766D9" w14:textId="77777777" w:rsidR="00124989" w:rsidRPr="0003075C" w:rsidRDefault="00124989" w:rsidP="00D76B9C">
      <w:pPr>
        <w:spacing w:line="360" w:lineRule="auto"/>
        <w:jc w:val="both"/>
        <w:rPr>
          <w:rFonts w:ascii="Calibri" w:hAnsi="Calibri"/>
          <w:b/>
          <w:sz w:val="20"/>
          <w:szCs w:val="20"/>
        </w:rPr>
      </w:pPr>
      <w:r w:rsidRPr="0003075C">
        <w:rPr>
          <w:rFonts w:ascii="Calibri" w:hAnsi="Calibri"/>
          <w:b/>
          <w:sz w:val="20"/>
          <w:szCs w:val="20"/>
        </w:rPr>
        <w:t>Teaching Methodology</w:t>
      </w:r>
    </w:p>
    <w:p w14:paraId="46F19176" w14:textId="77777777" w:rsidR="00124989" w:rsidRPr="0003075C" w:rsidRDefault="00124989" w:rsidP="00D76B9C">
      <w:pPr>
        <w:spacing w:line="360" w:lineRule="auto"/>
        <w:jc w:val="both"/>
        <w:rPr>
          <w:rFonts w:ascii="Calibri" w:hAnsi="Calibri"/>
          <w:sz w:val="20"/>
          <w:szCs w:val="20"/>
        </w:rPr>
      </w:pPr>
      <w:r w:rsidRPr="0003075C">
        <w:rPr>
          <w:rFonts w:ascii="Calibri" w:hAnsi="Calibri"/>
          <w:sz w:val="20"/>
          <w:szCs w:val="20"/>
        </w:rPr>
        <w:t>2 hour lectures and 1 hour tutorial per week and at least three 3- hour laboratory sessions per semester organized on a rotational basis.</w:t>
      </w:r>
    </w:p>
    <w:p w14:paraId="3C6634CF" w14:textId="77777777" w:rsidR="00124989" w:rsidRPr="0003075C" w:rsidRDefault="00124989" w:rsidP="00D76B9C">
      <w:pPr>
        <w:spacing w:line="360" w:lineRule="auto"/>
        <w:jc w:val="both"/>
        <w:rPr>
          <w:rFonts w:ascii="Calibri" w:hAnsi="Calibri"/>
          <w:sz w:val="20"/>
          <w:szCs w:val="20"/>
        </w:rPr>
      </w:pPr>
    </w:p>
    <w:p w14:paraId="3804B3FA" w14:textId="77777777" w:rsidR="00124989" w:rsidRPr="0003075C" w:rsidRDefault="00124989" w:rsidP="00D76B9C">
      <w:pPr>
        <w:spacing w:line="360" w:lineRule="auto"/>
        <w:jc w:val="both"/>
        <w:rPr>
          <w:rFonts w:ascii="Calibri" w:hAnsi="Calibri"/>
          <w:sz w:val="20"/>
          <w:szCs w:val="20"/>
        </w:rPr>
      </w:pPr>
      <w:r w:rsidRPr="0003075C">
        <w:rPr>
          <w:rFonts w:ascii="Calibri" w:hAnsi="Calibri"/>
          <w:b/>
          <w:sz w:val="20"/>
          <w:szCs w:val="20"/>
        </w:rPr>
        <w:t>Mode of course assessment:</w:t>
      </w:r>
      <w:r w:rsidRPr="0003075C">
        <w:rPr>
          <w:rFonts w:ascii="Calibri" w:hAnsi="Calibri"/>
          <w:sz w:val="20"/>
          <w:szCs w:val="20"/>
        </w:rPr>
        <w:t xml:space="preserve"> Continuous assessment and written University examinations shall contribute 30% and 70%, respectively of the total marks.</w:t>
      </w:r>
    </w:p>
    <w:p w14:paraId="2779624D" w14:textId="77777777" w:rsidR="00124989" w:rsidRPr="0003075C" w:rsidRDefault="00124989" w:rsidP="00D76B9C">
      <w:pPr>
        <w:spacing w:line="360" w:lineRule="auto"/>
        <w:jc w:val="both"/>
        <w:rPr>
          <w:rFonts w:ascii="Calibri" w:hAnsi="Calibri"/>
          <w:b/>
          <w:sz w:val="20"/>
          <w:szCs w:val="20"/>
        </w:rPr>
      </w:pPr>
      <w:r w:rsidRPr="0003075C">
        <w:rPr>
          <w:rFonts w:ascii="Calibri" w:hAnsi="Calibri"/>
          <w:b/>
          <w:sz w:val="20"/>
          <w:szCs w:val="20"/>
        </w:rPr>
        <w:t>Instructional Materials/Equipment</w:t>
      </w:r>
    </w:p>
    <w:p w14:paraId="76BCEDB3" w14:textId="77777777" w:rsidR="00124989" w:rsidRPr="0003075C" w:rsidRDefault="00124989" w:rsidP="00693389">
      <w:pPr>
        <w:numPr>
          <w:ilvl w:val="0"/>
          <w:numId w:val="116"/>
        </w:numPr>
        <w:spacing w:line="360" w:lineRule="auto"/>
        <w:jc w:val="both"/>
        <w:rPr>
          <w:rFonts w:ascii="Calibri" w:hAnsi="Calibri"/>
          <w:sz w:val="20"/>
          <w:szCs w:val="20"/>
        </w:rPr>
      </w:pPr>
      <w:r w:rsidRPr="0003075C">
        <w:rPr>
          <w:rFonts w:ascii="Calibri" w:hAnsi="Calibri"/>
          <w:sz w:val="20"/>
          <w:szCs w:val="20"/>
        </w:rPr>
        <w:t>Telecommunications laboratory</w:t>
      </w:r>
    </w:p>
    <w:p w14:paraId="48F7E20A" w14:textId="77777777" w:rsidR="00124989" w:rsidRPr="0003075C" w:rsidRDefault="00124989" w:rsidP="00693389">
      <w:pPr>
        <w:numPr>
          <w:ilvl w:val="0"/>
          <w:numId w:val="116"/>
        </w:numPr>
        <w:spacing w:line="360" w:lineRule="auto"/>
        <w:jc w:val="both"/>
        <w:rPr>
          <w:rFonts w:ascii="Calibri" w:hAnsi="Calibri"/>
          <w:sz w:val="20"/>
          <w:szCs w:val="20"/>
        </w:rPr>
      </w:pPr>
      <w:r w:rsidRPr="0003075C">
        <w:rPr>
          <w:rFonts w:ascii="Calibri" w:hAnsi="Calibri"/>
          <w:sz w:val="20"/>
          <w:szCs w:val="20"/>
        </w:rPr>
        <w:t>Computer Laboratory</w:t>
      </w:r>
    </w:p>
    <w:p w14:paraId="68A776C4" w14:textId="77777777" w:rsidR="00124989" w:rsidRPr="0003075C" w:rsidRDefault="00124989" w:rsidP="00693389">
      <w:pPr>
        <w:numPr>
          <w:ilvl w:val="0"/>
          <w:numId w:val="116"/>
        </w:numPr>
        <w:spacing w:line="360" w:lineRule="auto"/>
        <w:jc w:val="both"/>
        <w:rPr>
          <w:rFonts w:ascii="Calibri" w:hAnsi="Calibri"/>
          <w:sz w:val="20"/>
          <w:szCs w:val="20"/>
        </w:rPr>
      </w:pPr>
      <w:r w:rsidRPr="0003075C">
        <w:rPr>
          <w:rFonts w:ascii="Calibri" w:hAnsi="Calibri"/>
          <w:sz w:val="20"/>
          <w:szCs w:val="20"/>
        </w:rPr>
        <w:t>LCD projector</w:t>
      </w:r>
    </w:p>
    <w:p w14:paraId="7B8434EF" w14:textId="77777777" w:rsidR="00124989" w:rsidRPr="0003075C" w:rsidRDefault="00124989" w:rsidP="00D76B9C">
      <w:pPr>
        <w:spacing w:line="360" w:lineRule="auto"/>
        <w:jc w:val="both"/>
        <w:rPr>
          <w:rFonts w:ascii="Calibri" w:hAnsi="Calibri"/>
          <w:sz w:val="20"/>
          <w:szCs w:val="20"/>
        </w:rPr>
      </w:pPr>
    </w:p>
    <w:p w14:paraId="19EFBF12" w14:textId="77777777" w:rsidR="00124989" w:rsidRPr="0003075C" w:rsidRDefault="00124989" w:rsidP="00D76B9C">
      <w:pPr>
        <w:spacing w:line="360" w:lineRule="auto"/>
        <w:jc w:val="both"/>
        <w:rPr>
          <w:rFonts w:ascii="Calibri" w:hAnsi="Calibri"/>
          <w:b/>
          <w:sz w:val="20"/>
          <w:szCs w:val="20"/>
        </w:rPr>
      </w:pPr>
      <w:r w:rsidRPr="0003075C">
        <w:rPr>
          <w:rFonts w:ascii="Calibri" w:hAnsi="Calibri"/>
          <w:b/>
          <w:sz w:val="20"/>
          <w:szCs w:val="20"/>
        </w:rPr>
        <w:t>Course Textbooks</w:t>
      </w:r>
    </w:p>
    <w:p w14:paraId="1D81CDF6" w14:textId="77777777" w:rsidR="00124989" w:rsidRPr="0003075C" w:rsidRDefault="00356A12" w:rsidP="00693389">
      <w:pPr>
        <w:numPr>
          <w:ilvl w:val="0"/>
          <w:numId w:val="117"/>
        </w:numPr>
        <w:spacing w:line="360" w:lineRule="auto"/>
        <w:jc w:val="both"/>
        <w:rPr>
          <w:rFonts w:ascii="Calibri" w:hAnsi="Calibri"/>
          <w:sz w:val="20"/>
          <w:szCs w:val="20"/>
        </w:rPr>
      </w:pPr>
      <w:r w:rsidRPr="00356A12">
        <w:rPr>
          <w:rFonts w:ascii="Calibri" w:hAnsi="Calibri"/>
          <w:sz w:val="20"/>
          <w:szCs w:val="20"/>
        </w:rPr>
        <w:t>Joe Casad</w:t>
      </w:r>
      <w:r w:rsidR="00E70373">
        <w:rPr>
          <w:rFonts w:ascii="Calibri" w:hAnsi="Calibri"/>
          <w:sz w:val="20"/>
          <w:szCs w:val="20"/>
        </w:rPr>
        <w:t>,(2017</w:t>
      </w:r>
      <w:r w:rsidR="00124989" w:rsidRPr="0003075C">
        <w:rPr>
          <w:rFonts w:ascii="Calibri" w:hAnsi="Calibri"/>
          <w:sz w:val="20"/>
          <w:szCs w:val="20"/>
        </w:rPr>
        <w:t xml:space="preserve">), </w:t>
      </w:r>
      <w:r w:rsidRPr="00356A12">
        <w:rPr>
          <w:rFonts w:ascii="Calibri" w:hAnsi="Calibri"/>
          <w:i/>
          <w:sz w:val="20"/>
          <w:szCs w:val="20"/>
        </w:rPr>
        <w:t>TCP/IP in 24 Hours, Sams Teach Yourself</w:t>
      </w:r>
      <w:r w:rsidR="00124989" w:rsidRPr="0003075C">
        <w:rPr>
          <w:rFonts w:ascii="Calibri" w:hAnsi="Calibri"/>
          <w:sz w:val="20"/>
          <w:szCs w:val="20"/>
        </w:rPr>
        <w:t>, Sams Publishing</w:t>
      </w:r>
      <w:r w:rsidR="00E70373">
        <w:rPr>
          <w:rFonts w:ascii="Calibri" w:hAnsi="Calibri"/>
          <w:sz w:val="20"/>
          <w:szCs w:val="20"/>
        </w:rPr>
        <w:t>.</w:t>
      </w:r>
    </w:p>
    <w:p w14:paraId="17C72798" w14:textId="77777777" w:rsidR="00124989" w:rsidRPr="0003075C" w:rsidRDefault="00124989" w:rsidP="00693389">
      <w:pPr>
        <w:numPr>
          <w:ilvl w:val="0"/>
          <w:numId w:val="117"/>
        </w:numPr>
        <w:spacing w:line="360" w:lineRule="auto"/>
        <w:jc w:val="both"/>
        <w:rPr>
          <w:rFonts w:ascii="Calibri" w:hAnsi="Calibri"/>
          <w:sz w:val="20"/>
          <w:szCs w:val="20"/>
        </w:rPr>
      </w:pPr>
      <w:r w:rsidRPr="0003075C">
        <w:rPr>
          <w:rFonts w:ascii="Calibri" w:hAnsi="Calibri"/>
          <w:sz w:val="20"/>
          <w:szCs w:val="20"/>
        </w:rPr>
        <w:t xml:space="preserve">Handel R., Huber M.N., Schoder S., (1995), </w:t>
      </w:r>
      <w:r w:rsidRPr="0003075C">
        <w:rPr>
          <w:rFonts w:ascii="Calibri" w:hAnsi="Calibri"/>
          <w:i/>
          <w:sz w:val="20"/>
          <w:szCs w:val="20"/>
        </w:rPr>
        <w:t>ATM Networks</w:t>
      </w:r>
      <w:r w:rsidRPr="0003075C">
        <w:rPr>
          <w:rFonts w:ascii="Calibri" w:hAnsi="Calibri"/>
          <w:sz w:val="20"/>
          <w:szCs w:val="20"/>
        </w:rPr>
        <w:t>, Addison-Wesley Publishing Co.</w:t>
      </w:r>
    </w:p>
    <w:p w14:paraId="4E46A1CC" w14:textId="77777777" w:rsidR="00124989" w:rsidRPr="0003075C" w:rsidRDefault="00124989" w:rsidP="00D76B9C">
      <w:pPr>
        <w:spacing w:line="360" w:lineRule="auto"/>
        <w:jc w:val="both"/>
        <w:rPr>
          <w:rFonts w:ascii="Calibri" w:hAnsi="Calibri"/>
          <w:b/>
          <w:sz w:val="20"/>
          <w:szCs w:val="20"/>
        </w:rPr>
      </w:pPr>
    </w:p>
    <w:p w14:paraId="06B9F611" w14:textId="77777777" w:rsidR="00124989" w:rsidRPr="0003075C" w:rsidRDefault="00124989" w:rsidP="00D76B9C">
      <w:pPr>
        <w:spacing w:line="360" w:lineRule="auto"/>
        <w:jc w:val="both"/>
        <w:rPr>
          <w:rFonts w:ascii="Calibri" w:hAnsi="Calibri"/>
          <w:b/>
          <w:sz w:val="20"/>
          <w:szCs w:val="20"/>
        </w:rPr>
      </w:pPr>
      <w:r w:rsidRPr="0003075C">
        <w:rPr>
          <w:rFonts w:ascii="Calibri" w:hAnsi="Calibri"/>
          <w:b/>
          <w:sz w:val="20"/>
          <w:szCs w:val="20"/>
        </w:rPr>
        <w:t>Course Journals</w:t>
      </w:r>
    </w:p>
    <w:p w14:paraId="27218D52" w14:textId="77777777" w:rsidR="00124989" w:rsidRPr="0003075C" w:rsidRDefault="00124989" w:rsidP="00D76B9C">
      <w:pPr>
        <w:spacing w:line="360" w:lineRule="auto"/>
        <w:jc w:val="both"/>
        <w:rPr>
          <w:rFonts w:ascii="Calibri" w:hAnsi="Calibri"/>
          <w:b/>
          <w:sz w:val="20"/>
          <w:szCs w:val="20"/>
        </w:rPr>
      </w:pPr>
    </w:p>
    <w:p w14:paraId="4D373D88" w14:textId="77777777" w:rsidR="00124989" w:rsidRPr="0003075C" w:rsidRDefault="00124989" w:rsidP="00D76B9C">
      <w:pPr>
        <w:spacing w:line="360" w:lineRule="auto"/>
        <w:jc w:val="both"/>
        <w:rPr>
          <w:rFonts w:ascii="Calibri" w:hAnsi="Calibri"/>
          <w:b/>
          <w:sz w:val="20"/>
          <w:szCs w:val="20"/>
        </w:rPr>
      </w:pPr>
      <w:r w:rsidRPr="0003075C">
        <w:rPr>
          <w:rFonts w:ascii="Calibri" w:hAnsi="Calibri"/>
          <w:b/>
          <w:sz w:val="20"/>
          <w:szCs w:val="20"/>
        </w:rPr>
        <w:t>Reference Textbooks</w:t>
      </w:r>
    </w:p>
    <w:p w14:paraId="5B4073D4" w14:textId="77777777" w:rsidR="00124989" w:rsidRPr="0003075C" w:rsidRDefault="00E70373" w:rsidP="00693389">
      <w:pPr>
        <w:numPr>
          <w:ilvl w:val="0"/>
          <w:numId w:val="118"/>
        </w:numPr>
        <w:spacing w:line="360" w:lineRule="auto"/>
        <w:jc w:val="both"/>
        <w:rPr>
          <w:rFonts w:ascii="Calibri" w:hAnsi="Calibri"/>
          <w:sz w:val="20"/>
          <w:szCs w:val="20"/>
        </w:rPr>
      </w:pPr>
      <w:r>
        <w:rPr>
          <w:rFonts w:ascii="Calibri" w:hAnsi="Calibri"/>
          <w:sz w:val="20"/>
          <w:szCs w:val="20"/>
        </w:rPr>
        <w:t>Tanenbaum A.S. (2010</w:t>
      </w:r>
      <w:r w:rsidR="00124989" w:rsidRPr="0003075C">
        <w:rPr>
          <w:rFonts w:ascii="Calibri" w:hAnsi="Calibri"/>
          <w:sz w:val="20"/>
          <w:szCs w:val="20"/>
        </w:rPr>
        <w:t xml:space="preserve">), </w:t>
      </w:r>
      <w:r w:rsidR="00124989" w:rsidRPr="0003075C">
        <w:rPr>
          <w:rFonts w:ascii="Calibri" w:hAnsi="Calibri"/>
          <w:i/>
          <w:sz w:val="20"/>
          <w:szCs w:val="20"/>
        </w:rPr>
        <w:t>Computer Networks</w:t>
      </w:r>
      <w:r w:rsidR="00124989" w:rsidRPr="0003075C">
        <w:rPr>
          <w:rFonts w:ascii="Calibri" w:hAnsi="Calibri"/>
          <w:sz w:val="20"/>
          <w:szCs w:val="20"/>
        </w:rPr>
        <w:t>, Prentice Hall</w:t>
      </w:r>
    </w:p>
    <w:p w14:paraId="52A87BA8" w14:textId="77777777" w:rsidR="00124989" w:rsidRPr="0003075C" w:rsidRDefault="00124989" w:rsidP="00693389">
      <w:pPr>
        <w:numPr>
          <w:ilvl w:val="0"/>
          <w:numId w:val="118"/>
        </w:numPr>
        <w:spacing w:line="360" w:lineRule="auto"/>
        <w:jc w:val="both"/>
        <w:rPr>
          <w:rFonts w:ascii="Calibri" w:hAnsi="Calibri"/>
          <w:sz w:val="20"/>
          <w:szCs w:val="20"/>
        </w:rPr>
      </w:pPr>
      <w:r w:rsidRPr="0003075C">
        <w:rPr>
          <w:rFonts w:ascii="Calibri" w:hAnsi="Calibri"/>
          <w:sz w:val="20"/>
          <w:szCs w:val="20"/>
        </w:rPr>
        <w:t xml:space="preserve">Helgert H., (1991), </w:t>
      </w:r>
      <w:r w:rsidRPr="0003075C">
        <w:rPr>
          <w:rFonts w:ascii="Calibri" w:hAnsi="Calibri"/>
          <w:i/>
          <w:sz w:val="20"/>
          <w:szCs w:val="20"/>
        </w:rPr>
        <w:t>Integrated Services Digital Networks</w:t>
      </w:r>
      <w:r w:rsidRPr="0003075C">
        <w:rPr>
          <w:rFonts w:ascii="Calibri" w:hAnsi="Calibri"/>
          <w:sz w:val="20"/>
          <w:szCs w:val="20"/>
        </w:rPr>
        <w:t>, Addison-Wesley Publishing Co.</w:t>
      </w:r>
    </w:p>
    <w:p w14:paraId="249CCE99" w14:textId="77777777" w:rsidR="00124989" w:rsidRPr="0003075C" w:rsidRDefault="00124989" w:rsidP="00D76B9C">
      <w:pPr>
        <w:tabs>
          <w:tab w:val="left" w:pos="1843"/>
          <w:tab w:val="left" w:pos="3686"/>
          <w:tab w:val="left" w:pos="7371"/>
        </w:tabs>
        <w:spacing w:line="360" w:lineRule="auto"/>
        <w:jc w:val="both"/>
        <w:rPr>
          <w:rFonts w:ascii="Calibri" w:hAnsi="Calibri"/>
          <w:b/>
          <w:sz w:val="20"/>
          <w:szCs w:val="20"/>
        </w:rPr>
      </w:pPr>
      <w:r w:rsidRPr="0003075C">
        <w:rPr>
          <w:rFonts w:ascii="Calibri" w:hAnsi="Calibri"/>
          <w:b/>
          <w:sz w:val="20"/>
          <w:szCs w:val="20"/>
        </w:rPr>
        <w:t>Reference Journals</w:t>
      </w:r>
    </w:p>
    <w:p w14:paraId="2EAE9302" w14:textId="77777777" w:rsidR="008928DA" w:rsidRPr="0003075C" w:rsidRDefault="008928DA" w:rsidP="00D76B9C">
      <w:pPr>
        <w:tabs>
          <w:tab w:val="left" w:pos="1843"/>
          <w:tab w:val="left" w:pos="3686"/>
          <w:tab w:val="left" w:pos="7371"/>
        </w:tabs>
        <w:spacing w:line="360" w:lineRule="auto"/>
        <w:jc w:val="both"/>
        <w:rPr>
          <w:rFonts w:ascii="Calibri" w:hAnsi="Calibri"/>
          <w:b/>
          <w:sz w:val="20"/>
          <w:szCs w:val="20"/>
        </w:rPr>
      </w:pPr>
    </w:p>
    <w:p w14:paraId="7A4A7BE1" w14:textId="77777777" w:rsidR="009D4308" w:rsidRPr="0003075C" w:rsidRDefault="009D4308" w:rsidP="00D76B9C">
      <w:pPr>
        <w:tabs>
          <w:tab w:val="left" w:pos="563"/>
          <w:tab w:val="num" w:pos="1800"/>
        </w:tabs>
        <w:spacing w:line="360" w:lineRule="auto"/>
        <w:jc w:val="both"/>
        <w:rPr>
          <w:rFonts w:ascii="Calibri" w:hAnsi="Calibri"/>
          <w:sz w:val="20"/>
          <w:szCs w:val="20"/>
        </w:rPr>
      </w:pPr>
    </w:p>
    <w:p w14:paraId="167F63DF" w14:textId="77777777" w:rsidR="009D4308" w:rsidRPr="0003075C" w:rsidRDefault="00693190" w:rsidP="00D76B9C">
      <w:pPr>
        <w:pStyle w:val="Subtitle"/>
        <w:spacing w:line="360" w:lineRule="auto"/>
        <w:rPr>
          <w:rFonts w:ascii="Calibri" w:hAnsi="Calibri"/>
        </w:rPr>
      </w:pPr>
      <w:bookmarkStart w:id="201" w:name="_Toc437873853"/>
      <w:r w:rsidRPr="0003075C">
        <w:rPr>
          <w:rFonts w:ascii="Calibri" w:hAnsi="Calibri"/>
        </w:rPr>
        <w:t>EEEI</w:t>
      </w:r>
      <w:r w:rsidR="009D4308" w:rsidRPr="0003075C">
        <w:rPr>
          <w:rFonts w:ascii="Calibri" w:hAnsi="Calibri"/>
        </w:rPr>
        <w:t xml:space="preserve"> 414</w:t>
      </w:r>
      <w:r w:rsidR="009D4308" w:rsidRPr="0003075C">
        <w:rPr>
          <w:rFonts w:ascii="Calibri" w:hAnsi="Calibri"/>
        </w:rPr>
        <w:tab/>
        <w:t>Computer Networks</w:t>
      </w:r>
      <w:r w:rsidR="009D4308" w:rsidRPr="0003075C">
        <w:rPr>
          <w:rFonts w:ascii="Calibri" w:hAnsi="Calibri"/>
        </w:rPr>
        <w:tab/>
      </w:r>
      <w:r w:rsidR="009D4308" w:rsidRPr="0003075C">
        <w:rPr>
          <w:rFonts w:ascii="Calibri" w:hAnsi="Calibri"/>
        </w:rPr>
        <w:tab/>
      </w:r>
      <w:r w:rsidR="009D4308" w:rsidRPr="0003075C">
        <w:rPr>
          <w:rFonts w:ascii="Calibri" w:hAnsi="Calibri"/>
        </w:rPr>
        <w:tab/>
      </w:r>
      <w:r w:rsidR="004321FC" w:rsidRPr="0003075C">
        <w:rPr>
          <w:rFonts w:ascii="Calibri" w:hAnsi="Calibri"/>
        </w:rPr>
        <w:tab/>
      </w:r>
      <w:r w:rsidR="004321FC" w:rsidRPr="0003075C">
        <w:rPr>
          <w:rFonts w:ascii="Calibri" w:hAnsi="Calibri"/>
        </w:rPr>
        <w:tab/>
      </w:r>
      <w:r w:rsidR="004321FC" w:rsidRPr="0003075C">
        <w:rPr>
          <w:rFonts w:ascii="Calibri" w:hAnsi="Calibri"/>
        </w:rPr>
        <w:tab/>
      </w:r>
      <w:r w:rsidR="0070147D" w:rsidRPr="0003075C">
        <w:rPr>
          <w:rFonts w:ascii="Calibri" w:hAnsi="Calibri"/>
        </w:rPr>
        <w:tab/>
      </w:r>
      <w:r w:rsidR="004321FC" w:rsidRPr="0003075C">
        <w:rPr>
          <w:rFonts w:ascii="Calibri" w:hAnsi="Calibri"/>
        </w:rPr>
        <w:tab/>
      </w:r>
      <w:r w:rsidR="009D4308" w:rsidRPr="0003075C">
        <w:rPr>
          <w:rFonts w:ascii="Calibri" w:hAnsi="Calibri"/>
        </w:rPr>
        <w:t>48 hrs</w:t>
      </w:r>
      <w:r w:rsidR="004321FC" w:rsidRPr="0003075C">
        <w:rPr>
          <w:rFonts w:ascii="Calibri" w:hAnsi="Calibri"/>
        </w:rPr>
        <w:t>,</w:t>
      </w:r>
      <w:r w:rsidR="004321FC" w:rsidRPr="0003075C">
        <w:rPr>
          <w:rFonts w:ascii="Calibri" w:hAnsi="Calibri"/>
        </w:rPr>
        <w:tab/>
      </w:r>
      <w:r w:rsidR="009D4308" w:rsidRPr="0003075C">
        <w:rPr>
          <w:rFonts w:ascii="Calibri" w:hAnsi="Calibri"/>
        </w:rPr>
        <w:t>1</w:t>
      </w:r>
      <w:r w:rsidR="005C6632" w:rsidRPr="0003075C">
        <w:rPr>
          <w:rFonts w:ascii="Calibri" w:hAnsi="Calibri"/>
        </w:rPr>
        <w:t>.0</w:t>
      </w:r>
      <w:r w:rsidR="009D4308" w:rsidRPr="0003075C">
        <w:rPr>
          <w:rFonts w:ascii="Calibri" w:hAnsi="Calibri"/>
        </w:rPr>
        <w:t xml:space="preserve"> unit</w:t>
      </w:r>
      <w:r w:rsidR="005C6632" w:rsidRPr="0003075C">
        <w:rPr>
          <w:rFonts w:ascii="Calibri" w:hAnsi="Calibri"/>
        </w:rPr>
        <w:t>s</w:t>
      </w:r>
      <w:bookmarkEnd w:id="201"/>
    </w:p>
    <w:p w14:paraId="302722AD" w14:textId="77777777" w:rsidR="00F44887" w:rsidRPr="0003075C" w:rsidRDefault="00F44887" w:rsidP="00D76B9C">
      <w:pPr>
        <w:spacing w:line="360" w:lineRule="auto"/>
        <w:jc w:val="both"/>
        <w:rPr>
          <w:rFonts w:ascii="Calibri" w:hAnsi="Calibri"/>
          <w:b/>
          <w:sz w:val="20"/>
          <w:szCs w:val="20"/>
        </w:rPr>
      </w:pPr>
      <w:r w:rsidRPr="0003075C">
        <w:rPr>
          <w:rFonts w:ascii="Calibri" w:hAnsi="Calibri"/>
          <w:b/>
          <w:sz w:val="20"/>
          <w:szCs w:val="20"/>
        </w:rPr>
        <w:t>Prerequisites</w:t>
      </w:r>
    </w:p>
    <w:p w14:paraId="686A1752" w14:textId="77777777" w:rsidR="00F44887" w:rsidRPr="0003075C" w:rsidRDefault="00F44887" w:rsidP="00D76B9C">
      <w:pPr>
        <w:spacing w:line="360" w:lineRule="auto"/>
        <w:jc w:val="both"/>
        <w:rPr>
          <w:rFonts w:ascii="Calibri" w:hAnsi="Calibri"/>
          <w:b/>
          <w:sz w:val="20"/>
          <w:szCs w:val="20"/>
        </w:rPr>
      </w:pPr>
      <w:r w:rsidRPr="0003075C">
        <w:rPr>
          <w:rFonts w:ascii="Calibri" w:hAnsi="Calibri"/>
          <w:sz w:val="20"/>
          <w:szCs w:val="20"/>
        </w:rPr>
        <w:t xml:space="preserve">None </w:t>
      </w:r>
    </w:p>
    <w:p w14:paraId="490D81C6" w14:textId="77777777" w:rsidR="00F44887" w:rsidRPr="0003075C" w:rsidRDefault="00F44887" w:rsidP="00D76B9C">
      <w:pPr>
        <w:spacing w:line="360" w:lineRule="auto"/>
        <w:jc w:val="both"/>
        <w:rPr>
          <w:rFonts w:ascii="Calibri" w:hAnsi="Calibri"/>
          <w:b/>
          <w:sz w:val="20"/>
          <w:szCs w:val="20"/>
        </w:rPr>
      </w:pPr>
    </w:p>
    <w:p w14:paraId="263872BB" w14:textId="77777777" w:rsidR="00F44887" w:rsidRPr="0003075C" w:rsidRDefault="00F44887" w:rsidP="00D76B9C">
      <w:pPr>
        <w:spacing w:line="360" w:lineRule="auto"/>
        <w:jc w:val="both"/>
        <w:rPr>
          <w:rFonts w:ascii="Calibri" w:hAnsi="Calibri"/>
          <w:b/>
          <w:sz w:val="20"/>
          <w:szCs w:val="20"/>
        </w:rPr>
      </w:pPr>
      <w:r w:rsidRPr="0003075C">
        <w:rPr>
          <w:rFonts w:ascii="Calibri" w:hAnsi="Calibri"/>
          <w:b/>
          <w:sz w:val="20"/>
          <w:szCs w:val="20"/>
        </w:rPr>
        <w:t>Purpose</w:t>
      </w:r>
    </w:p>
    <w:p w14:paraId="5E9635B1" w14:textId="77777777" w:rsidR="00F44887" w:rsidRPr="0003075C" w:rsidRDefault="00F44887" w:rsidP="00D76B9C">
      <w:pPr>
        <w:spacing w:line="360" w:lineRule="auto"/>
        <w:jc w:val="both"/>
        <w:rPr>
          <w:rFonts w:ascii="Calibri" w:hAnsi="Calibri"/>
          <w:sz w:val="20"/>
          <w:szCs w:val="20"/>
        </w:rPr>
      </w:pPr>
      <w:r w:rsidRPr="0003075C">
        <w:rPr>
          <w:rFonts w:ascii="Calibri" w:hAnsi="Calibri"/>
          <w:sz w:val="20"/>
          <w:szCs w:val="20"/>
        </w:rPr>
        <w:t>The aim of this course is to enable the student to;</w:t>
      </w:r>
    </w:p>
    <w:p w14:paraId="4396A543" w14:textId="77777777" w:rsidR="00F44887" w:rsidRPr="0003075C" w:rsidRDefault="00F44887" w:rsidP="00693389">
      <w:pPr>
        <w:numPr>
          <w:ilvl w:val="0"/>
          <w:numId w:val="119"/>
        </w:numPr>
        <w:spacing w:line="360" w:lineRule="auto"/>
        <w:jc w:val="both"/>
        <w:rPr>
          <w:rFonts w:ascii="Calibri" w:hAnsi="Calibri"/>
          <w:sz w:val="20"/>
          <w:szCs w:val="20"/>
        </w:rPr>
      </w:pPr>
      <w:r w:rsidRPr="0003075C">
        <w:rPr>
          <w:rFonts w:ascii="Calibri" w:hAnsi="Calibri"/>
          <w:sz w:val="20"/>
          <w:szCs w:val="20"/>
        </w:rPr>
        <w:t>understand working principle of OSI and TCP/IP reference models</w:t>
      </w:r>
    </w:p>
    <w:p w14:paraId="054ECCA4" w14:textId="77777777" w:rsidR="00F44887" w:rsidRPr="0003075C" w:rsidRDefault="00F44887" w:rsidP="00693389">
      <w:pPr>
        <w:numPr>
          <w:ilvl w:val="0"/>
          <w:numId w:val="119"/>
        </w:numPr>
        <w:spacing w:line="360" w:lineRule="auto"/>
        <w:jc w:val="both"/>
        <w:rPr>
          <w:rFonts w:ascii="Calibri" w:hAnsi="Calibri"/>
          <w:sz w:val="20"/>
          <w:szCs w:val="20"/>
        </w:rPr>
      </w:pPr>
      <w:r w:rsidRPr="0003075C">
        <w:rPr>
          <w:rFonts w:ascii="Calibri" w:hAnsi="Calibri"/>
          <w:sz w:val="20"/>
          <w:szCs w:val="20"/>
        </w:rPr>
        <w:t xml:space="preserve">understand different protocols and access methods </w:t>
      </w:r>
    </w:p>
    <w:p w14:paraId="3B0D6620" w14:textId="77777777" w:rsidR="00F44887" w:rsidRPr="0003075C" w:rsidRDefault="00F44887" w:rsidP="00693389">
      <w:pPr>
        <w:numPr>
          <w:ilvl w:val="0"/>
          <w:numId w:val="119"/>
        </w:numPr>
        <w:spacing w:line="360" w:lineRule="auto"/>
        <w:jc w:val="both"/>
        <w:rPr>
          <w:rFonts w:ascii="Calibri" w:hAnsi="Calibri"/>
          <w:sz w:val="20"/>
          <w:szCs w:val="20"/>
        </w:rPr>
      </w:pPr>
      <w:r w:rsidRPr="0003075C">
        <w:rPr>
          <w:rFonts w:ascii="Calibri" w:hAnsi="Calibri"/>
          <w:sz w:val="20"/>
          <w:szCs w:val="20"/>
        </w:rPr>
        <w:t>understand operation of different devices in different layers of OSI and TCP/IP models</w:t>
      </w:r>
    </w:p>
    <w:p w14:paraId="0C13BC75" w14:textId="77777777" w:rsidR="00F44887" w:rsidRPr="0003075C" w:rsidRDefault="00F44887" w:rsidP="00D76B9C">
      <w:pPr>
        <w:spacing w:line="360" w:lineRule="auto"/>
        <w:jc w:val="both"/>
        <w:rPr>
          <w:rFonts w:ascii="Calibri" w:hAnsi="Calibri"/>
          <w:sz w:val="20"/>
          <w:szCs w:val="20"/>
        </w:rPr>
      </w:pPr>
    </w:p>
    <w:p w14:paraId="6C319E61" w14:textId="77777777" w:rsidR="00F44887" w:rsidRPr="0003075C" w:rsidRDefault="00F44887" w:rsidP="00D76B9C">
      <w:pPr>
        <w:spacing w:line="360" w:lineRule="auto"/>
        <w:jc w:val="both"/>
        <w:rPr>
          <w:rFonts w:ascii="Calibri" w:hAnsi="Calibri"/>
          <w:b/>
          <w:sz w:val="20"/>
          <w:szCs w:val="20"/>
        </w:rPr>
      </w:pPr>
      <w:r w:rsidRPr="0003075C">
        <w:rPr>
          <w:rFonts w:ascii="Calibri" w:hAnsi="Calibri"/>
          <w:b/>
          <w:sz w:val="20"/>
          <w:szCs w:val="20"/>
        </w:rPr>
        <w:t>Learning Outcomes</w:t>
      </w:r>
    </w:p>
    <w:p w14:paraId="4695F330" w14:textId="77777777" w:rsidR="00F44887" w:rsidRPr="0003075C" w:rsidRDefault="00F44887" w:rsidP="00D76B9C">
      <w:pPr>
        <w:spacing w:line="360" w:lineRule="auto"/>
        <w:jc w:val="both"/>
        <w:rPr>
          <w:rFonts w:ascii="Calibri" w:hAnsi="Calibri"/>
          <w:sz w:val="20"/>
          <w:szCs w:val="20"/>
        </w:rPr>
      </w:pPr>
      <w:r w:rsidRPr="0003075C">
        <w:rPr>
          <w:rFonts w:ascii="Calibri" w:hAnsi="Calibri"/>
          <w:sz w:val="20"/>
          <w:szCs w:val="20"/>
        </w:rPr>
        <w:t>At the end of this course, the student should be able to;</w:t>
      </w:r>
    </w:p>
    <w:p w14:paraId="019F4D56" w14:textId="77777777" w:rsidR="00F44887" w:rsidRPr="0003075C" w:rsidRDefault="00F44887" w:rsidP="00693389">
      <w:pPr>
        <w:numPr>
          <w:ilvl w:val="0"/>
          <w:numId w:val="120"/>
        </w:numPr>
        <w:spacing w:line="360" w:lineRule="auto"/>
        <w:jc w:val="both"/>
        <w:rPr>
          <w:rFonts w:ascii="Calibri" w:hAnsi="Calibri"/>
          <w:sz w:val="20"/>
          <w:szCs w:val="20"/>
        </w:rPr>
      </w:pPr>
      <w:r w:rsidRPr="0003075C">
        <w:rPr>
          <w:rFonts w:ascii="Calibri" w:hAnsi="Calibri"/>
          <w:sz w:val="20"/>
          <w:szCs w:val="20"/>
        </w:rPr>
        <w:t>design and implement a basic network</w:t>
      </w:r>
    </w:p>
    <w:p w14:paraId="57668800" w14:textId="77777777" w:rsidR="00F44887" w:rsidRPr="0003075C" w:rsidRDefault="00F44887" w:rsidP="00693389">
      <w:pPr>
        <w:numPr>
          <w:ilvl w:val="0"/>
          <w:numId w:val="120"/>
        </w:numPr>
        <w:spacing w:line="360" w:lineRule="auto"/>
        <w:jc w:val="both"/>
        <w:rPr>
          <w:rFonts w:ascii="Calibri" w:hAnsi="Calibri"/>
          <w:sz w:val="20"/>
          <w:szCs w:val="20"/>
        </w:rPr>
      </w:pPr>
      <w:r w:rsidRPr="0003075C">
        <w:rPr>
          <w:rFonts w:ascii="Calibri" w:hAnsi="Calibri"/>
          <w:sz w:val="20"/>
          <w:szCs w:val="20"/>
        </w:rPr>
        <w:t>configure network devices</w:t>
      </w:r>
    </w:p>
    <w:p w14:paraId="137C44D7" w14:textId="77777777" w:rsidR="00F44887" w:rsidRPr="0003075C" w:rsidRDefault="00F44887" w:rsidP="00D76B9C">
      <w:pPr>
        <w:spacing w:line="360" w:lineRule="auto"/>
        <w:rPr>
          <w:rFonts w:ascii="Calibri" w:hAnsi="Calibri"/>
          <w:sz w:val="20"/>
          <w:szCs w:val="20"/>
        </w:rPr>
      </w:pPr>
    </w:p>
    <w:p w14:paraId="2169AD12" w14:textId="77777777" w:rsidR="00844877" w:rsidRPr="0003075C" w:rsidRDefault="00F44887" w:rsidP="00D76B9C">
      <w:pPr>
        <w:spacing w:line="360" w:lineRule="auto"/>
        <w:rPr>
          <w:rFonts w:ascii="Calibri" w:hAnsi="Calibri"/>
          <w:b/>
          <w:sz w:val="20"/>
          <w:szCs w:val="20"/>
        </w:rPr>
      </w:pPr>
      <w:r w:rsidRPr="0003075C">
        <w:rPr>
          <w:rFonts w:ascii="Calibri" w:hAnsi="Calibri"/>
          <w:b/>
          <w:sz w:val="20"/>
          <w:szCs w:val="20"/>
        </w:rPr>
        <w:t>Course Description</w:t>
      </w:r>
    </w:p>
    <w:p w14:paraId="6E215185" w14:textId="77777777" w:rsidR="00F44887" w:rsidRPr="0003075C" w:rsidRDefault="00F44887" w:rsidP="00D76B9C">
      <w:pPr>
        <w:spacing w:line="360" w:lineRule="auto"/>
        <w:rPr>
          <w:rFonts w:ascii="Calibri" w:hAnsi="Calibri"/>
          <w:b/>
          <w:sz w:val="20"/>
          <w:szCs w:val="20"/>
        </w:rPr>
      </w:pPr>
    </w:p>
    <w:p w14:paraId="0F414E2F" w14:textId="77777777" w:rsidR="009D4308" w:rsidRPr="0003075C" w:rsidRDefault="009D4308" w:rsidP="00D76B9C">
      <w:pPr>
        <w:spacing w:line="360" w:lineRule="auto"/>
        <w:jc w:val="both"/>
        <w:rPr>
          <w:rFonts w:ascii="Calibri" w:hAnsi="Calibri"/>
          <w:sz w:val="20"/>
          <w:szCs w:val="20"/>
        </w:rPr>
      </w:pPr>
      <w:r w:rsidRPr="0003075C">
        <w:rPr>
          <w:rFonts w:ascii="Calibri" w:hAnsi="Calibri"/>
          <w:sz w:val="20"/>
          <w:szCs w:val="20"/>
        </w:rPr>
        <w:t xml:space="preserve">Local Area Networks: </w:t>
      </w:r>
      <w:r w:rsidR="00271A4C" w:rsidRPr="0003075C">
        <w:rPr>
          <w:rFonts w:ascii="Calibri" w:hAnsi="Calibri"/>
          <w:sz w:val="20"/>
          <w:szCs w:val="20"/>
        </w:rPr>
        <w:t>w</w:t>
      </w:r>
      <w:r w:rsidRPr="0003075C">
        <w:rPr>
          <w:rFonts w:ascii="Calibri" w:hAnsi="Calibri"/>
          <w:sz w:val="20"/>
          <w:szCs w:val="20"/>
        </w:rPr>
        <w:t>ired LANs</w:t>
      </w:r>
      <w:r w:rsidR="00271A4C" w:rsidRPr="0003075C">
        <w:rPr>
          <w:rFonts w:ascii="Calibri" w:hAnsi="Calibri"/>
          <w:sz w:val="20"/>
          <w:szCs w:val="20"/>
        </w:rPr>
        <w:t>,t</w:t>
      </w:r>
      <w:r w:rsidRPr="0003075C">
        <w:rPr>
          <w:rFonts w:ascii="Calibri" w:hAnsi="Calibri"/>
          <w:sz w:val="20"/>
          <w:szCs w:val="20"/>
        </w:rPr>
        <w:t xml:space="preserve">opology, </w:t>
      </w:r>
      <w:r w:rsidR="00271A4C" w:rsidRPr="0003075C">
        <w:rPr>
          <w:rFonts w:ascii="Calibri" w:hAnsi="Calibri"/>
          <w:sz w:val="20"/>
          <w:szCs w:val="20"/>
        </w:rPr>
        <w:t>t</w:t>
      </w:r>
      <w:r w:rsidRPr="0003075C">
        <w:rPr>
          <w:rFonts w:ascii="Calibri" w:hAnsi="Calibri"/>
          <w:sz w:val="20"/>
          <w:szCs w:val="20"/>
        </w:rPr>
        <w:t xml:space="preserve">ransmission media, </w:t>
      </w:r>
      <w:r w:rsidR="00271A4C" w:rsidRPr="0003075C">
        <w:rPr>
          <w:rFonts w:ascii="Calibri" w:hAnsi="Calibri"/>
          <w:sz w:val="20"/>
          <w:szCs w:val="20"/>
        </w:rPr>
        <w:t>m</w:t>
      </w:r>
      <w:r w:rsidRPr="0003075C">
        <w:rPr>
          <w:rFonts w:ascii="Calibri" w:hAnsi="Calibri"/>
          <w:sz w:val="20"/>
          <w:szCs w:val="20"/>
        </w:rPr>
        <w:t>edium access control methods</w:t>
      </w:r>
      <w:r w:rsidR="00271A4C" w:rsidRPr="0003075C">
        <w:rPr>
          <w:rFonts w:ascii="Calibri" w:hAnsi="Calibri"/>
          <w:sz w:val="20"/>
          <w:szCs w:val="20"/>
        </w:rPr>
        <w:t>,</w:t>
      </w:r>
      <w:r w:rsidRPr="0003075C">
        <w:rPr>
          <w:rFonts w:ascii="Calibri" w:hAnsi="Calibri"/>
          <w:sz w:val="20"/>
          <w:szCs w:val="20"/>
        </w:rPr>
        <w:t xml:space="preserve"> CSMA/CD, Control token, </w:t>
      </w:r>
      <w:r w:rsidR="00271A4C" w:rsidRPr="0003075C">
        <w:rPr>
          <w:rFonts w:ascii="Calibri" w:hAnsi="Calibri"/>
          <w:sz w:val="20"/>
          <w:szCs w:val="20"/>
        </w:rPr>
        <w:t>s</w:t>
      </w:r>
      <w:r w:rsidRPr="0003075C">
        <w:rPr>
          <w:rFonts w:ascii="Calibri" w:hAnsi="Calibri"/>
          <w:sz w:val="20"/>
          <w:szCs w:val="20"/>
        </w:rPr>
        <w:t xml:space="preserve">lotted </w:t>
      </w:r>
      <w:r w:rsidR="00271A4C" w:rsidRPr="0003075C">
        <w:rPr>
          <w:rFonts w:ascii="Calibri" w:hAnsi="Calibri"/>
          <w:sz w:val="20"/>
          <w:szCs w:val="20"/>
        </w:rPr>
        <w:t>r</w:t>
      </w:r>
      <w:r w:rsidRPr="0003075C">
        <w:rPr>
          <w:rFonts w:ascii="Calibri" w:hAnsi="Calibri"/>
          <w:sz w:val="20"/>
          <w:szCs w:val="20"/>
        </w:rPr>
        <w:t xml:space="preserve">ing, </w:t>
      </w:r>
      <w:r w:rsidR="00271A4C" w:rsidRPr="0003075C">
        <w:rPr>
          <w:rFonts w:ascii="Calibri" w:hAnsi="Calibri"/>
          <w:sz w:val="20"/>
          <w:szCs w:val="20"/>
        </w:rPr>
        <w:t>d</w:t>
      </w:r>
      <w:r w:rsidRPr="0003075C">
        <w:rPr>
          <w:rFonts w:ascii="Calibri" w:hAnsi="Calibri"/>
          <w:sz w:val="20"/>
          <w:szCs w:val="20"/>
        </w:rPr>
        <w:t>emand priority, CSMA/CA</w:t>
      </w:r>
      <w:r w:rsidR="00271A4C" w:rsidRPr="0003075C">
        <w:rPr>
          <w:rFonts w:ascii="Calibri" w:hAnsi="Calibri"/>
          <w:sz w:val="20"/>
          <w:szCs w:val="20"/>
        </w:rPr>
        <w:t>,w</w:t>
      </w:r>
      <w:r w:rsidRPr="0003075C">
        <w:rPr>
          <w:rFonts w:ascii="Calibri" w:hAnsi="Calibri"/>
          <w:sz w:val="20"/>
          <w:szCs w:val="20"/>
        </w:rPr>
        <w:t xml:space="preserve">ireless LANs. Transmission schemes: </w:t>
      </w:r>
      <w:r w:rsidR="00271A4C" w:rsidRPr="0003075C">
        <w:rPr>
          <w:rFonts w:ascii="Calibri" w:hAnsi="Calibri"/>
          <w:sz w:val="20"/>
          <w:szCs w:val="20"/>
        </w:rPr>
        <w:t>r</w:t>
      </w:r>
      <w:r w:rsidRPr="0003075C">
        <w:rPr>
          <w:rFonts w:ascii="Calibri" w:hAnsi="Calibri"/>
          <w:sz w:val="20"/>
          <w:szCs w:val="20"/>
        </w:rPr>
        <w:t xml:space="preserve">adio, </w:t>
      </w:r>
      <w:r w:rsidR="00271A4C" w:rsidRPr="0003075C">
        <w:rPr>
          <w:rFonts w:ascii="Calibri" w:hAnsi="Calibri"/>
          <w:sz w:val="20"/>
          <w:szCs w:val="20"/>
        </w:rPr>
        <w:t>i</w:t>
      </w:r>
      <w:r w:rsidRPr="0003075C">
        <w:rPr>
          <w:rFonts w:ascii="Calibri" w:hAnsi="Calibri"/>
          <w:sz w:val="20"/>
          <w:szCs w:val="20"/>
        </w:rPr>
        <w:t xml:space="preserve">nfrared, </w:t>
      </w:r>
      <w:r w:rsidR="00271A4C" w:rsidRPr="0003075C">
        <w:rPr>
          <w:rFonts w:ascii="Calibri" w:hAnsi="Calibri"/>
          <w:sz w:val="20"/>
          <w:szCs w:val="20"/>
        </w:rPr>
        <w:t>m</w:t>
      </w:r>
      <w:r w:rsidRPr="0003075C">
        <w:rPr>
          <w:rFonts w:ascii="Calibri" w:hAnsi="Calibri"/>
          <w:sz w:val="20"/>
          <w:szCs w:val="20"/>
        </w:rPr>
        <w:t xml:space="preserve">edium access control methods, </w:t>
      </w:r>
      <w:r w:rsidR="00271A4C" w:rsidRPr="0003075C">
        <w:rPr>
          <w:rFonts w:ascii="Calibri" w:hAnsi="Calibri"/>
          <w:sz w:val="20"/>
          <w:szCs w:val="20"/>
        </w:rPr>
        <w:t>s</w:t>
      </w:r>
      <w:r w:rsidRPr="0003075C">
        <w:rPr>
          <w:rFonts w:ascii="Calibri" w:hAnsi="Calibri"/>
          <w:sz w:val="20"/>
          <w:szCs w:val="20"/>
        </w:rPr>
        <w:t xml:space="preserve">tandards, </w:t>
      </w:r>
      <w:r w:rsidR="00271A4C" w:rsidRPr="0003075C">
        <w:rPr>
          <w:rFonts w:ascii="Calibri" w:hAnsi="Calibri"/>
          <w:sz w:val="20"/>
          <w:szCs w:val="20"/>
        </w:rPr>
        <w:t>and p</w:t>
      </w:r>
      <w:r w:rsidRPr="0003075C">
        <w:rPr>
          <w:rFonts w:ascii="Calibri" w:hAnsi="Calibri"/>
          <w:sz w:val="20"/>
          <w:szCs w:val="20"/>
        </w:rPr>
        <w:t>rotocols</w:t>
      </w:r>
      <w:r w:rsidR="00271A4C" w:rsidRPr="0003075C">
        <w:rPr>
          <w:rFonts w:ascii="Calibri" w:hAnsi="Calibri"/>
          <w:sz w:val="20"/>
          <w:szCs w:val="20"/>
        </w:rPr>
        <w:t>.</w:t>
      </w:r>
      <w:r w:rsidRPr="0003075C">
        <w:rPr>
          <w:rFonts w:ascii="Calibri" w:hAnsi="Calibri"/>
          <w:sz w:val="20"/>
          <w:szCs w:val="20"/>
        </w:rPr>
        <w:t xml:space="preserve"> High </w:t>
      </w:r>
      <w:r w:rsidR="00271A4C" w:rsidRPr="0003075C">
        <w:rPr>
          <w:rFonts w:ascii="Calibri" w:hAnsi="Calibri"/>
          <w:sz w:val="20"/>
          <w:szCs w:val="20"/>
        </w:rPr>
        <w:t>s</w:t>
      </w:r>
      <w:r w:rsidRPr="0003075C">
        <w:rPr>
          <w:rFonts w:ascii="Calibri" w:hAnsi="Calibri"/>
          <w:sz w:val="20"/>
          <w:szCs w:val="20"/>
        </w:rPr>
        <w:t xml:space="preserve">peed and </w:t>
      </w:r>
      <w:r w:rsidR="00271A4C" w:rsidRPr="0003075C">
        <w:rPr>
          <w:rFonts w:ascii="Calibri" w:hAnsi="Calibri"/>
          <w:sz w:val="20"/>
          <w:szCs w:val="20"/>
        </w:rPr>
        <w:t>b</w:t>
      </w:r>
      <w:r w:rsidRPr="0003075C">
        <w:rPr>
          <w:rFonts w:ascii="Calibri" w:hAnsi="Calibri"/>
          <w:sz w:val="20"/>
          <w:szCs w:val="20"/>
        </w:rPr>
        <w:t>ridged L</w:t>
      </w:r>
      <w:r w:rsidR="00271A4C" w:rsidRPr="0003075C">
        <w:rPr>
          <w:rFonts w:ascii="Calibri" w:hAnsi="Calibri"/>
          <w:sz w:val="20"/>
          <w:szCs w:val="20"/>
        </w:rPr>
        <w:t>ANs</w:t>
      </w:r>
      <w:r w:rsidRPr="0003075C">
        <w:rPr>
          <w:rFonts w:ascii="Calibri" w:hAnsi="Calibri"/>
          <w:sz w:val="20"/>
          <w:szCs w:val="20"/>
        </w:rPr>
        <w:t xml:space="preserve">: Ethernet switching, </w:t>
      </w:r>
      <w:r w:rsidR="00271A4C" w:rsidRPr="0003075C">
        <w:rPr>
          <w:rFonts w:ascii="Calibri" w:hAnsi="Calibri"/>
          <w:sz w:val="20"/>
          <w:szCs w:val="20"/>
        </w:rPr>
        <w:t>f</w:t>
      </w:r>
      <w:r w:rsidRPr="0003075C">
        <w:rPr>
          <w:rFonts w:ascii="Calibri" w:hAnsi="Calibri"/>
          <w:sz w:val="20"/>
          <w:szCs w:val="20"/>
        </w:rPr>
        <w:t>ast Ethernet, IEEE 802.12, FDDI,</w:t>
      </w:r>
      <w:r w:rsidR="00271A4C" w:rsidRPr="0003075C">
        <w:rPr>
          <w:rFonts w:ascii="Calibri" w:hAnsi="Calibri"/>
          <w:sz w:val="20"/>
          <w:szCs w:val="20"/>
        </w:rPr>
        <w:t xml:space="preserve"> b</w:t>
      </w:r>
      <w:r w:rsidRPr="0003075C">
        <w:rPr>
          <w:rFonts w:ascii="Calibri" w:hAnsi="Calibri"/>
          <w:sz w:val="20"/>
          <w:szCs w:val="20"/>
        </w:rPr>
        <w:t xml:space="preserve">ridges, </w:t>
      </w:r>
      <w:r w:rsidR="00271A4C" w:rsidRPr="0003075C">
        <w:rPr>
          <w:rFonts w:ascii="Calibri" w:hAnsi="Calibri"/>
          <w:sz w:val="20"/>
          <w:szCs w:val="20"/>
        </w:rPr>
        <w:t>t</w:t>
      </w:r>
      <w:r w:rsidRPr="0003075C">
        <w:rPr>
          <w:rFonts w:ascii="Calibri" w:hAnsi="Calibri"/>
          <w:sz w:val="20"/>
          <w:szCs w:val="20"/>
        </w:rPr>
        <w:t xml:space="preserve">opology, </w:t>
      </w:r>
      <w:r w:rsidR="00271A4C" w:rsidRPr="0003075C">
        <w:rPr>
          <w:rFonts w:ascii="Calibri" w:hAnsi="Calibri"/>
          <w:sz w:val="20"/>
          <w:szCs w:val="20"/>
        </w:rPr>
        <w:t>p</w:t>
      </w:r>
      <w:r w:rsidRPr="0003075C">
        <w:rPr>
          <w:rFonts w:ascii="Calibri" w:hAnsi="Calibri"/>
          <w:sz w:val="20"/>
          <w:szCs w:val="20"/>
        </w:rPr>
        <w:t xml:space="preserve">ort status, </w:t>
      </w:r>
      <w:r w:rsidR="00271A4C" w:rsidRPr="0003075C">
        <w:rPr>
          <w:rFonts w:ascii="Calibri" w:hAnsi="Calibri"/>
          <w:sz w:val="20"/>
          <w:szCs w:val="20"/>
        </w:rPr>
        <w:t>s</w:t>
      </w:r>
      <w:r w:rsidRPr="0003075C">
        <w:rPr>
          <w:rFonts w:ascii="Calibri" w:hAnsi="Calibri"/>
          <w:sz w:val="20"/>
          <w:szCs w:val="20"/>
        </w:rPr>
        <w:t xml:space="preserve">tate transitions, </w:t>
      </w:r>
      <w:r w:rsidR="00271A4C" w:rsidRPr="0003075C">
        <w:rPr>
          <w:rFonts w:ascii="Calibri" w:hAnsi="Calibri"/>
          <w:sz w:val="20"/>
          <w:szCs w:val="20"/>
        </w:rPr>
        <w:t>f</w:t>
      </w:r>
      <w:r w:rsidRPr="0003075C">
        <w:rPr>
          <w:rFonts w:ascii="Calibri" w:hAnsi="Calibri"/>
          <w:sz w:val="20"/>
          <w:szCs w:val="20"/>
        </w:rPr>
        <w:t xml:space="preserve">rame format, </w:t>
      </w:r>
      <w:r w:rsidR="00271A4C" w:rsidRPr="0003075C">
        <w:rPr>
          <w:rFonts w:ascii="Calibri" w:hAnsi="Calibri"/>
          <w:sz w:val="20"/>
          <w:szCs w:val="20"/>
        </w:rPr>
        <w:t>b</w:t>
      </w:r>
      <w:r w:rsidRPr="0003075C">
        <w:rPr>
          <w:rFonts w:ascii="Calibri" w:hAnsi="Calibri"/>
          <w:sz w:val="20"/>
          <w:szCs w:val="20"/>
        </w:rPr>
        <w:t xml:space="preserve">it rate, </w:t>
      </w:r>
      <w:r w:rsidR="00271A4C" w:rsidRPr="0003075C">
        <w:rPr>
          <w:rFonts w:ascii="Calibri" w:hAnsi="Calibri"/>
          <w:sz w:val="20"/>
          <w:szCs w:val="20"/>
        </w:rPr>
        <w:t>f</w:t>
      </w:r>
      <w:r w:rsidRPr="0003075C">
        <w:rPr>
          <w:rFonts w:ascii="Calibri" w:hAnsi="Calibri"/>
          <w:sz w:val="20"/>
          <w:szCs w:val="20"/>
        </w:rPr>
        <w:t xml:space="preserve">rame size. Wide Area Networks: </w:t>
      </w:r>
      <w:r w:rsidR="00A83A59" w:rsidRPr="0003075C">
        <w:rPr>
          <w:rFonts w:ascii="Calibri" w:hAnsi="Calibri"/>
          <w:sz w:val="20"/>
          <w:szCs w:val="20"/>
        </w:rPr>
        <w:t>c</w:t>
      </w:r>
      <w:r w:rsidRPr="0003075C">
        <w:rPr>
          <w:rFonts w:ascii="Calibri" w:hAnsi="Calibri"/>
          <w:sz w:val="20"/>
          <w:szCs w:val="20"/>
        </w:rPr>
        <w:t xml:space="preserve">haracteristics of public data networks, </w:t>
      </w:r>
      <w:r w:rsidR="00A83A59" w:rsidRPr="0003075C">
        <w:rPr>
          <w:rFonts w:ascii="Calibri" w:hAnsi="Calibri"/>
          <w:sz w:val="20"/>
          <w:szCs w:val="20"/>
        </w:rPr>
        <w:t>p</w:t>
      </w:r>
      <w:r w:rsidRPr="0003075C">
        <w:rPr>
          <w:rFonts w:ascii="Calibri" w:hAnsi="Calibri"/>
          <w:sz w:val="20"/>
          <w:szCs w:val="20"/>
        </w:rPr>
        <w:t xml:space="preserve">ackets switched data networks, </w:t>
      </w:r>
      <w:r w:rsidR="00A83A59" w:rsidRPr="0003075C">
        <w:rPr>
          <w:rFonts w:ascii="Calibri" w:hAnsi="Calibri"/>
          <w:sz w:val="20"/>
          <w:szCs w:val="20"/>
        </w:rPr>
        <w:t>c</w:t>
      </w:r>
      <w:r w:rsidRPr="0003075C">
        <w:rPr>
          <w:rFonts w:ascii="Calibri" w:hAnsi="Calibri"/>
          <w:sz w:val="20"/>
          <w:szCs w:val="20"/>
        </w:rPr>
        <w:t>ircuit switched data networks. Integrated services</w:t>
      </w:r>
      <w:r w:rsidR="00A83A59" w:rsidRPr="0003075C">
        <w:rPr>
          <w:rFonts w:ascii="Calibri" w:hAnsi="Calibri"/>
          <w:sz w:val="20"/>
          <w:szCs w:val="20"/>
        </w:rPr>
        <w:t>,</w:t>
      </w:r>
      <w:r w:rsidRPr="0003075C">
        <w:rPr>
          <w:rFonts w:ascii="Calibri" w:hAnsi="Calibri"/>
          <w:sz w:val="20"/>
          <w:szCs w:val="20"/>
        </w:rPr>
        <w:t xml:space="preserve"> digital networks, </w:t>
      </w:r>
      <w:r w:rsidR="00A83A59" w:rsidRPr="0003075C">
        <w:rPr>
          <w:rFonts w:ascii="Calibri" w:hAnsi="Calibri"/>
          <w:sz w:val="20"/>
          <w:szCs w:val="20"/>
        </w:rPr>
        <w:t>p</w:t>
      </w:r>
      <w:r w:rsidRPr="0003075C">
        <w:rPr>
          <w:rFonts w:ascii="Calibri" w:hAnsi="Calibri"/>
          <w:sz w:val="20"/>
          <w:szCs w:val="20"/>
        </w:rPr>
        <w:t xml:space="preserve">rivate networks. Internetworking: Internet work architectures, </w:t>
      </w:r>
      <w:r w:rsidR="00A83A59" w:rsidRPr="0003075C">
        <w:rPr>
          <w:rFonts w:ascii="Calibri" w:hAnsi="Calibri"/>
          <w:sz w:val="20"/>
          <w:szCs w:val="20"/>
        </w:rPr>
        <w:t>r</w:t>
      </w:r>
      <w:r w:rsidRPr="0003075C">
        <w:rPr>
          <w:rFonts w:ascii="Calibri" w:hAnsi="Calibri"/>
          <w:sz w:val="20"/>
          <w:szCs w:val="20"/>
        </w:rPr>
        <w:t>outer/</w:t>
      </w:r>
      <w:r w:rsidR="00A83A59" w:rsidRPr="0003075C">
        <w:rPr>
          <w:rFonts w:ascii="Calibri" w:hAnsi="Calibri"/>
          <w:sz w:val="20"/>
          <w:szCs w:val="20"/>
        </w:rPr>
        <w:t>g</w:t>
      </w:r>
      <w:r w:rsidRPr="0003075C">
        <w:rPr>
          <w:rFonts w:ascii="Calibri" w:hAnsi="Calibri"/>
          <w:sz w:val="20"/>
          <w:szCs w:val="20"/>
        </w:rPr>
        <w:t>ateway. Protocol converter</w:t>
      </w:r>
      <w:r w:rsidR="00A83A59" w:rsidRPr="0003075C">
        <w:rPr>
          <w:rFonts w:ascii="Calibri" w:hAnsi="Calibri"/>
          <w:sz w:val="20"/>
          <w:szCs w:val="20"/>
        </w:rPr>
        <w:t>:</w:t>
      </w:r>
      <w:r w:rsidRPr="0003075C">
        <w:rPr>
          <w:rFonts w:ascii="Calibri" w:hAnsi="Calibri"/>
          <w:sz w:val="20"/>
          <w:szCs w:val="20"/>
        </w:rPr>
        <w:t xml:space="preserve"> Internetworking issues, </w:t>
      </w:r>
      <w:r w:rsidR="00A83A59" w:rsidRPr="0003075C">
        <w:rPr>
          <w:rFonts w:ascii="Calibri" w:hAnsi="Calibri"/>
          <w:sz w:val="20"/>
          <w:szCs w:val="20"/>
        </w:rPr>
        <w:t>n</w:t>
      </w:r>
      <w:r w:rsidRPr="0003075C">
        <w:rPr>
          <w:rFonts w:ascii="Calibri" w:hAnsi="Calibri"/>
          <w:sz w:val="20"/>
          <w:szCs w:val="20"/>
        </w:rPr>
        <w:t xml:space="preserve">etwork service, </w:t>
      </w:r>
      <w:r w:rsidR="00A83A59" w:rsidRPr="0003075C">
        <w:rPr>
          <w:rFonts w:ascii="Calibri" w:hAnsi="Calibri"/>
          <w:sz w:val="20"/>
          <w:szCs w:val="20"/>
        </w:rPr>
        <w:t>a</w:t>
      </w:r>
      <w:r w:rsidRPr="0003075C">
        <w:rPr>
          <w:rFonts w:ascii="Calibri" w:hAnsi="Calibri"/>
          <w:sz w:val="20"/>
          <w:szCs w:val="20"/>
        </w:rPr>
        <w:t xml:space="preserve">ddressing, </w:t>
      </w:r>
      <w:r w:rsidR="00A83A59" w:rsidRPr="0003075C">
        <w:rPr>
          <w:rFonts w:ascii="Calibri" w:hAnsi="Calibri"/>
          <w:sz w:val="20"/>
          <w:szCs w:val="20"/>
        </w:rPr>
        <w:t>r</w:t>
      </w:r>
      <w:r w:rsidRPr="0003075C">
        <w:rPr>
          <w:rFonts w:ascii="Calibri" w:hAnsi="Calibri"/>
          <w:sz w:val="20"/>
          <w:szCs w:val="20"/>
        </w:rPr>
        <w:t xml:space="preserve">outing, </w:t>
      </w:r>
      <w:r w:rsidR="00A83A59" w:rsidRPr="0003075C">
        <w:rPr>
          <w:rFonts w:ascii="Calibri" w:hAnsi="Calibri"/>
          <w:sz w:val="20"/>
          <w:szCs w:val="20"/>
        </w:rPr>
        <w:t>q</w:t>
      </w:r>
      <w:r w:rsidRPr="0003075C">
        <w:rPr>
          <w:rFonts w:ascii="Calibri" w:hAnsi="Calibri"/>
          <w:sz w:val="20"/>
          <w:szCs w:val="20"/>
        </w:rPr>
        <w:t xml:space="preserve">uality of service, </w:t>
      </w:r>
      <w:r w:rsidR="00A83A59" w:rsidRPr="0003075C">
        <w:rPr>
          <w:rFonts w:ascii="Calibri" w:hAnsi="Calibri"/>
          <w:sz w:val="20"/>
          <w:szCs w:val="20"/>
        </w:rPr>
        <w:t>m</w:t>
      </w:r>
      <w:r w:rsidRPr="0003075C">
        <w:rPr>
          <w:rFonts w:ascii="Calibri" w:hAnsi="Calibri"/>
          <w:sz w:val="20"/>
          <w:szCs w:val="20"/>
        </w:rPr>
        <w:t xml:space="preserve">aximum packet size, </w:t>
      </w:r>
      <w:r w:rsidR="00A83A59" w:rsidRPr="0003075C">
        <w:rPr>
          <w:rFonts w:ascii="Calibri" w:hAnsi="Calibri"/>
          <w:sz w:val="20"/>
          <w:szCs w:val="20"/>
        </w:rPr>
        <w:t>f</w:t>
      </w:r>
      <w:r w:rsidRPr="0003075C">
        <w:rPr>
          <w:rFonts w:ascii="Calibri" w:hAnsi="Calibri"/>
          <w:sz w:val="20"/>
          <w:szCs w:val="20"/>
        </w:rPr>
        <w:t xml:space="preserve">low and congestion control, </w:t>
      </w:r>
      <w:r w:rsidR="00A83A59" w:rsidRPr="0003075C">
        <w:rPr>
          <w:rFonts w:ascii="Calibri" w:hAnsi="Calibri"/>
          <w:sz w:val="20"/>
          <w:szCs w:val="20"/>
        </w:rPr>
        <w:t>e</w:t>
      </w:r>
      <w:r w:rsidRPr="0003075C">
        <w:rPr>
          <w:rFonts w:ascii="Calibri" w:hAnsi="Calibri"/>
          <w:sz w:val="20"/>
          <w:szCs w:val="20"/>
        </w:rPr>
        <w:t>rror reporting</w:t>
      </w:r>
      <w:r w:rsidR="00A83A59" w:rsidRPr="0003075C">
        <w:rPr>
          <w:rFonts w:ascii="Calibri" w:hAnsi="Calibri"/>
          <w:sz w:val="20"/>
          <w:szCs w:val="20"/>
        </w:rPr>
        <w:t>.</w:t>
      </w:r>
      <w:r w:rsidRPr="0003075C">
        <w:rPr>
          <w:rFonts w:ascii="Calibri" w:hAnsi="Calibri"/>
          <w:sz w:val="20"/>
          <w:szCs w:val="20"/>
        </w:rPr>
        <w:t xml:space="preserve"> Network layer structure</w:t>
      </w:r>
      <w:r w:rsidR="00A83A59" w:rsidRPr="0003075C">
        <w:rPr>
          <w:rFonts w:ascii="Calibri" w:hAnsi="Calibri"/>
          <w:sz w:val="20"/>
          <w:szCs w:val="20"/>
        </w:rPr>
        <w:t>:S</w:t>
      </w:r>
      <w:r w:rsidRPr="0003075C">
        <w:rPr>
          <w:rFonts w:ascii="Calibri" w:hAnsi="Calibri"/>
          <w:sz w:val="20"/>
          <w:szCs w:val="20"/>
        </w:rPr>
        <w:t xml:space="preserve">ubnetwork Independent Convergence Protocol (SNIP), Subnetwork </w:t>
      </w:r>
      <w:r w:rsidR="00A83A59" w:rsidRPr="0003075C">
        <w:rPr>
          <w:rFonts w:ascii="Calibri" w:hAnsi="Calibri"/>
          <w:sz w:val="20"/>
          <w:szCs w:val="20"/>
        </w:rPr>
        <w:t>D</w:t>
      </w:r>
      <w:r w:rsidRPr="0003075C">
        <w:rPr>
          <w:rFonts w:ascii="Calibri" w:hAnsi="Calibri"/>
          <w:sz w:val="20"/>
          <w:szCs w:val="20"/>
        </w:rPr>
        <w:t xml:space="preserve">ependent </w:t>
      </w:r>
      <w:r w:rsidR="00A83A59" w:rsidRPr="0003075C">
        <w:rPr>
          <w:rFonts w:ascii="Calibri" w:hAnsi="Calibri"/>
          <w:sz w:val="20"/>
          <w:szCs w:val="20"/>
        </w:rPr>
        <w:t>C</w:t>
      </w:r>
      <w:r w:rsidRPr="0003075C">
        <w:rPr>
          <w:rFonts w:ascii="Calibri" w:hAnsi="Calibri"/>
          <w:sz w:val="20"/>
          <w:szCs w:val="20"/>
        </w:rPr>
        <w:t xml:space="preserve">onvergence </w:t>
      </w:r>
      <w:r w:rsidR="00A83A59" w:rsidRPr="0003075C">
        <w:rPr>
          <w:rFonts w:ascii="Calibri" w:hAnsi="Calibri"/>
          <w:sz w:val="20"/>
          <w:szCs w:val="20"/>
        </w:rPr>
        <w:t>P</w:t>
      </w:r>
      <w:r w:rsidRPr="0003075C">
        <w:rPr>
          <w:rFonts w:ascii="Calibri" w:hAnsi="Calibri"/>
          <w:sz w:val="20"/>
          <w:szCs w:val="20"/>
        </w:rPr>
        <w:t xml:space="preserve">rotocol (SNDCP), Subnetwork </w:t>
      </w:r>
      <w:r w:rsidR="00A83A59" w:rsidRPr="0003075C">
        <w:rPr>
          <w:rFonts w:ascii="Calibri" w:hAnsi="Calibri"/>
          <w:sz w:val="20"/>
          <w:szCs w:val="20"/>
        </w:rPr>
        <w:t>D</w:t>
      </w:r>
      <w:r w:rsidRPr="0003075C">
        <w:rPr>
          <w:rFonts w:ascii="Calibri" w:hAnsi="Calibri"/>
          <w:sz w:val="20"/>
          <w:szCs w:val="20"/>
        </w:rPr>
        <w:t xml:space="preserve">ependent </w:t>
      </w:r>
      <w:r w:rsidR="00A83A59" w:rsidRPr="0003075C">
        <w:rPr>
          <w:rFonts w:ascii="Calibri" w:hAnsi="Calibri"/>
          <w:sz w:val="20"/>
          <w:szCs w:val="20"/>
        </w:rPr>
        <w:t>A</w:t>
      </w:r>
      <w:r w:rsidRPr="0003075C">
        <w:rPr>
          <w:rFonts w:ascii="Calibri" w:hAnsi="Calibri"/>
          <w:sz w:val="20"/>
          <w:szCs w:val="20"/>
        </w:rPr>
        <w:t xml:space="preserve">ccess </w:t>
      </w:r>
      <w:r w:rsidR="00A83A59" w:rsidRPr="0003075C">
        <w:rPr>
          <w:rFonts w:ascii="Calibri" w:hAnsi="Calibri"/>
          <w:sz w:val="20"/>
          <w:szCs w:val="20"/>
        </w:rPr>
        <w:t>P</w:t>
      </w:r>
      <w:r w:rsidRPr="0003075C">
        <w:rPr>
          <w:rFonts w:ascii="Calibri" w:hAnsi="Calibri"/>
          <w:sz w:val="20"/>
          <w:szCs w:val="20"/>
        </w:rPr>
        <w:t>rotocol</w:t>
      </w:r>
      <w:r w:rsidR="00A83A59" w:rsidRPr="0003075C">
        <w:rPr>
          <w:rFonts w:ascii="Calibri" w:hAnsi="Calibri"/>
          <w:sz w:val="20"/>
          <w:szCs w:val="20"/>
        </w:rPr>
        <w:t xml:space="preserve"> (SDAP)</w:t>
      </w:r>
      <w:r w:rsidRPr="0003075C">
        <w:rPr>
          <w:rFonts w:ascii="Calibri" w:hAnsi="Calibri"/>
          <w:sz w:val="20"/>
          <w:szCs w:val="20"/>
        </w:rPr>
        <w:t>; Internet protocol standards. Internet IP</w:t>
      </w:r>
      <w:r w:rsidR="001E6007" w:rsidRPr="0003075C">
        <w:rPr>
          <w:rFonts w:ascii="Calibri" w:hAnsi="Calibri"/>
          <w:sz w:val="20"/>
          <w:szCs w:val="20"/>
        </w:rPr>
        <w:t>,a</w:t>
      </w:r>
      <w:r w:rsidRPr="0003075C">
        <w:rPr>
          <w:rFonts w:ascii="Calibri" w:hAnsi="Calibri"/>
          <w:sz w:val="20"/>
          <w:szCs w:val="20"/>
        </w:rPr>
        <w:t xml:space="preserve">ddress structure, </w:t>
      </w:r>
      <w:r w:rsidR="001E6007" w:rsidRPr="0003075C">
        <w:rPr>
          <w:rFonts w:ascii="Calibri" w:hAnsi="Calibri"/>
          <w:sz w:val="20"/>
          <w:szCs w:val="20"/>
        </w:rPr>
        <w:t>d</w:t>
      </w:r>
      <w:r w:rsidRPr="0003075C">
        <w:rPr>
          <w:rFonts w:ascii="Calibri" w:hAnsi="Calibri"/>
          <w:sz w:val="20"/>
          <w:szCs w:val="20"/>
        </w:rPr>
        <w:t xml:space="preserve">atagrams, </w:t>
      </w:r>
      <w:r w:rsidR="001E6007" w:rsidRPr="0003075C">
        <w:rPr>
          <w:rFonts w:ascii="Calibri" w:hAnsi="Calibri"/>
          <w:sz w:val="20"/>
          <w:szCs w:val="20"/>
        </w:rPr>
        <w:t>p</w:t>
      </w:r>
      <w:r w:rsidRPr="0003075C">
        <w:rPr>
          <w:rFonts w:ascii="Calibri" w:hAnsi="Calibri"/>
          <w:sz w:val="20"/>
          <w:szCs w:val="20"/>
        </w:rPr>
        <w:t xml:space="preserve">rotocol functions, </w:t>
      </w:r>
      <w:r w:rsidR="001E6007" w:rsidRPr="0003075C">
        <w:rPr>
          <w:rFonts w:ascii="Calibri" w:hAnsi="Calibri"/>
          <w:sz w:val="20"/>
          <w:szCs w:val="20"/>
        </w:rPr>
        <w:t>f</w:t>
      </w:r>
      <w:r w:rsidRPr="0003075C">
        <w:rPr>
          <w:rFonts w:ascii="Calibri" w:hAnsi="Calibri"/>
          <w:sz w:val="20"/>
          <w:szCs w:val="20"/>
        </w:rPr>
        <w:t xml:space="preserve">ragmentation and reassembly, </w:t>
      </w:r>
      <w:r w:rsidR="001E6007" w:rsidRPr="0003075C">
        <w:rPr>
          <w:rFonts w:ascii="Calibri" w:hAnsi="Calibri"/>
          <w:sz w:val="20"/>
          <w:szCs w:val="20"/>
        </w:rPr>
        <w:t>r</w:t>
      </w:r>
      <w:r w:rsidRPr="0003075C">
        <w:rPr>
          <w:rFonts w:ascii="Calibri" w:hAnsi="Calibri"/>
          <w:sz w:val="20"/>
          <w:szCs w:val="20"/>
        </w:rPr>
        <w:t xml:space="preserve">outing - </w:t>
      </w:r>
      <w:r w:rsidR="001E6007" w:rsidRPr="0003075C">
        <w:rPr>
          <w:rFonts w:ascii="Calibri" w:hAnsi="Calibri"/>
          <w:sz w:val="20"/>
          <w:szCs w:val="20"/>
        </w:rPr>
        <w:t>a</w:t>
      </w:r>
      <w:r w:rsidRPr="0003075C">
        <w:rPr>
          <w:rFonts w:ascii="Calibri" w:hAnsi="Calibri"/>
          <w:sz w:val="20"/>
          <w:szCs w:val="20"/>
        </w:rPr>
        <w:t xml:space="preserve">utonomous systems, </w:t>
      </w:r>
      <w:r w:rsidR="001E6007" w:rsidRPr="0003075C">
        <w:rPr>
          <w:rFonts w:ascii="Calibri" w:hAnsi="Calibri"/>
          <w:sz w:val="20"/>
          <w:szCs w:val="20"/>
        </w:rPr>
        <w:t>a</w:t>
      </w:r>
      <w:r w:rsidRPr="0003075C">
        <w:rPr>
          <w:rFonts w:ascii="Calibri" w:hAnsi="Calibri"/>
          <w:sz w:val="20"/>
          <w:szCs w:val="20"/>
        </w:rPr>
        <w:t xml:space="preserve">ddress resolution protocol, </w:t>
      </w:r>
      <w:r w:rsidR="001E6007" w:rsidRPr="0003075C">
        <w:rPr>
          <w:rFonts w:ascii="Calibri" w:hAnsi="Calibri"/>
          <w:sz w:val="20"/>
          <w:szCs w:val="20"/>
        </w:rPr>
        <w:t>i</w:t>
      </w:r>
      <w:r w:rsidRPr="0003075C">
        <w:rPr>
          <w:rFonts w:ascii="Calibri" w:hAnsi="Calibri"/>
          <w:sz w:val="20"/>
          <w:szCs w:val="20"/>
        </w:rPr>
        <w:t xml:space="preserve">nterior </w:t>
      </w:r>
      <w:r w:rsidR="001E6007" w:rsidRPr="0003075C">
        <w:rPr>
          <w:rFonts w:ascii="Calibri" w:hAnsi="Calibri"/>
          <w:sz w:val="20"/>
          <w:szCs w:val="20"/>
        </w:rPr>
        <w:t xml:space="preserve">and exterior </w:t>
      </w:r>
      <w:r w:rsidRPr="0003075C">
        <w:rPr>
          <w:rFonts w:ascii="Calibri" w:hAnsi="Calibri"/>
          <w:sz w:val="20"/>
          <w:szCs w:val="20"/>
        </w:rPr>
        <w:t>gateway protocol</w:t>
      </w:r>
      <w:r w:rsidR="001E6007" w:rsidRPr="0003075C">
        <w:rPr>
          <w:rFonts w:ascii="Calibri" w:hAnsi="Calibri"/>
          <w:sz w:val="20"/>
          <w:szCs w:val="20"/>
        </w:rPr>
        <w:t>s</w:t>
      </w:r>
      <w:r w:rsidRPr="0003075C">
        <w:rPr>
          <w:rFonts w:ascii="Calibri" w:hAnsi="Calibri"/>
          <w:sz w:val="20"/>
          <w:szCs w:val="20"/>
        </w:rPr>
        <w:t xml:space="preserve">, Internet control message protocol, IPV6. The ISO internet </w:t>
      </w:r>
      <w:r w:rsidR="001E6007" w:rsidRPr="0003075C">
        <w:rPr>
          <w:rFonts w:ascii="Calibri" w:hAnsi="Calibri"/>
          <w:sz w:val="20"/>
          <w:szCs w:val="20"/>
        </w:rPr>
        <w:t xml:space="preserve">and </w:t>
      </w:r>
      <w:r w:rsidRPr="0003075C">
        <w:rPr>
          <w:rFonts w:ascii="Calibri" w:hAnsi="Calibri"/>
          <w:sz w:val="20"/>
          <w:szCs w:val="20"/>
        </w:rPr>
        <w:t xml:space="preserve">routing protocols. Broadband </w:t>
      </w:r>
      <w:r w:rsidR="002F55BD" w:rsidRPr="0003075C">
        <w:rPr>
          <w:rFonts w:ascii="Calibri" w:hAnsi="Calibri"/>
          <w:sz w:val="20"/>
          <w:szCs w:val="20"/>
        </w:rPr>
        <w:t>m</w:t>
      </w:r>
      <w:r w:rsidRPr="0003075C">
        <w:rPr>
          <w:rFonts w:ascii="Calibri" w:hAnsi="Calibri"/>
          <w:sz w:val="20"/>
          <w:szCs w:val="20"/>
        </w:rPr>
        <w:t xml:space="preserve">ulti-service </w:t>
      </w:r>
      <w:r w:rsidR="002F55BD" w:rsidRPr="0003075C">
        <w:rPr>
          <w:rFonts w:ascii="Calibri" w:hAnsi="Calibri"/>
          <w:sz w:val="20"/>
          <w:szCs w:val="20"/>
        </w:rPr>
        <w:t>n</w:t>
      </w:r>
      <w:r w:rsidRPr="0003075C">
        <w:rPr>
          <w:rFonts w:ascii="Calibri" w:hAnsi="Calibri"/>
          <w:sz w:val="20"/>
          <w:szCs w:val="20"/>
        </w:rPr>
        <w:t xml:space="preserve">etworks: </w:t>
      </w:r>
      <w:r w:rsidR="002F55BD" w:rsidRPr="0003075C">
        <w:rPr>
          <w:rFonts w:ascii="Calibri" w:hAnsi="Calibri"/>
          <w:sz w:val="20"/>
          <w:szCs w:val="20"/>
        </w:rPr>
        <w:t>n</w:t>
      </w:r>
      <w:r w:rsidRPr="0003075C">
        <w:rPr>
          <w:rFonts w:ascii="Calibri" w:hAnsi="Calibri"/>
          <w:sz w:val="20"/>
          <w:szCs w:val="20"/>
        </w:rPr>
        <w:t>etworking requirements, FDDI II</w:t>
      </w:r>
      <w:r w:rsidR="002F55BD" w:rsidRPr="0003075C">
        <w:rPr>
          <w:rFonts w:ascii="Calibri" w:hAnsi="Calibri"/>
          <w:sz w:val="20"/>
          <w:szCs w:val="20"/>
        </w:rPr>
        <w:t>,c</w:t>
      </w:r>
      <w:r w:rsidRPr="0003075C">
        <w:rPr>
          <w:rFonts w:ascii="Calibri" w:hAnsi="Calibri"/>
          <w:sz w:val="20"/>
          <w:szCs w:val="20"/>
        </w:rPr>
        <w:t xml:space="preserve">ycle structure, </w:t>
      </w:r>
      <w:r w:rsidR="002F55BD" w:rsidRPr="0003075C">
        <w:rPr>
          <w:rFonts w:ascii="Calibri" w:hAnsi="Calibri"/>
          <w:sz w:val="20"/>
          <w:szCs w:val="20"/>
        </w:rPr>
        <w:t>i</w:t>
      </w:r>
      <w:r w:rsidRPr="0003075C">
        <w:rPr>
          <w:rFonts w:ascii="Calibri" w:hAnsi="Calibri"/>
          <w:sz w:val="20"/>
          <w:szCs w:val="20"/>
        </w:rPr>
        <w:t xml:space="preserve">nitialization process, </w:t>
      </w:r>
      <w:r w:rsidR="002F55BD" w:rsidRPr="0003075C">
        <w:rPr>
          <w:rFonts w:ascii="Calibri" w:hAnsi="Calibri"/>
          <w:sz w:val="20"/>
          <w:szCs w:val="20"/>
        </w:rPr>
        <w:t>b</w:t>
      </w:r>
      <w:r w:rsidRPr="0003075C">
        <w:rPr>
          <w:rFonts w:ascii="Calibri" w:hAnsi="Calibri"/>
          <w:sz w:val="20"/>
          <w:szCs w:val="20"/>
        </w:rPr>
        <w:t xml:space="preserve">andwidth allocation. Cell based networks; ATM LANs; </w:t>
      </w:r>
      <w:r w:rsidR="002F55BD" w:rsidRPr="0003075C">
        <w:rPr>
          <w:rFonts w:ascii="Calibri" w:hAnsi="Calibri"/>
          <w:sz w:val="20"/>
          <w:szCs w:val="20"/>
        </w:rPr>
        <w:t>c</w:t>
      </w:r>
      <w:r w:rsidRPr="0003075C">
        <w:rPr>
          <w:rFonts w:ascii="Calibri" w:hAnsi="Calibri"/>
          <w:sz w:val="20"/>
          <w:szCs w:val="20"/>
        </w:rPr>
        <w:t xml:space="preserve">ell format and switching principles, </w:t>
      </w:r>
      <w:r w:rsidR="002F55BD" w:rsidRPr="0003075C">
        <w:rPr>
          <w:rFonts w:ascii="Calibri" w:hAnsi="Calibri"/>
          <w:sz w:val="20"/>
          <w:szCs w:val="20"/>
        </w:rPr>
        <w:t>s</w:t>
      </w:r>
      <w:r w:rsidRPr="0003075C">
        <w:rPr>
          <w:rFonts w:ascii="Calibri" w:hAnsi="Calibri"/>
          <w:sz w:val="20"/>
          <w:szCs w:val="20"/>
        </w:rPr>
        <w:t xml:space="preserve">witch architecture, </w:t>
      </w:r>
      <w:r w:rsidR="002F55BD" w:rsidRPr="0003075C">
        <w:rPr>
          <w:rFonts w:ascii="Calibri" w:hAnsi="Calibri"/>
          <w:sz w:val="20"/>
          <w:szCs w:val="20"/>
        </w:rPr>
        <w:t>p</w:t>
      </w:r>
      <w:r w:rsidRPr="0003075C">
        <w:rPr>
          <w:rFonts w:ascii="Calibri" w:hAnsi="Calibri"/>
          <w:sz w:val="20"/>
          <w:szCs w:val="20"/>
        </w:rPr>
        <w:t xml:space="preserve">rotocol architecture, ATM adaptation layer, ATM layer, </w:t>
      </w:r>
      <w:r w:rsidR="002F55BD" w:rsidRPr="0003075C">
        <w:rPr>
          <w:rFonts w:ascii="Calibri" w:hAnsi="Calibri"/>
          <w:sz w:val="20"/>
          <w:szCs w:val="20"/>
        </w:rPr>
        <w:t>c</w:t>
      </w:r>
      <w:r w:rsidRPr="0003075C">
        <w:rPr>
          <w:rFonts w:ascii="Calibri" w:hAnsi="Calibri"/>
          <w:sz w:val="20"/>
          <w:szCs w:val="20"/>
        </w:rPr>
        <w:t xml:space="preserve">all processing, DQDB, ATMR , CRMA II, </w:t>
      </w:r>
      <w:r w:rsidR="002F55BD" w:rsidRPr="0003075C">
        <w:rPr>
          <w:rFonts w:ascii="Calibri" w:hAnsi="Calibri"/>
          <w:sz w:val="20"/>
          <w:szCs w:val="20"/>
        </w:rPr>
        <w:t>a</w:t>
      </w:r>
      <w:r w:rsidRPr="0003075C">
        <w:rPr>
          <w:rFonts w:ascii="Calibri" w:hAnsi="Calibri"/>
          <w:sz w:val="20"/>
          <w:szCs w:val="20"/>
        </w:rPr>
        <w:t>ccess control mechanism</w:t>
      </w:r>
    </w:p>
    <w:p w14:paraId="57612615" w14:textId="77777777" w:rsidR="009246B0" w:rsidRPr="0003075C" w:rsidRDefault="009246B0" w:rsidP="00D76B9C">
      <w:pPr>
        <w:spacing w:line="360" w:lineRule="auto"/>
        <w:jc w:val="both"/>
        <w:rPr>
          <w:rFonts w:ascii="Calibri" w:hAnsi="Calibri"/>
          <w:b/>
          <w:sz w:val="20"/>
          <w:szCs w:val="20"/>
        </w:rPr>
      </w:pPr>
      <w:r w:rsidRPr="0003075C">
        <w:rPr>
          <w:rFonts w:ascii="Calibri" w:hAnsi="Calibri"/>
          <w:b/>
          <w:sz w:val="20"/>
          <w:szCs w:val="20"/>
        </w:rPr>
        <w:t>Teaching Methodology</w:t>
      </w:r>
    </w:p>
    <w:p w14:paraId="44FED8A2" w14:textId="77777777" w:rsidR="009246B0" w:rsidRPr="0003075C" w:rsidRDefault="009246B0" w:rsidP="00D76B9C">
      <w:pPr>
        <w:spacing w:line="360" w:lineRule="auto"/>
        <w:jc w:val="both"/>
        <w:rPr>
          <w:rFonts w:ascii="Calibri" w:hAnsi="Calibri"/>
          <w:sz w:val="20"/>
          <w:szCs w:val="20"/>
        </w:rPr>
      </w:pPr>
      <w:r w:rsidRPr="0003075C">
        <w:rPr>
          <w:rFonts w:ascii="Calibri" w:hAnsi="Calibri"/>
          <w:sz w:val="20"/>
          <w:szCs w:val="20"/>
        </w:rPr>
        <w:t>2 hour lectures and 1 hour tutorial per week, and at least five 3-hour laboratory sessions per semester organized on a rotational basis.</w:t>
      </w:r>
    </w:p>
    <w:p w14:paraId="7FC992FE" w14:textId="77777777" w:rsidR="009246B0" w:rsidRPr="0003075C" w:rsidRDefault="009246B0" w:rsidP="00D76B9C">
      <w:pPr>
        <w:spacing w:line="360" w:lineRule="auto"/>
        <w:jc w:val="both"/>
        <w:rPr>
          <w:rFonts w:ascii="Calibri" w:hAnsi="Calibri"/>
          <w:sz w:val="20"/>
          <w:szCs w:val="20"/>
        </w:rPr>
      </w:pPr>
    </w:p>
    <w:p w14:paraId="731919CC" w14:textId="77777777" w:rsidR="009246B0" w:rsidRPr="0003075C" w:rsidRDefault="009246B0" w:rsidP="00D76B9C">
      <w:pPr>
        <w:spacing w:line="360" w:lineRule="auto"/>
        <w:jc w:val="both"/>
        <w:rPr>
          <w:rFonts w:ascii="Calibri" w:hAnsi="Calibri"/>
          <w:sz w:val="20"/>
          <w:szCs w:val="20"/>
        </w:rPr>
      </w:pPr>
      <w:r w:rsidRPr="0003075C">
        <w:rPr>
          <w:rFonts w:ascii="Calibri" w:hAnsi="Calibri"/>
          <w:b/>
          <w:sz w:val="20"/>
          <w:szCs w:val="20"/>
        </w:rPr>
        <w:t>Mode of course assessment:</w:t>
      </w:r>
      <w:r w:rsidRPr="0003075C">
        <w:rPr>
          <w:rFonts w:ascii="Calibri" w:hAnsi="Calibri"/>
          <w:sz w:val="20"/>
          <w:szCs w:val="20"/>
        </w:rPr>
        <w:t xml:space="preserve"> Continuous assessment and written University examinations shall contribute 30% and 70%, respectively of the total marks.</w:t>
      </w:r>
    </w:p>
    <w:p w14:paraId="24FFAD4F" w14:textId="77777777" w:rsidR="009246B0" w:rsidRPr="0003075C" w:rsidRDefault="009246B0" w:rsidP="00D76B9C">
      <w:pPr>
        <w:spacing w:line="360" w:lineRule="auto"/>
        <w:jc w:val="both"/>
        <w:rPr>
          <w:rFonts w:ascii="Calibri" w:hAnsi="Calibri"/>
          <w:sz w:val="20"/>
          <w:szCs w:val="20"/>
        </w:rPr>
      </w:pPr>
    </w:p>
    <w:p w14:paraId="7FA86F76" w14:textId="77777777" w:rsidR="009246B0" w:rsidRPr="0003075C" w:rsidRDefault="009246B0" w:rsidP="00D76B9C">
      <w:pPr>
        <w:spacing w:line="360" w:lineRule="auto"/>
        <w:jc w:val="both"/>
        <w:rPr>
          <w:rFonts w:ascii="Calibri" w:hAnsi="Calibri"/>
          <w:sz w:val="20"/>
          <w:szCs w:val="20"/>
        </w:rPr>
      </w:pPr>
    </w:p>
    <w:p w14:paraId="7BC8F1CF" w14:textId="77777777" w:rsidR="009246B0" w:rsidRPr="0003075C" w:rsidRDefault="009246B0" w:rsidP="00D76B9C">
      <w:pPr>
        <w:spacing w:line="360" w:lineRule="auto"/>
        <w:jc w:val="both"/>
        <w:rPr>
          <w:rFonts w:ascii="Calibri" w:hAnsi="Calibri"/>
          <w:b/>
          <w:sz w:val="20"/>
          <w:szCs w:val="20"/>
        </w:rPr>
      </w:pPr>
      <w:r w:rsidRPr="0003075C">
        <w:rPr>
          <w:rFonts w:ascii="Calibri" w:hAnsi="Calibri"/>
          <w:b/>
          <w:sz w:val="20"/>
          <w:szCs w:val="20"/>
        </w:rPr>
        <w:t>Instructional Materials/Equipment</w:t>
      </w:r>
    </w:p>
    <w:p w14:paraId="66F17A6C" w14:textId="77777777" w:rsidR="009246B0" w:rsidRPr="0003075C" w:rsidRDefault="009246B0" w:rsidP="00693389">
      <w:pPr>
        <w:numPr>
          <w:ilvl w:val="0"/>
          <w:numId w:val="225"/>
        </w:numPr>
        <w:spacing w:line="360" w:lineRule="auto"/>
        <w:jc w:val="both"/>
        <w:rPr>
          <w:rFonts w:ascii="Calibri" w:hAnsi="Calibri"/>
          <w:sz w:val="20"/>
          <w:szCs w:val="20"/>
        </w:rPr>
      </w:pPr>
      <w:r w:rsidRPr="0003075C">
        <w:rPr>
          <w:rFonts w:ascii="Calibri" w:hAnsi="Calibri"/>
          <w:sz w:val="20"/>
          <w:szCs w:val="20"/>
        </w:rPr>
        <w:t>Presentation software</w:t>
      </w:r>
    </w:p>
    <w:p w14:paraId="58F2748C" w14:textId="77777777" w:rsidR="009246B0" w:rsidRPr="0003075C" w:rsidRDefault="009246B0" w:rsidP="00693389">
      <w:pPr>
        <w:numPr>
          <w:ilvl w:val="0"/>
          <w:numId w:val="225"/>
        </w:numPr>
        <w:spacing w:line="360" w:lineRule="auto"/>
        <w:jc w:val="both"/>
        <w:rPr>
          <w:rFonts w:ascii="Calibri" w:hAnsi="Calibri"/>
          <w:sz w:val="20"/>
          <w:szCs w:val="20"/>
        </w:rPr>
      </w:pPr>
      <w:r w:rsidRPr="0003075C">
        <w:rPr>
          <w:rFonts w:ascii="Calibri" w:hAnsi="Calibri"/>
          <w:sz w:val="20"/>
          <w:szCs w:val="20"/>
        </w:rPr>
        <w:t>LCD projector</w:t>
      </w:r>
    </w:p>
    <w:p w14:paraId="686E0D9A" w14:textId="77777777" w:rsidR="009246B0" w:rsidRPr="0003075C" w:rsidRDefault="009246B0" w:rsidP="00D76B9C">
      <w:pPr>
        <w:spacing w:line="360" w:lineRule="auto"/>
        <w:jc w:val="both"/>
        <w:rPr>
          <w:rFonts w:ascii="Calibri" w:hAnsi="Calibri"/>
          <w:b/>
          <w:sz w:val="20"/>
          <w:szCs w:val="20"/>
        </w:rPr>
      </w:pPr>
    </w:p>
    <w:p w14:paraId="610CB89E" w14:textId="77777777" w:rsidR="009246B0" w:rsidRPr="0003075C" w:rsidRDefault="009246B0" w:rsidP="00D76B9C">
      <w:pPr>
        <w:spacing w:line="360" w:lineRule="auto"/>
        <w:jc w:val="both"/>
        <w:rPr>
          <w:rFonts w:ascii="Calibri" w:hAnsi="Calibri"/>
          <w:b/>
          <w:sz w:val="20"/>
          <w:szCs w:val="20"/>
        </w:rPr>
      </w:pPr>
      <w:r w:rsidRPr="0003075C">
        <w:rPr>
          <w:rFonts w:ascii="Calibri" w:hAnsi="Calibri"/>
          <w:b/>
          <w:sz w:val="20"/>
          <w:szCs w:val="20"/>
        </w:rPr>
        <w:t>Course Textbooks</w:t>
      </w:r>
    </w:p>
    <w:p w14:paraId="40135FEA" w14:textId="77777777" w:rsidR="009246B0" w:rsidRPr="0003075C" w:rsidRDefault="009246B0" w:rsidP="00693389">
      <w:pPr>
        <w:numPr>
          <w:ilvl w:val="0"/>
          <w:numId w:val="121"/>
        </w:numPr>
        <w:spacing w:line="360" w:lineRule="auto"/>
        <w:jc w:val="both"/>
        <w:rPr>
          <w:rFonts w:ascii="Calibri" w:hAnsi="Calibri"/>
          <w:sz w:val="20"/>
          <w:szCs w:val="20"/>
        </w:rPr>
      </w:pPr>
      <w:r w:rsidRPr="0003075C">
        <w:rPr>
          <w:rFonts w:ascii="Calibri" w:hAnsi="Calibri"/>
          <w:sz w:val="20"/>
          <w:szCs w:val="20"/>
        </w:rPr>
        <w:t xml:space="preserve">Andrew S. Tanenbaum (2002), </w:t>
      </w:r>
      <w:r w:rsidRPr="0003075C">
        <w:rPr>
          <w:rFonts w:ascii="Calibri" w:hAnsi="Calibri"/>
          <w:i/>
          <w:sz w:val="20"/>
          <w:szCs w:val="20"/>
        </w:rPr>
        <w:t>Computer networks</w:t>
      </w:r>
      <w:r w:rsidRPr="0003075C">
        <w:rPr>
          <w:rFonts w:ascii="Calibri" w:hAnsi="Calibri"/>
          <w:sz w:val="20"/>
          <w:szCs w:val="20"/>
        </w:rPr>
        <w:t>,Prentice Hall, 4</w:t>
      </w:r>
      <w:r w:rsidRPr="0003075C">
        <w:rPr>
          <w:rFonts w:ascii="Calibri" w:hAnsi="Calibri"/>
          <w:sz w:val="20"/>
          <w:szCs w:val="20"/>
          <w:vertAlign w:val="superscript"/>
        </w:rPr>
        <w:t>th</w:t>
      </w:r>
      <w:r w:rsidRPr="0003075C">
        <w:rPr>
          <w:rFonts w:ascii="Calibri" w:hAnsi="Calibri"/>
          <w:sz w:val="20"/>
          <w:szCs w:val="20"/>
        </w:rPr>
        <w:t xml:space="preserve"> ed.</w:t>
      </w:r>
    </w:p>
    <w:p w14:paraId="425357AB" w14:textId="77777777" w:rsidR="009246B0" w:rsidRPr="0003075C" w:rsidRDefault="009246B0" w:rsidP="00693389">
      <w:pPr>
        <w:numPr>
          <w:ilvl w:val="0"/>
          <w:numId w:val="121"/>
        </w:numPr>
        <w:spacing w:line="360" w:lineRule="auto"/>
        <w:jc w:val="both"/>
        <w:rPr>
          <w:rFonts w:ascii="Calibri" w:hAnsi="Calibri"/>
          <w:sz w:val="20"/>
          <w:szCs w:val="20"/>
        </w:rPr>
      </w:pPr>
      <w:r w:rsidRPr="0003075C">
        <w:rPr>
          <w:rFonts w:ascii="Calibri" w:hAnsi="Calibri"/>
          <w:sz w:val="20"/>
          <w:szCs w:val="20"/>
        </w:rPr>
        <w:t xml:space="preserve">Larry L. Peterson, Bruce S. Davie (2007), </w:t>
      </w:r>
      <w:r w:rsidRPr="0003075C">
        <w:rPr>
          <w:rFonts w:ascii="Calibri" w:hAnsi="Calibri"/>
          <w:i/>
          <w:sz w:val="20"/>
          <w:szCs w:val="20"/>
        </w:rPr>
        <w:t>Computer Networks: A Systems Approach</w:t>
      </w:r>
      <w:r w:rsidRPr="0003075C">
        <w:rPr>
          <w:rFonts w:ascii="Calibri" w:hAnsi="Calibri"/>
          <w:sz w:val="20"/>
          <w:szCs w:val="20"/>
        </w:rPr>
        <w:t>, Morgan Kaufmann, 4</w:t>
      </w:r>
      <w:r w:rsidRPr="0003075C">
        <w:rPr>
          <w:rFonts w:ascii="Calibri" w:hAnsi="Calibri"/>
          <w:sz w:val="20"/>
          <w:szCs w:val="20"/>
          <w:vertAlign w:val="superscript"/>
        </w:rPr>
        <w:t>th</w:t>
      </w:r>
      <w:r w:rsidRPr="0003075C">
        <w:rPr>
          <w:rFonts w:ascii="Calibri" w:hAnsi="Calibri"/>
          <w:sz w:val="20"/>
          <w:szCs w:val="20"/>
        </w:rPr>
        <w:t xml:space="preserve"> ed.</w:t>
      </w:r>
    </w:p>
    <w:p w14:paraId="125715CA" w14:textId="77777777" w:rsidR="009246B0" w:rsidRPr="0003075C" w:rsidRDefault="009246B0" w:rsidP="00D76B9C">
      <w:pPr>
        <w:spacing w:line="360" w:lineRule="auto"/>
        <w:jc w:val="both"/>
        <w:rPr>
          <w:rFonts w:ascii="Calibri" w:hAnsi="Calibri"/>
          <w:b/>
          <w:sz w:val="20"/>
          <w:szCs w:val="20"/>
        </w:rPr>
      </w:pPr>
    </w:p>
    <w:p w14:paraId="31EB919E" w14:textId="77777777" w:rsidR="009246B0" w:rsidRPr="0003075C" w:rsidRDefault="009246B0" w:rsidP="00D76B9C">
      <w:pPr>
        <w:spacing w:line="360" w:lineRule="auto"/>
        <w:jc w:val="both"/>
        <w:rPr>
          <w:rFonts w:ascii="Calibri" w:hAnsi="Calibri"/>
          <w:b/>
          <w:sz w:val="20"/>
          <w:szCs w:val="20"/>
        </w:rPr>
      </w:pPr>
      <w:r w:rsidRPr="0003075C">
        <w:rPr>
          <w:rFonts w:ascii="Calibri" w:hAnsi="Calibri"/>
          <w:b/>
          <w:sz w:val="20"/>
          <w:szCs w:val="20"/>
        </w:rPr>
        <w:t>Course Journals</w:t>
      </w:r>
    </w:p>
    <w:p w14:paraId="353E2CD2" w14:textId="77777777" w:rsidR="009246B0" w:rsidRPr="0003075C" w:rsidRDefault="009246B0" w:rsidP="00D76B9C">
      <w:pPr>
        <w:spacing w:line="360" w:lineRule="auto"/>
        <w:jc w:val="both"/>
        <w:rPr>
          <w:rFonts w:ascii="Calibri" w:hAnsi="Calibri"/>
          <w:b/>
          <w:sz w:val="20"/>
          <w:szCs w:val="20"/>
        </w:rPr>
      </w:pPr>
    </w:p>
    <w:p w14:paraId="2D4A46A3" w14:textId="77777777" w:rsidR="009246B0" w:rsidRPr="0003075C" w:rsidRDefault="009246B0" w:rsidP="00D76B9C">
      <w:pPr>
        <w:spacing w:line="360" w:lineRule="auto"/>
        <w:jc w:val="both"/>
        <w:rPr>
          <w:rFonts w:ascii="Calibri" w:hAnsi="Calibri"/>
          <w:b/>
          <w:sz w:val="20"/>
          <w:szCs w:val="20"/>
        </w:rPr>
      </w:pPr>
      <w:r w:rsidRPr="0003075C">
        <w:rPr>
          <w:rFonts w:ascii="Calibri" w:hAnsi="Calibri"/>
          <w:b/>
          <w:sz w:val="20"/>
          <w:szCs w:val="20"/>
        </w:rPr>
        <w:t>Reference Textbooks</w:t>
      </w:r>
    </w:p>
    <w:p w14:paraId="1584A698" w14:textId="77777777" w:rsidR="009246B0" w:rsidRPr="0003075C" w:rsidRDefault="009246B0" w:rsidP="00693389">
      <w:pPr>
        <w:numPr>
          <w:ilvl w:val="0"/>
          <w:numId w:val="122"/>
        </w:numPr>
        <w:spacing w:line="360" w:lineRule="auto"/>
        <w:jc w:val="both"/>
        <w:rPr>
          <w:rFonts w:ascii="Calibri" w:hAnsi="Calibri"/>
          <w:sz w:val="20"/>
          <w:szCs w:val="20"/>
        </w:rPr>
      </w:pPr>
      <w:r w:rsidRPr="0003075C">
        <w:rPr>
          <w:rFonts w:ascii="Calibri" w:hAnsi="Calibri"/>
          <w:sz w:val="20"/>
          <w:szCs w:val="20"/>
        </w:rPr>
        <w:t xml:space="preserve">John Y. Hsu (1996), </w:t>
      </w:r>
      <w:r w:rsidRPr="0003075C">
        <w:rPr>
          <w:rFonts w:ascii="Calibri" w:hAnsi="Calibri"/>
          <w:i/>
          <w:sz w:val="20"/>
          <w:szCs w:val="20"/>
        </w:rPr>
        <w:t>Computer networks: architecture, protocols, and software</w:t>
      </w:r>
      <w:r w:rsidRPr="0003075C">
        <w:rPr>
          <w:rFonts w:ascii="Calibri" w:hAnsi="Calibri"/>
          <w:sz w:val="20"/>
          <w:szCs w:val="20"/>
        </w:rPr>
        <w:t xml:space="preserve">, Artech House, illustrated Ed. </w:t>
      </w:r>
    </w:p>
    <w:p w14:paraId="1CF7E4B8" w14:textId="77777777" w:rsidR="009246B0" w:rsidRPr="0003075C" w:rsidRDefault="009246B0" w:rsidP="00693389">
      <w:pPr>
        <w:widowControl w:val="0"/>
        <w:numPr>
          <w:ilvl w:val="0"/>
          <w:numId w:val="122"/>
        </w:numPr>
        <w:tabs>
          <w:tab w:val="left" w:pos="1843"/>
        </w:tabs>
        <w:spacing w:line="360" w:lineRule="auto"/>
        <w:jc w:val="both"/>
        <w:rPr>
          <w:rFonts w:ascii="Calibri" w:hAnsi="Calibri"/>
          <w:b/>
          <w:sz w:val="20"/>
          <w:szCs w:val="20"/>
        </w:rPr>
      </w:pPr>
      <w:r w:rsidRPr="0003075C">
        <w:rPr>
          <w:rFonts w:ascii="Calibri" w:hAnsi="Calibri"/>
          <w:sz w:val="20"/>
          <w:szCs w:val="20"/>
        </w:rPr>
        <w:t xml:space="preserve">Raghavan, Gregor von Bochmann, G. Pujolle (1993), </w:t>
      </w:r>
      <w:r w:rsidRPr="0003075C">
        <w:rPr>
          <w:rFonts w:ascii="Calibri" w:hAnsi="Calibri"/>
          <w:i/>
          <w:sz w:val="20"/>
          <w:szCs w:val="20"/>
        </w:rPr>
        <w:t>Computer Networks, Architecture and Applications</w:t>
      </w:r>
      <w:r w:rsidRPr="0003075C">
        <w:rPr>
          <w:rFonts w:ascii="Calibri" w:hAnsi="Calibri"/>
          <w:sz w:val="20"/>
          <w:szCs w:val="20"/>
        </w:rPr>
        <w:t>, North-Holland, illustrated Ed.</w:t>
      </w:r>
    </w:p>
    <w:p w14:paraId="6D0E35F7" w14:textId="77777777" w:rsidR="009246B0" w:rsidRPr="0003075C" w:rsidRDefault="009246B0" w:rsidP="00D76B9C">
      <w:pPr>
        <w:tabs>
          <w:tab w:val="left" w:pos="720"/>
          <w:tab w:val="left" w:pos="1843"/>
        </w:tabs>
        <w:spacing w:line="360" w:lineRule="auto"/>
        <w:jc w:val="both"/>
        <w:rPr>
          <w:rFonts w:ascii="Calibri" w:hAnsi="Calibri"/>
          <w:b/>
          <w:sz w:val="20"/>
          <w:szCs w:val="20"/>
        </w:rPr>
      </w:pPr>
      <w:r w:rsidRPr="0003075C">
        <w:rPr>
          <w:rFonts w:ascii="Calibri" w:hAnsi="Calibri"/>
          <w:b/>
          <w:sz w:val="20"/>
          <w:szCs w:val="20"/>
        </w:rPr>
        <w:tab/>
      </w:r>
    </w:p>
    <w:p w14:paraId="55393DBD" w14:textId="77777777" w:rsidR="009246B0" w:rsidRPr="0003075C" w:rsidRDefault="009246B0" w:rsidP="00D76B9C">
      <w:pPr>
        <w:tabs>
          <w:tab w:val="left" w:pos="720"/>
          <w:tab w:val="left" w:pos="1843"/>
        </w:tabs>
        <w:spacing w:line="360" w:lineRule="auto"/>
        <w:jc w:val="both"/>
        <w:rPr>
          <w:rFonts w:ascii="Calibri" w:hAnsi="Calibri"/>
          <w:b/>
          <w:sz w:val="20"/>
          <w:szCs w:val="20"/>
        </w:rPr>
      </w:pPr>
      <w:r w:rsidRPr="0003075C">
        <w:rPr>
          <w:rFonts w:ascii="Calibri" w:hAnsi="Calibri"/>
          <w:b/>
          <w:sz w:val="20"/>
          <w:szCs w:val="20"/>
        </w:rPr>
        <w:t xml:space="preserve">Reference Journals </w:t>
      </w:r>
    </w:p>
    <w:p w14:paraId="100262FD" w14:textId="77777777" w:rsidR="009246B0" w:rsidRPr="0003075C" w:rsidRDefault="009246B0" w:rsidP="00693389">
      <w:pPr>
        <w:widowControl w:val="0"/>
        <w:numPr>
          <w:ilvl w:val="0"/>
          <w:numId w:val="123"/>
        </w:numPr>
        <w:tabs>
          <w:tab w:val="left" w:pos="709"/>
        </w:tabs>
        <w:spacing w:line="360" w:lineRule="auto"/>
        <w:jc w:val="both"/>
        <w:rPr>
          <w:rFonts w:ascii="Calibri" w:hAnsi="Calibri"/>
          <w:sz w:val="20"/>
          <w:szCs w:val="20"/>
        </w:rPr>
      </w:pPr>
      <w:r w:rsidRPr="0003075C">
        <w:rPr>
          <w:rFonts w:ascii="Calibri" w:hAnsi="Calibri"/>
          <w:sz w:val="20"/>
          <w:szCs w:val="20"/>
        </w:rPr>
        <w:t>Computer Communications</w:t>
      </w:r>
    </w:p>
    <w:p w14:paraId="469C49E5" w14:textId="77777777" w:rsidR="009246B0" w:rsidRPr="0003075C" w:rsidRDefault="009246B0" w:rsidP="00693389">
      <w:pPr>
        <w:widowControl w:val="0"/>
        <w:numPr>
          <w:ilvl w:val="0"/>
          <w:numId w:val="123"/>
        </w:numPr>
        <w:tabs>
          <w:tab w:val="left" w:pos="709"/>
        </w:tabs>
        <w:spacing w:line="360" w:lineRule="auto"/>
        <w:jc w:val="both"/>
        <w:rPr>
          <w:rFonts w:ascii="Calibri" w:hAnsi="Calibri"/>
          <w:sz w:val="20"/>
          <w:szCs w:val="20"/>
        </w:rPr>
      </w:pPr>
      <w:r w:rsidRPr="0003075C">
        <w:rPr>
          <w:rFonts w:ascii="Calibri" w:hAnsi="Calibri"/>
          <w:sz w:val="20"/>
          <w:szCs w:val="20"/>
        </w:rPr>
        <w:t>Computer World</w:t>
      </w:r>
    </w:p>
    <w:p w14:paraId="74CBA2B1" w14:textId="77777777" w:rsidR="009246B0" w:rsidRPr="0003075C" w:rsidRDefault="009246B0" w:rsidP="00693389">
      <w:pPr>
        <w:widowControl w:val="0"/>
        <w:numPr>
          <w:ilvl w:val="0"/>
          <w:numId w:val="123"/>
        </w:numPr>
        <w:tabs>
          <w:tab w:val="left" w:pos="709"/>
        </w:tabs>
        <w:spacing w:line="360" w:lineRule="auto"/>
        <w:jc w:val="both"/>
        <w:rPr>
          <w:rFonts w:ascii="Calibri" w:hAnsi="Calibri"/>
          <w:sz w:val="20"/>
          <w:szCs w:val="20"/>
        </w:rPr>
      </w:pPr>
      <w:r w:rsidRPr="0003075C">
        <w:rPr>
          <w:rFonts w:ascii="Calibri" w:hAnsi="Calibri"/>
          <w:sz w:val="20"/>
          <w:szCs w:val="20"/>
        </w:rPr>
        <w:t>Journal of Computer Science</w:t>
      </w:r>
    </w:p>
    <w:p w14:paraId="432D4B99" w14:textId="77777777" w:rsidR="004941B1" w:rsidRPr="0003075C" w:rsidRDefault="004941B1" w:rsidP="00D76B9C">
      <w:pPr>
        <w:tabs>
          <w:tab w:val="num" w:pos="632"/>
        </w:tabs>
        <w:spacing w:line="360" w:lineRule="auto"/>
        <w:jc w:val="both"/>
        <w:rPr>
          <w:rFonts w:ascii="Calibri" w:hAnsi="Calibri"/>
          <w:sz w:val="20"/>
          <w:szCs w:val="20"/>
        </w:rPr>
      </w:pPr>
    </w:p>
    <w:p w14:paraId="3BBA0A9E" w14:textId="77777777" w:rsidR="005F4ABB" w:rsidRPr="0003075C" w:rsidRDefault="00693190" w:rsidP="00D76B9C">
      <w:pPr>
        <w:pStyle w:val="Subtitle"/>
        <w:spacing w:line="360" w:lineRule="auto"/>
        <w:rPr>
          <w:rFonts w:ascii="Calibri" w:hAnsi="Calibri"/>
        </w:rPr>
      </w:pPr>
      <w:bookmarkStart w:id="202" w:name="_Toc437873854"/>
      <w:r w:rsidRPr="0003075C">
        <w:rPr>
          <w:rFonts w:ascii="Calibri" w:hAnsi="Calibri"/>
        </w:rPr>
        <w:t>EEEI</w:t>
      </w:r>
      <w:r w:rsidR="009D4308" w:rsidRPr="0003075C">
        <w:rPr>
          <w:rFonts w:ascii="Calibri" w:hAnsi="Calibri"/>
        </w:rPr>
        <w:t xml:space="preserve"> 465</w:t>
      </w:r>
      <w:r w:rsidR="009D4308" w:rsidRPr="0003075C">
        <w:rPr>
          <w:rFonts w:ascii="Calibri" w:hAnsi="Calibri"/>
        </w:rPr>
        <w:tab/>
        <w:t>Computer Vision</w:t>
      </w:r>
      <w:r w:rsidR="005F4ABB" w:rsidRPr="0003075C">
        <w:rPr>
          <w:rFonts w:ascii="Calibri" w:hAnsi="Calibri"/>
        </w:rPr>
        <w:t xml:space="preserve"> 48 hrs,</w:t>
      </w:r>
      <w:r w:rsidR="005F4ABB" w:rsidRPr="0003075C">
        <w:rPr>
          <w:rFonts w:ascii="Calibri" w:hAnsi="Calibri"/>
        </w:rPr>
        <w:tab/>
        <w:t>1.0 units</w:t>
      </w:r>
      <w:bookmarkEnd w:id="202"/>
    </w:p>
    <w:p w14:paraId="6B3627A9" w14:textId="77777777" w:rsidR="005F4ABB" w:rsidRPr="0003075C" w:rsidRDefault="005F4ABB" w:rsidP="00D76B9C">
      <w:pPr>
        <w:pStyle w:val="Subtitle"/>
        <w:spacing w:line="360" w:lineRule="auto"/>
        <w:rPr>
          <w:rFonts w:ascii="Calibri" w:hAnsi="Calibri"/>
        </w:rPr>
      </w:pPr>
    </w:p>
    <w:p w14:paraId="179C7D8D" w14:textId="77777777" w:rsidR="009D4308" w:rsidRPr="0003075C" w:rsidRDefault="005F4ABB" w:rsidP="00613ADE">
      <w:pPr>
        <w:pStyle w:val="Subtitle"/>
        <w:spacing w:line="360" w:lineRule="auto"/>
        <w:outlineLvl w:val="9"/>
        <w:rPr>
          <w:rFonts w:ascii="Calibri" w:hAnsi="Calibri"/>
        </w:rPr>
      </w:pPr>
      <w:r w:rsidRPr="0003075C">
        <w:rPr>
          <w:rFonts w:ascii="Calibri" w:hAnsi="Calibri"/>
        </w:rPr>
        <w:t>Prerequisite</w:t>
      </w:r>
    </w:p>
    <w:p w14:paraId="69894723" w14:textId="77777777" w:rsidR="00D3140E" w:rsidRPr="0003075C" w:rsidRDefault="00D3140E" w:rsidP="00D76B9C">
      <w:pPr>
        <w:spacing w:line="360" w:lineRule="auto"/>
        <w:rPr>
          <w:rFonts w:ascii="Calibri" w:hAnsi="Calibri"/>
          <w:sz w:val="20"/>
          <w:szCs w:val="20"/>
        </w:rPr>
      </w:pPr>
    </w:p>
    <w:p w14:paraId="527AFD67" w14:textId="77777777" w:rsidR="00D3140E" w:rsidRPr="0003075C" w:rsidRDefault="00D3140E" w:rsidP="00D76B9C">
      <w:pPr>
        <w:autoSpaceDE w:val="0"/>
        <w:autoSpaceDN w:val="0"/>
        <w:adjustRightInd w:val="0"/>
        <w:spacing w:line="360" w:lineRule="auto"/>
        <w:rPr>
          <w:rFonts w:ascii="Calibri" w:hAnsi="Calibri"/>
          <w:color w:val="000000"/>
          <w:sz w:val="20"/>
          <w:szCs w:val="20"/>
          <w:lang w:val="en-US"/>
        </w:rPr>
      </w:pPr>
      <w:r w:rsidRPr="0003075C">
        <w:rPr>
          <w:rFonts w:ascii="Calibri" w:hAnsi="Calibri"/>
          <w:sz w:val="20"/>
          <w:szCs w:val="20"/>
        </w:rPr>
        <w:t xml:space="preserve">EEEI 456 </w:t>
      </w:r>
      <w:r w:rsidRPr="0003075C">
        <w:rPr>
          <w:rFonts w:ascii="Calibri" w:hAnsi="Calibri"/>
          <w:color w:val="000000"/>
          <w:sz w:val="20"/>
          <w:szCs w:val="20"/>
          <w:lang w:val="en-US"/>
        </w:rPr>
        <w:t xml:space="preserve"> Digital  signal Processing</w:t>
      </w:r>
    </w:p>
    <w:p w14:paraId="535843A4" w14:textId="77777777" w:rsidR="00D3140E" w:rsidRPr="0003075C" w:rsidRDefault="00D3140E" w:rsidP="00D76B9C">
      <w:pPr>
        <w:autoSpaceDE w:val="0"/>
        <w:autoSpaceDN w:val="0"/>
        <w:adjustRightInd w:val="0"/>
        <w:spacing w:line="360" w:lineRule="auto"/>
        <w:rPr>
          <w:rFonts w:ascii="Calibri" w:hAnsi="Calibri"/>
          <w:color w:val="000000"/>
          <w:sz w:val="20"/>
          <w:szCs w:val="20"/>
          <w:lang w:val="en-US"/>
        </w:rPr>
      </w:pPr>
    </w:p>
    <w:p w14:paraId="7C27C1A4" w14:textId="77777777" w:rsidR="00D11DE6" w:rsidRPr="0003075C" w:rsidRDefault="00D11DE6" w:rsidP="00D76B9C">
      <w:pPr>
        <w:autoSpaceDE w:val="0"/>
        <w:autoSpaceDN w:val="0"/>
        <w:adjustRightInd w:val="0"/>
        <w:spacing w:line="360" w:lineRule="auto"/>
        <w:rPr>
          <w:rFonts w:ascii="Calibri" w:hAnsi="Calibri"/>
          <w:color w:val="000000"/>
          <w:sz w:val="20"/>
          <w:szCs w:val="20"/>
          <w:lang w:val="en-US"/>
        </w:rPr>
      </w:pPr>
      <w:r w:rsidRPr="0003075C">
        <w:rPr>
          <w:rFonts w:ascii="Calibri" w:hAnsi="Calibri"/>
          <w:b/>
          <w:bCs/>
          <w:color w:val="000000"/>
          <w:sz w:val="20"/>
          <w:szCs w:val="20"/>
          <w:lang w:val="en-US"/>
        </w:rPr>
        <w:t xml:space="preserve">Learning Outcomes </w:t>
      </w:r>
    </w:p>
    <w:p w14:paraId="1C3CB355" w14:textId="77777777" w:rsidR="00D11DE6" w:rsidRPr="0003075C" w:rsidRDefault="00D11DE6" w:rsidP="00D76B9C">
      <w:pPr>
        <w:autoSpaceDE w:val="0"/>
        <w:autoSpaceDN w:val="0"/>
        <w:adjustRightInd w:val="0"/>
        <w:spacing w:line="360" w:lineRule="auto"/>
        <w:rPr>
          <w:rFonts w:ascii="Calibri" w:hAnsi="Calibri"/>
          <w:color w:val="000000"/>
          <w:sz w:val="20"/>
          <w:szCs w:val="20"/>
          <w:lang w:val="en-US"/>
        </w:rPr>
      </w:pPr>
      <w:r w:rsidRPr="0003075C">
        <w:rPr>
          <w:rFonts w:ascii="Calibri" w:hAnsi="Calibri"/>
          <w:color w:val="000000"/>
          <w:sz w:val="20"/>
          <w:szCs w:val="20"/>
          <w:lang w:val="en-US"/>
        </w:rPr>
        <w:t xml:space="preserve">1. Learning digital image fundamentals: visual perception, digital image pixels, image features. </w:t>
      </w:r>
    </w:p>
    <w:p w14:paraId="5FB87601" w14:textId="77777777" w:rsidR="00D11DE6" w:rsidRPr="0003075C" w:rsidRDefault="00D11DE6" w:rsidP="00D76B9C">
      <w:pPr>
        <w:autoSpaceDE w:val="0"/>
        <w:autoSpaceDN w:val="0"/>
        <w:adjustRightInd w:val="0"/>
        <w:spacing w:line="360" w:lineRule="auto"/>
        <w:rPr>
          <w:rFonts w:ascii="Calibri" w:hAnsi="Calibri"/>
          <w:color w:val="000000"/>
          <w:sz w:val="20"/>
          <w:szCs w:val="20"/>
          <w:lang w:val="en-US"/>
        </w:rPr>
      </w:pPr>
      <w:r w:rsidRPr="0003075C">
        <w:rPr>
          <w:rFonts w:ascii="Calibri" w:hAnsi="Calibri"/>
          <w:color w:val="000000"/>
          <w:sz w:val="20"/>
          <w:szCs w:val="20"/>
          <w:lang w:val="en-US"/>
        </w:rPr>
        <w:t xml:space="preserve">2. Applying knowledge of Matlab in digital image representation, colour spaces, histogram, quantisation of image features. </w:t>
      </w:r>
    </w:p>
    <w:p w14:paraId="4293F20F" w14:textId="77777777" w:rsidR="00D11DE6" w:rsidRPr="0003075C" w:rsidRDefault="00D11DE6" w:rsidP="00D76B9C">
      <w:pPr>
        <w:autoSpaceDE w:val="0"/>
        <w:autoSpaceDN w:val="0"/>
        <w:adjustRightInd w:val="0"/>
        <w:spacing w:line="360" w:lineRule="auto"/>
        <w:rPr>
          <w:rFonts w:ascii="Calibri" w:hAnsi="Calibri"/>
          <w:color w:val="000000"/>
          <w:sz w:val="20"/>
          <w:szCs w:val="20"/>
          <w:lang w:val="en-US"/>
        </w:rPr>
      </w:pPr>
      <w:r w:rsidRPr="0003075C">
        <w:rPr>
          <w:rFonts w:ascii="Calibri" w:hAnsi="Calibri"/>
          <w:color w:val="000000"/>
          <w:sz w:val="20"/>
          <w:szCs w:val="20"/>
          <w:lang w:val="en-US"/>
        </w:rPr>
        <w:t xml:space="preserve">3. Learning and applying knowledge in analysing image filtering, DFT, enhancement, and registration methods. </w:t>
      </w:r>
    </w:p>
    <w:p w14:paraId="40BA004B" w14:textId="77777777" w:rsidR="00D11DE6" w:rsidRPr="0003075C" w:rsidRDefault="00D11DE6" w:rsidP="00D76B9C">
      <w:pPr>
        <w:autoSpaceDE w:val="0"/>
        <w:autoSpaceDN w:val="0"/>
        <w:adjustRightInd w:val="0"/>
        <w:spacing w:line="360" w:lineRule="auto"/>
        <w:rPr>
          <w:rFonts w:ascii="Calibri" w:hAnsi="Calibri"/>
          <w:color w:val="000000"/>
          <w:sz w:val="20"/>
          <w:szCs w:val="20"/>
          <w:lang w:val="en-US"/>
        </w:rPr>
      </w:pPr>
      <w:r w:rsidRPr="0003075C">
        <w:rPr>
          <w:rFonts w:ascii="Calibri" w:hAnsi="Calibri"/>
          <w:color w:val="000000"/>
          <w:sz w:val="20"/>
          <w:szCs w:val="20"/>
          <w:lang w:val="en-US"/>
        </w:rPr>
        <w:t xml:space="preserve">4. Learning and applying knowledge in analysing image decomposition and reconstruction with wavelets, image morphology, WFT. </w:t>
      </w:r>
    </w:p>
    <w:p w14:paraId="3AAA04BA" w14:textId="77777777" w:rsidR="00D11DE6" w:rsidRPr="0003075C" w:rsidRDefault="00D11DE6" w:rsidP="00D76B9C">
      <w:pPr>
        <w:autoSpaceDE w:val="0"/>
        <w:autoSpaceDN w:val="0"/>
        <w:adjustRightInd w:val="0"/>
        <w:spacing w:line="360" w:lineRule="auto"/>
        <w:rPr>
          <w:rFonts w:ascii="Calibri" w:hAnsi="Calibri"/>
          <w:color w:val="000000"/>
          <w:sz w:val="20"/>
          <w:szCs w:val="20"/>
          <w:lang w:val="en-US"/>
        </w:rPr>
      </w:pPr>
      <w:r w:rsidRPr="0003075C">
        <w:rPr>
          <w:rFonts w:ascii="Calibri" w:hAnsi="Calibri"/>
          <w:color w:val="000000"/>
          <w:sz w:val="20"/>
          <w:szCs w:val="20"/>
          <w:lang w:val="en-US"/>
        </w:rPr>
        <w:t xml:space="preserve">5. Learning and applying knowledge in analysing image segmentation, representation, description, and recognition techniques. </w:t>
      </w:r>
    </w:p>
    <w:p w14:paraId="2784385A" w14:textId="77777777" w:rsidR="00D42D06" w:rsidRPr="0003075C" w:rsidRDefault="00D42D06" w:rsidP="00D76B9C">
      <w:pPr>
        <w:spacing w:line="360" w:lineRule="auto"/>
        <w:rPr>
          <w:rFonts w:ascii="Calibri" w:hAnsi="Calibri"/>
          <w:b/>
          <w:sz w:val="20"/>
          <w:szCs w:val="20"/>
        </w:rPr>
      </w:pPr>
    </w:p>
    <w:p w14:paraId="167293F0" w14:textId="77777777" w:rsidR="00D42D06" w:rsidRPr="0003075C" w:rsidRDefault="00D42D06" w:rsidP="00D76B9C">
      <w:pPr>
        <w:spacing w:line="360" w:lineRule="auto"/>
        <w:rPr>
          <w:rFonts w:ascii="Calibri" w:hAnsi="Calibri"/>
          <w:b/>
          <w:sz w:val="20"/>
          <w:szCs w:val="20"/>
        </w:rPr>
      </w:pPr>
    </w:p>
    <w:p w14:paraId="44A21D5A" w14:textId="77777777" w:rsidR="009E1D7F" w:rsidRPr="0003075C" w:rsidRDefault="00D42D06" w:rsidP="00D76B9C">
      <w:pPr>
        <w:spacing w:line="360" w:lineRule="auto"/>
        <w:rPr>
          <w:rFonts w:ascii="Calibri" w:hAnsi="Calibri"/>
          <w:b/>
          <w:sz w:val="20"/>
          <w:szCs w:val="20"/>
        </w:rPr>
      </w:pPr>
      <w:r w:rsidRPr="0003075C">
        <w:rPr>
          <w:rFonts w:ascii="Calibri" w:hAnsi="Calibri"/>
          <w:b/>
          <w:sz w:val="20"/>
          <w:szCs w:val="20"/>
        </w:rPr>
        <w:t>Course Description</w:t>
      </w:r>
    </w:p>
    <w:p w14:paraId="1A4CE442" w14:textId="77777777" w:rsidR="00DA0CD5" w:rsidRPr="0003075C" w:rsidRDefault="00DA0CD5" w:rsidP="00D76B9C">
      <w:pPr>
        <w:tabs>
          <w:tab w:val="left" w:pos="563"/>
          <w:tab w:val="num" w:pos="1440"/>
        </w:tabs>
        <w:spacing w:line="360" w:lineRule="auto"/>
        <w:jc w:val="both"/>
        <w:rPr>
          <w:rFonts w:ascii="Calibri" w:hAnsi="Calibri"/>
          <w:sz w:val="20"/>
          <w:szCs w:val="20"/>
        </w:rPr>
      </w:pPr>
      <w:r w:rsidRPr="0003075C">
        <w:rPr>
          <w:rFonts w:ascii="Calibri" w:hAnsi="Calibri"/>
          <w:sz w:val="20"/>
          <w:szCs w:val="20"/>
        </w:rPr>
        <w:t xml:space="preserve">Introduction: estimating image motion field, pin-hole camera model, Lambertian surfaces. Image motion in 2-D. Brightness equation: binocular, stereo, reflection, surface orientation. Photometric stereo: brightness distribution (BDF), shapes from shading and gradient, Binary image processing, Eurler equation and application, optical  flow, motion vision, motion field, extended Gaussian images, geometry of translation. Basic principles of photogrammetry: image control and orientation, measurement from images, and image manipulation. Block schematic diagram of computer vision elements. Computer vision systems: Binary image processing, Euler equation and application, Image acquisition, pre-processing, features extraction, </w:t>
      </w:r>
      <w:r w:rsidR="003C60C1" w:rsidRPr="0003075C">
        <w:rPr>
          <w:rFonts w:ascii="Calibri" w:hAnsi="Calibri"/>
          <w:sz w:val="20"/>
          <w:szCs w:val="20"/>
        </w:rPr>
        <w:t>detection</w:t>
      </w:r>
      <w:r w:rsidRPr="0003075C">
        <w:rPr>
          <w:rFonts w:ascii="Calibri" w:hAnsi="Calibri"/>
          <w:sz w:val="20"/>
          <w:szCs w:val="20"/>
        </w:rPr>
        <w:t xml:space="preserve">, and segmentation. High level processing: estimation of application specific </w:t>
      </w:r>
      <w:r w:rsidR="000C2786" w:rsidRPr="0003075C">
        <w:rPr>
          <w:rFonts w:ascii="Calibri" w:hAnsi="Calibri"/>
          <w:sz w:val="20"/>
          <w:szCs w:val="20"/>
        </w:rPr>
        <w:t>parameterparameters</w:t>
      </w:r>
      <w:r w:rsidRPr="0003075C">
        <w:rPr>
          <w:rFonts w:ascii="Calibri" w:hAnsi="Calibri"/>
          <w:sz w:val="20"/>
          <w:szCs w:val="20"/>
        </w:rPr>
        <w:t xml:space="preserve">, classifying </w:t>
      </w:r>
      <w:r w:rsidR="003C60C1" w:rsidRPr="0003075C">
        <w:rPr>
          <w:rFonts w:ascii="Calibri" w:hAnsi="Calibri"/>
          <w:sz w:val="20"/>
          <w:szCs w:val="20"/>
        </w:rPr>
        <w:t>detected</w:t>
      </w:r>
      <w:r w:rsidRPr="0003075C">
        <w:rPr>
          <w:rFonts w:ascii="Calibri" w:hAnsi="Calibri"/>
          <w:sz w:val="20"/>
          <w:szCs w:val="20"/>
        </w:rPr>
        <w:t xml:space="preserve"> objects. Computer vision tasks: recognition, </w:t>
      </w:r>
      <w:r w:rsidR="003C60C1" w:rsidRPr="0003075C">
        <w:rPr>
          <w:rFonts w:ascii="Calibri" w:hAnsi="Calibri"/>
          <w:sz w:val="20"/>
          <w:szCs w:val="20"/>
        </w:rPr>
        <w:t>detection</w:t>
      </w:r>
      <w:r w:rsidRPr="0003075C">
        <w:rPr>
          <w:rFonts w:ascii="Calibri" w:hAnsi="Calibri"/>
          <w:sz w:val="20"/>
          <w:szCs w:val="20"/>
        </w:rPr>
        <w:t>. Content base image retrieval, pose estimation, optical character recognition. Ego-motion and tracking.</w:t>
      </w:r>
    </w:p>
    <w:p w14:paraId="12DD744C" w14:textId="77777777" w:rsidR="008007E0" w:rsidRPr="0003075C" w:rsidRDefault="008007E0" w:rsidP="00D76B9C">
      <w:pPr>
        <w:tabs>
          <w:tab w:val="left" w:pos="563"/>
          <w:tab w:val="num" w:pos="1440"/>
        </w:tabs>
        <w:spacing w:line="360" w:lineRule="auto"/>
        <w:jc w:val="both"/>
        <w:rPr>
          <w:rFonts w:ascii="Calibri" w:hAnsi="Calibri"/>
          <w:sz w:val="20"/>
          <w:szCs w:val="20"/>
        </w:rPr>
      </w:pPr>
    </w:p>
    <w:p w14:paraId="54C3438D" w14:textId="77777777" w:rsidR="00C76BF6" w:rsidRPr="0003075C" w:rsidRDefault="00C76BF6" w:rsidP="00D76B9C">
      <w:pPr>
        <w:tabs>
          <w:tab w:val="left" w:pos="563"/>
          <w:tab w:val="num" w:pos="1440"/>
        </w:tabs>
        <w:spacing w:line="360" w:lineRule="auto"/>
        <w:jc w:val="both"/>
        <w:rPr>
          <w:rFonts w:ascii="Calibri" w:hAnsi="Calibri"/>
          <w:b/>
          <w:sz w:val="20"/>
          <w:szCs w:val="20"/>
        </w:rPr>
      </w:pPr>
      <w:r w:rsidRPr="0003075C">
        <w:rPr>
          <w:rFonts w:ascii="Calibri" w:hAnsi="Calibri"/>
          <w:b/>
          <w:sz w:val="20"/>
          <w:szCs w:val="20"/>
        </w:rPr>
        <w:t>Textbook</w:t>
      </w:r>
    </w:p>
    <w:p w14:paraId="62035E0C" w14:textId="77777777" w:rsidR="00C76BF6" w:rsidRPr="0003075C" w:rsidRDefault="00C76BF6" w:rsidP="00693389">
      <w:pPr>
        <w:numPr>
          <w:ilvl w:val="0"/>
          <w:numId w:val="226"/>
        </w:numPr>
        <w:tabs>
          <w:tab w:val="left" w:pos="563"/>
        </w:tabs>
        <w:spacing w:line="360" w:lineRule="auto"/>
        <w:jc w:val="both"/>
        <w:rPr>
          <w:rFonts w:ascii="Calibri" w:hAnsi="Calibri"/>
          <w:sz w:val="20"/>
          <w:szCs w:val="20"/>
        </w:rPr>
      </w:pPr>
      <w:r w:rsidRPr="0003075C">
        <w:rPr>
          <w:rFonts w:ascii="Calibri" w:hAnsi="Calibri"/>
          <w:sz w:val="20"/>
          <w:szCs w:val="20"/>
        </w:rPr>
        <w:t>J.F. Peters, Fundamentals for the Design of Vision Systems, 2014 (distributed during course).</w:t>
      </w:r>
    </w:p>
    <w:p w14:paraId="363BECCB" w14:textId="77777777" w:rsidR="00C76BF6" w:rsidRPr="0003075C" w:rsidRDefault="00C76BF6" w:rsidP="00693389">
      <w:pPr>
        <w:numPr>
          <w:ilvl w:val="0"/>
          <w:numId w:val="226"/>
        </w:numPr>
        <w:tabs>
          <w:tab w:val="left" w:pos="563"/>
        </w:tabs>
        <w:spacing w:line="360" w:lineRule="auto"/>
        <w:jc w:val="both"/>
        <w:rPr>
          <w:rFonts w:ascii="Calibri" w:hAnsi="Calibri"/>
          <w:sz w:val="20"/>
          <w:szCs w:val="20"/>
        </w:rPr>
      </w:pPr>
      <w:r w:rsidRPr="0003075C">
        <w:rPr>
          <w:rFonts w:ascii="Calibri" w:hAnsi="Calibri"/>
          <w:sz w:val="20"/>
          <w:szCs w:val="20"/>
        </w:rPr>
        <w:t>R.C. Gonzales, and Richard E. Wood, Digital Image Processing, 3rd Ed, Addison-Wesley, 2008.</w:t>
      </w:r>
    </w:p>
    <w:p w14:paraId="33F7F9F2" w14:textId="77777777" w:rsidR="00C76BF6" w:rsidRPr="0003075C" w:rsidRDefault="00C76BF6" w:rsidP="00D76B9C">
      <w:pPr>
        <w:tabs>
          <w:tab w:val="left" w:pos="563"/>
          <w:tab w:val="num" w:pos="1440"/>
        </w:tabs>
        <w:spacing w:line="360" w:lineRule="auto"/>
        <w:jc w:val="both"/>
        <w:rPr>
          <w:rFonts w:ascii="Calibri" w:hAnsi="Calibri"/>
          <w:b/>
          <w:sz w:val="20"/>
          <w:szCs w:val="20"/>
        </w:rPr>
      </w:pPr>
      <w:r w:rsidRPr="0003075C">
        <w:rPr>
          <w:rFonts w:ascii="Calibri" w:hAnsi="Calibri"/>
          <w:b/>
          <w:sz w:val="20"/>
          <w:szCs w:val="20"/>
        </w:rPr>
        <w:t>Evaluation Details</w:t>
      </w:r>
    </w:p>
    <w:p w14:paraId="4B3C765B" w14:textId="77777777" w:rsidR="008007E0" w:rsidRPr="0003075C" w:rsidRDefault="00C76BF6" w:rsidP="00D76B9C">
      <w:pPr>
        <w:tabs>
          <w:tab w:val="left" w:pos="563"/>
          <w:tab w:val="num" w:pos="1440"/>
        </w:tabs>
        <w:spacing w:line="360" w:lineRule="auto"/>
        <w:jc w:val="both"/>
        <w:rPr>
          <w:rFonts w:ascii="Calibri" w:hAnsi="Calibri"/>
          <w:sz w:val="20"/>
          <w:szCs w:val="20"/>
        </w:rPr>
      </w:pPr>
      <w:r w:rsidRPr="0003075C">
        <w:rPr>
          <w:rFonts w:ascii="Calibri" w:hAnsi="Calibri"/>
          <w:sz w:val="20"/>
          <w:szCs w:val="20"/>
        </w:rPr>
        <w:t>The final course grade will be determined from a student’s performance in laboratories (value 10%), and on 2 mid-terms (value 40%) and on final examinations (value 50%). Students must complete all the laboratories in order to be eligible to receive a passing grade</w:t>
      </w:r>
    </w:p>
    <w:p w14:paraId="699558CC" w14:textId="77777777" w:rsidR="004941B1" w:rsidRPr="0003075C" w:rsidRDefault="004941B1" w:rsidP="00D76B9C">
      <w:pPr>
        <w:spacing w:line="360" w:lineRule="auto"/>
        <w:jc w:val="both"/>
        <w:rPr>
          <w:rFonts w:ascii="Calibri" w:hAnsi="Calibri"/>
          <w:sz w:val="20"/>
          <w:szCs w:val="20"/>
        </w:rPr>
      </w:pPr>
    </w:p>
    <w:p w14:paraId="217C7EDA" w14:textId="77777777" w:rsidR="007B6C35" w:rsidRPr="0003075C" w:rsidRDefault="007B6C35" w:rsidP="003F68DE">
      <w:pPr>
        <w:pStyle w:val="Heading3"/>
      </w:pPr>
      <w:bookmarkStart w:id="203" w:name="_Toc437873855"/>
      <w:r w:rsidRPr="0003075C">
        <w:t>Semester II</w:t>
      </w:r>
      <w:r w:rsidR="00180E2D" w:rsidRPr="0003075C">
        <w:t>I</w:t>
      </w:r>
      <w:bookmarkEnd w:id="203"/>
    </w:p>
    <w:p w14:paraId="401B2486" w14:textId="77777777" w:rsidR="007B6C35" w:rsidRPr="0003075C" w:rsidRDefault="007B6C35" w:rsidP="00166C14">
      <w:pPr>
        <w:pStyle w:val="Heading4"/>
      </w:pPr>
      <w:bookmarkStart w:id="204" w:name="_Toc437873856"/>
      <w:r w:rsidRPr="0003075C">
        <w:t>Core Courses</w:t>
      </w:r>
      <w:bookmarkEnd w:id="204"/>
    </w:p>
    <w:p w14:paraId="6C54EC6A" w14:textId="77777777" w:rsidR="004941B1" w:rsidRPr="0003075C" w:rsidRDefault="004941B1" w:rsidP="00D76B9C">
      <w:pPr>
        <w:spacing w:line="360" w:lineRule="auto"/>
        <w:rPr>
          <w:rFonts w:ascii="Calibri" w:hAnsi="Calibri"/>
          <w:sz w:val="20"/>
          <w:szCs w:val="20"/>
          <w:lang w:val="en-AU"/>
        </w:rPr>
      </w:pPr>
    </w:p>
    <w:p w14:paraId="10FE8025" w14:textId="77777777" w:rsidR="004321FC" w:rsidRPr="0003075C" w:rsidRDefault="00693190" w:rsidP="00D76B9C">
      <w:pPr>
        <w:pStyle w:val="Subtitle"/>
        <w:spacing w:line="360" w:lineRule="auto"/>
        <w:rPr>
          <w:rFonts w:ascii="Calibri" w:hAnsi="Calibri"/>
        </w:rPr>
      </w:pPr>
      <w:bookmarkStart w:id="205" w:name="_Toc437873857"/>
      <w:r w:rsidRPr="0003075C">
        <w:rPr>
          <w:rFonts w:ascii="Calibri" w:hAnsi="Calibri"/>
        </w:rPr>
        <w:t>EEEI</w:t>
      </w:r>
      <w:r w:rsidR="004321FC" w:rsidRPr="0003075C">
        <w:rPr>
          <w:rFonts w:ascii="Calibri" w:hAnsi="Calibri"/>
        </w:rPr>
        <w:t xml:space="preserve"> 421</w:t>
      </w:r>
      <w:r w:rsidR="004321FC" w:rsidRPr="0003075C">
        <w:rPr>
          <w:rFonts w:ascii="Calibri" w:hAnsi="Calibri"/>
        </w:rPr>
        <w:tab/>
        <w:t>Systems Reliability and Maintainability</w:t>
      </w:r>
      <w:r w:rsidR="004321FC" w:rsidRPr="0003075C">
        <w:rPr>
          <w:rFonts w:ascii="Calibri" w:hAnsi="Calibri"/>
        </w:rPr>
        <w:tab/>
      </w:r>
      <w:r w:rsidR="004321FC" w:rsidRPr="0003075C">
        <w:rPr>
          <w:rFonts w:ascii="Calibri" w:hAnsi="Calibri"/>
        </w:rPr>
        <w:tab/>
      </w:r>
      <w:r w:rsidR="004321FC" w:rsidRPr="0003075C">
        <w:rPr>
          <w:rFonts w:ascii="Calibri" w:hAnsi="Calibri"/>
        </w:rPr>
        <w:tab/>
      </w:r>
      <w:r w:rsidR="004321FC" w:rsidRPr="0003075C">
        <w:rPr>
          <w:rFonts w:ascii="Calibri" w:hAnsi="Calibri"/>
        </w:rPr>
        <w:tab/>
      </w:r>
      <w:r w:rsidR="0070147D" w:rsidRPr="0003075C">
        <w:rPr>
          <w:rFonts w:ascii="Calibri" w:hAnsi="Calibri"/>
        </w:rPr>
        <w:tab/>
      </w:r>
      <w:r w:rsidR="004321FC" w:rsidRPr="0003075C">
        <w:rPr>
          <w:rFonts w:ascii="Calibri" w:hAnsi="Calibri"/>
        </w:rPr>
        <w:tab/>
        <w:t>48 hrs,</w:t>
      </w:r>
      <w:r w:rsidR="004321FC" w:rsidRPr="0003075C">
        <w:rPr>
          <w:rFonts w:ascii="Calibri" w:hAnsi="Calibri"/>
        </w:rPr>
        <w:tab/>
        <w:t>1</w:t>
      </w:r>
      <w:r w:rsidR="005C6632" w:rsidRPr="0003075C">
        <w:rPr>
          <w:rFonts w:ascii="Calibri" w:hAnsi="Calibri"/>
        </w:rPr>
        <w:t>.0</w:t>
      </w:r>
      <w:r w:rsidR="004321FC" w:rsidRPr="0003075C">
        <w:rPr>
          <w:rFonts w:ascii="Calibri" w:hAnsi="Calibri"/>
        </w:rPr>
        <w:t xml:space="preserve"> unit</w:t>
      </w:r>
      <w:r w:rsidR="005C6632" w:rsidRPr="0003075C">
        <w:rPr>
          <w:rFonts w:ascii="Calibri" w:hAnsi="Calibri"/>
        </w:rPr>
        <w:t>s</w:t>
      </w:r>
      <w:bookmarkEnd w:id="205"/>
    </w:p>
    <w:p w14:paraId="0E86B2A2" w14:textId="77777777" w:rsidR="00471E54" w:rsidRPr="0003075C" w:rsidRDefault="00471E54" w:rsidP="00D76B9C">
      <w:pPr>
        <w:spacing w:line="360" w:lineRule="auto"/>
        <w:jc w:val="both"/>
        <w:rPr>
          <w:rFonts w:ascii="Calibri" w:hAnsi="Calibri"/>
          <w:sz w:val="20"/>
          <w:szCs w:val="20"/>
        </w:rPr>
      </w:pPr>
      <w:r w:rsidRPr="0003075C">
        <w:rPr>
          <w:rFonts w:ascii="Calibri" w:hAnsi="Calibri"/>
          <w:sz w:val="20"/>
          <w:szCs w:val="20"/>
        </w:rPr>
        <w:t>Prerequisites</w:t>
      </w:r>
    </w:p>
    <w:p w14:paraId="607FA440" w14:textId="77777777" w:rsidR="00471E54" w:rsidRPr="0003075C" w:rsidRDefault="00D76B9C" w:rsidP="00EE1834">
      <w:pPr>
        <w:pStyle w:val="ListParagraph"/>
        <w:numPr>
          <w:ilvl w:val="0"/>
          <w:numId w:val="5"/>
        </w:numPr>
        <w:spacing w:after="200" w:line="360" w:lineRule="auto"/>
        <w:jc w:val="both"/>
        <w:rPr>
          <w:sz w:val="20"/>
          <w:szCs w:val="20"/>
          <w:lang w:bidi="ar-SA"/>
        </w:rPr>
      </w:pPr>
      <w:r w:rsidRPr="0003075C">
        <w:rPr>
          <w:sz w:val="20"/>
          <w:szCs w:val="20"/>
          <w:lang w:bidi="ar-SA"/>
        </w:rPr>
        <w:t>All units from year I to III</w:t>
      </w:r>
    </w:p>
    <w:p w14:paraId="1BCD1C52" w14:textId="77777777" w:rsidR="00471E54" w:rsidRPr="0003075C" w:rsidRDefault="00471E54" w:rsidP="00D76B9C">
      <w:pPr>
        <w:spacing w:line="360" w:lineRule="auto"/>
        <w:jc w:val="both"/>
        <w:rPr>
          <w:rFonts w:ascii="Calibri" w:hAnsi="Calibri"/>
          <w:sz w:val="20"/>
          <w:szCs w:val="20"/>
        </w:rPr>
      </w:pPr>
      <w:r w:rsidRPr="0003075C">
        <w:rPr>
          <w:rFonts w:ascii="Calibri" w:hAnsi="Calibri"/>
          <w:sz w:val="20"/>
          <w:szCs w:val="20"/>
        </w:rPr>
        <w:t>Purpose</w:t>
      </w:r>
    </w:p>
    <w:p w14:paraId="26C42CF0" w14:textId="77777777" w:rsidR="00471E54" w:rsidRPr="0003075C" w:rsidRDefault="00471E54" w:rsidP="00D76B9C">
      <w:pPr>
        <w:spacing w:line="360" w:lineRule="auto"/>
        <w:jc w:val="both"/>
        <w:rPr>
          <w:rFonts w:ascii="Calibri" w:hAnsi="Calibri"/>
          <w:sz w:val="20"/>
          <w:szCs w:val="20"/>
        </w:rPr>
      </w:pPr>
      <w:r w:rsidRPr="0003075C">
        <w:rPr>
          <w:rFonts w:ascii="Calibri" w:hAnsi="Calibri"/>
          <w:sz w:val="20"/>
          <w:szCs w:val="20"/>
        </w:rPr>
        <w:t>The aim of this unit is to enable the learner to:</w:t>
      </w:r>
    </w:p>
    <w:p w14:paraId="4EFCC10A" w14:textId="77777777" w:rsidR="00471E54" w:rsidRPr="0003075C" w:rsidRDefault="00471E54" w:rsidP="00EE1834">
      <w:pPr>
        <w:pStyle w:val="ListParagraph"/>
        <w:numPr>
          <w:ilvl w:val="0"/>
          <w:numId w:val="21"/>
        </w:numPr>
        <w:spacing w:after="200" w:line="360" w:lineRule="auto"/>
        <w:jc w:val="both"/>
        <w:rPr>
          <w:sz w:val="20"/>
          <w:szCs w:val="20"/>
          <w:lang w:bidi="ar-SA"/>
        </w:rPr>
      </w:pPr>
      <w:r w:rsidRPr="0003075C">
        <w:rPr>
          <w:sz w:val="20"/>
          <w:szCs w:val="20"/>
          <w:lang w:bidi="ar-SA"/>
        </w:rPr>
        <w:t>Apply engineering knowledge and specialist techniques to prevent or reduce likelihood of frequency failure</w:t>
      </w:r>
    </w:p>
    <w:p w14:paraId="51866BE8" w14:textId="77777777" w:rsidR="00471E54" w:rsidRPr="0003075C" w:rsidRDefault="00471E54" w:rsidP="00EE1834">
      <w:pPr>
        <w:pStyle w:val="ListParagraph"/>
        <w:numPr>
          <w:ilvl w:val="0"/>
          <w:numId w:val="21"/>
        </w:numPr>
        <w:spacing w:after="200" w:line="360" w:lineRule="auto"/>
        <w:jc w:val="both"/>
        <w:rPr>
          <w:sz w:val="20"/>
          <w:szCs w:val="20"/>
          <w:lang w:bidi="ar-SA"/>
        </w:rPr>
      </w:pPr>
      <w:r w:rsidRPr="0003075C">
        <w:rPr>
          <w:sz w:val="20"/>
          <w:szCs w:val="20"/>
          <w:lang w:bidi="ar-SA"/>
        </w:rPr>
        <w:t>Identify and correct the causes of failures that do occur, despite the efforts to prevent them</w:t>
      </w:r>
    </w:p>
    <w:p w14:paraId="2CE683DE" w14:textId="77777777" w:rsidR="00471E54" w:rsidRPr="0003075C" w:rsidRDefault="00D76B9C" w:rsidP="00EE1834">
      <w:pPr>
        <w:pStyle w:val="ListParagraph"/>
        <w:numPr>
          <w:ilvl w:val="0"/>
          <w:numId w:val="21"/>
        </w:numPr>
        <w:spacing w:after="200" w:line="360" w:lineRule="auto"/>
        <w:jc w:val="both"/>
        <w:rPr>
          <w:sz w:val="20"/>
          <w:szCs w:val="20"/>
          <w:lang w:bidi="ar-SA"/>
        </w:rPr>
      </w:pPr>
      <w:r w:rsidRPr="0003075C">
        <w:rPr>
          <w:sz w:val="20"/>
          <w:szCs w:val="20"/>
          <w:lang w:bidi="ar-SA"/>
        </w:rPr>
        <w:t>Determine</w:t>
      </w:r>
      <w:r w:rsidR="00471E54" w:rsidRPr="0003075C">
        <w:rPr>
          <w:sz w:val="20"/>
          <w:szCs w:val="20"/>
          <w:lang w:bidi="ar-SA"/>
        </w:rPr>
        <w:t xml:space="preserve"> ways of coping with failures that occur if their causes have not been corrected</w:t>
      </w:r>
    </w:p>
    <w:p w14:paraId="225D944C" w14:textId="77777777" w:rsidR="00471E54" w:rsidRPr="0003075C" w:rsidRDefault="00471E54" w:rsidP="00EE1834">
      <w:pPr>
        <w:pStyle w:val="ListParagraph"/>
        <w:numPr>
          <w:ilvl w:val="0"/>
          <w:numId w:val="21"/>
        </w:numPr>
        <w:spacing w:after="200" w:line="360" w:lineRule="auto"/>
        <w:jc w:val="both"/>
        <w:rPr>
          <w:sz w:val="20"/>
          <w:szCs w:val="20"/>
          <w:lang w:bidi="ar-SA"/>
        </w:rPr>
      </w:pPr>
      <w:r w:rsidRPr="0003075C">
        <w:rPr>
          <w:sz w:val="20"/>
          <w:szCs w:val="20"/>
          <w:lang w:bidi="ar-SA"/>
        </w:rPr>
        <w:t>Apply methods for estimating the reliability of new designs and analyse reliability data</w:t>
      </w:r>
    </w:p>
    <w:p w14:paraId="7B0EE75F" w14:textId="77777777" w:rsidR="00471E54" w:rsidRPr="0003075C" w:rsidRDefault="00471E54" w:rsidP="00D76B9C">
      <w:pPr>
        <w:spacing w:line="360" w:lineRule="auto"/>
        <w:jc w:val="both"/>
        <w:rPr>
          <w:rFonts w:ascii="Calibri" w:hAnsi="Calibri"/>
          <w:sz w:val="20"/>
          <w:szCs w:val="20"/>
        </w:rPr>
      </w:pPr>
      <w:r w:rsidRPr="0003075C">
        <w:rPr>
          <w:rFonts w:ascii="Calibri" w:hAnsi="Calibri"/>
          <w:sz w:val="20"/>
          <w:szCs w:val="20"/>
        </w:rPr>
        <w:t>Learning outcomes</w:t>
      </w:r>
    </w:p>
    <w:p w14:paraId="05CF1775" w14:textId="77777777" w:rsidR="00471E54" w:rsidRPr="0003075C" w:rsidRDefault="00471E54" w:rsidP="00D76B9C">
      <w:pPr>
        <w:spacing w:line="360" w:lineRule="auto"/>
        <w:jc w:val="both"/>
        <w:rPr>
          <w:rFonts w:ascii="Calibri" w:hAnsi="Calibri"/>
          <w:sz w:val="20"/>
          <w:szCs w:val="20"/>
        </w:rPr>
      </w:pPr>
      <w:r w:rsidRPr="0003075C">
        <w:rPr>
          <w:rFonts w:ascii="Calibri" w:hAnsi="Calibri"/>
          <w:sz w:val="20"/>
          <w:szCs w:val="20"/>
        </w:rPr>
        <w:t>At the end of this unit learner should be able to:</w:t>
      </w:r>
    </w:p>
    <w:p w14:paraId="74C3A55D" w14:textId="77777777" w:rsidR="00471E54" w:rsidRPr="0003075C" w:rsidRDefault="00471E54" w:rsidP="00EE1834">
      <w:pPr>
        <w:pStyle w:val="ListParagraph"/>
        <w:numPr>
          <w:ilvl w:val="0"/>
          <w:numId w:val="22"/>
        </w:numPr>
        <w:autoSpaceDE w:val="0"/>
        <w:autoSpaceDN w:val="0"/>
        <w:adjustRightInd w:val="0"/>
        <w:spacing w:line="360" w:lineRule="auto"/>
        <w:jc w:val="both"/>
        <w:rPr>
          <w:sz w:val="20"/>
          <w:szCs w:val="20"/>
          <w:lang w:bidi="ar-SA"/>
        </w:rPr>
      </w:pPr>
      <w:r w:rsidRPr="0003075C">
        <w:rPr>
          <w:sz w:val="20"/>
          <w:szCs w:val="20"/>
          <w:lang w:bidi="ar-SA"/>
        </w:rPr>
        <w:t>understand systems reliability and its limitations.</w:t>
      </w:r>
    </w:p>
    <w:p w14:paraId="10ABD407" w14:textId="77777777" w:rsidR="00471E54" w:rsidRPr="0003075C" w:rsidRDefault="00471E54" w:rsidP="00EE1834">
      <w:pPr>
        <w:pStyle w:val="ListParagraph"/>
        <w:numPr>
          <w:ilvl w:val="0"/>
          <w:numId w:val="22"/>
        </w:numPr>
        <w:autoSpaceDE w:val="0"/>
        <w:autoSpaceDN w:val="0"/>
        <w:adjustRightInd w:val="0"/>
        <w:spacing w:line="360" w:lineRule="auto"/>
        <w:jc w:val="both"/>
        <w:rPr>
          <w:sz w:val="20"/>
          <w:szCs w:val="20"/>
          <w:lang w:bidi="ar-SA"/>
        </w:rPr>
      </w:pPr>
      <w:r w:rsidRPr="0003075C">
        <w:rPr>
          <w:sz w:val="20"/>
          <w:szCs w:val="20"/>
          <w:lang w:bidi="ar-SA"/>
        </w:rPr>
        <w:t>develop an intuitive feel maintainability.</w:t>
      </w:r>
    </w:p>
    <w:p w14:paraId="2AF1D21B" w14:textId="77777777" w:rsidR="00471E54" w:rsidRPr="0003075C" w:rsidRDefault="00471E54" w:rsidP="00EE1834">
      <w:pPr>
        <w:pStyle w:val="ListParagraph"/>
        <w:numPr>
          <w:ilvl w:val="0"/>
          <w:numId w:val="22"/>
        </w:numPr>
        <w:autoSpaceDE w:val="0"/>
        <w:autoSpaceDN w:val="0"/>
        <w:adjustRightInd w:val="0"/>
        <w:spacing w:line="360" w:lineRule="auto"/>
        <w:jc w:val="both"/>
        <w:rPr>
          <w:sz w:val="20"/>
          <w:szCs w:val="20"/>
          <w:lang w:bidi="ar-SA"/>
        </w:rPr>
      </w:pPr>
      <w:r w:rsidRPr="0003075C">
        <w:rPr>
          <w:sz w:val="20"/>
          <w:szCs w:val="20"/>
          <w:lang w:bidi="ar-SA"/>
        </w:rPr>
        <w:t xml:space="preserve">systems analysis to </w:t>
      </w:r>
      <w:r w:rsidR="00D76B9C" w:rsidRPr="0003075C">
        <w:rPr>
          <w:sz w:val="20"/>
          <w:szCs w:val="20"/>
          <w:lang w:bidi="ar-SA"/>
        </w:rPr>
        <w:t>determine</w:t>
      </w:r>
      <w:r w:rsidRPr="0003075C">
        <w:rPr>
          <w:sz w:val="20"/>
          <w:szCs w:val="20"/>
          <w:lang w:bidi="ar-SA"/>
        </w:rPr>
        <w:t xml:space="preserve"> reliability.</w:t>
      </w:r>
    </w:p>
    <w:p w14:paraId="1A162D2D" w14:textId="77777777" w:rsidR="00471E54" w:rsidRPr="0003075C" w:rsidRDefault="00471E54" w:rsidP="00EE1834">
      <w:pPr>
        <w:pStyle w:val="ListParagraph"/>
        <w:numPr>
          <w:ilvl w:val="0"/>
          <w:numId w:val="22"/>
        </w:numPr>
        <w:spacing w:after="200" w:line="360" w:lineRule="auto"/>
        <w:jc w:val="both"/>
        <w:rPr>
          <w:sz w:val="20"/>
          <w:szCs w:val="20"/>
          <w:lang w:bidi="ar-SA"/>
        </w:rPr>
      </w:pPr>
      <w:r w:rsidRPr="0003075C">
        <w:rPr>
          <w:sz w:val="20"/>
          <w:szCs w:val="20"/>
          <w:lang w:bidi="ar-SA"/>
        </w:rPr>
        <w:t>analyse and understand maintenance procedure</w:t>
      </w:r>
    </w:p>
    <w:p w14:paraId="5FCFE93E" w14:textId="77777777" w:rsidR="00471E54" w:rsidRPr="0003075C" w:rsidRDefault="00471E54" w:rsidP="00D76B9C">
      <w:pPr>
        <w:spacing w:line="360" w:lineRule="auto"/>
        <w:jc w:val="both"/>
        <w:rPr>
          <w:rFonts w:ascii="Calibri" w:hAnsi="Calibri"/>
          <w:b/>
          <w:sz w:val="20"/>
          <w:szCs w:val="20"/>
        </w:rPr>
      </w:pPr>
      <w:r w:rsidRPr="0003075C">
        <w:rPr>
          <w:rFonts w:ascii="Calibri" w:hAnsi="Calibri"/>
          <w:b/>
          <w:sz w:val="20"/>
          <w:szCs w:val="20"/>
        </w:rPr>
        <w:t>Course description</w:t>
      </w:r>
    </w:p>
    <w:p w14:paraId="4633DDD1" w14:textId="77777777" w:rsidR="00471E54" w:rsidRPr="0003075C" w:rsidRDefault="00471E54" w:rsidP="00D76B9C">
      <w:pPr>
        <w:spacing w:line="360" w:lineRule="auto"/>
        <w:rPr>
          <w:rFonts w:ascii="Calibri" w:hAnsi="Calibri"/>
          <w:sz w:val="20"/>
          <w:szCs w:val="20"/>
        </w:rPr>
      </w:pPr>
    </w:p>
    <w:p w14:paraId="4ED18327" w14:textId="77777777" w:rsidR="004321FC" w:rsidRPr="0003075C" w:rsidRDefault="004321FC" w:rsidP="00D76B9C">
      <w:pPr>
        <w:spacing w:line="360" w:lineRule="auto"/>
        <w:jc w:val="both"/>
        <w:rPr>
          <w:rFonts w:ascii="Calibri" w:hAnsi="Calibri"/>
          <w:sz w:val="20"/>
          <w:szCs w:val="20"/>
        </w:rPr>
      </w:pPr>
      <w:r w:rsidRPr="0003075C">
        <w:rPr>
          <w:rFonts w:ascii="Calibri" w:hAnsi="Calibri"/>
          <w:sz w:val="20"/>
          <w:szCs w:val="20"/>
        </w:rPr>
        <w:t xml:space="preserve">Reliability: failure probability and density functions, component reliability, measures of reliability, reliability in the systems life cycle, reliability analysis methods, design review and evaluation or reliability, </w:t>
      </w:r>
      <w:r w:rsidR="00DA0CD5" w:rsidRPr="0003075C">
        <w:rPr>
          <w:rFonts w:ascii="Calibri" w:hAnsi="Calibri"/>
          <w:sz w:val="20"/>
          <w:szCs w:val="20"/>
        </w:rPr>
        <w:t>r</w:t>
      </w:r>
      <w:r w:rsidRPr="0003075C">
        <w:rPr>
          <w:rFonts w:ascii="Calibri" w:hAnsi="Calibri"/>
          <w:sz w:val="20"/>
          <w:szCs w:val="20"/>
        </w:rPr>
        <w:t xml:space="preserve">eliability test and </w:t>
      </w:r>
      <w:r w:rsidR="00DA0CD5" w:rsidRPr="0003075C">
        <w:rPr>
          <w:rFonts w:ascii="Calibri" w:hAnsi="Calibri"/>
          <w:sz w:val="20"/>
          <w:szCs w:val="20"/>
        </w:rPr>
        <w:t>e</w:t>
      </w:r>
      <w:r w:rsidRPr="0003075C">
        <w:rPr>
          <w:rFonts w:ascii="Calibri" w:hAnsi="Calibri"/>
          <w:sz w:val="20"/>
          <w:szCs w:val="20"/>
        </w:rPr>
        <w:t xml:space="preserve">valuation. Maintainability: Maintenance management organization and scheduling, </w:t>
      </w:r>
      <w:r w:rsidR="00DA0CD5" w:rsidRPr="0003075C">
        <w:rPr>
          <w:rFonts w:ascii="Calibri" w:hAnsi="Calibri"/>
          <w:sz w:val="20"/>
          <w:szCs w:val="20"/>
        </w:rPr>
        <w:t>m</w:t>
      </w:r>
      <w:r w:rsidRPr="0003075C">
        <w:rPr>
          <w:rFonts w:ascii="Calibri" w:hAnsi="Calibri"/>
          <w:sz w:val="20"/>
          <w:szCs w:val="20"/>
        </w:rPr>
        <w:t xml:space="preserve">easures of maintainability, </w:t>
      </w:r>
      <w:r w:rsidR="00DA0CD5" w:rsidRPr="0003075C">
        <w:rPr>
          <w:rFonts w:ascii="Calibri" w:hAnsi="Calibri"/>
          <w:sz w:val="20"/>
          <w:szCs w:val="20"/>
        </w:rPr>
        <w:t>m</w:t>
      </w:r>
      <w:r w:rsidRPr="0003075C">
        <w:rPr>
          <w:rFonts w:ascii="Calibri" w:hAnsi="Calibri"/>
          <w:sz w:val="20"/>
          <w:szCs w:val="20"/>
        </w:rPr>
        <w:t>aintainability in the system life cycle, maintainability analysis methods. Design review and evaluation of maintainability.</w:t>
      </w:r>
    </w:p>
    <w:p w14:paraId="56A13C0B" w14:textId="77777777" w:rsidR="00471E54" w:rsidRPr="0003075C" w:rsidRDefault="00471E54" w:rsidP="00D76B9C">
      <w:pPr>
        <w:spacing w:line="360" w:lineRule="auto"/>
        <w:jc w:val="both"/>
        <w:rPr>
          <w:rFonts w:ascii="Calibri" w:hAnsi="Calibri"/>
          <w:sz w:val="20"/>
          <w:szCs w:val="20"/>
        </w:rPr>
      </w:pPr>
    </w:p>
    <w:p w14:paraId="028959C7" w14:textId="77777777" w:rsidR="00D9458D" w:rsidRPr="0003075C" w:rsidRDefault="00D9458D" w:rsidP="00D76B9C">
      <w:pPr>
        <w:spacing w:line="360" w:lineRule="auto"/>
        <w:jc w:val="both"/>
        <w:rPr>
          <w:rFonts w:ascii="Calibri" w:hAnsi="Calibri"/>
          <w:b/>
          <w:sz w:val="20"/>
          <w:szCs w:val="20"/>
        </w:rPr>
      </w:pPr>
      <w:r w:rsidRPr="0003075C">
        <w:rPr>
          <w:rFonts w:ascii="Calibri" w:hAnsi="Calibri"/>
          <w:b/>
          <w:sz w:val="20"/>
          <w:szCs w:val="20"/>
        </w:rPr>
        <w:t>Teaching Methodology</w:t>
      </w:r>
    </w:p>
    <w:p w14:paraId="6A45CA5B" w14:textId="77777777" w:rsidR="00D9458D" w:rsidRPr="0003075C" w:rsidRDefault="00D9458D" w:rsidP="00D76B9C">
      <w:pPr>
        <w:spacing w:line="360" w:lineRule="auto"/>
        <w:jc w:val="both"/>
        <w:rPr>
          <w:rFonts w:ascii="Calibri" w:hAnsi="Calibri"/>
          <w:b/>
          <w:sz w:val="20"/>
          <w:szCs w:val="20"/>
        </w:rPr>
      </w:pPr>
      <w:r w:rsidRPr="0003075C">
        <w:rPr>
          <w:rFonts w:ascii="Calibri" w:hAnsi="Calibri"/>
          <w:sz w:val="20"/>
          <w:szCs w:val="20"/>
        </w:rPr>
        <w:t>Three hours lectures with an hour group discussion per week</w:t>
      </w:r>
    </w:p>
    <w:p w14:paraId="12710591" w14:textId="77777777" w:rsidR="00D9458D" w:rsidRPr="0003075C" w:rsidRDefault="00D9458D" w:rsidP="00D76B9C">
      <w:pPr>
        <w:spacing w:line="360" w:lineRule="auto"/>
        <w:jc w:val="both"/>
        <w:rPr>
          <w:rFonts w:ascii="Calibri" w:hAnsi="Calibri"/>
          <w:b/>
          <w:sz w:val="20"/>
          <w:szCs w:val="20"/>
        </w:rPr>
      </w:pPr>
      <w:r w:rsidRPr="0003075C">
        <w:rPr>
          <w:rFonts w:ascii="Calibri" w:hAnsi="Calibri"/>
          <w:b/>
          <w:sz w:val="20"/>
          <w:szCs w:val="20"/>
        </w:rPr>
        <w:t>Modes of course assessment</w:t>
      </w:r>
    </w:p>
    <w:p w14:paraId="14EF4380" w14:textId="77777777" w:rsidR="00D9458D" w:rsidRPr="0003075C" w:rsidRDefault="00D9458D" w:rsidP="00D76B9C">
      <w:pPr>
        <w:spacing w:line="360" w:lineRule="auto"/>
        <w:jc w:val="both"/>
        <w:rPr>
          <w:rFonts w:ascii="Calibri" w:hAnsi="Calibri"/>
          <w:sz w:val="20"/>
          <w:szCs w:val="20"/>
        </w:rPr>
      </w:pPr>
      <w:r w:rsidRPr="0003075C">
        <w:rPr>
          <w:rFonts w:ascii="Calibri" w:hAnsi="Calibri"/>
          <w:sz w:val="20"/>
          <w:szCs w:val="20"/>
        </w:rPr>
        <w:t>Coursework for the unit shall be by continuous assessment and shall be defined as comprising assignments and continuous assessment tests and University examination to contribute 40% and 60% respectively for the total marks.</w:t>
      </w:r>
    </w:p>
    <w:p w14:paraId="39FD4557" w14:textId="77777777" w:rsidR="00D9458D" w:rsidRPr="0003075C" w:rsidRDefault="00D9458D" w:rsidP="00D76B9C">
      <w:pPr>
        <w:spacing w:line="360" w:lineRule="auto"/>
        <w:jc w:val="both"/>
        <w:rPr>
          <w:rFonts w:ascii="Calibri" w:hAnsi="Calibri"/>
          <w:sz w:val="20"/>
          <w:szCs w:val="20"/>
        </w:rPr>
      </w:pPr>
    </w:p>
    <w:p w14:paraId="4459EB27" w14:textId="77777777" w:rsidR="00D9458D" w:rsidRPr="0003075C" w:rsidRDefault="00D9458D" w:rsidP="00D76B9C">
      <w:pPr>
        <w:spacing w:line="360" w:lineRule="auto"/>
        <w:jc w:val="both"/>
        <w:rPr>
          <w:rFonts w:ascii="Calibri" w:hAnsi="Calibri"/>
          <w:sz w:val="20"/>
          <w:szCs w:val="20"/>
        </w:rPr>
      </w:pPr>
      <w:r w:rsidRPr="0003075C">
        <w:rPr>
          <w:rFonts w:ascii="Calibri" w:hAnsi="Calibri"/>
          <w:b/>
          <w:sz w:val="20"/>
          <w:szCs w:val="20"/>
        </w:rPr>
        <w:t>Instructional materials/Equipment</w:t>
      </w:r>
    </w:p>
    <w:p w14:paraId="489F1B1F" w14:textId="77777777" w:rsidR="00D9458D" w:rsidRPr="0003075C" w:rsidRDefault="00D9458D" w:rsidP="00693389">
      <w:pPr>
        <w:pStyle w:val="ListParagraph"/>
        <w:numPr>
          <w:ilvl w:val="0"/>
          <w:numId w:val="254"/>
        </w:numPr>
        <w:spacing w:after="200" w:line="360" w:lineRule="auto"/>
        <w:jc w:val="both"/>
        <w:rPr>
          <w:sz w:val="20"/>
          <w:szCs w:val="20"/>
        </w:rPr>
      </w:pPr>
      <w:r w:rsidRPr="0003075C">
        <w:rPr>
          <w:sz w:val="20"/>
          <w:szCs w:val="20"/>
        </w:rPr>
        <w:t>Overhead projector</w:t>
      </w:r>
    </w:p>
    <w:p w14:paraId="1AE059F1" w14:textId="77777777" w:rsidR="00D9458D" w:rsidRPr="0003075C" w:rsidRDefault="00D9458D" w:rsidP="00693389">
      <w:pPr>
        <w:pStyle w:val="ListParagraph"/>
        <w:numPr>
          <w:ilvl w:val="0"/>
          <w:numId w:val="254"/>
        </w:numPr>
        <w:spacing w:after="200" w:line="360" w:lineRule="auto"/>
        <w:jc w:val="both"/>
        <w:rPr>
          <w:sz w:val="20"/>
          <w:szCs w:val="20"/>
        </w:rPr>
      </w:pPr>
      <w:r w:rsidRPr="0003075C">
        <w:rPr>
          <w:sz w:val="20"/>
          <w:szCs w:val="20"/>
        </w:rPr>
        <w:t>Lecture room</w:t>
      </w:r>
    </w:p>
    <w:p w14:paraId="2BE738AF" w14:textId="77777777" w:rsidR="00D9458D" w:rsidRPr="0003075C" w:rsidRDefault="00D9458D" w:rsidP="00D76B9C">
      <w:pPr>
        <w:spacing w:line="360" w:lineRule="auto"/>
        <w:jc w:val="both"/>
        <w:rPr>
          <w:rFonts w:ascii="Calibri" w:hAnsi="Calibri"/>
          <w:sz w:val="20"/>
          <w:szCs w:val="20"/>
        </w:rPr>
      </w:pPr>
      <w:r w:rsidRPr="0003075C">
        <w:rPr>
          <w:rFonts w:ascii="Calibri" w:hAnsi="Calibri"/>
          <w:b/>
          <w:sz w:val="20"/>
          <w:szCs w:val="20"/>
        </w:rPr>
        <w:t>Reference Textbooks</w:t>
      </w:r>
    </w:p>
    <w:p w14:paraId="60766C03" w14:textId="77777777" w:rsidR="00D9458D" w:rsidRPr="0003075C" w:rsidRDefault="00D9458D" w:rsidP="00693389">
      <w:pPr>
        <w:pStyle w:val="ListParagraph"/>
        <w:numPr>
          <w:ilvl w:val="0"/>
          <w:numId w:val="255"/>
        </w:numPr>
        <w:spacing w:after="200" w:line="360" w:lineRule="auto"/>
        <w:jc w:val="both"/>
        <w:rPr>
          <w:sz w:val="20"/>
          <w:szCs w:val="20"/>
        </w:rPr>
      </w:pPr>
      <w:r w:rsidRPr="0003075C">
        <w:rPr>
          <w:sz w:val="20"/>
          <w:szCs w:val="20"/>
        </w:rPr>
        <w:t>Rausand, M. 2004. System Reliability theory 2</w:t>
      </w:r>
      <w:r w:rsidRPr="0003075C">
        <w:rPr>
          <w:sz w:val="20"/>
          <w:szCs w:val="20"/>
          <w:vertAlign w:val="superscript"/>
        </w:rPr>
        <w:t>nd</w:t>
      </w:r>
      <w:r w:rsidRPr="0003075C">
        <w:rPr>
          <w:sz w:val="20"/>
          <w:szCs w:val="20"/>
        </w:rPr>
        <w:t xml:space="preserve"> edition models. Statistical Methods and applications. John Wiley &amp; Sons</w:t>
      </w:r>
    </w:p>
    <w:p w14:paraId="3A1A9225" w14:textId="77777777" w:rsidR="00D9458D" w:rsidRPr="0003075C" w:rsidRDefault="00E73787" w:rsidP="00693389">
      <w:pPr>
        <w:pStyle w:val="ListParagraph"/>
        <w:numPr>
          <w:ilvl w:val="0"/>
          <w:numId w:val="255"/>
        </w:numPr>
        <w:spacing w:after="200" w:line="360" w:lineRule="auto"/>
        <w:jc w:val="both"/>
        <w:rPr>
          <w:sz w:val="20"/>
          <w:szCs w:val="20"/>
        </w:rPr>
      </w:pPr>
      <w:r>
        <w:rPr>
          <w:sz w:val="20"/>
          <w:szCs w:val="20"/>
        </w:rPr>
        <w:t>Ross, S.M. 2014</w:t>
      </w:r>
      <w:r w:rsidR="00D9458D" w:rsidRPr="0003075C">
        <w:rPr>
          <w:sz w:val="20"/>
          <w:szCs w:val="20"/>
        </w:rPr>
        <w:t>. Introduction to Probability Models. Academic Press</w:t>
      </w:r>
    </w:p>
    <w:p w14:paraId="2865743A" w14:textId="77777777" w:rsidR="00D9458D" w:rsidRPr="0003075C" w:rsidRDefault="00D9458D" w:rsidP="00693389">
      <w:pPr>
        <w:pStyle w:val="ListParagraph"/>
        <w:numPr>
          <w:ilvl w:val="0"/>
          <w:numId w:val="255"/>
        </w:numPr>
        <w:spacing w:after="200" w:line="360" w:lineRule="auto"/>
        <w:jc w:val="both"/>
        <w:rPr>
          <w:sz w:val="20"/>
          <w:szCs w:val="20"/>
        </w:rPr>
      </w:pPr>
      <w:r w:rsidRPr="0003075C">
        <w:rPr>
          <w:sz w:val="20"/>
          <w:szCs w:val="20"/>
        </w:rPr>
        <w:t>Lewis, E. E. 1996. Introduction to Reliability Engineering, John Wiley &amp; sons New York.</w:t>
      </w:r>
    </w:p>
    <w:p w14:paraId="5728A64B" w14:textId="77777777" w:rsidR="00D9458D" w:rsidRPr="0003075C" w:rsidRDefault="00D9458D" w:rsidP="00693389">
      <w:pPr>
        <w:pStyle w:val="ListParagraph"/>
        <w:numPr>
          <w:ilvl w:val="0"/>
          <w:numId w:val="255"/>
        </w:numPr>
        <w:spacing w:after="200" w:line="360" w:lineRule="auto"/>
        <w:jc w:val="both"/>
        <w:rPr>
          <w:sz w:val="20"/>
          <w:szCs w:val="20"/>
        </w:rPr>
      </w:pPr>
      <w:r w:rsidRPr="0003075C">
        <w:rPr>
          <w:sz w:val="20"/>
          <w:szCs w:val="20"/>
        </w:rPr>
        <w:t>Pecht, M. 1994. Integrated circuit, Hybrid and multichip module package design guidelines, A focus on reliability, John Wiley &amp; sons, New York.</w:t>
      </w:r>
    </w:p>
    <w:p w14:paraId="4D806130" w14:textId="77777777" w:rsidR="00D9458D" w:rsidRPr="0003075C" w:rsidRDefault="00D9458D" w:rsidP="00693389">
      <w:pPr>
        <w:pStyle w:val="ListParagraph"/>
        <w:numPr>
          <w:ilvl w:val="0"/>
          <w:numId w:val="255"/>
        </w:numPr>
        <w:spacing w:after="200" w:line="360" w:lineRule="auto"/>
        <w:jc w:val="both"/>
        <w:rPr>
          <w:sz w:val="20"/>
          <w:szCs w:val="20"/>
        </w:rPr>
      </w:pPr>
      <w:r w:rsidRPr="0003075C">
        <w:rPr>
          <w:sz w:val="20"/>
          <w:szCs w:val="20"/>
        </w:rPr>
        <w:t>Practical tool for reliability engineer. 1999. Reliability analysis centre, NY</w:t>
      </w:r>
    </w:p>
    <w:p w14:paraId="511D5563" w14:textId="77777777" w:rsidR="00D9458D" w:rsidRPr="0003075C" w:rsidRDefault="00D9458D" w:rsidP="00693389">
      <w:pPr>
        <w:pStyle w:val="ListParagraph"/>
        <w:numPr>
          <w:ilvl w:val="0"/>
          <w:numId w:val="255"/>
        </w:numPr>
        <w:spacing w:after="200" w:line="360" w:lineRule="auto"/>
        <w:jc w:val="both"/>
        <w:rPr>
          <w:sz w:val="20"/>
          <w:szCs w:val="20"/>
        </w:rPr>
      </w:pPr>
      <w:r w:rsidRPr="0003075C">
        <w:rPr>
          <w:rFonts w:cs="Times-Roman"/>
          <w:sz w:val="20"/>
          <w:szCs w:val="20"/>
        </w:rPr>
        <w:t xml:space="preserve">Dhillon B.S. 2002. Engineering </w:t>
      </w:r>
      <w:r w:rsidR="00E73787" w:rsidRPr="0003075C">
        <w:rPr>
          <w:rFonts w:cs="Times-Roman"/>
          <w:sz w:val="20"/>
          <w:szCs w:val="20"/>
        </w:rPr>
        <w:t>maintenance:</w:t>
      </w:r>
      <w:r w:rsidRPr="0003075C">
        <w:rPr>
          <w:rFonts w:cs="Times-Roman"/>
          <w:sz w:val="20"/>
          <w:szCs w:val="20"/>
        </w:rPr>
        <w:t xml:space="preserve"> a modern approach.</w:t>
      </w:r>
      <w:r w:rsidRPr="0003075C">
        <w:rPr>
          <w:rFonts w:cs="AGaramond-Bold"/>
          <w:bCs/>
          <w:sz w:val="20"/>
          <w:szCs w:val="20"/>
        </w:rPr>
        <w:t xml:space="preserve"> CRC PRESS</w:t>
      </w:r>
    </w:p>
    <w:p w14:paraId="6D61A6D5" w14:textId="77777777" w:rsidR="004321FC" w:rsidRPr="0003075C" w:rsidRDefault="004321FC" w:rsidP="00D76B9C">
      <w:pPr>
        <w:pStyle w:val="BodyText"/>
        <w:tabs>
          <w:tab w:val="left" w:pos="0"/>
        </w:tabs>
        <w:spacing w:after="0" w:line="360" w:lineRule="auto"/>
        <w:jc w:val="both"/>
        <w:rPr>
          <w:b/>
          <w:sz w:val="20"/>
          <w:szCs w:val="20"/>
        </w:rPr>
      </w:pPr>
    </w:p>
    <w:p w14:paraId="564A1A7C" w14:textId="77777777" w:rsidR="004321FC" w:rsidRPr="0003075C" w:rsidRDefault="00693190" w:rsidP="00D76B9C">
      <w:pPr>
        <w:pStyle w:val="Subtitle"/>
        <w:spacing w:line="360" w:lineRule="auto"/>
        <w:rPr>
          <w:rFonts w:ascii="Calibri" w:hAnsi="Calibri"/>
        </w:rPr>
      </w:pPr>
      <w:bookmarkStart w:id="206" w:name="_Toc437873858"/>
      <w:r w:rsidRPr="0003075C">
        <w:rPr>
          <w:rFonts w:ascii="Calibri" w:hAnsi="Calibri"/>
        </w:rPr>
        <w:t>EEEI</w:t>
      </w:r>
      <w:r w:rsidR="004321FC" w:rsidRPr="0003075C">
        <w:rPr>
          <w:rFonts w:ascii="Calibri" w:hAnsi="Calibri"/>
        </w:rPr>
        <w:t xml:space="preserve"> 481</w:t>
      </w:r>
      <w:r w:rsidR="004321FC" w:rsidRPr="0003075C">
        <w:rPr>
          <w:rFonts w:ascii="Calibri" w:hAnsi="Calibri"/>
        </w:rPr>
        <w:tab/>
        <w:t>Management and Entrepreneurship</w:t>
      </w:r>
      <w:r w:rsidR="004321FC" w:rsidRPr="0003075C">
        <w:rPr>
          <w:rFonts w:ascii="Calibri" w:hAnsi="Calibri"/>
        </w:rPr>
        <w:tab/>
      </w:r>
      <w:r w:rsidR="004321FC" w:rsidRPr="0003075C">
        <w:rPr>
          <w:rFonts w:ascii="Calibri" w:hAnsi="Calibri"/>
        </w:rPr>
        <w:tab/>
      </w:r>
      <w:r w:rsidR="004321FC" w:rsidRPr="0003075C">
        <w:rPr>
          <w:rFonts w:ascii="Calibri" w:hAnsi="Calibri"/>
        </w:rPr>
        <w:tab/>
      </w:r>
      <w:r w:rsidR="004321FC" w:rsidRPr="0003075C">
        <w:rPr>
          <w:rFonts w:ascii="Calibri" w:hAnsi="Calibri"/>
        </w:rPr>
        <w:tab/>
      </w:r>
      <w:r w:rsidR="0070147D" w:rsidRPr="0003075C">
        <w:rPr>
          <w:rFonts w:ascii="Calibri" w:hAnsi="Calibri"/>
        </w:rPr>
        <w:tab/>
      </w:r>
      <w:r w:rsidR="004321FC" w:rsidRPr="0003075C">
        <w:rPr>
          <w:rFonts w:ascii="Calibri" w:hAnsi="Calibri"/>
        </w:rPr>
        <w:tab/>
        <w:t>48 hrs,</w:t>
      </w:r>
      <w:r w:rsidR="004321FC" w:rsidRPr="0003075C">
        <w:rPr>
          <w:rFonts w:ascii="Calibri" w:hAnsi="Calibri"/>
        </w:rPr>
        <w:tab/>
        <w:t>1</w:t>
      </w:r>
      <w:r w:rsidR="005C6632" w:rsidRPr="0003075C">
        <w:rPr>
          <w:rFonts w:ascii="Calibri" w:hAnsi="Calibri"/>
        </w:rPr>
        <w:t>.0</w:t>
      </w:r>
      <w:r w:rsidR="004321FC" w:rsidRPr="0003075C">
        <w:rPr>
          <w:rFonts w:ascii="Calibri" w:hAnsi="Calibri"/>
        </w:rPr>
        <w:t xml:space="preserve"> unit</w:t>
      </w:r>
      <w:r w:rsidR="005C6632" w:rsidRPr="0003075C">
        <w:rPr>
          <w:rFonts w:ascii="Calibri" w:hAnsi="Calibri"/>
        </w:rPr>
        <w:t>s</w:t>
      </w:r>
      <w:bookmarkEnd w:id="206"/>
    </w:p>
    <w:p w14:paraId="73E6F078" w14:textId="77777777" w:rsidR="00EB4368" w:rsidRPr="0003075C" w:rsidRDefault="00EB4368" w:rsidP="00D76B9C">
      <w:pPr>
        <w:spacing w:line="360" w:lineRule="auto"/>
        <w:jc w:val="both"/>
        <w:rPr>
          <w:rFonts w:ascii="Calibri" w:hAnsi="Calibri"/>
          <w:b/>
          <w:sz w:val="20"/>
          <w:szCs w:val="20"/>
        </w:rPr>
      </w:pPr>
      <w:r w:rsidRPr="0003075C">
        <w:rPr>
          <w:rFonts w:ascii="Calibri" w:hAnsi="Calibri"/>
          <w:b/>
          <w:sz w:val="20"/>
          <w:szCs w:val="20"/>
        </w:rPr>
        <w:t>Prerequisites</w:t>
      </w:r>
    </w:p>
    <w:p w14:paraId="7DA41B3C" w14:textId="77777777" w:rsidR="00EB4368" w:rsidRPr="0003075C" w:rsidRDefault="00EB4368" w:rsidP="00D76B9C">
      <w:pPr>
        <w:spacing w:line="360" w:lineRule="auto"/>
        <w:jc w:val="both"/>
        <w:rPr>
          <w:rFonts w:ascii="Calibri" w:hAnsi="Calibri"/>
          <w:sz w:val="20"/>
          <w:szCs w:val="20"/>
        </w:rPr>
      </w:pPr>
      <w:r w:rsidRPr="0003075C">
        <w:rPr>
          <w:rFonts w:ascii="Calibri" w:hAnsi="Calibri"/>
          <w:sz w:val="20"/>
          <w:szCs w:val="20"/>
        </w:rPr>
        <w:t>None</w:t>
      </w:r>
    </w:p>
    <w:p w14:paraId="1BB5BF84" w14:textId="77777777" w:rsidR="00EB4368" w:rsidRPr="0003075C" w:rsidRDefault="00EB4368" w:rsidP="00D76B9C">
      <w:pPr>
        <w:spacing w:line="360" w:lineRule="auto"/>
        <w:jc w:val="both"/>
        <w:rPr>
          <w:rFonts w:ascii="Calibri" w:hAnsi="Calibri"/>
          <w:b/>
          <w:sz w:val="20"/>
          <w:szCs w:val="20"/>
        </w:rPr>
      </w:pPr>
      <w:r w:rsidRPr="0003075C">
        <w:rPr>
          <w:rFonts w:ascii="Calibri" w:hAnsi="Calibri"/>
          <w:b/>
          <w:sz w:val="20"/>
          <w:szCs w:val="20"/>
        </w:rPr>
        <w:t>Purpose</w:t>
      </w:r>
    </w:p>
    <w:p w14:paraId="2680E207" w14:textId="77777777" w:rsidR="00EB4368" w:rsidRPr="0003075C" w:rsidRDefault="00EB4368" w:rsidP="00D76B9C">
      <w:pPr>
        <w:spacing w:line="360" w:lineRule="auto"/>
        <w:jc w:val="both"/>
        <w:rPr>
          <w:rFonts w:ascii="Calibri" w:hAnsi="Calibri"/>
          <w:sz w:val="20"/>
          <w:szCs w:val="20"/>
        </w:rPr>
      </w:pPr>
      <w:r w:rsidRPr="0003075C">
        <w:rPr>
          <w:rFonts w:ascii="Calibri" w:hAnsi="Calibri"/>
          <w:sz w:val="20"/>
          <w:szCs w:val="20"/>
        </w:rPr>
        <w:t>The aim of this course is to enable the students to;</w:t>
      </w:r>
    </w:p>
    <w:p w14:paraId="396BED6D" w14:textId="77777777" w:rsidR="00277EB4" w:rsidRPr="0003075C" w:rsidRDefault="00277EB4" w:rsidP="00693389">
      <w:pPr>
        <w:numPr>
          <w:ilvl w:val="0"/>
          <w:numId w:val="153"/>
        </w:numPr>
        <w:spacing w:line="360" w:lineRule="auto"/>
        <w:jc w:val="both"/>
        <w:rPr>
          <w:rFonts w:ascii="Calibri" w:hAnsi="Calibri"/>
          <w:sz w:val="20"/>
          <w:szCs w:val="20"/>
        </w:rPr>
      </w:pPr>
      <w:r w:rsidRPr="0003075C">
        <w:rPr>
          <w:rFonts w:ascii="Calibri" w:hAnsi="Calibri"/>
          <w:sz w:val="20"/>
          <w:szCs w:val="20"/>
        </w:rPr>
        <w:t>understand the concepts and development of management</w:t>
      </w:r>
    </w:p>
    <w:p w14:paraId="7C8041FD" w14:textId="77777777" w:rsidR="00277EB4" w:rsidRPr="0003075C" w:rsidRDefault="00277EB4" w:rsidP="00693389">
      <w:pPr>
        <w:numPr>
          <w:ilvl w:val="0"/>
          <w:numId w:val="153"/>
        </w:numPr>
        <w:spacing w:line="360" w:lineRule="auto"/>
        <w:jc w:val="both"/>
        <w:rPr>
          <w:rFonts w:ascii="Calibri" w:hAnsi="Calibri"/>
          <w:sz w:val="20"/>
          <w:szCs w:val="20"/>
        </w:rPr>
      </w:pPr>
      <w:r w:rsidRPr="0003075C">
        <w:rPr>
          <w:rFonts w:ascii="Calibri" w:hAnsi="Calibri"/>
          <w:sz w:val="20"/>
          <w:szCs w:val="20"/>
        </w:rPr>
        <w:t xml:space="preserve">understand motivation and role of a manager </w:t>
      </w:r>
    </w:p>
    <w:p w14:paraId="5F708D7B" w14:textId="77777777" w:rsidR="00EB4368" w:rsidRPr="0003075C" w:rsidRDefault="00EB4368" w:rsidP="00693389">
      <w:pPr>
        <w:numPr>
          <w:ilvl w:val="0"/>
          <w:numId w:val="153"/>
        </w:numPr>
        <w:spacing w:line="360" w:lineRule="auto"/>
        <w:jc w:val="both"/>
        <w:rPr>
          <w:rFonts w:ascii="Calibri" w:hAnsi="Calibri"/>
          <w:sz w:val="20"/>
          <w:szCs w:val="20"/>
        </w:rPr>
      </w:pPr>
      <w:r w:rsidRPr="0003075C">
        <w:rPr>
          <w:rFonts w:ascii="Calibri" w:hAnsi="Calibri"/>
          <w:sz w:val="20"/>
          <w:szCs w:val="20"/>
        </w:rPr>
        <w:t>set up and manage small scale enterprises</w:t>
      </w:r>
    </w:p>
    <w:p w14:paraId="7BF08A36" w14:textId="77777777" w:rsidR="00EB4368" w:rsidRPr="0003075C" w:rsidRDefault="00EB4368" w:rsidP="00693389">
      <w:pPr>
        <w:numPr>
          <w:ilvl w:val="0"/>
          <w:numId w:val="153"/>
        </w:numPr>
        <w:spacing w:line="360" w:lineRule="auto"/>
        <w:jc w:val="both"/>
        <w:rPr>
          <w:rFonts w:ascii="Calibri" w:hAnsi="Calibri"/>
          <w:sz w:val="20"/>
          <w:szCs w:val="20"/>
        </w:rPr>
      </w:pPr>
      <w:r w:rsidRPr="0003075C">
        <w:rPr>
          <w:rFonts w:ascii="Calibri" w:hAnsi="Calibri"/>
          <w:sz w:val="20"/>
          <w:szCs w:val="20"/>
        </w:rPr>
        <w:t>perform financial accounting, budgeting, management and financial analysis</w:t>
      </w:r>
    </w:p>
    <w:p w14:paraId="55F33459" w14:textId="77777777" w:rsidR="00EB4368" w:rsidRPr="0003075C" w:rsidRDefault="00EB4368" w:rsidP="00693389">
      <w:pPr>
        <w:numPr>
          <w:ilvl w:val="0"/>
          <w:numId w:val="153"/>
        </w:numPr>
        <w:spacing w:line="360" w:lineRule="auto"/>
        <w:jc w:val="both"/>
        <w:rPr>
          <w:rFonts w:ascii="Calibri" w:hAnsi="Calibri"/>
          <w:sz w:val="20"/>
          <w:szCs w:val="20"/>
        </w:rPr>
      </w:pPr>
      <w:r w:rsidRPr="0003075C">
        <w:rPr>
          <w:rFonts w:ascii="Calibri" w:hAnsi="Calibri"/>
          <w:sz w:val="20"/>
          <w:szCs w:val="20"/>
        </w:rPr>
        <w:t>be well versed about sound leadership of business setups</w:t>
      </w:r>
    </w:p>
    <w:p w14:paraId="6E2C288D" w14:textId="77777777" w:rsidR="00EB4368" w:rsidRPr="0003075C" w:rsidRDefault="00EB4368" w:rsidP="00D76B9C">
      <w:pPr>
        <w:spacing w:line="360" w:lineRule="auto"/>
        <w:jc w:val="both"/>
        <w:rPr>
          <w:rFonts w:ascii="Calibri" w:hAnsi="Calibri"/>
          <w:b/>
          <w:sz w:val="20"/>
          <w:szCs w:val="20"/>
        </w:rPr>
      </w:pPr>
      <w:r w:rsidRPr="0003075C">
        <w:rPr>
          <w:rFonts w:ascii="Calibri" w:hAnsi="Calibri"/>
          <w:b/>
          <w:sz w:val="20"/>
          <w:szCs w:val="20"/>
        </w:rPr>
        <w:t>Learning Outcomes</w:t>
      </w:r>
    </w:p>
    <w:p w14:paraId="2F1C8A7B" w14:textId="77777777" w:rsidR="00EB4368" w:rsidRPr="0003075C" w:rsidRDefault="00EB4368" w:rsidP="00D76B9C">
      <w:pPr>
        <w:spacing w:line="360" w:lineRule="auto"/>
        <w:jc w:val="both"/>
        <w:rPr>
          <w:rFonts w:ascii="Calibri" w:hAnsi="Calibri"/>
          <w:sz w:val="20"/>
          <w:szCs w:val="20"/>
        </w:rPr>
      </w:pPr>
      <w:r w:rsidRPr="0003075C">
        <w:rPr>
          <w:rFonts w:ascii="Calibri" w:hAnsi="Calibri"/>
          <w:sz w:val="20"/>
          <w:szCs w:val="20"/>
        </w:rPr>
        <w:t>At the end of this course, the student should be able to;</w:t>
      </w:r>
    </w:p>
    <w:p w14:paraId="74F961D4" w14:textId="77777777" w:rsidR="00644007" w:rsidRPr="0003075C" w:rsidRDefault="00644007" w:rsidP="00693389">
      <w:pPr>
        <w:numPr>
          <w:ilvl w:val="0"/>
          <w:numId w:val="154"/>
        </w:numPr>
        <w:spacing w:line="360" w:lineRule="auto"/>
        <w:jc w:val="both"/>
        <w:rPr>
          <w:rFonts w:ascii="Calibri" w:hAnsi="Calibri"/>
          <w:sz w:val="20"/>
          <w:szCs w:val="20"/>
        </w:rPr>
      </w:pPr>
      <w:r w:rsidRPr="0003075C">
        <w:rPr>
          <w:rFonts w:ascii="Calibri" w:hAnsi="Calibri"/>
          <w:sz w:val="20"/>
          <w:szCs w:val="20"/>
        </w:rPr>
        <w:t xml:space="preserve">use concepts of management in leadership, delegation, budgets and personnel management </w:t>
      </w:r>
    </w:p>
    <w:p w14:paraId="1E2AF75B" w14:textId="77777777" w:rsidR="00644007" w:rsidRPr="0003075C" w:rsidRDefault="00644007" w:rsidP="00693389">
      <w:pPr>
        <w:numPr>
          <w:ilvl w:val="0"/>
          <w:numId w:val="154"/>
        </w:numPr>
        <w:spacing w:line="360" w:lineRule="auto"/>
        <w:jc w:val="both"/>
        <w:rPr>
          <w:rFonts w:ascii="Calibri" w:hAnsi="Calibri"/>
          <w:sz w:val="20"/>
          <w:szCs w:val="20"/>
        </w:rPr>
      </w:pPr>
      <w:r w:rsidRPr="0003075C">
        <w:rPr>
          <w:rFonts w:ascii="Calibri" w:hAnsi="Calibri"/>
          <w:sz w:val="20"/>
          <w:szCs w:val="20"/>
        </w:rPr>
        <w:t>communicate,  do performance appraisal and motivate in management</w:t>
      </w:r>
    </w:p>
    <w:p w14:paraId="716022EA" w14:textId="77777777" w:rsidR="00EB4368" w:rsidRPr="0003075C" w:rsidRDefault="00EB4368" w:rsidP="00693389">
      <w:pPr>
        <w:numPr>
          <w:ilvl w:val="0"/>
          <w:numId w:val="154"/>
        </w:numPr>
        <w:spacing w:line="360" w:lineRule="auto"/>
        <w:jc w:val="both"/>
        <w:rPr>
          <w:rFonts w:ascii="Calibri" w:hAnsi="Calibri"/>
          <w:sz w:val="20"/>
          <w:szCs w:val="20"/>
        </w:rPr>
      </w:pPr>
      <w:r w:rsidRPr="0003075C">
        <w:rPr>
          <w:rFonts w:ascii="Calibri" w:hAnsi="Calibri"/>
          <w:sz w:val="20"/>
          <w:szCs w:val="20"/>
        </w:rPr>
        <w:t>prepare and understand a profit and loss account and a balance sheet</w:t>
      </w:r>
    </w:p>
    <w:p w14:paraId="10286871" w14:textId="77777777" w:rsidR="00EB4368" w:rsidRPr="0003075C" w:rsidRDefault="00EB4368" w:rsidP="00693389">
      <w:pPr>
        <w:numPr>
          <w:ilvl w:val="0"/>
          <w:numId w:val="154"/>
        </w:numPr>
        <w:spacing w:line="360" w:lineRule="auto"/>
        <w:jc w:val="both"/>
        <w:rPr>
          <w:rFonts w:ascii="Calibri" w:hAnsi="Calibri"/>
          <w:sz w:val="20"/>
          <w:szCs w:val="20"/>
        </w:rPr>
      </w:pPr>
      <w:r w:rsidRPr="0003075C">
        <w:rPr>
          <w:rFonts w:ascii="Calibri" w:hAnsi="Calibri"/>
          <w:sz w:val="20"/>
          <w:szCs w:val="20"/>
        </w:rPr>
        <w:t>demonstrate the ability to prepare a budget for an engineering/production firm, and identify the various sources of financing such a budget</w:t>
      </w:r>
    </w:p>
    <w:p w14:paraId="793B6D39" w14:textId="77777777" w:rsidR="00EB4368" w:rsidRPr="0003075C" w:rsidRDefault="00EB4368" w:rsidP="00693389">
      <w:pPr>
        <w:numPr>
          <w:ilvl w:val="0"/>
          <w:numId w:val="154"/>
        </w:numPr>
        <w:spacing w:line="360" w:lineRule="auto"/>
        <w:jc w:val="both"/>
        <w:rPr>
          <w:rFonts w:ascii="Calibri" w:hAnsi="Calibri"/>
          <w:sz w:val="20"/>
          <w:szCs w:val="20"/>
        </w:rPr>
      </w:pPr>
      <w:r w:rsidRPr="0003075C">
        <w:rPr>
          <w:rFonts w:ascii="Calibri" w:hAnsi="Calibri"/>
          <w:sz w:val="20"/>
          <w:szCs w:val="20"/>
        </w:rPr>
        <w:t>demonstrate the ability to evaluate the performance of a business, using the various analysis ratios</w:t>
      </w:r>
    </w:p>
    <w:p w14:paraId="77DA0A0E" w14:textId="77777777" w:rsidR="008F268B" w:rsidRPr="0003075C" w:rsidRDefault="008F268B" w:rsidP="00D76B9C">
      <w:pPr>
        <w:spacing w:line="360" w:lineRule="auto"/>
        <w:rPr>
          <w:rFonts w:ascii="Calibri" w:hAnsi="Calibri"/>
          <w:sz w:val="20"/>
          <w:szCs w:val="20"/>
        </w:rPr>
      </w:pPr>
    </w:p>
    <w:p w14:paraId="02C0C016" w14:textId="77777777" w:rsidR="00D33F34" w:rsidRPr="0003075C" w:rsidRDefault="00644007" w:rsidP="00D76B9C">
      <w:pPr>
        <w:spacing w:line="360" w:lineRule="auto"/>
        <w:rPr>
          <w:rFonts w:ascii="Calibri" w:hAnsi="Calibri"/>
          <w:b/>
          <w:sz w:val="20"/>
          <w:szCs w:val="20"/>
        </w:rPr>
      </w:pPr>
      <w:r w:rsidRPr="0003075C">
        <w:rPr>
          <w:rFonts w:ascii="Calibri" w:hAnsi="Calibri"/>
          <w:b/>
          <w:sz w:val="20"/>
          <w:szCs w:val="20"/>
        </w:rPr>
        <w:t>Course description</w:t>
      </w:r>
    </w:p>
    <w:p w14:paraId="3795CF5B" w14:textId="77777777" w:rsidR="004321FC" w:rsidRPr="0003075C" w:rsidRDefault="004321FC" w:rsidP="00D76B9C">
      <w:pPr>
        <w:tabs>
          <w:tab w:val="left" w:pos="563"/>
          <w:tab w:val="num" w:pos="1800"/>
        </w:tabs>
        <w:spacing w:line="360" w:lineRule="auto"/>
        <w:jc w:val="both"/>
        <w:rPr>
          <w:rFonts w:ascii="Calibri" w:hAnsi="Calibri"/>
          <w:sz w:val="20"/>
          <w:szCs w:val="20"/>
        </w:rPr>
      </w:pPr>
      <w:r w:rsidRPr="0003075C">
        <w:rPr>
          <w:rFonts w:ascii="Calibri" w:hAnsi="Calibri"/>
          <w:sz w:val="20"/>
          <w:szCs w:val="20"/>
        </w:rPr>
        <w:t xml:space="preserve">Economics: </w:t>
      </w:r>
      <w:r w:rsidR="00DA0CD5" w:rsidRPr="0003075C">
        <w:rPr>
          <w:rFonts w:ascii="Calibri" w:hAnsi="Calibri"/>
          <w:sz w:val="20"/>
          <w:szCs w:val="20"/>
        </w:rPr>
        <w:t xml:space="preserve">basic concepts of micro and macro economics. </w:t>
      </w:r>
      <w:r w:rsidRPr="0003075C">
        <w:rPr>
          <w:rFonts w:ascii="Calibri" w:hAnsi="Calibri"/>
          <w:sz w:val="20"/>
          <w:szCs w:val="20"/>
        </w:rPr>
        <w:t xml:space="preserve">International trade, World Bank and IMF. Management principles: </w:t>
      </w:r>
      <w:r w:rsidR="00DA0CD5" w:rsidRPr="0003075C">
        <w:rPr>
          <w:rFonts w:ascii="Calibri" w:hAnsi="Calibri"/>
          <w:sz w:val="20"/>
          <w:szCs w:val="20"/>
        </w:rPr>
        <w:t xml:space="preserve">basic concepts of management with examples of practical application. </w:t>
      </w:r>
      <w:r w:rsidRPr="0003075C">
        <w:rPr>
          <w:rFonts w:ascii="Calibri" w:hAnsi="Calibri"/>
          <w:sz w:val="20"/>
          <w:szCs w:val="20"/>
        </w:rPr>
        <w:t xml:space="preserve">Project planning and management: </w:t>
      </w:r>
      <w:r w:rsidR="00DA0CD5" w:rsidRPr="0003075C">
        <w:rPr>
          <w:rFonts w:ascii="Calibri" w:hAnsi="Calibri"/>
          <w:sz w:val="20"/>
          <w:szCs w:val="20"/>
        </w:rPr>
        <w:t>p</w:t>
      </w:r>
      <w:r w:rsidRPr="0003075C">
        <w:rPr>
          <w:rFonts w:ascii="Calibri" w:hAnsi="Calibri"/>
          <w:sz w:val="20"/>
          <w:szCs w:val="20"/>
        </w:rPr>
        <w:t xml:space="preserve">roject planning, CPA, </w:t>
      </w:r>
      <w:r w:rsidR="00DA0CD5" w:rsidRPr="0003075C">
        <w:rPr>
          <w:rFonts w:ascii="Calibri" w:hAnsi="Calibri"/>
          <w:sz w:val="20"/>
          <w:szCs w:val="20"/>
        </w:rPr>
        <w:t>c</w:t>
      </w:r>
      <w:r w:rsidRPr="0003075C">
        <w:rPr>
          <w:rFonts w:ascii="Calibri" w:hAnsi="Calibri"/>
          <w:sz w:val="20"/>
          <w:szCs w:val="20"/>
        </w:rPr>
        <w:t xml:space="preserve">osting, </w:t>
      </w:r>
      <w:r w:rsidR="00DA0CD5" w:rsidRPr="0003075C">
        <w:rPr>
          <w:rFonts w:ascii="Calibri" w:hAnsi="Calibri"/>
          <w:sz w:val="20"/>
          <w:szCs w:val="20"/>
        </w:rPr>
        <w:t>l</w:t>
      </w:r>
      <w:r w:rsidRPr="0003075C">
        <w:rPr>
          <w:rFonts w:ascii="Calibri" w:hAnsi="Calibri"/>
          <w:sz w:val="20"/>
          <w:szCs w:val="20"/>
        </w:rPr>
        <w:t xml:space="preserve">oading and scheduling, </w:t>
      </w:r>
      <w:r w:rsidR="00DA0CD5" w:rsidRPr="0003075C">
        <w:rPr>
          <w:rFonts w:ascii="Calibri" w:hAnsi="Calibri"/>
          <w:sz w:val="20"/>
          <w:szCs w:val="20"/>
        </w:rPr>
        <w:t>p</w:t>
      </w:r>
      <w:r w:rsidRPr="0003075C">
        <w:rPr>
          <w:rFonts w:ascii="Calibri" w:hAnsi="Calibri"/>
          <w:sz w:val="20"/>
          <w:szCs w:val="20"/>
        </w:rPr>
        <w:t xml:space="preserve">rogress reporting, </w:t>
      </w:r>
      <w:r w:rsidR="00DA0CD5" w:rsidRPr="0003075C">
        <w:rPr>
          <w:rFonts w:ascii="Calibri" w:hAnsi="Calibri"/>
          <w:sz w:val="20"/>
          <w:szCs w:val="20"/>
        </w:rPr>
        <w:t>c</w:t>
      </w:r>
      <w:r w:rsidRPr="0003075C">
        <w:rPr>
          <w:rFonts w:ascii="Calibri" w:hAnsi="Calibri"/>
          <w:sz w:val="20"/>
          <w:szCs w:val="20"/>
        </w:rPr>
        <w:t xml:space="preserve">ommissioning. Office administration: </w:t>
      </w:r>
      <w:r w:rsidR="00DA0CD5" w:rsidRPr="0003075C">
        <w:rPr>
          <w:rFonts w:ascii="Calibri" w:hAnsi="Calibri"/>
          <w:sz w:val="20"/>
          <w:szCs w:val="20"/>
        </w:rPr>
        <w:t>t</w:t>
      </w:r>
      <w:r w:rsidRPr="0003075C">
        <w:rPr>
          <w:rFonts w:ascii="Calibri" w:hAnsi="Calibri"/>
          <w:sz w:val="20"/>
          <w:szCs w:val="20"/>
        </w:rPr>
        <w:t xml:space="preserve">he </w:t>
      </w:r>
      <w:r w:rsidR="00DA0CD5" w:rsidRPr="0003075C">
        <w:rPr>
          <w:rFonts w:ascii="Calibri" w:hAnsi="Calibri"/>
          <w:sz w:val="20"/>
          <w:szCs w:val="20"/>
        </w:rPr>
        <w:t>o</w:t>
      </w:r>
      <w:r w:rsidRPr="0003075C">
        <w:rPr>
          <w:rFonts w:ascii="Calibri" w:hAnsi="Calibri"/>
          <w:sz w:val="20"/>
          <w:szCs w:val="20"/>
        </w:rPr>
        <w:t xml:space="preserve">ffice, </w:t>
      </w:r>
      <w:r w:rsidR="00DA0CD5" w:rsidRPr="0003075C">
        <w:rPr>
          <w:rFonts w:ascii="Calibri" w:hAnsi="Calibri"/>
          <w:sz w:val="20"/>
          <w:szCs w:val="20"/>
        </w:rPr>
        <w:t>f</w:t>
      </w:r>
      <w:r w:rsidRPr="0003075C">
        <w:rPr>
          <w:rFonts w:ascii="Calibri" w:hAnsi="Calibri"/>
          <w:sz w:val="20"/>
          <w:szCs w:val="20"/>
        </w:rPr>
        <w:t xml:space="preserve">unctions, </w:t>
      </w:r>
      <w:r w:rsidR="00DA0CD5" w:rsidRPr="0003075C">
        <w:rPr>
          <w:rFonts w:ascii="Calibri" w:hAnsi="Calibri"/>
          <w:sz w:val="20"/>
          <w:szCs w:val="20"/>
        </w:rPr>
        <w:t>o</w:t>
      </w:r>
      <w:r w:rsidRPr="0003075C">
        <w:rPr>
          <w:rFonts w:ascii="Calibri" w:hAnsi="Calibri"/>
          <w:sz w:val="20"/>
          <w:szCs w:val="20"/>
        </w:rPr>
        <w:t xml:space="preserve">ffice </w:t>
      </w:r>
      <w:r w:rsidR="00DA0CD5" w:rsidRPr="0003075C">
        <w:rPr>
          <w:rFonts w:ascii="Calibri" w:hAnsi="Calibri"/>
          <w:sz w:val="20"/>
          <w:szCs w:val="20"/>
        </w:rPr>
        <w:t>e</w:t>
      </w:r>
      <w:r w:rsidRPr="0003075C">
        <w:rPr>
          <w:rFonts w:ascii="Calibri" w:hAnsi="Calibri"/>
          <w:sz w:val="20"/>
          <w:szCs w:val="20"/>
        </w:rPr>
        <w:t xml:space="preserve">quipment, </w:t>
      </w:r>
      <w:r w:rsidR="00DA0CD5" w:rsidRPr="0003075C">
        <w:rPr>
          <w:rFonts w:ascii="Calibri" w:hAnsi="Calibri"/>
          <w:sz w:val="20"/>
          <w:szCs w:val="20"/>
        </w:rPr>
        <w:t>o</w:t>
      </w:r>
      <w:r w:rsidRPr="0003075C">
        <w:rPr>
          <w:rFonts w:ascii="Calibri" w:hAnsi="Calibri"/>
          <w:sz w:val="20"/>
          <w:szCs w:val="20"/>
        </w:rPr>
        <w:t xml:space="preserve">rganization </w:t>
      </w:r>
      <w:r w:rsidR="00DA0CD5" w:rsidRPr="0003075C">
        <w:rPr>
          <w:rFonts w:ascii="Calibri" w:hAnsi="Calibri"/>
          <w:sz w:val="20"/>
          <w:szCs w:val="20"/>
        </w:rPr>
        <w:t>anda</w:t>
      </w:r>
      <w:r w:rsidRPr="0003075C">
        <w:rPr>
          <w:rFonts w:ascii="Calibri" w:hAnsi="Calibri"/>
          <w:sz w:val="20"/>
          <w:szCs w:val="20"/>
        </w:rPr>
        <w:t xml:space="preserve">dministration. Production management: </w:t>
      </w:r>
      <w:r w:rsidR="00DA0CD5" w:rsidRPr="0003075C">
        <w:rPr>
          <w:rFonts w:ascii="Calibri" w:hAnsi="Calibri"/>
          <w:sz w:val="20"/>
          <w:szCs w:val="20"/>
        </w:rPr>
        <w:t>p</w:t>
      </w:r>
      <w:r w:rsidRPr="0003075C">
        <w:rPr>
          <w:rFonts w:ascii="Calibri" w:hAnsi="Calibri"/>
          <w:sz w:val="20"/>
          <w:szCs w:val="20"/>
        </w:rPr>
        <w:t xml:space="preserve">roduction </w:t>
      </w:r>
      <w:r w:rsidR="00DA0CD5" w:rsidRPr="0003075C">
        <w:rPr>
          <w:rFonts w:ascii="Calibri" w:hAnsi="Calibri"/>
          <w:sz w:val="20"/>
          <w:szCs w:val="20"/>
        </w:rPr>
        <w:t>p</w:t>
      </w:r>
      <w:r w:rsidRPr="0003075C">
        <w:rPr>
          <w:rFonts w:ascii="Calibri" w:hAnsi="Calibri"/>
          <w:sz w:val="20"/>
          <w:szCs w:val="20"/>
        </w:rPr>
        <w:t xml:space="preserve">lanning activities, </w:t>
      </w:r>
      <w:r w:rsidR="00DA0CD5" w:rsidRPr="0003075C">
        <w:rPr>
          <w:rFonts w:ascii="Calibri" w:hAnsi="Calibri"/>
          <w:sz w:val="20"/>
          <w:szCs w:val="20"/>
        </w:rPr>
        <w:t>p</w:t>
      </w:r>
      <w:r w:rsidRPr="0003075C">
        <w:rPr>
          <w:rFonts w:ascii="Calibri" w:hAnsi="Calibri"/>
          <w:sz w:val="20"/>
          <w:szCs w:val="20"/>
        </w:rPr>
        <w:t xml:space="preserve">roduct development, </w:t>
      </w:r>
      <w:r w:rsidR="00DA0CD5" w:rsidRPr="0003075C">
        <w:rPr>
          <w:rFonts w:ascii="Calibri" w:hAnsi="Calibri"/>
          <w:sz w:val="20"/>
          <w:szCs w:val="20"/>
        </w:rPr>
        <w:t>q</w:t>
      </w:r>
      <w:r w:rsidRPr="0003075C">
        <w:rPr>
          <w:rFonts w:ascii="Calibri" w:hAnsi="Calibri"/>
          <w:sz w:val="20"/>
          <w:szCs w:val="20"/>
        </w:rPr>
        <w:t xml:space="preserve">uality of product control, </w:t>
      </w:r>
      <w:r w:rsidR="00DA0CD5" w:rsidRPr="0003075C">
        <w:rPr>
          <w:rFonts w:ascii="Calibri" w:hAnsi="Calibri"/>
          <w:sz w:val="20"/>
          <w:szCs w:val="20"/>
        </w:rPr>
        <w:t>s</w:t>
      </w:r>
      <w:r w:rsidRPr="0003075C">
        <w:rPr>
          <w:rFonts w:ascii="Calibri" w:hAnsi="Calibri"/>
          <w:sz w:val="20"/>
          <w:szCs w:val="20"/>
        </w:rPr>
        <w:t xml:space="preserve">tatistical </w:t>
      </w:r>
      <w:r w:rsidR="00DA0CD5" w:rsidRPr="0003075C">
        <w:rPr>
          <w:rFonts w:ascii="Calibri" w:hAnsi="Calibri"/>
          <w:sz w:val="20"/>
          <w:szCs w:val="20"/>
        </w:rPr>
        <w:t>q</w:t>
      </w:r>
      <w:r w:rsidRPr="0003075C">
        <w:rPr>
          <w:rFonts w:ascii="Calibri" w:hAnsi="Calibri"/>
          <w:sz w:val="20"/>
          <w:szCs w:val="20"/>
        </w:rPr>
        <w:t xml:space="preserve">uality control, </w:t>
      </w:r>
      <w:r w:rsidR="00DA0CD5" w:rsidRPr="0003075C">
        <w:rPr>
          <w:rFonts w:ascii="Calibri" w:hAnsi="Calibri"/>
          <w:sz w:val="20"/>
          <w:szCs w:val="20"/>
        </w:rPr>
        <w:t>m</w:t>
      </w:r>
      <w:r w:rsidRPr="0003075C">
        <w:rPr>
          <w:rFonts w:ascii="Calibri" w:hAnsi="Calibri"/>
          <w:sz w:val="20"/>
          <w:szCs w:val="20"/>
        </w:rPr>
        <w:t xml:space="preserve">aterial </w:t>
      </w:r>
      <w:r w:rsidR="00DA0CD5" w:rsidRPr="0003075C">
        <w:rPr>
          <w:rFonts w:ascii="Calibri" w:hAnsi="Calibri"/>
          <w:sz w:val="20"/>
          <w:szCs w:val="20"/>
        </w:rPr>
        <w:t>p</w:t>
      </w:r>
      <w:r w:rsidRPr="0003075C">
        <w:rPr>
          <w:rFonts w:ascii="Calibri" w:hAnsi="Calibri"/>
          <w:sz w:val="20"/>
          <w:szCs w:val="20"/>
        </w:rPr>
        <w:t xml:space="preserve">rocurement and </w:t>
      </w:r>
      <w:r w:rsidR="00DA0CD5" w:rsidRPr="0003075C">
        <w:rPr>
          <w:rFonts w:ascii="Calibri" w:hAnsi="Calibri"/>
          <w:sz w:val="20"/>
          <w:szCs w:val="20"/>
        </w:rPr>
        <w:t>s</w:t>
      </w:r>
      <w:r w:rsidRPr="0003075C">
        <w:rPr>
          <w:rFonts w:ascii="Calibri" w:hAnsi="Calibri"/>
          <w:sz w:val="20"/>
          <w:szCs w:val="20"/>
        </w:rPr>
        <w:t xml:space="preserve">tores, </w:t>
      </w:r>
      <w:r w:rsidR="00DA0CD5" w:rsidRPr="0003075C">
        <w:rPr>
          <w:rFonts w:ascii="Calibri" w:hAnsi="Calibri"/>
          <w:sz w:val="20"/>
          <w:szCs w:val="20"/>
        </w:rPr>
        <w:t>w</w:t>
      </w:r>
      <w:r w:rsidRPr="0003075C">
        <w:rPr>
          <w:rFonts w:ascii="Calibri" w:hAnsi="Calibri"/>
          <w:sz w:val="20"/>
          <w:szCs w:val="20"/>
        </w:rPr>
        <w:t>ork study. Production Plant</w:t>
      </w:r>
      <w:r w:rsidR="00DA0CD5" w:rsidRPr="0003075C">
        <w:rPr>
          <w:rFonts w:ascii="Calibri" w:hAnsi="Calibri"/>
          <w:sz w:val="20"/>
          <w:szCs w:val="20"/>
        </w:rPr>
        <w:t>:p</w:t>
      </w:r>
      <w:r w:rsidRPr="0003075C">
        <w:rPr>
          <w:rFonts w:ascii="Calibri" w:hAnsi="Calibri"/>
          <w:sz w:val="20"/>
          <w:szCs w:val="20"/>
        </w:rPr>
        <w:t xml:space="preserve">lant location, </w:t>
      </w:r>
      <w:r w:rsidR="00DA0CD5" w:rsidRPr="0003075C">
        <w:rPr>
          <w:rFonts w:ascii="Calibri" w:hAnsi="Calibri"/>
          <w:sz w:val="20"/>
          <w:szCs w:val="20"/>
        </w:rPr>
        <w:t>t</w:t>
      </w:r>
      <w:r w:rsidRPr="0003075C">
        <w:rPr>
          <w:rFonts w:ascii="Calibri" w:hAnsi="Calibri"/>
          <w:sz w:val="20"/>
          <w:szCs w:val="20"/>
        </w:rPr>
        <w:t xml:space="preserve">ypes of production, </w:t>
      </w:r>
      <w:r w:rsidR="00DA0CD5" w:rsidRPr="0003075C">
        <w:rPr>
          <w:rFonts w:ascii="Calibri" w:hAnsi="Calibri"/>
          <w:sz w:val="20"/>
          <w:szCs w:val="20"/>
        </w:rPr>
        <w:t>p</w:t>
      </w:r>
      <w:r w:rsidRPr="0003075C">
        <w:rPr>
          <w:rFonts w:ascii="Calibri" w:hAnsi="Calibri"/>
          <w:sz w:val="20"/>
          <w:szCs w:val="20"/>
        </w:rPr>
        <w:t>lant layout</w:t>
      </w:r>
      <w:r w:rsidR="00DA0CD5" w:rsidRPr="0003075C">
        <w:rPr>
          <w:rFonts w:ascii="Calibri" w:hAnsi="Calibri"/>
          <w:sz w:val="20"/>
          <w:szCs w:val="20"/>
        </w:rPr>
        <w:t>,p</w:t>
      </w:r>
      <w:r w:rsidRPr="0003075C">
        <w:rPr>
          <w:rFonts w:ascii="Calibri" w:hAnsi="Calibri"/>
          <w:sz w:val="20"/>
          <w:szCs w:val="20"/>
        </w:rPr>
        <w:t>lant maintenance</w:t>
      </w:r>
      <w:r w:rsidR="00DA0CD5" w:rsidRPr="0003075C">
        <w:rPr>
          <w:rFonts w:ascii="Calibri" w:hAnsi="Calibri"/>
          <w:sz w:val="20"/>
          <w:szCs w:val="20"/>
        </w:rPr>
        <w:t>.</w:t>
      </w:r>
      <w:r w:rsidRPr="0003075C">
        <w:rPr>
          <w:rFonts w:ascii="Calibri" w:hAnsi="Calibri"/>
          <w:sz w:val="20"/>
          <w:szCs w:val="20"/>
        </w:rPr>
        <w:t xml:space="preserve"> Human resource management: </w:t>
      </w:r>
      <w:r w:rsidR="00DA0CD5" w:rsidRPr="0003075C">
        <w:rPr>
          <w:rFonts w:ascii="Calibri" w:hAnsi="Calibri"/>
          <w:sz w:val="20"/>
          <w:szCs w:val="20"/>
        </w:rPr>
        <w:t>o</w:t>
      </w:r>
      <w:r w:rsidRPr="0003075C">
        <w:rPr>
          <w:rFonts w:ascii="Calibri" w:hAnsi="Calibri"/>
          <w:sz w:val="20"/>
          <w:szCs w:val="20"/>
        </w:rPr>
        <w:t xml:space="preserve">rganization structure, </w:t>
      </w:r>
      <w:r w:rsidR="00DA0CD5" w:rsidRPr="0003075C">
        <w:rPr>
          <w:rFonts w:ascii="Calibri" w:hAnsi="Calibri"/>
          <w:sz w:val="20"/>
          <w:szCs w:val="20"/>
        </w:rPr>
        <w:t>r</w:t>
      </w:r>
      <w:r w:rsidRPr="0003075C">
        <w:rPr>
          <w:rFonts w:ascii="Calibri" w:hAnsi="Calibri"/>
          <w:sz w:val="20"/>
          <w:szCs w:val="20"/>
        </w:rPr>
        <w:t xml:space="preserve">ecruitment and selection, </w:t>
      </w:r>
      <w:r w:rsidR="00DA0CD5" w:rsidRPr="0003075C">
        <w:rPr>
          <w:rFonts w:ascii="Calibri" w:hAnsi="Calibri"/>
          <w:sz w:val="20"/>
          <w:szCs w:val="20"/>
        </w:rPr>
        <w:t>r</w:t>
      </w:r>
      <w:r w:rsidRPr="0003075C">
        <w:rPr>
          <w:rFonts w:ascii="Calibri" w:hAnsi="Calibri"/>
          <w:sz w:val="20"/>
          <w:szCs w:val="20"/>
        </w:rPr>
        <w:t xml:space="preserve">ewarding, </w:t>
      </w:r>
      <w:r w:rsidR="00DA0CD5" w:rsidRPr="0003075C">
        <w:rPr>
          <w:rFonts w:ascii="Calibri" w:hAnsi="Calibri"/>
          <w:sz w:val="20"/>
          <w:szCs w:val="20"/>
        </w:rPr>
        <w:t>i</w:t>
      </w:r>
      <w:r w:rsidRPr="0003075C">
        <w:rPr>
          <w:rFonts w:ascii="Calibri" w:hAnsi="Calibri"/>
          <w:sz w:val="20"/>
          <w:szCs w:val="20"/>
        </w:rPr>
        <w:t>ndustrial relations. Finance and budgeting</w:t>
      </w:r>
      <w:r w:rsidR="00DA0CD5" w:rsidRPr="0003075C">
        <w:rPr>
          <w:rFonts w:ascii="Calibri" w:hAnsi="Calibri"/>
          <w:sz w:val="20"/>
          <w:szCs w:val="20"/>
        </w:rPr>
        <w:t>: f</w:t>
      </w:r>
      <w:r w:rsidRPr="0003075C">
        <w:rPr>
          <w:rFonts w:ascii="Calibri" w:hAnsi="Calibri"/>
          <w:sz w:val="20"/>
          <w:szCs w:val="20"/>
        </w:rPr>
        <w:t xml:space="preserve">inancial control, </w:t>
      </w:r>
      <w:r w:rsidR="00DA0CD5" w:rsidRPr="0003075C">
        <w:rPr>
          <w:rFonts w:ascii="Calibri" w:hAnsi="Calibri"/>
          <w:sz w:val="20"/>
          <w:szCs w:val="20"/>
        </w:rPr>
        <w:t>e</w:t>
      </w:r>
      <w:r w:rsidRPr="0003075C">
        <w:rPr>
          <w:rFonts w:ascii="Calibri" w:hAnsi="Calibri"/>
          <w:sz w:val="20"/>
          <w:szCs w:val="20"/>
        </w:rPr>
        <w:t xml:space="preserve">lements of costs, </w:t>
      </w:r>
      <w:r w:rsidR="00DA0CD5" w:rsidRPr="0003075C">
        <w:rPr>
          <w:rFonts w:ascii="Calibri" w:hAnsi="Calibri"/>
          <w:sz w:val="20"/>
          <w:szCs w:val="20"/>
        </w:rPr>
        <w:t>b</w:t>
      </w:r>
      <w:r w:rsidRPr="0003075C">
        <w:rPr>
          <w:rFonts w:ascii="Calibri" w:hAnsi="Calibri"/>
          <w:sz w:val="20"/>
          <w:szCs w:val="20"/>
        </w:rPr>
        <w:t xml:space="preserve">udgeting control, </w:t>
      </w:r>
      <w:r w:rsidR="00DA0CD5" w:rsidRPr="0003075C">
        <w:rPr>
          <w:rFonts w:ascii="Calibri" w:hAnsi="Calibri"/>
          <w:sz w:val="20"/>
          <w:szCs w:val="20"/>
        </w:rPr>
        <w:t>basic a</w:t>
      </w:r>
      <w:r w:rsidRPr="0003075C">
        <w:rPr>
          <w:rFonts w:ascii="Calibri" w:hAnsi="Calibri"/>
          <w:sz w:val="20"/>
          <w:szCs w:val="20"/>
        </w:rPr>
        <w:t xml:space="preserve">ccounting procedures. Result oriented management </w:t>
      </w:r>
      <w:r w:rsidR="00DA0CD5" w:rsidRPr="0003075C">
        <w:rPr>
          <w:rFonts w:ascii="Calibri" w:hAnsi="Calibri"/>
          <w:sz w:val="20"/>
          <w:szCs w:val="20"/>
        </w:rPr>
        <w:t>(</w:t>
      </w:r>
      <w:r w:rsidRPr="0003075C">
        <w:rPr>
          <w:rFonts w:ascii="Calibri" w:hAnsi="Calibri"/>
          <w:sz w:val="20"/>
          <w:szCs w:val="20"/>
        </w:rPr>
        <w:t>ROM)</w:t>
      </w:r>
      <w:r w:rsidR="00DA0CD5" w:rsidRPr="0003075C">
        <w:rPr>
          <w:rFonts w:ascii="Calibri" w:hAnsi="Calibri"/>
          <w:sz w:val="20"/>
          <w:szCs w:val="20"/>
        </w:rPr>
        <w:t>:</w:t>
      </w:r>
      <w:r w:rsidRPr="0003075C">
        <w:rPr>
          <w:rFonts w:ascii="Calibri" w:hAnsi="Calibri"/>
          <w:sz w:val="20"/>
          <w:szCs w:val="20"/>
        </w:rPr>
        <w:t xml:space="preserve"> ROA and S</w:t>
      </w:r>
      <w:r w:rsidR="00DA0CD5" w:rsidRPr="0003075C">
        <w:rPr>
          <w:rFonts w:ascii="Calibri" w:hAnsi="Calibri"/>
          <w:sz w:val="20"/>
          <w:szCs w:val="20"/>
        </w:rPr>
        <w:t>MART</w:t>
      </w:r>
      <w:r w:rsidRPr="0003075C">
        <w:rPr>
          <w:rFonts w:ascii="Calibri" w:hAnsi="Calibri"/>
          <w:sz w:val="20"/>
          <w:szCs w:val="20"/>
        </w:rPr>
        <w:t xml:space="preserve">, Steps in ROM, Comparison with RBM and RBI, </w:t>
      </w:r>
      <w:r w:rsidR="00DA0CD5" w:rsidRPr="0003075C">
        <w:rPr>
          <w:rFonts w:ascii="Calibri" w:hAnsi="Calibri"/>
          <w:sz w:val="20"/>
          <w:szCs w:val="20"/>
        </w:rPr>
        <w:t>p</w:t>
      </w:r>
      <w:r w:rsidRPr="0003075C">
        <w:rPr>
          <w:rFonts w:ascii="Calibri" w:hAnsi="Calibri"/>
          <w:sz w:val="20"/>
          <w:szCs w:val="20"/>
        </w:rPr>
        <w:t xml:space="preserve">erformance </w:t>
      </w:r>
      <w:r w:rsidR="00DA0CD5" w:rsidRPr="0003075C">
        <w:rPr>
          <w:rFonts w:ascii="Calibri" w:hAnsi="Calibri"/>
          <w:sz w:val="20"/>
          <w:szCs w:val="20"/>
        </w:rPr>
        <w:t>c</w:t>
      </w:r>
      <w:r w:rsidRPr="0003075C">
        <w:rPr>
          <w:rFonts w:ascii="Calibri" w:hAnsi="Calibri"/>
          <w:sz w:val="20"/>
          <w:szCs w:val="20"/>
        </w:rPr>
        <w:t xml:space="preserve">ontracts. Marketing linkages between entrepreneurship and engineering: </w:t>
      </w:r>
      <w:r w:rsidR="00DA0CD5" w:rsidRPr="0003075C">
        <w:rPr>
          <w:rFonts w:ascii="Calibri" w:hAnsi="Calibri"/>
          <w:sz w:val="20"/>
          <w:szCs w:val="20"/>
        </w:rPr>
        <w:t>p</w:t>
      </w:r>
      <w:r w:rsidRPr="0003075C">
        <w:rPr>
          <w:rFonts w:ascii="Calibri" w:hAnsi="Calibri"/>
          <w:sz w:val="20"/>
          <w:szCs w:val="20"/>
        </w:rPr>
        <w:t>roblem solving</w:t>
      </w:r>
      <w:r w:rsidR="00DA0CD5" w:rsidRPr="0003075C">
        <w:rPr>
          <w:rFonts w:ascii="Calibri" w:hAnsi="Calibri"/>
          <w:sz w:val="20"/>
          <w:szCs w:val="20"/>
        </w:rPr>
        <w:t>,</w:t>
      </w:r>
      <w:r w:rsidRPr="0003075C">
        <w:rPr>
          <w:rFonts w:ascii="Calibri" w:hAnsi="Calibri"/>
          <w:sz w:val="20"/>
          <w:szCs w:val="20"/>
        </w:rPr>
        <w:t xml:space="preserve"> planning</w:t>
      </w:r>
      <w:r w:rsidR="00DA0CD5" w:rsidRPr="0003075C">
        <w:rPr>
          <w:rFonts w:ascii="Calibri" w:hAnsi="Calibri"/>
          <w:sz w:val="20"/>
          <w:szCs w:val="20"/>
        </w:rPr>
        <w:t>,</w:t>
      </w:r>
      <w:r w:rsidRPr="0003075C">
        <w:rPr>
          <w:rFonts w:ascii="Calibri" w:hAnsi="Calibri"/>
          <w:sz w:val="20"/>
          <w:szCs w:val="20"/>
        </w:rPr>
        <w:t xml:space="preserve"> systems analysis</w:t>
      </w:r>
      <w:r w:rsidR="00DA0CD5" w:rsidRPr="0003075C">
        <w:rPr>
          <w:rFonts w:ascii="Calibri" w:hAnsi="Calibri"/>
          <w:sz w:val="20"/>
          <w:szCs w:val="20"/>
        </w:rPr>
        <w:t xml:space="preserve">, and </w:t>
      </w:r>
      <w:r w:rsidRPr="0003075C">
        <w:rPr>
          <w:rFonts w:ascii="Calibri" w:hAnsi="Calibri"/>
          <w:sz w:val="20"/>
          <w:szCs w:val="20"/>
        </w:rPr>
        <w:t>can-do attitude. Effecting projects through sales, marketing, planning, staffing, implementation, financing and growth. Survival and success through cash flow management. Human issues in new enterprises. Alignment of interests between providers of value and providers of capital. Transformation of enterprises along growth path.</w:t>
      </w:r>
    </w:p>
    <w:p w14:paraId="094094DB" w14:textId="77777777" w:rsidR="008D1242" w:rsidRPr="0003075C" w:rsidRDefault="008D1242" w:rsidP="00D76B9C">
      <w:pPr>
        <w:tabs>
          <w:tab w:val="left" w:pos="563"/>
          <w:tab w:val="num" w:pos="1800"/>
        </w:tabs>
        <w:spacing w:line="360" w:lineRule="auto"/>
        <w:jc w:val="both"/>
        <w:rPr>
          <w:rFonts w:ascii="Calibri" w:hAnsi="Calibri"/>
          <w:sz w:val="20"/>
          <w:szCs w:val="20"/>
        </w:rPr>
      </w:pPr>
    </w:p>
    <w:p w14:paraId="0D9B41EB" w14:textId="77777777" w:rsidR="008D1242" w:rsidRPr="0003075C" w:rsidRDefault="008D1242" w:rsidP="00D76B9C">
      <w:pPr>
        <w:spacing w:line="360" w:lineRule="auto"/>
        <w:jc w:val="both"/>
        <w:rPr>
          <w:rFonts w:ascii="Calibri" w:hAnsi="Calibri"/>
          <w:b/>
          <w:sz w:val="20"/>
          <w:szCs w:val="20"/>
        </w:rPr>
      </w:pPr>
      <w:r w:rsidRPr="0003075C">
        <w:rPr>
          <w:rFonts w:ascii="Calibri" w:hAnsi="Calibri"/>
          <w:b/>
          <w:sz w:val="20"/>
          <w:szCs w:val="20"/>
        </w:rPr>
        <w:t>Teaching Methodology</w:t>
      </w:r>
    </w:p>
    <w:p w14:paraId="183C9C3B" w14:textId="77777777" w:rsidR="008D1242" w:rsidRPr="0003075C" w:rsidRDefault="008D1242" w:rsidP="00D76B9C">
      <w:pPr>
        <w:spacing w:line="360" w:lineRule="auto"/>
        <w:jc w:val="both"/>
        <w:rPr>
          <w:rFonts w:ascii="Calibri" w:hAnsi="Calibri"/>
          <w:sz w:val="20"/>
          <w:szCs w:val="20"/>
        </w:rPr>
      </w:pPr>
      <w:r w:rsidRPr="0003075C">
        <w:rPr>
          <w:rFonts w:ascii="Calibri" w:hAnsi="Calibri"/>
          <w:sz w:val="20"/>
          <w:szCs w:val="20"/>
        </w:rPr>
        <w:t>3 hour lecture and 1 hour tutorial per week.</w:t>
      </w:r>
    </w:p>
    <w:p w14:paraId="68423E53" w14:textId="77777777" w:rsidR="008D1242" w:rsidRPr="0003075C" w:rsidRDefault="008D1242" w:rsidP="00D76B9C">
      <w:pPr>
        <w:spacing w:line="360" w:lineRule="auto"/>
        <w:jc w:val="both"/>
        <w:rPr>
          <w:rFonts w:ascii="Calibri" w:hAnsi="Calibri"/>
          <w:sz w:val="20"/>
          <w:szCs w:val="20"/>
        </w:rPr>
      </w:pPr>
      <w:r w:rsidRPr="0003075C">
        <w:rPr>
          <w:rFonts w:ascii="Calibri" w:hAnsi="Calibri"/>
          <w:b/>
          <w:sz w:val="20"/>
          <w:szCs w:val="20"/>
        </w:rPr>
        <w:t>Mode of course assessment:</w:t>
      </w:r>
      <w:r w:rsidRPr="0003075C">
        <w:rPr>
          <w:rFonts w:ascii="Calibri" w:hAnsi="Calibri"/>
          <w:sz w:val="20"/>
          <w:szCs w:val="20"/>
        </w:rPr>
        <w:t xml:space="preserve"> Continuous assessment and written University examinations shall contribute 30% and 70%, respectively of the total marks.</w:t>
      </w:r>
    </w:p>
    <w:p w14:paraId="505DED83" w14:textId="77777777" w:rsidR="008D1242" w:rsidRPr="0003075C" w:rsidRDefault="008D1242" w:rsidP="00D76B9C">
      <w:pPr>
        <w:spacing w:line="360" w:lineRule="auto"/>
        <w:jc w:val="both"/>
        <w:rPr>
          <w:rFonts w:ascii="Calibri" w:hAnsi="Calibri"/>
          <w:b/>
          <w:sz w:val="20"/>
          <w:szCs w:val="20"/>
        </w:rPr>
      </w:pPr>
      <w:r w:rsidRPr="0003075C">
        <w:rPr>
          <w:rFonts w:ascii="Calibri" w:hAnsi="Calibri"/>
          <w:b/>
          <w:sz w:val="20"/>
          <w:szCs w:val="20"/>
        </w:rPr>
        <w:t>Instructional Materials/Equipment</w:t>
      </w:r>
    </w:p>
    <w:p w14:paraId="3E6DA1FE" w14:textId="77777777" w:rsidR="008D1242" w:rsidRPr="0003075C" w:rsidRDefault="008D1242" w:rsidP="00D76B9C">
      <w:pPr>
        <w:spacing w:line="360" w:lineRule="auto"/>
        <w:ind w:left="720"/>
        <w:jc w:val="both"/>
        <w:rPr>
          <w:rFonts w:ascii="Calibri" w:hAnsi="Calibri"/>
          <w:sz w:val="20"/>
          <w:szCs w:val="20"/>
        </w:rPr>
      </w:pPr>
      <w:r w:rsidRPr="0003075C">
        <w:rPr>
          <w:rFonts w:ascii="Calibri" w:hAnsi="Calibri"/>
          <w:sz w:val="20"/>
          <w:szCs w:val="20"/>
        </w:rPr>
        <w:t>1. Presentation software</w:t>
      </w:r>
    </w:p>
    <w:p w14:paraId="0EEC5A3A" w14:textId="77777777" w:rsidR="008D1242" w:rsidRPr="0003075C" w:rsidRDefault="008D1242" w:rsidP="00D76B9C">
      <w:pPr>
        <w:spacing w:line="360" w:lineRule="auto"/>
        <w:ind w:left="720"/>
        <w:jc w:val="both"/>
        <w:rPr>
          <w:rFonts w:ascii="Calibri" w:hAnsi="Calibri"/>
          <w:sz w:val="20"/>
          <w:szCs w:val="20"/>
        </w:rPr>
      </w:pPr>
      <w:r w:rsidRPr="0003075C">
        <w:rPr>
          <w:rFonts w:ascii="Calibri" w:hAnsi="Calibri"/>
          <w:sz w:val="20"/>
          <w:szCs w:val="20"/>
        </w:rPr>
        <w:t>2. LCD  projector</w:t>
      </w:r>
    </w:p>
    <w:p w14:paraId="1C4E2B74" w14:textId="77777777" w:rsidR="00E73787" w:rsidRPr="00E73787" w:rsidRDefault="00E73787" w:rsidP="00E73787">
      <w:pPr>
        <w:tabs>
          <w:tab w:val="left" w:pos="563"/>
          <w:tab w:val="num" w:pos="1800"/>
        </w:tabs>
        <w:spacing w:line="360" w:lineRule="auto"/>
        <w:jc w:val="both"/>
        <w:rPr>
          <w:rFonts w:ascii="Calibri" w:hAnsi="Calibri"/>
          <w:b/>
          <w:sz w:val="20"/>
          <w:szCs w:val="20"/>
        </w:rPr>
      </w:pPr>
      <w:r w:rsidRPr="00E73787">
        <w:rPr>
          <w:rFonts w:ascii="Calibri" w:hAnsi="Calibri"/>
          <w:b/>
          <w:sz w:val="20"/>
          <w:szCs w:val="20"/>
        </w:rPr>
        <w:t>Course Textbooks</w:t>
      </w:r>
    </w:p>
    <w:p w14:paraId="7DE5C672" w14:textId="77777777" w:rsidR="00E73787" w:rsidRPr="00E73787" w:rsidRDefault="00E73787" w:rsidP="00693389">
      <w:pPr>
        <w:pStyle w:val="ListParagraph"/>
        <w:numPr>
          <w:ilvl w:val="0"/>
          <w:numId w:val="350"/>
        </w:numPr>
        <w:tabs>
          <w:tab w:val="left" w:pos="563"/>
          <w:tab w:val="num" w:pos="1800"/>
        </w:tabs>
        <w:spacing w:line="360" w:lineRule="auto"/>
        <w:jc w:val="both"/>
        <w:rPr>
          <w:sz w:val="20"/>
          <w:szCs w:val="20"/>
        </w:rPr>
      </w:pPr>
      <w:r w:rsidRPr="00E73787">
        <w:rPr>
          <w:sz w:val="20"/>
          <w:szCs w:val="20"/>
        </w:rPr>
        <w:t>Hisrich R. D., Michael P. &amp; Dean A. (2016), Entrepreneurship, Boston, McGraw-Hill.</w:t>
      </w:r>
    </w:p>
    <w:p w14:paraId="72FB044A" w14:textId="77777777" w:rsidR="00E73787" w:rsidRPr="00E73787" w:rsidRDefault="00E73787" w:rsidP="00693389">
      <w:pPr>
        <w:pStyle w:val="ListParagraph"/>
        <w:numPr>
          <w:ilvl w:val="0"/>
          <w:numId w:val="350"/>
        </w:numPr>
        <w:tabs>
          <w:tab w:val="left" w:pos="563"/>
          <w:tab w:val="num" w:pos="1800"/>
        </w:tabs>
        <w:spacing w:line="360" w:lineRule="auto"/>
        <w:jc w:val="both"/>
        <w:rPr>
          <w:sz w:val="20"/>
          <w:szCs w:val="20"/>
        </w:rPr>
      </w:pPr>
      <w:r w:rsidRPr="00E73787">
        <w:rPr>
          <w:sz w:val="20"/>
          <w:szCs w:val="20"/>
        </w:rPr>
        <w:t>Charles Bamford, Garry Bruton (2015), Entrepreneurship, McGraw-Hill Education.</w:t>
      </w:r>
    </w:p>
    <w:p w14:paraId="22E074E9" w14:textId="77777777" w:rsidR="00E73787" w:rsidRPr="00E73787" w:rsidRDefault="00E73787" w:rsidP="00E73787">
      <w:pPr>
        <w:tabs>
          <w:tab w:val="left" w:pos="563"/>
          <w:tab w:val="num" w:pos="1800"/>
        </w:tabs>
        <w:spacing w:line="360" w:lineRule="auto"/>
        <w:jc w:val="both"/>
        <w:rPr>
          <w:rFonts w:ascii="Calibri" w:hAnsi="Calibri"/>
          <w:b/>
          <w:sz w:val="20"/>
          <w:szCs w:val="20"/>
        </w:rPr>
      </w:pPr>
      <w:r w:rsidRPr="00E73787">
        <w:rPr>
          <w:rFonts w:ascii="Calibri" w:hAnsi="Calibri"/>
          <w:b/>
          <w:sz w:val="20"/>
          <w:szCs w:val="20"/>
        </w:rPr>
        <w:t>Reference Textbooks</w:t>
      </w:r>
    </w:p>
    <w:p w14:paraId="17F1C306" w14:textId="77777777" w:rsidR="00E73787" w:rsidRPr="00E73787" w:rsidRDefault="00E73787" w:rsidP="00693389">
      <w:pPr>
        <w:pStyle w:val="ListParagraph"/>
        <w:numPr>
          <w:ilvl w:val="0"/>
          <w:numId w:val="349"/>
        </w:numPr>
        <w:tabs>
          <w:tab w:val="left" w:pos="563"/>
          <w:tab w:val="num" w:pos="1800"/>
        </w:tabs>
        <w:spacing w:line="360" w:lineRule="auto"/>
        <w:jc w:val="both"/>
        <w:rPr>
          <w:sz w:val="20"/>
          <w:szCs w:val="20"/>
        </w:rPr>
      </w:pPr>
      <w:r w:rsidRPr="00E73787">
        <w:rPr>
          <w:sz w:val="20"/>
          <w:szCs w:val="20"/>
        </w:rPr>
        <w:t>H. James Harrington, Richard Harrington Jr., Ron Skeddle (2017), Creativity, Innovation, and Entrepreneurship, Productivity Press.</w:t>
      </w:r>
    </w:p>
    <w:p w14:paraId="30D36F62" w14:textId="77777777" w:rsidR="00E73787" w:rsidRPr="00E73787" w:rsidRDefault="00E73787" w:rsidP="00693389">
      <w:pPr>
        <w:pStyle w:val="ListParagraph"/>
        <w:numPr>
          <w:ilvl w:val="0"/>
          <w:numId w:val="349"/>
        </w:numPr>
        <w:tabs>
          <w:tab w:val="left" w:pos="563"/>
          <w:tab w:val="num" w:pos="1800"/>
        </w:tabs>
        <w:spacing w:line="360" w:lineRule="auto"/>
        <w:jc w:val="both"/>
        <w:rPr>
          <w:sz w:val="20"/>
          <w:szCs w:val="20"/>
        </w:rPr>
      </w:pPr>
      <w:r w:rsidRPr="00E73787">
        <w:rPr>
          <w:sz w:val="20"/>
          <w:szCs w:val="20"/>
        </w:rPr>
        <w:t>Dollinger, Marc J. (2007), Entrepreneurship: Strategies and Resources, New Jersey, Prentice Hall.</w:t>
      </w:r>
    </w:p>
    <w:p w14:paraId="3A64D0E7" w14:textId="77777777" w:rsidR="008D1242" w:rsidRPr="00E73787" w:rsidRDefault="00E73787" w:rsidP="00E73787">
      <w:pPr>
        <w:tabs>
          <w:tab w:val="left" w:pos="563"/>
          <w:tab w:val="num" w:pos="1800"/>
        </w:tabs>
        <w:spacing w:line="360" w:lineRule="auto"/>
        <w:jc w:val="both"/>
        <w:rPr>
          <w:rFonts w:ascii="Calibri" w:hAnsi="Calibri"/>
          <w:b/>
          <w:sz w:val="20"/>
          <w:szCs w:val="20"/>
        </w:rPr>
      </w:pPr>
      <w:r w:rsidRPr="00E73787">
        <w:rPr>
          <w:rFonts w:ascii="Calibri" w:hAnsi="Calibri"/>
          <w:b/>
          <w:sz w:val="20"/>
          <w:szCs w:val="20"/>
        </w:rPr>
        <w:t>Reference Journals</w:t>
      </w:r>
    </w:p>
    <w:p w14:paraId="48AF00A3" w14:textId="77777777" w:rsidR="004321FC" w:rsidRPr="0003075C" w:rsidRDefault="004321FC" w:rsidP="00D76B9C">
      <w:pPr>
        <w:spacing w:line="360" w:lineRule="auto"/>
        <w:rPr>
          <w:rFonts w:ascii="Calibri" w:hAnsi="Calibri"/>
          <w:sz w:val="20"/>
          <w:szCs w:val="20"/>
          <w:lang w:val="en-AU"/>
        </w:rPr>
      </w:pPr>
    </w:p>
    <w:p w14:paraId="7CB85B6E" w14:textId="77777777" w:rsidR="00134608" w:rsidRPr="0003075C" w:rsidRDefault="00693190" w:rsidP="00D76B9C">
      <w:pPr>
        <w:pStyle w:val="Subtitle"/>
        <w:spacing w:line="360" w:lineRule="auto"/>
        <w:rPr>
          <w:rFonts w:ascii="Calibri" w:hAnsi="Calibri"/>
        </w:rPr>
      </w:pPr>
      <w:bookmarkStart w:id="207" w:name="_Toc437873859"/>
      <w:r w:rsidRPr="0003075C">
        <w:rPr>
          <w:rFonts w:ascii="Calibri" w:hAnsi="Calibri"/>
        </w:rPr>
        <w:t>EEEI</w:t>
      </w:r>
      <w:r w:rsidR="00134608" w:rsidRPr="0003075C">
        <w:rPr>
          <w:rFonts w:ascii="Calibri" w:hAnsi="Calibri"/>
        </w:rPr>
        <w:t xml:space="preserve"> 492</w:t>
      </w:r>
      <w:r w:rsidR="00134608" w:rsidRPr="0003075C">
        <w:rPr>
          <w:rFonts w:ascii="Calibri" w:hAnsi="Calibri"/>
        </w:rPr>
        <w:tab/>
        <w:t>Electrical Engineering Laboratory IIIB</w:t>
      </w:r>
      <w:r w:rsidR="00134608" w:rsidRPr="0003075C">
        <w:rPr>
          <w:rFonts w:ascii="Calibri" w:hAnsi="Calibri"/>
        </w:rPr>
        <w:tab/>
      </w:r>
      <w:r w:rsidR="00134608" w:rsidRPr="0003075C">
        <w:rPr>
          <w:rFonts w:ascii="Calibri" w:hAnsi="Calibri"/>
        </w:rPr>
        <w:tab/>
      </w:r>
      <w:r w:rsidR="00134608" w:rsidRPr="0003075C">
        <w:rPr>
          <w:rFonts w:ascii="Calibri" w:hAnsi="Calibri"/>
        </w:rPr>
        <w:tab/>
      </w:r>
      <w:r w:rsidR="00134608" w:rsidRPr="0003075C">
        <w:rPr>
          <w:rFonts w:ascii="Calibri" w:hAnsi="Calibri"/>
        </w:rPr>
        <w:tab/>
      </w:r>
      <w:r w:rsidR="00134608" w:rsidRPr="0003075C">
        <w:rPr>
          <w:rFonts w:ascii="Calibri" w:hAnsi="Calibri"/>
        </w:rPr>
        <w:tab/>
      </w:r>
      <w:r w:rsidR="00134608" w:rsidRPr="0003075C">
        <w:rPr>
          <w:rFonts w:ascii="Calibri" w:hAnsi="Calibri"/>
        </w:rPr>
        <w:tab/>
        <w:t>48 hrs,</w:t>
      </w:r>
      <w:r w:rsidR="00134608" w:rsidRPr="0003075C">
        <w:rPr>
          <w:rFonts w:ascii="Calibri" w:hAnsi="Calibri"/>
        </w:rPr>
        <w:tab/>
        <w:t>1.0 units</w:t>
      </w:r>
      <w:bookmarkEnd w:id="207"/>
    </w:p>
    <w:p w14:paraId="47989295" w14:textId="77777777" w:rsidR="00134608" w:rsidRPr="0003075C" w:rsidRDefault="00134608" w:rsidP="00D76B9C">
      <w:pPr>
        <w:spacing w:line="360" w:lineRule="auto"/>
        <w:jc w:val="both"/>
        <w:rPr>
          <w:rFonts w:ascii="Calibri" w:hAnsi="Calibri"/>
          <w:sz w:val="20"/>
          <w:szCs w:val="20"/>
        </w:rPr>
      </w:pPr>
      <w:r w:rsidRPr="0003075C">
        <w:rPr>
          <w:rFonts w:ascii="Calibri" w:hAnsi="Calibri"/>
          <w:sz w:val="20"/>
          <w:szCs w:val="20"/>
        </w:rPr>
        <w:t>Laboratory exercises in Microprocessor systems, Computer Communications, Computer Vision, Multi media, Electrical Machines Drives and Robotics.</w:t>
      </w:r>
    </w:p>
    <w:p w14:paraId="433C2F47" w14:textId="77777777" w:rsidR="00134608" w:rsidRPr="0003075C" w:rsidRDefault="00134608" w:rsidP="00D76B9C">
      <w:pPr>
        <w:spacing w:line="360" w:lineRule="auto"/>
        <w:rPr>
          <w:rFonts w:ascii="Calibri" w:hAnsi="Calibri"/>
          <w:sz w:val="20"/>
          <w:szCs w:val="20"/>
          <w:lang w:val="en-AU"/>
        </w:rPr>
      </w:pPr>
    </w:p>
    <w:p w14:paraId="76EE85C4" w14:textId="77777777" w:rsidR="004321FC" w:rsidRPr="0003075C" w:rsidRDefault="00693190" w:rsidP="00D76B9C">
      <w:pPr>
        <w:pStyle w:val="Subtitle"/>
        <w:spacing w:line="360" w:lineRule="auto"/>
        <w:rPr>
          <w:rFonts w:ascii="Calibri" w:hAnsi="Calibri"/>
        </w:rPr>
      </w:pPr>
      <w:bookmarkStart w:id="208" w:name="_Toc437873860"/>
      <w:r w:rsidRPr="0003075C">
        <w:rPr>
          <w:rFonts w:ascii="Calibri" w:hAnsi="Calibri"/>
        </w:rPr>
        <w:t>EEEI</w:t>
      </w:r>
      <w:r w:rsidR="004321FC" w:rsidRPr="0003075C">
        <w:rPr>
          <w:rFonts w:ascii="Calibri" w:hAnsi="Calibri"/>
        </w:rPr>
        <w:t xml:space="preserve"> 49</w:t>
      </w:r>
      <w:r w:rsidR="00134608" w:rsidRPr="0003075C">
        <w:rPr>
          <w:rFonts w:ascii="Calibri" w:hAnsi="Calibri"/>
        </w:rPr>
        <w:t>4</w:t>
      </w:r>
      <w:r w:rsidR="004321FC" w:rsidRPr="0003075C">
        <w:rPr>
          <w:rFonts w:ascii="Calibri" w:hAnsi="Calibri"/>
        </w:rPr>
        <w:tab/>
        <w:t xml:space="preserve">Technical Project </w:t>
      </w:r>
      <w:r w:rsidR="0047341B" w:rsidRPr="0003075C">
        <w:rPr>
          <w:rFonts w:ascii="Calibri" w:hAnsi="Calibri"/>
        </w:rPr>
        <w:t>B</w:t>
      </w:r>
      <w:r w:rsidR="004321FC" w:rsidRPr="0003075C">
        <w:rPr>
          <w:rFonts w:ascii="Calibri" w:hAnsi="Calibri"/>
        </w:rPr>
        <w:tab/>
      </w:r>
      <w:r w:rsidR="004321FC" w:rsidRPr="0003075C">
        <w:rPr>
          <w:rFonts w:ascii="Calibri" w:hAnsi="Calibri"/>
        </w:rPr>
        <w:tab/>
      </w:r>
      <w:r w:rsidR="00E23D61" w:rsidRPr="0003075C">
        <w:rPr>
          <w:rFonts w:ascii="Calibri" w:hAnsi="Calibri"/>
        </w:rPr>
        <w:tab/>
      </w:r>
      <w:r w:rsidR="00E23D61" w:rsidRPr="0003075C">
        <w:rPr>
          <w:rFonts w:ascii="Calibri" w:hAnsi="Calibri"/>
        </w:rPr>
        <w:tab/>
      </w:r>
      <w:r w:rsidR="00E23D61" w:rsidRPr="0003075C">
        <w:rPr>
          <w:rFonts w:ascii="Calibri" w:hAnsi="Calibri"/>
        </w:rPr>
        <w:tab/>
      </w:r>
      <w:r w:rsidR="00E23D61" w:rsidRPr="0003075C">
        <w:rPr>
          <w:rFonts w:ascii="Calibri" w:hAnsi="Calibri"/>
        </w:rPr>
        <w:tab/>
      </w:r>
      <w:r w:rsidR="0070147D" w:rsidRPr="0003075C">
        <w:rPr>
          <w:rFonts w:ascii="Calibri" w:hAnsi="Calibri"/>
        </w:rPr>
        <w:tab/>
      </w:r>
      <w:r w:rsidR="004321FC" w:rsidRPr="0003075C">
        <w:rPr>
          <w:rFonts w:ascii="Calibri" w:hAnsi="Calibri"/>
        </w:rPr>
        <w:tab/>
      </w:r>
      <w:r w:rsidR="00787ED7" w:rsidRPr="0003075C">
        <w:rPr>
          <w:rFonts w:ascii="Calibri" w:hAnsi="Calibri"/>
        </w:rPr>
        <w:t>96</w:t>
      </w:r>
      <w:r w:rsidR="004321FC" w:rsidRPr="0003075C">
        <w:rPr>
          <w:rFonts w:ascii="Calibri" w:hAnsi="Calibri"/>
        </w:rPr>
        <w:t xml:space="preserve"> hrs</w:t>
      </w:r>
      <w:r w:rsidR="00E23D61" w:rsidRPr="0003075C">
        <w:rPr>
          <w:rFonts w:ascii="Calibri" w:hAnsi="Calibri"/>
        </w:rPr>
        <w:t>,</w:t>
      </w:r>
      <w:r w:rsidR="00E23D61" w:rsidRPr="0003075C">
        <w:rPr>
          <w:rFonts w:ascii="Calibri" w:hAnsi="Calibri"/>
        </w:rPr>
        <w:tab/>
      </w:r>
      <w:r w:rsidR="00787ED7" w:rsidRPr="0003075C">
        <w:rPr>
          <w:rFonts w:ascii="Calibri" w:hAnsi="Calibri"/>
        </w:rPr>
        <w:t>2</w:t>
      </w:r>
      <w:r w:rsidR="005C6632" w:rsidRPr="0003075C">
        <w:rPr>
          <w:rFonts w:ascii="Calibri" w:hAnsi="Calibri"/>
        </w:rPr>
        <w:t>.0</w:t>
      </w:r>
      <w:r w:rsidR="004321FC" w:rsidRPr="0003075C">
        <w:rPr>
          <w:rFonts w:ascii="Calibri" w:hAnsi="Calibri"/>
        </w:rPr>
        <w:t xml:space="preserve"> unit</w:t>
      </w:r>
      <w:r w:rsidR="005C6632" w:rsidRPr="0003075C">
        <w:rPr>
          <w:rFonts w:ascii="Calibri" w:hAnsi="Calibri"/>
        </w:rPr>
        <w:t>s</w:t>
      </w:r>
      <w:bookmarkEnd w:id="208"/>
    </w:p>
    <w:p w14:paraId="378E9B47" w14:textId="77777777" w:rsidR="00391178" w:rsidRPr="0003075C" w:rsidRDefault="00391178" w:rsidP="00D76B9C">
      <w:pPr>
        <w:spacing w:line="360" w:lineRule="auto"/>
        <w:rPr>
          <w:rFonts w:ascii="Calibri" w:hAnsi="Calibri"/>
          <w:sz w:val="20"/>
          <w:szCs w:val="20"/>
        </w:rPr>
      </w:pPr>
    </w:p>
    <w:p w14:paraId="74E7BBFF" w14:textId="77777777" w:rsidR="0035026E" w:rsidRPr="0003075C" w:rsidRDefault="0035026E" w:rsidP="00D76B9C">
      <w:pPr>
        <w:spacing w:line="360" w:lineRule="auto"/>
        <w:jc w:val="both"/>
        <w:rPr>
          <w:rFonts w:ascii="Calibri" w:hAnsi="Calibri"/>
          <w:b/>
          <w:sz w:val="20"/>
          <w:szCs w:val="20"/>
        </w:rPr>
      </w:pPr>
      <w:r w:rsidRPr="0003075C">
        <w:rPr>
          <w:rFonts w:ascii="Calibri" w:hAnsi="Calibri"/>
          <w:b/>
          <w:sz w:val="20"/>
          <w:szCs w:val="20"/>
        </w:rPr>
        <w:t>Prerequisites</w:t>
      </w:r>
    </w:p>
    <w:p w14:paraId="7924113B" w14:textId="77777777" w:rsidR="0035026E" w:rsidRPr="0003075C" w:rsidRDefault="0035026E" w:rsidP="00D76B9C">
      <w:pPr>
        <w:spacing w:line="360" w:lineRule="auto"/>
        <w:jc w:val="both"/>
        <w:rPr>
          <w:rFonts w:ascii="Calibri" w:hAnsi="Calibri"/>
          <w:sz w:val="20"/>
          <w:szCs w:val="20"/>
        </w:rPr>
      </w:pPr>
      <w:r w:rsidRPr="0003075C">
        <w:rPr>
          <w:rFonts w:ascii="Calibri" w:hAnsi="Calibri"/>
          <w:sz w:val="20"/>
          <w:szCs w:val="20"/>
        </w:rPr>
        <w:t xml:space="preserve">Successful completion of all units from first year to fourth year of study. </w:t>
      </w:r>
    </w:p>
    <w:p w14:paraId="77B5FE57" w14:textId="77777777" w:rsidR="0035026E" w:rsidRPr="0003075C" w:rsidRDefault="0035026E" w:rsidP="00D76B9C">
      <w:pPr>
        <w:autoSpaceDE w:val="0"/>
        <w:autoSpaceDN w:val="0"/>
        <w:adjustRightInd w:val="0"/>
        <w:spacing w:line="360" w:lineRule="auto"/>
        <w:jc w:val="both"/>
        <w:rPr>
          <w:rFonts w:ascii="Calibri" w:hAnsi="Calibri"/>
          <w:color w:val="000000"/>
          <w:sz w:val="20"/>
          <w:szCs w:val="20"/>
        </w:rPr>
      </w:pPr>
    </w:p>
    <w:p w14:paraId="1BEB3DD4" w14:textId="77777777" w:rsidR="0035026E" w:rsidRPr="0003075C" w:rsidRDefault="0035026E" w:rsidP="00D76B9C">
      <w:pPr>
        <w:autoSpaceDE w:val="0"/>
        <w:autoSpaceDN w:val="0"/>
        <w:adjustRightInd w:val="0"/>
        <w:spacing w:line="360" w:lineRule="auto"/>
        <w:jc w:val="both"/>
        <w:rPr>
          <w:rFonts w:ascii="Calibri" w:hAnsi="Calibri"/>
          <w:b/>
          <w:sz w:val="20"/>
          <w:szCs w:val="20"/>
        </w:rPr>
      </w:pPr>
      <w:r w:rsidRPr="0003075C">
        <w:rPr>
          <w:rFonts w:ascii="Calibri" w:hAnsi="Calibri"/>
          <w:b/>
          <w:color w:val="000000"/>
          <w:sz w:val="20"/>
          <w:szCs w:val="20"/>
        </w:rPr>
        <w:t>Purpose</w:t>
      </w:r>
    </w:p>
    <w:p w14:paraId="2AAFA8FC" w14:textId="77777777" w:rsidR="0035026E" w:rsidRPr="0003075C" w:rsidRDefault="0035026E" w:rsidP="00D76B9C">
      <w:pPr>
        <w:autoSpaceDE w:val="0"/>
        <w:autoSpaceDN w:val="0"/>
        <w:adjustRightInd w:val="0"/>
        <w:spacing w:line="360" w:lineRule="auto"/>
        <w:jc w:val="both"/>
        <w:rPr>
          <w:rFonts w:ascii="Calibri" w:hAnsi="Calibri"/>
          <w:sz w:val="20"/>
          <w:szCs w:val="20"/>
        </w:rPr>
      </w:pPr>
      <w:r w:rsidRPr="0003075C">
        <w:rPr>
          <w:rFonts w:ascii="Calibri" w:hAnsi="Calibri"/>
          <w:sz w:val="20"/>
          <w:szCs w:val="20"/>
        </w:rPr>
        <w:t>The objective is to confront the student with a real world engineering problem in order to consolidate skills in problem definition, analysis, design, construction, measurement, evaluation and communication. The project work will be selected so as to reflect the requirements for specially creative and analytical approaches.  Students are expected to work largely on their own initiative.</w:t>
      </w:r>
    </w:p>
    <w:p w14:paraId="2FF2A384" w14:textId="77777777" w:rsidR="008524DE" w:rsidRPr="0003075C" w:rsidRDefault="008524DE" w:rsidP="00D76B9C">
      <w:pPr>
        <w:autoSpaceDE w:val="0"/>
        <w:autoSpaceDN w:val="0"/>
        <w:adjustRightInd w:val="0"/>
        <w:spacing w:line="360" w:lineRule="auto"/>
        <w:jc w:val="both"/>
        <w:rPr>
          <w:rFonts w:ascii="Calibri" w:hAnsi="Calibri"/>
          <w:b/>
          <w:sz w:val="20"/>
          <w:szCs w:val="20"/>
        </w:rPr>
      </w:pPr>
      <w:r w:rsidRPr="0003075C">
        <w:rPr>
          <w:rFonts w:ascii="Calibri" w:hAnsi="Calibri"/>
          <w:b/>
          <w:color w:val="000000"/>
          <w:sz w:val="20"/>
          <w:szCs w:val="20"/>
        </w:rPr>
        <w:t>Learning outcomes</w:t>
      </w:r>
    </w:p>
    <w:p w14:paraId="0A77BBE0" w14:textId="77777777" w:rsidR="008524DE" w:rsidRPr="0003075C" w:rsidRDefault="008524DE" w:rsidP="00D76B9C">
      <w:pPr>
        <w:autoSpaceDE w:val="0"/>
        <w:autoSpaceDN w:val="0"/>
        <w:adjustRightInd w:val="0"/>
        <w:spacing w:line="360" w:lineRule="auto"/>
        <w:jc w:val="both"/>
        <w:rPr>
          <w:rFonts w:ascii="Calibri" w:hAnsi="Calibri"/>
          <w:sz w:val="20"/>
          <w:szCs w:val="20"/>
        </w:rPr>
      </w:pPr>
      <w:r w:rsidRPr="0003075C">
        <w:rPr>
          <w:rFonts w:ascii="Calibri" w:hAnsi="Calibri"/>
          <w:color w:val="000000"/>
          <w:sz w:val="20"/>
          <w:szCs w:val="20"/>
        </w:rPr>
        <w:t>At the end of this course the students will come up with a project and a report that must have the following components;</w:t>
      </w:r>
    </w:p>
    <w:p w14:paraId="2E6F2757" w14:textId="77777777" w:rsidR="008524DE" w:rsidRPr="0003075C" w:rsidRDefault="008524DE" w:rsidP="00693389">
      <w:pPr>
        <w:widowControl w:val="0"/>
        <w:numPr>
          <w:ilvl w:val="0"/>
          <w:numId w:val="191"/>
        </w:numPr>
        <w:autoSpaceDE w:val="0"/>
        <w:autoSpaceDN w:val="0"/>
        <w:adjustRightInd w:val="0"/>
        <w:spacing w:line="360" w:lineRule="auto"/>
        <w:jc w:val="both"/>
        <w:rPr>
          <w:rFonts w:ascii="Calibri" w:hAnsi="Calibri"/>
          <w:sz w:val="20"/>
          <w:szCs w:val="20"/>
        </w:rPr>
      </w:pPr>
      <w:r w:rsidRPr="0003075C">
        <w:rPr>
          <w:rFonts w:ascii="Calibri" w:hAnsi="Calibri"/>
          <w:color w:val="000000"/>
          <w:sz w:val="20"/>
          <w:szCs w:val="20"/>
        </w:rPr>
        <w:t>design</w:t>
      </w:r>
    </w:p>
    <w:p w14:paraId="7944F976" w14:textId="77777777" w:rsidR="008524DE" w:rsidRPr="0003075C" w:rsidRDefault="008524DE" w:rsidP="00693389">
      <w:pPr>
        <w:widowControl w:val="0"/>
        <w:numPr>
          <w:ilvl w:val="0"/>
          <w:numId w:val="191"/>
        </w:numPr>
        <w:autoSpaceDE w:val="0"/>
        <w:autoSpaceDN w:val="0"/>
        <w:adjustRightInd w:val="0"/>
        <w:spacing w:line="360" w:lineRule="auto"/>
        <w:jc w:val="both"/>
        <w:rPr>
          <w:rFonts w:ascii="Calibri" w:hAnsi="Calibri"/>
          <w:sz w:val="20"/>
          <w:szCs w:val="20"/>
        </w:rPr>
      </w:pPr>
      <w:r w:rsidRPr="0003075C">
        <w:rPr>
          <w:rFonts w:ascii="Calibri" w:hAnsi="Calibri"/>
          <w:color w:val="000000"/>
          <w:sz w:val="20"/>
          <w:szCs w:val="20"/>
        </w:rPr>
        <w:t>fabrication</w:t>
      </w:r>
    </w:p>
    <w:p w14:paraId="6623214C" w14:textId="77777777" w:rsidR="008524DE" w:rsidRPr="0003075C" w:rsidRDefault="008524DE" w:rsidP="00693389">
      <w:pPr>
        <w:widowControl w:val="0"/>
        <w:numPr>
          <w:ilvl w:val="0"/>
          <w:numId w:val="191"/>
        </w:numPr>
        <w:autoSpaceDE w:val="0"/>
        <w:autoSpaceDN w:val="0"/>
        <w:adjustRightInd w:val="0"/>
        <w:spacing w:line="360" w:lineRule="auto"/>
        <w:jc w:val="both"/>
        <w:rPr>
          <w:rFonts w:ascii="Calibri" w:hAnsi="Calibri"/>
          <w:sz w:val="20"/>
          <w:szCs w:val="20"/>
        </w:rPr>
      </w:pPr>
      <w:r w:rsidRPr="0003075C">
        <w:rPr>
          <w:rFonts w:ascii="Calibri" w:hAnsi="Calibri"/>
          <w:color w:val="000000"/>
          <w:sz w:val="20"/>
          <w:szCs w:val="20"/>
        </w:rPr>
        <w:t>testing</w:t>
      </w:r>
    </w:p>
    <w:p w14:paraId="6CC13D25" w14:textId="77777777" w:rsidR="0035026E" w:rsidRPr="0003075C" w:rsidRDefault="0035026E" w:rsidP="00D76B9C">
      <w:pPr>
        <w:autoSpaceDE w:val="0"/>
        <w:autoSpaceDN w:val="0"/>
        <w:adjustRightInd w:val="0"/>
        <w:spacing w:line="360" w:lineRule="auto"/>
        <w:jc w:val="both"/>
        <w:rPr>
          <w:rFonts w:ascii="Calibri" w:hAnsi="Calibri"/>
          <w:sz w:val="20"/>
          <w:szCs w:val="20"/>
        </w:rPr>
      </w:pPr>
    </w:p>
    <w:p w14:paraId="4C539ACB" w14:textId="77777777" w:rsidR="0035026E" w:rsidRPr="0003075C" w:rsidRDefault="0035026E" w:rsidP="00D76B9C">
      <w:pPr>
        <w:spacing w:line="360" w:lineRule="auto"/>
        <w:rPr>
          <w:rFonts w:ascii="Calibri" w:hAnsi="Calibri"/>
          <w:b/>
          <w:sz w:val="20"/>
          <w:szCs w:val="20"/>
        </w:rPr>
      </w:pPr>
      <w:r w:rsidRPr="0003075C">
        <w:rPr>
          <w:rFonts w:ascii="Calibri" w:hAnsi="Calibri"/>
          <w:b/>
          <w:sz w:val="20"/>
          <w:szCs w:val="20"/>
        </w:rPr>
        <w:t>Course Description</w:t>
      </w:r>
    </w:p>
    <w:p w14:paraId="3E663C62" w14:textId="77777777" w:rsidR="004321FC" w:rsidRPr="0003075C" w:rsidRDefault="004321FC" w:rsidP="00D76B9C">
      <w:pPr>
        <w:spacing w:line="360" w:lineRule="auto"/>
        <w:jc w:val="both"/>
        <w:rPr>
          <w:rFonts w:ascii="Calibri" w:hAnsi="Calibri"/>
          <w:sz w:val="20"/>
          <w:szCs w:val="20"/>
          <w:lang w:bidi="en-US"/>
        </w:rPr>
      </w:pPr>
      <w:r w:rsidRPr="0003075C">
        <w:rPr>
          <w:rFonts w:ascii="Calibri" w:hAnsi="Calibri"/>
          <w:sz w:val="20"/>
          <w:szCs w:val="20"/>
          <w:lang w:bidi="en-US"/>
        </w:rPr>
        <w:t xml:space="preserve">The student is expected to </w:t>
      </w:r>
      <w:r w:rsidR="00327133" w:rsidRPr="0003075C">
        <w:rPr>
          <w:rFonts w:ascii="Calibri" w:hAnsi="Calibri"/>
          <w:sz w:val="20"/>
          <w:szCs w:val="20"/>
          <w:lang w:bidi="en-US"/>
        </w:rPr>
        <w:t xml:space="preserve">produce a practical construction of a project as based on own designs. The project shall be submitted at the end of the third semester and shall be </w:t>
      </w:r>
      <w:r w:rsidR="0035026E" w:rsidRPr="0003075C">
        <w:rPr>
          <w:rFonts w:ascii="Calibri" w:hAnsi="Calibri"/>
          <w:sz w:val="20"/>
          <w:szCs w:val="20"/>
          <w:lang w:bidi="en-US"/>
        </w:rPr>
        <w:t>accessed</w:t>
      </w:r>
      <w:r w:rsidR="00327133" w:rsidRPr="0003075C">
        <w:rPr>
          <w:rFonts w:ascii="Calibri" w:hAnsi="Calibri"/>
          <w:sz w:val="20"/>
          <w:szCs w:val="20"/>
          <w:lang w:bidi="en-US"/>
        </w:rPr>
        <w:t xml:space="preserve"> through seminars, oral presentation, and examination of the written project report. </w:t>
      </w:r>
    </w:p>
    <w:p w14:paraId="73273EE2" w14:textId="77777777" w:rsidR="0035026E" w:rsidRPr="0003075C" w:rsidRDefault="0035026E" w:rsidP="00D76B9C">
      <w:pPr>
        <w:autoSpaceDE w:val="0"/>
        <w:autoSpaceDN w:val="0"/>
        <w:adjustRightInd w:val="0"/>
        <w:spacing w:line="360" w:lineRule="auto"/>
        <w:jc w:val="both"/>
        <w:rPr>
          <w:rFonts w:ascii="Calibri" w:hAnsi="Calibri"/>
          <w:b/>
          <w:sz w:val="20"/>
          <w:szCs w:val="20"/>
        </w:rPr>
      </w:pPr>
      <w:r w:rsidRPr="0003075C">
        <w:rPr>
          <w:rFonts w:ascii="Calibri" w:hAnsi="Calibri"/>
          <w:b/>
          <w:sz w:val="20"/>
          <w:szCs w:val="20"/>
        </w:rPr>
        <w:t>Course regulation</w:t>
      </w:r>
    </w:p>
    <w:p w14:paraId="43A468A6" w14:textId="77777777" w:rsidR="0035026E" w:rsidRPr="0003075C" w:rsidRDefault="0035026E" w:rsidP="00D76B9C">
      <w:pPr>
        <w:autoSpaceDE w:val="0"/>
        <w:autoSpaceDN w:val="0"/>
        <w:adjustRightInd w:val="0"/>
        <w:spacing w:line="360" w:lineRule="auto"/>
        <w:jc w:val="both"/>
        <w:rPr>
          <w:rFonts w:ascii="Calibri" w:hAnsi="Calibri"/>
          <w:sz w:val="20"/>
          <w:szCs w:val="20"/>
        </w:rPr>
      </w:pPr>
      <w:r w:rsidRPr="0003075C">
        <w:rPr>
          <w:rFonts w:ascii="Calibri" w:hAnsi="Calibri"/>
          <w:sz w:val="20"/>
          <w:szCs w:val="20"/>
        </w:rPr>
        <w:t>The project unit will have the following components for regulating it implementation:</w:t>
      </w:r>
    </w:p>
    <w:p w14:paraId="154F8E96" w14:textId="77777777" w:rsidR="0035026E" w:rsidRPr="0003075C" w:rsidRDefault="0035026E" w:rsidP="00693389">
      <w:pPr>
        <w:numPr>
          <w:ilvl w:val="2"/>
          <w:numId w:val="190"/>
        </w:numPr>
        <w:tabs>
          <w:tab w:val="clear" w:pos="3060"/>
        </w:tabs>
        <w:autoSpaceDE w:val="0"/>
        <w:autoSpaceDN w:val="0"/>
        <w:adjustRightInd w:val="0"/>
        <w:spacing w:line="360" w:lineRule="auto"/>
        <w:ind w:left="709"/>
        <w:jc w:val="both"/>
        <w:rPr>
          <w:rFonts w:ascii="Calibri" w:hAnsi="Calibri"/>
          <w:sz w:val="20"/>
          <w:szCs w:val="20"/>
        </w:rPr>
      </w:pPr>
      <w:r w:rsidRPr="0003075C">
        <w:rPr>
          <w:rFonts w:ascii="Calibri" w:hAnsi="Calibri"/>
          <w:sz w:val="20"/>
          <w:szCs w:val="20"/>
        </w:rPr>
        <w:t>Project proposal and examination. Examinable components include proposal write up and oral presentation.</w:t>
      </w:r>
    </w:p>
    <w:p w14:paraId="281DC1A6" w14:textId="77777777" w:rsidR="0035026E" w:rsidRPr="0003075C" w:rsidRDefault="0035026E" w:rsidP="00693389">
      <w:pPr>
        <w:numPr>
          <w:ilvl w:val="2"/>
          <w:numId w:val="190"/>
        </w:numPr>
        <w:tabs>
          <w:tab w:val="clear" w:pos="3060"/>
        </w:tabs>
        <w:autoSpaceDE w:val="0"/>
        <w:autoSpaceDN w:val="0"/>
        <w:adjustRightInd w:val="0"/>
        <w:spacing w:line="360" w:lineRule="auto"/>
        <w:ind w:left="709"/>
        <w:jc w:val="both"/>
        <w:rPr>
          <w:rFonts w:ascii="Calibri" w:hAnsi="Calibri"/>
          <w:sz w:val="20"/>
          <w:szCs w:val="20"/>
        </w:rPr>
      </w:pPr>
      <w:r w:rsidRPr="0003075C">
        <w:rPr>
          <w:rFonts w:ascii="Calibri" w:hAnsi="Calibri"/>
          <w:sz w:val="20"/>
          <w:szCs w:val="20"/>
        </w:rPr>
        <w:t>Project implementation in consultation with the  supervisor</w:t>
      </w:r>
    </w:p>
    <w:p w14:paraId="189AB6C7" w14:textId="77777777" w:rsidR="0035026E" w:rsidRPr="0003075C" w:rsidRDefault="0035026E" w:rsidP="00693389">
      <w:pPr>
        <w:numPr>
          <w:ilvl w:val="2"/>
          <w:numId w:val="190"/>
        </w:numPr>
        <w:tabs>
          <w:tab w:val="clear" w:pos="3060"/>
        </w:tabs>
        <w:autoSpaceDE w:val="0"/>
        <w:autoSpaceDN w:val="0"/>
        <w:adjustRightInd w:val="0"/>
        <w:spacing w:line="360" w:lineRule="auto"/>
        <w:ind w:left="709"/>
        <w:jc w:val="both"/>
        <w:rPr>
          <w:rFonts w:ascii="Calibri" w:hAnsi="Calibri"/>
          <w:sz w:val="20"/>
          <w:szCs w:val="20"/>
        </w:rPr>
      </w:pPr>
      <w:r w:rsidRPr="0003075C">
        <w:rPr>
          <w:rFonts w:ascii="Calibri" w:hAnsi="Calibri"/>
          <w:sz w:val="20"/>
          <w:szCs w:val="20"/>
        </w:rPr>
        <w:t>Project final examination. The examinable components include dissertation write up, oral presentation and project demonstration.</w:t>
      </w:r>
    </w:p>
    <w:p w14:paraId="0262AFFC" w14:textId="77777777" w:rsidR="0035026E" w:rsidRPr="0003075C" w:rsidRDefault="0035026E" w:rsidP="00D76B9C">
      <w:pPr>
        <w:autoSpaceDE w:val="0"/>
        <w:autoSpaceDN w:val="0"/>
        <w:adjustRightInd w:val="0"/>
        <w:spacing w:line="360" w:lineRule="auto"/>
        <w:jc w:val="both"/>
        <w:rPr>
          <w:rFonts w:ascii="Calibri" w:hAnsi="Calibri"/>
          <w:color w:val="000000"/>
          <w:sz w:val="20"/>
          <w:szCs w:val="20"/>
        </w:rPr>
      </w:pPr>
    </w:p>
    <w:p w14:paraId="1F061929" w14:textId="77777777" w:rsidR="0035026E" w:rsidRPr="0003075C" w:rsidRDefault="0035026E" w:rsidP="00D76B9C">
      <w:pPr>
        <w:autoSpaceDE w:val="0"/>
        <w:autoSpaceDN w:val="0"/>
        <w:adjustRightInd w:val="0"/>
        <w:spacing w:line="360" w:lineRule="auto"/>
        <w:jc w:val="both"/>
        <w:rPr>
          <w:rFonts w:ascii="Calibri" w:hAnsi="Calibri"/>
          <w:color w:val="000000"/>
          <w:sz w:val="20"/>
          <w:szCs w:val="20"/>
        </w:rPr>
      </w:pPr>
    </w:p>
    <w:p w14:paraId="47FFFFBB" w14:textId="77777777" w:rsidR="0035026E" w:rsidRPr="0003075C" w:rsidRDefault="0035026E" w:rsidP="00D76B9C">
      <w:pPr>
        <w:autoSpaceDE w:val="0"/>
        <w:autoSpaceDN w:val="0"/>
        <w:adjustRightInd w:val="0"/>
        <w:spacing w:line="360" w:lineRule="auto"/>
        <w:jc w:val="both"/>
        <w:rPr>
          <w:rFonts w:ascii="Calibri" w:hAnsi="Calibri"/>
          <w:color w:val="000000"/>
          <w:sz w:val="20"/>
          <w:szCs w:val="20"/>
        </w:rPr>
      </w:pPr>
      <w:r w:rsidRPr="0003075C">
        <w:rPr>
          <w:rFonts w:ascii="Calibri" w:hAnsi="Calibri"/>
          <w:b/>
          <w:color w:val="000000"/>
          <w:sz w:val="20"/>
          <w:szCs w:val="20"/>
        </w:rPr>
        <w:t>Teaching methodology:</w:t>
      </w:r>
    </w:p>
    <w:p w14:paraId="43027E80" w14:textId="77777777" w:rsidR="0035026E" w:rsidRPr="0003075C" w:rsidRDefault="0035026E" w:rsidP="00D76B9C">
      <w:pPr>
        <w:autoSpaceDE w:val="0"/>
        <w:autoSpaceDN w:val="0"/>
        <w:adjustRightInd w:val="0"/>
        <w:spacing w:line="360" w:lineRule="auto"/>
        <w:jc w:val="both"/>
        <w:rPr>
          <w:rFonts w:ascii="Calibri" w:hAnsi="Calibri"/>
          <w:color w:val="000000"/>
          <w:sz w:val="20"/>
          <w:szCs w:val="20"/>
        </w:rPr>
      </w:pPr>
      <w:r w:rsidRPr="0003075C">
        <w:rPr>
          <w:rFonts w:ascii="Calibri" w:hAnsi="Calibri"/>
          <w:color w:val="000000"/>
          <w:sz w:val="20"/>
          <w:szCs w:val="20"/>
        </w:rPr>
        <w:t>The students will be allowed a day (8 hours) per week to research, design and fabricate, and consult with the supervisors. Another 2 hours are allowed every week for the students to present their progress reports on rotational basis. Academic staff members will usually attend.</w:t>
      </w:r>
    </w:p>
    <w:p w14:paraId="51BBDEF9" w14:textId="77777777" w:rsidR="0035026E" w:rsidRPr="0003075C" w:rsidRDefault="0035026E" w:rsidP="00D76B9C">
      <w:pPr>
        <w:autoSpaceDE w:val="0"/>
        <w:autoSpaceDN w:val="0"/>
        <w:adjustRightInd w:val="0"/>
        <w:spacing w:line="360" w:lineRule="auto"/>
        <w:jc w:val="both"/>
        <w:rPr>
          <w:rFonts w:ascii="Calibri" w:hAnsi="Calibri"/>
          <w:color w:val="000000"/>
          <w:sz w:val="20"/>
          <w:szCs w:val="20"/>
        </w:rPr>
      </w:pPr>
    </w:p>
    <w:p w14:paraId="2F65D491" w14:textId="77777777" w:rsidR="0035026E" w:rsidRPr="0003075C" w:rsidRDefault="0035026E" w:rsidP="00D76B9C">
      <w:pPr>
        <w:spacing w:line="360" w:lineRule="auto"/>
        <w:jc w:val="both"/>
        <w:rPr>
          <w:rFonts w:ascii="Calibri" w:hAnsi="Calibri"/>
          <w:sz w:val="20"/>
          <w:szCs w:val="20"/>
        </w:rPr>
      </w:pPr>
      <w:r w:rsidRPr="0003075C">
        <w:rPr>
          <w:rFonts w:ascii="Calibri" w:hAnsi="Calibri"/>
          <w:b/>
          <w:sz w:val="20"/>
          <w:szCs w:val="20"/>
        </w:rPr>
        <w:t>Mode of course assessment:</w:t>
      </w:r>
      <w:r w:rsidRPr="0003075C">
        <w:rPr>
          <w:rFonts w:ascii="Calibri" w:hAnsi="Calibri"/>
          <w:sz w:val="20"/>
          <w:szCs w:val="20"/>
        </w:rPr>
        <w:t xml:space="preserve"> 100% based on presentations, reports and demonstrations. </w:t>
      </w:r>
    </w:p>
    <w:p w14:paraId="70989DE8" w14:textId="77777777" w:rsidR="0035026E" w:rsidRPr="0003075C" w:rsidRDefault="0035026E" w:rsidP="00D76B9C">
      <w:pPr>
        <w:autoSpaceDE w:val="0"/>
        <w:autoSpaceDN w:val="0"/>
        <w:adjustRightInd w:val="0"/>
        <w:spacing w:line="360" w:lineRule="auto"/>
        <w:jc w:val="both"/>
        <w:rPr>
          <w:rFonts w:ascii="Calibri" w:hAnsi="Calibri"/>
          <w:sz w:val="20"/>
          <w:szCs w:val="20"/>
        </w:rPr>
      </w:pPr>
    </w:p>
    <w:p w14:paraId="29EEC851" w14:textId="77777777" w:rsidR="0035026E" w:rsidRPr="0003075C" w:rsidRDefault="0035026E" w:rsidP="00D76B9C">
      <w:pPr>
        <w:autoSpaceDE w:val="0"/>
        <w:autoSpaceDN w:val="0"/>
        <w:adjustRightInd w:val="0"/>
        <w:spacing w:line="360" w:lineRule="auto"/>
        <w:jc w:val="both"/>
        <w:rPr>
          <w:rFonts w:ascii="Calibri" w:hAnsi="Calibri"/>
          <w:b/>
          <w:color w:val="000000"/>
          <w:sz w:val="20"/>
          <w:szCs w:val="20"/>
        </w:rPr>
      </w:pPr>
    </w:p>
    <w:p w14:paraId="488788CB" w14:textId="77777777" w:rsidR="0035026E" w:rsidRPr="0003075C" w:rsidRDefault="0035026E" w:rsidP="00D76B9C">
      <w:pPr>
        <w:autoSpaceDE w:val="0"/>
        <w:autoSpaceDN w:val="0"/>
        <w:adjustRightInd w:val="0"/>
        <w:spacing w:line="360" w:lineRule="auto"/>
        <w:jc w:val="both"/>
        <w:rPr>
          <w:rFonts w:ascii="Calibri" w:hAnsi="Calibri"/>
          <w:b/>
          <w:sz w:val="20"/>
          <w:szCs w:val="20"/>
        </w:rPr>
      </w:pPr>
      <w:r w:rsidRPr="0003075C">
        <w:rPr>
          <w:rFonts w:ascii="Calibri" w:hAnsi="Calibri"/>
          <w:b/>
          <w:color w:val="000000"/>
          <w:sz w:val="20"/>
          <w:szCs w:val="20"/>
        </w:rPr>
        <w:t>Instruction materials/equipment</w:t>
      </w:r>
    </w:p>
    <w:p w14:paraId="1297A486" w14:textId="77777777" w:rsidR="0035026E" w:rsidRPr="0003075C" w:rsidRDefault="0035026E" w:rsidP="00693389">
      <w:pPr>
        <w:widowControl w:val="0"/>
        <w:numPr>
          <w:ilvl w:val="0"/>
          <w:numId w:val="192"/>
        </w:numPr>
        <w:autoSpaceDE w:val="0"/>
        <w:autoSpaceDN w:val="0"/>
        <w:adjustRightInd w:val="0"/>
        <w:spacing w:line="360" w:lineRule="auto"/>
        <w:jc w:val="both"/>
        <w:rPr>
          <w:rFonts w:ascii="Calibri" w:hAnsi="Calibri"/>
          <w:sz w:val="20"/>
          <w:szCs w:val="20"/>
        </w:rPr>
      </w:pPr>
      <w:r w:rsidRPr="0003075C">
        <w:rPr>
          <w:rFonts w:ascii="Calibri" w:hAnsi="Calibri"/>
          <w:color w:val="000000"/>
          <w:sz w:val="20"/>
          <w:szCs w:val="20"/>
        </w:rPr>
        <w:t>Electrical Engineering laboratories and workshops;</w:t>
      </w:r>
    </w:p>
    <w:p w14:paraId="5E8F54D0" w14:textId="77777777" w:rsidR="0035026E" w:rsidRPr="0003075C" w:rsidRDefault="0035026E" w:rsidP="00693389">
      <w:pPr>
        <w:widowControl w:val="0"/>
        <w:numPr>
          <w:ilvl w:val="0"/>
          <w:numId w:val="192"/>
        </w:numPr>
        <w:autoSpaceDE w:val="0"/>
        <w:autoSpaceDN w:val="0"/>
        <w:adjustRightInd w:val="0"/>
        <w:spacing w:line="360" w:lineRule="auto"/>
        <w:jc w:val="both"/>
        <w:rPr>
          <w:rFonts w:ascii="Calibri" w:hAnsi="Calibri"/>
          <w:sz w:val="20"/>
          <w:szCs w:val="20"/>
        </w:rPr>
      </w:pPr>
      <w:r w:rsidRPr="0003075C">
        <w:rPr>
          <w:rFonts w:ascii="Calibri" w:hAnsi="Calibri"/>
          <w:color w:val="000000"/>
          <w:sz w:val="20"/>
          <w:szCs w:val="20"/>
        </w:rPr>
        <w:t>Computer laboratory;</w:t>
      </w:r>
    </w:p>
    <w:p w14:paraId="3BB588E1" w14:textId="77777777" w:rsidR="0035026E" w:rsidRPr="0003075C" w:rsidRDefault="0035026E" w:rsidP="00693389">
      <w:pPr>
        <w:widowControl w:val="0"/>
        <w:numPr>
          <w:ilvl w:val="0"/>
          <w:numId w:val="192"/>
        </w:numPr>
        <w:autoSpaceDE w:val="0"/>
        <w:autoSpaceDN w:val="0"/>
        <w:adjustRightInd w:val="0"/>
        <w:spacing w:line="360" w:lineRule="auto"/>
        <w:jc w:val="both"/>
        <w:rPr>
          <w:rFonts w:ascii="Calibri" w:hAnsi="Calibri"/>
          <w:sz w:val="20"/>
          <w:szCs w:val="20"/>
        </w:rPr>
      </w:pPr>
      <w:r w:rsidRPr="0003075C">
        <w:rPr>
          <w:rFonts w:ascii="Calibri" w:hAnsi="Calibri"/>
          <w:color w:val="000000"/>
          <w:sz w:val="20"/>
          <w:szCs w:val="20"/>
        </w:rPr>
        <w:t>LCD projector;</w:t>
      </w:r>
    </w:p>
    <w:p w14:paraId="3E50E6FF" w14:textId="77777777" w:rsidR="0035026E" w:rsidRPr="0003075C" w:rsidRDefault="0035026E" w:rsidP="00D76B9C">
      <w:pPr>
        <w:widowControl w:val="0"/>
        <w:autoSpaceDE w:val="0"/>
        <w:autoSpaceDN w:val="0"/>
        <w:adjustRightInd w:val="0"/>
        <w:spacing w:line="360" w:lineRule="auto"/>
        <w:jc w:val="both"/>
        <w:rPr>
          <w:rFonts w:ascii="Calibri" w:hAnsi="Calibri"/>
          <w:color w:val="000000"/>
          <w:sz w:val="20"/>
          <w:szCs w:val="20"/>
        </w:rPr>
      </w:pPr>
    </w:p>
    <w:p w14:paraId="40BA9483" w14:textId="77777777" w:rsidR="0035026E" w:rsidRPr="0003075C" w:rsidRDefault="0035026E" w:rsidP="00D76B9C">
      <w:pPr>
        <w:widowControl w:val="0"/>
        <w:autoSpaceDE w:val="0"/>
        <w:autoSpaceDN w:val="0"/>
        <w:adjustRightInd w:val="0"/>
        <w:spacing w:line="360" w:lineRule="auto"/>
        <w:jc w:val="both"/>
        <w:rPr>
          <w:rFonts w:ascii="Calibri" w:hAnsi="Calibri"/>
          <w:b/>
          <w:color w:val="000000"/>
          <w:sz w:val="20"/>
          <w:szCs w:val="20"/>
        </w:rPr>
      </w:pPr>
      <w:r w:rsidRPr="0003075C">
        <w:rPr>
          <w:rFonts w:ascii="Calibri" w:hAnsi="Calibri"/>
          <w:b/>
          <w:color w:val="000000"/>
          <w:sz w:val="20"/>
          <w:szCs w:val="20"/>
        </w:rPr>
        <w:t>Course texts:</w:t>
      </w:r>
    </w:p>
    <w:p w14:paraId="50E03131" w14:textId="77777777" w:rsidR="0035026E" w:rsidRPr="0003075C" w:rsidRDefault="0035026E" w:rsidP="00D76B9C">
      <w:pPr>
        <w:widowControl w:val="0"/>
        <w:autoSpaceDE w:val="0"/>
        <w:autoSpaceDN w:val="0"/>
        <w:adjustRightInd w:val="0"/>
        <w:spacing w:line="360" w:lineRule="auto"/>
        <w:jc w:val="both"/>
        <w:rPr>
          <w:rFonts w:ascii="Calibri" w:hAnsi="Calibri"/>
          <w:color w:val="000000"/>
          <w:sz w:val="20"/>
          <w:szCs w:val="20"/>
        </w:rPr>
      </w:pPr>
      <w:r w:rsidRPr="0003075C">
        <w:rPr>
          <w:rFonts w:ascii="Calibri" w:hAnsi="Calibri"/>
          <w:color w:val="000000"/>
          <w:sz w:val="20"/>
          <w:szCs w:val="20"/>
        </w:rPr>
        <w:t>No predefined texts. The student will do literature review and identify suitable reference materials for the project.</w:t>
      </w:r>
    </w:p>
    <w:p w14:paraId="43CC0934" w14:textId="77777777" w:rsidR="0035026E" w:rsidRPr="0003075C" w:rsidRDefault="0035026E" w:rsidP="00D76B9C">
      <w:pPr>
        <w:widowControl w:val="0"/>
        <w:autoSpaceDE w:val="0"/>
        <w:autoSpaceDN w:val="0"/>
        <w:adjustRightInd w:val="0"/>
        <w:spacing w:line="360" w:lineRule="auto"/>
        <w:jc w:val="both"/>
        <w:rPr>
          <w:rFonts w:ascii="Calibri" w:hAnsi="Calibri"/>
          <w:color w:val="000000"/>
          <w:sz w:val="20"/>
          <w:szCs w:val="20"/>
        </w:rPr>
      </w:pPr>
    </w:p>
    <w:p w14:paraId="0589F905" w14:textId="77777777" w:rsidR="0035026E" w:rsidRPr="0003075C" w:rsidRDefault="0035026E" w:rsidP="00D76B9C">
      <w:pPr>
        <w:widowControl w:val="0"/>
        <w:autoSpaceDE w:val="0"/>
        <w:autoSpaceDN w:val="0"/>
        <w:adjustRightInd w:val="0"/>
        <w:spacing w:line="360" w:lineRule="auto"/>
        <w:jc w:val="both"/>
        <w:rPr>
          <w:rFonts w:ascii="Calibri" w:hAnsi="Calibri"/>
          <w:color w:val="000000"/>
          <w:sz w:val="20"/>
          <w:szCs w:val="20"/>
        </w:rPr>
      </w:pPr>
    </w:p>
    <w:p w14:paraId="1922E23A" w14:textId="77777777" w:rsidR="0035026E" w:rsidRPr="0003075C" w:rsidRDefault="0035026E" w:rsidP="00D76B9C">
      <w:pPr>
        <w:spacing w:line="360" w:lineRule="auto"/>
        <w:jc w:val="both"/>
        <w:rPr>
          <w:rFonts w:ascii="Calibri" w:hAnsi="Calibri"/>
          <w:sz w:val="20"/>
          <w:szCs w:val="20"/>
          <w:lang w:bidi="en-US"/>
        </w:rPr>
      </w:pPr>
    </w:p>
    <w:p w14:paraId="6A4D8164" w14:textId="77777777" w:rsidR="001D61DA" w:rsidRPr="0003075C" w:rsidRDefault="001D61DA" w:rsidP="00166C14">
      <w:pPr>
        <w:pStyle w:val="Heading4"/>
      </w:pPr>
      <w:bookmarkStart w:id="209" w:name="_Toc437873861"/>
      <w:r w:rsidRPr="0003075C">
        <w:t>Power Systems Engineering</w:t>
      </w:r>
      <w:bookmarkEnd w:id="209"/>
    </w:p>
    <w:p w14:paraId="3A69CD9E" w14:textId="77777777" w:rsidR="00D6068B" w:rsidRPr="0003075C" w:rsidRDefault="00D6068B" w:rsidP="00D76B9C">
      <w:pPr>
        <w:spacing w:line="360" w:lineRule="auto"/>
        <w:rPr>
          <w:rFonts w:ascii="Calibri" w:hAnsi="Calibri"/>
          <w:sz w:val="20"/>
          <w:szCs w:val="20"/>
          <w:lang w:val="en-AU"/>
        </w:rPr>
      </w:pPr>
    </w:p>
    <w:p w14:paraId="0801FCA5" w14:textId="77777777" w:rsidR="00781275" w:rsidRPr="0003075C" w:rsidRDefault="00693190" w:rsidP="00D76B9C">
      <w:pPr>
        <w:pStyle w:val="Subtitle"/>
        <w:spacing w:line="360" w:lineRule="auto"/>
        <w:rPr>
          <w:rFonts w:ascii="Calibri" w:hAnsi="Calibri"/>
        </w:rPr>
      </w:pPr>
      <w:bookmarkStart w:id="210" w:name="_Toc437873862"/>
      <w:r w:rsidRPr="0003075C">
        <w:rPr>
          <w:rFonts w:ascii="Calibri" w:hAnsi="Calibri"/>
        </w:rPr>
        <w:t>EEEI</w:t>
      </w:r>
      <w:r w:rsidR="00781275" w:rsidRPr="0003075C">
        <w:rPr>
          <w:rFonts w:ascii="Calibri" w:hAnsi="Calibri"/>
        </w:rPr>
        <w:t xml:space="preserve"> 433</w:t>
      </w:r>
      <w:r w:rsidR="00781275" w:rsidRPr="0003075C">
        <w:rPr>
          <w:rFonts w:ascii="Calibri" w:hAnsi="Calibri"/>
        </w:rPr>
        <w:tab/>
        <w:t>Power Electronics</w:t>
      </w:r>
      <w:r w:rsidR="00781275" w:rsidRPr="0003075C">
        <w:rPr>
          <w:rFonts w:ascii="Calibri" w:hAnsi="Calibri"/>
        </w:rPr>
        <w:tab/>
      </w:r>
      <w:r w:rsidR="00781275" w:rsidRPr="0003075C">
        <w:rPr>
          <w:rFonts w:ascii="Calibri" w:hAnsi="Calibri"/>
        </w:rPr>
        <w:tab/>
      </w:r>
      <w:r w:rsidR="00781275" w:rsidRPr="0003075C">
        <w:rPr>
          <w:rFonts w:ascii="Calibri" w:hAnsi="Calibri"/>
        </w:rPr>
        <w:tab/>
      </w:r>
      <w:r w:rsidR="00781275" w:rsidRPr="0003075C">
        <w:rPr>
          <w:rFonts w:ascii="Calibri" w:hAnsi="Calibri"/>
        </w:rPr>
        <w:tab/>
      </w:r>
      <w:r w:rsidR="00781275" w:rsidRPr="0003075C">
        <w:rPr>
          <w:rFonts w:ascii="Calibri" w:hAnsi="Calibri"/>
        </w:rPr>
        <w:tab/>
      </w:r>
      <w:r w:rsidR="00781275" w:rsidRPr="0003075C">
        <w:rPr>
          <w:rFonts w:ascii="Calibri" w:hAnsi="Calibri"/>
        </w:rPr>
        <w:tab/>
      </w:r>
      <w:r w:rsidR="00781275" w:rsidRPr="0003075C">
        <w:rPr>
          <w:rFonts w:ascii="Calibri" w:hAnsi="Calibri"/>
        </w:rPr>
        <w:tab/>
      </w:r>
      <w:r w:rsidR="00781275" w:rsidRPr="0003075C">
        <w:rPr>
          <w:rFonts w:ascii="Calibri" w:hAnsi="Calibri"/>
        </w:rPr>
        <w:tab/>
        <w:t>48 hrs,</w:t>
      </w:r>
      <w:r w:rsidR="00781275" w:rsidRPr="0003075C">
        <w:rPr>
          <w:rFonts w:ascii="Calibri" w:hAnsi="Calibri"/>
        </w:rPr>
        <w:tab/>
        <w:t>1</w:t>
      </w:r>
      <w:r w:rsidR="005C6632" w:rsidRPr="0003075C">
        <w:rPr>
          <w:rFonts w:ascii="Calibri" w:hAnsi="Calibri"/>
        </w:rPr>
        <w:t>.0</w:t>
      </w:r>
      <w:r w:rsidR="00781275" w:rsidRPr="0003075C">
        <w:rPr>
          <w:rFonts w:ascii="Calibri" w:hAnsi="Calibri"/>
        </w:rPr>
        <w:t xml:space="preserve"> unit</w:t>
      </w:r>
      <w:r w:rsidR="005C6632" w:rsidRPr="0003075C">
        <w:rPr>
          <w:rFonts w:ascii="Calibri" w:hAnsi="Calibri"/>
        </w:rPr>
        <w:t>s</w:t>
      </w:r>
      <w:bookmarkEnd w:id="210"/>
    </w:p>
    <w:p w14:paraId="4F45FC0A" w14:textId="77777777" w:rsidR="0065581B" w:rsidRPr="0003075C" w:rsidRDefault="0065581B" w:rsidP="00D76B9C">
      <w:pPr>
        <w:spacing w:line="360" w:lineRule="auto"/>
        <w:rPr>
          <w:rFonts w:ascii="Calibri" w:hAnsi="Calibri"/>
          <w:sz w:val="20"/>
          <w:szCs w:val="20"/>
        </w:rPr>
      </w:pPr>
    </w:p>
    <w:p w14:paraId="4AE2EB04" w14:textId="77777777" w:rsidR="0065581B" w:rsidRPr="0003075C" w:rsidRDefault="0065581B" w:rsidP="00D76B9C">
      <w:pPr>
        <w:spacing w:line="360" w:lineRule="auto"/>
        <w:jc w:val="both"/>
        <w:rPr>
          <w:rFonts w:ascii="Calibri" w:hAnsi="Calibri"/>
          <w:sz w:val="20"/>
          <w:szCs w:val="20"/>
        </w:rPr>
      </w:pPr>
      <w:r w:rsidRPr="0003075C">
        <w:rPr>
          <w:rFonts w:ascii="Calibri" w:hAnsi="Calibri"/>
          <w:b/>
          <w:sz w:val="20"/>
          <w:szCs w:val="20"/>
        </w:rPr>
        <w:t>Prerequisites</w:t>
      </w:r>
    </w:p>
    <w:p w14:paraId="7E5EDB0E" w14:textId="77777777" w:rsidR="0065581B" w:rsidRPr="0003075C" w:rsidRDefault="0065581B" w:rsidP="00EE1834">
      <w:pPr>
        <w:pStyle w:val="ListParagraph"/>
        <w:numPr>
          <w:ilvl w:val="0"/>
          <w:numId w:val="14"/>
        </w:numPr>
        <w:spacing w:after="200" w:line="360" w:lineRule="auto"/>
        <w:jc w:val="both"/>
        <w:rPr>
          <w:sz w:val="20"/>
          <w:szCs w:val="20"/>
        </w:rPr>
      </w:pPr>
      <w:r w:rsidRPr="0003075C">
        <w:rPr>
          <w:sz w:val="20"/>
          <w:szCs w:val="20"/>
        </w:rPr>
        <w:t>Analogue electronic A</w:t>
      </w:r>
    </w:p>
    <w:p w14:paraId="1806A9CA" w14:textId="77777777" w:rsidR="0065581B" w:rsidRPr="0003075C" w:rsidRDefault="0065581B" w:rsidP="00EE1834">
      <w:pPr>
        <w:pStyle w:val="ListParagraph"/>
        <w:numPr>
          <w:ilvl w:val="0"/>
          <w:numId w:val="14"/>
        </w:numPr>
        <w:spacing w:after="200" w:line="360" w:lineRule="auto"/>
        <w:jc w:val="both"/>
        <w:rPr>
          <w:sz w:val="20"/>
          <w:szCs w:val="20"/>
        </w:rPr>
      </w:pPr>
      <w:r w:rsidRPr="0003075C">
        <w:rPr>
          <w:sz w:val="20"/>
          <w:szCs w:val="20"/>
        </w:rPr>
        <w:t>Analogue electronic B</w:t>
      </w:r>
    </w:p>
    <w:p w14:paraId="52AC6E0B" w14:textId="77777777" w:rsidR="0065581B" w:rsidRPr="0003075C" w:rsidRDefault="0065581B" w:rsidP="00EE1834">
      <w:pPr>
        <w:pStyle w:val="ListParagraph"/>
        <w:numPr>
          <w:ilvl w:val="0"/>
          <w:numId w:val="14"/>
        </w:numPr>
        <w:spacing w:after="200" w:line="360" w:lineRule="auto"/>
        <w:jc w:val="both"/>
        <w:rPr>
          <w:sz w:val="20"/>
          <w:szCs w:val="20"/>
        </w:rPr>
      </w:pPr>
      <w:r w:rsidRPr="0003075C">
        <w:rPr>
          <w:sz w:val="20"/>
          <w:szCs w:val="20"/>
        </w:rPr>
        <w:t>Digital electronics</w:t>
      </w:r>
    </w:p>
    <w:p w14:paraId="3C0676A9" w14:textId="77777777" w:rsidR="0065581B" w:rsidRPr="0003075C" w:rsidRDefault="0065581B" w:rsidP="00EE1834">
      <w:pPr>
        <w:pStyle w:val="ListParagraph"/>
        <w:numPr>
          <w:ilvl w:val="0"/>
          <w:numId w:val="14"/>
        </w:numPr>
        <w:spacing w:after="200" w:line="360" w:lineRule="auto"/>
        <w:jc w:val="both"/>
        <w:rPr>
          <w:sz w:val="20"/>
          <w:szCs w:val="20"/>
        </w:rPr>
      </w:pPr>
      <w:r w:rsidRPr="0003075C">
        <w:rPr>
          <w:sz w:val="20"/>
          <w:szCs w:val="20"/>
        </w:rPr>
        <w:t>Electric</w:t>
      </w:r>
      <w:r w:rsidR="00D76B9C" w:rsidRPr="0003075C">
        <w:rPr>
          <w:sz w:val="20"/>
          <w:szCs w:val="20"/>
        </w:rPr>
        <w:t xml:space="preserve"> Circuits and Networks</w:t>
      </w:r>
    </w:p>
    <w:p w14:paraId="5F0302FD" w14:textId="77777777" w:rsidR="0065581B" w:rsidRPr="0003075C" w:rsidRDefault="0065581B" w:rsidP="00D76B9C">
      <w:pPr>
        <w:spacing w:line="360" w:lineRule="auto"/>
        <w:jc w:val="both"/>
        <w:rPr>
          <w:rFonts w:ascii="Calibri" w:hAnsi="Calibri"/>
          <w:b/>
          <w:sz w:val="20"/>
          <w:szCs w:val="20"/>
        </w:rPr>
      </w:pPr>
      <w:r w:rsidRPr="0003075C">
        <w:rPr>
          <w:rFonts w:ascii="Calibri" w:hAnsi="Calibri"/>
          <w:b/>
          <w:sz w:val="20"/>
          <w:szCs w:val="20"/>
        </w:rPr>
        <w:t>Purpose</w:t>
      </w:r>
    </w:p>
    <w:p w14:paraId="11969CB3" w14:textId="77777777" w:rsidR="0065581B" w:rsidRPr="0003075C" w:rsidRDefault="0065581B" w:rsidP="00D76B9C">
      <w:pPr>
        <w:spacing w:line="360" w:lineRule="auto"/>
        <w:jc w:val="both"/>
        <w:rPr>
          <w:rFonts w:ascii="Calibri" w:hAnsi="Calibri"/>
          <w:sz w:val="20"/>
          <w:szCs w:val="20"/>
        </w:rPr>
      </w:pPr>
      <w:r w:rsidRPr="0003075C">
        <w:rPr>
          <w:rFonts w:ascii="Calibri" w:hAnsi="Calibri"/>
          <w:sz w:val="20"/>
          <w:szCs w:val="20"/>
        </w:rPr>
        <w:t>The aim of this unit is to enable the learner to:</w:t>
      </w:r>
    </w:p>
    <w:p w14:paraId="5A062B02" w14:textId="77777777" w:rsidR="0065581B" w:rsidRPr="0003075C" w:rsidRDefault="00D76B9C" w:rsidP="00EE1834">
      <w:pPr>
        <w:pStyle w:val="ListParagraph"/>
        <w:numPr>
          <w:ilvl w:val="0"/>
          <w:numId w:val="15"/>
        </w:numPr>
        <w:autoSpaceDE w:val="0"/>
        <w:autoSpaceDN w:val="0"/>
        <w:adjustRightInd w:val="0"/>
        <w:spacing w:after="200" w:line="360" w:lineRule="auto"/>
        <w:jc w:val="both"/>
        <w:rPr>
          <w:sz w:val="20"/>
          <w:szCs w:val="20"/>
        </w:rPr>
      </w:pPr>
      <w:r w:rsidRPr="0003075C">
        <w:rPr>
          <w:sz w:val="20"/>
          <w:szCs w:val="20"/>
        </w:rPr>
        <w:t>have knowledge</w:t>
      </w:r>
      <w:r w:rsidR="0065581B" w:rsidRPr="0003075C">
        <w:rPr>
          <w:sz w:val="20"/>
          <w:szCs w:val="20"/>
        </w:rPr>
        <w:t xml:space="preserve"> of </w:t>
      </w:r>
      <w:r w:rsidRPr="0003075C">
        <w:rPr>
          <w:sz w:val="20"/>
          <w:szCs w:val="20"/>
        </w:rPr>
        <w:t>discrete</w:t>
      </w:r>
      <w:r w:rsidR="0065581B" w:rsidRPr="0003075C">
        <w:rPr>
          <w:sz w:val="20"/>
          <w:szCs w:val="20"/>
        </w:rPr>
        <w:t xml:space="preserve"> electronic devices, design, analysis and applications of </w:t>
      </w:r>
      <w:r w:rsidRPr="0003075C">
        <w:rPr>
          <w:sz w:val="20"/>
          <w:szCs w:val="20"/>
        </w:rPr>
        <w:t>discrete</w:t>
      </w:r>
      <w:r w:rsidR="0065581B" w:rsidRPr="0003075C">
        <w:rPr>
          <w:sz w:val="20"/>
          <w:szCs w:val="20"/>
        </w:rPr>
        <w:t xml:space="preserve"> electronic circuits.</w:t>
      </w:r>
    </w:p>
    <w:p w14:paraId="39ACDD78" w14:textId="77777777" w:rsidR="0065581B" w:rsidRPr="0003075C" w:rsidRDefault="0065581B" w:rsidP="00EE1834">
      <w:pPr>
        <w:pStyle w:val="ListParagraph"/>
        <w:numPr>
          <w:ilvl w:val="0"/>
          <w:numId w:val="15"/>
        </w:numPr>
        <w:autoSpaceDE w:val="0"/>
        <w:autoSpaceDN w:val="0"/>
        <w:adjustRightInd w:val="0"/>
        <w:spacing w:after="200" w:line="360" w:lineRule="auto"/>
        <w:jc w:val="both"/>
        <w:rPr>
          <w:sz w:val="20"/>
          <w:szCs w:val="20"/>
        </w:rPr>
      </w:pPr>
      <w:r w:rsidRPr="0003075C">
        <w:rPr>
          <w:rFonts w:cs="PalatinoLinotype-Roman"/>
          <w:sz w:val="20"/>
          <w:szCs w:val="20"/>
        </w:rPr>
        <w:t>Understand the basics of power converter circuit design and its limitations.</w:t>
      </w:r>
    </w:p>
    <w:p w14:paraId="37B91418" w14:textId="77777777" w:rsidR="0065581B" w:rsidRPr="0003075C" w:rsidRDefault="0065581B" w:rsidP="00EE1834">
      <w:pPr>
        <w:pStyle w:val="ListParagraph"/>
        <w:numPr>
          <w:ilvl w:val="0"/>
          <w:numId w:val="15"/>
        </w:numPr>
        <w:autoSpaceDE w:val="0"/>
        <w:autoSpaceDN w:val="0"/>
        <w:adjustRightInd w:val="0"/>
        <w:spacing w:after="200" w:line="360" w:lineRule="auto"/>
        <w:jc w:val="both"/>
        <w:rPr>
          <w:sz w:val="20"/>
          <w:szCs w:val="20"/>
        </w:rPr>
      </w:pPr>
      <w:r w:rsidRPr="0003075C">
        <w:rPr>
          <w:rFonts w:cs="PalatinoLinotype-Roman"/>
          <w:sz w:val="20"/>
          <w:szCs w:val="20"/>
        </w:rPr>
        <w:t>Developed an intuitive feel power converter circuits analysis and design.</w:t>
      </w:r>
    </w:p>
    <w:p w14:paraId="5244ABD8" w14:textId="77777777" w:rsidR="0065581B" w:rsidRPr="0003075C" w:rsidRDefault="0065581B" w:rsidP="00EE1834">
      <w:pPr>
        <w:pStyle w:val="ListParagraph"/>
        <w:numPr>
          <w:ilvl w:val="0"/>
          <w:numId w:val="15"/>
        </w:numPr>
        <w:autoSpaceDE w:val="0"/>
        <w:autoSpaceDN w:val="0"/>
        <w:adjustRightInd w:val="0"/>
        <w:spacing w:after="200" w:line="360" w:lineRule="auto"/>
        <w:jc w:val="both"/>
        <w:rPr>
          <w:sz w:val="20"/>
          <w:szCs w:val="20"/>
        </w:rPr>
      </w:pPr>
      <w:r w:rsidRPr="0003075C">
        <w:rPr>
          <w:rFonts w:cs="PalatinoLinotype-Roman"/>
          <w:sz w:val="20"/>
          <w:szCs w:val="20"/>
        </w:rPr>
        <w:t xml:space="preserve">Analysis of various converter circuits to </w:t>
      </w:r>
      <w:r w:rsidR="00D76B9C" w:rsidRPr="0003075C">
        <w:rPr>
          <w:rFonts w:cs="PalatinoLinotype-Roman"/>
          <w:sz w:val="20"/>
          <w:szCs w:val="20"/>
        </w:rPr>
        <w:t>determine</w:t>
      </w:r>
      <w:r w:rsidRPr="0003075C">
        <w:rPr>
          <w:rFonts w:cs="PalatinoLinotype-Roman"/>
          <w:sz w:val="20"/>
          <w:szCs w:val="20"/>
        </w:rPr>
        <w:t xml:space="preserve"> frequency response, stability and feedback topologies.</w:t>
      </w:r>
    </w:p>
    <w:p w14:paraId="2F81501E" w14:textId="77777777" w:rsidR="0065581B" w:rsidRPr="0003075C" w:rsidRDefault="0065581B" w:rsidP="00EE1834">
      <w:pPr>
        <w:pStyle w:val="ListParagraph"/>
        <w:numPr>
          <w:ilvl w:val="0"/>
          <w:numId w:val="15"/>
        </w:numPr>
        <w:autoSpaceDE w:val="0"/>
        <w:autoSpaceDN w:val="0"/>
        <w:adjustRightInd w:val="0"/>
        <w:spacing w:after="200" w:line="360" w:lineRule="auto"/>
        <w:jc w:val="both"/>
        <w:rPr>
          <w:sz w:val="20"/>
          <w:szCs w:val="20"/>
        </w:rPr>
      </w:pPr>
      <w:r w:rsidRPr="0003075C">
        <w:rPr>
          <w:rFonts w:cs="PalatinoLinotype-Roman"/>
          <w:sz w:val="20"/>
          <w:szCs w:val="20"/>
        </w:rPr>
        <w:t>Analyse and understand the behaviour of inverters.</w:t>
      </w:r>
    </w:p>
    <w:p w14:paraId="0EEB4FCA" w14:textId="77777777" w:rsidR="0065581B" w:rsidRPr="0003075C" w:rsidRDefault="0065581B" w:rsidP="00D76B9C">
      <w:pPr>
        <w:spacing w:line="360" w:lineRule="auto"/>
        <w:jc w:val="both"/>
        <w:rPr>
          <w:rFonts w:ascii="Calibri" w:hAnsi="Calibri"/>
          <w:b/>
          <w:sz w:val="20"/>
          <w:szCs w:val="20"/>
        </w:rPr>
      </w:pPr>
      <w:r w:rsidRPr="0003075C">
        <w:rPr>
          <w:rFonts w:ascii="Calibri" w:hAnsi="Calibri"/>
          <w:b/>
          <w:sz w:val="20"/>
          <w:szCs w:val="20"/>
        </w:rPr>
        <w:t>Learning outcomes</w:t>
      </w:r>
    </w:p>
    <w:p w14:paraId="7460B765" w14:textId="77777777" w:rsidR="0065581B" w:rsidRPr="0003075C" w:rsidRDefault="0065581B" w:rsidP="00D76B9C">
      <w:pPr>
        <w:spacing w:line="360" w:lineRule="auto"/>
        <w:jc w:val="both"/>
        <w:rPr>
          <w:rFonts w:ascii="Calibri" w:hAnsi="Calibri"/>
          <w:b/>
          <w:sz w:val="20"/>
          <w:szCs w:val="20"/>
        </w:rPr>
      </w:pPr>
      <w:r w:rsidRPr="0003075C">
        <w:rPr>
          <w:rFonts w:ascii="Calibri" w:hAnsi="Calibri"/>
          <w:sz w:val="20"/>
          <w:szCs w:val="20"/>
        </w:rPr>
        <w:t>At the end of this unit learner should be able to:</w:t>
      </w:r>
    </w:p>
    <w:p w14:paraId="3D6894AE" w14:textId="77777777" w:rsidR="0065581B" w:rsidRPr="0003075C" w:rsidRDefault="0065581B" w:rsidP="00EE1834">
      <w:pPr>
        <w:pStyle w:val="ListParagraph"/>
        <w:numPr>
          <w:ilvl w:val="0"/>
          <w:numId w:val="16"/>
        </w:numPr>
        <w:autoSpaceDE w:val="0"/>
        <w:autoSpaceDN w:val="0"/>
        <w:adjustRightInd w:val="0"/>
        <w:spacing w:line="360" w:lineRule="auto"/>
        <w:jc w:val="both"/>
        <w:rPr>
          <w:rFonts w:cs="PalatinoLinotype-Roman"/>
          <w:sz w:val="20"/>
          <w:szCs w:val="20"/>
        </w:rPr>
      </w:pPr>
      <w:r w:rsidRPr="0003075C">
        <w:rPr>
          <w:rFonts w:cs="PalatinoLinotype-Roman"/>
          <w:sz w:val="20"/>
          <w:szCs w:val="20"/>
        </w:rPr>
        <w:t xml:space="preserve">Understand the </w:t>
      </w:r>
      <w:r w:rsidRPr="0003075C">
        <w:rPr>
          <w:sz w:val="20"/>
          <w:szCs w:val="20"/>
        </w:rPr>
        <w:t>fundamentals of electronic devices</w:t>
      </w:r>
      <w:r w:rsidRPr="0003075C">
        <w:rPr>
          <w:rFonts w:cs="PalatinoLinotype-Roman"/>
          <w:sz w:val="20"/>
          <w:szCs w:val="20"/>
        </w:rPr>
        <w:t xml:space="preserve"> and its limitations.</w:t>
      </w:r>
    </w:p>
    <w:p w14:paraId="701C9BC5" w14:textId="77777777" w:rsidR="0065581B" w:rsidRPr="0003075C" w:rsidRDefault="0065581B" w:rsidP="00EE1834">
      <w:pPr>
        <w:pStyle w:val="ListParagraph"/>
        <w:numPr>
          <w:ilvl w:val="0"/>
          <w:numId w:val="16"/>
        </w:numPr>
        <w:autoSpaceDE w:val="0"/>
        <w:autoSpaceDN w:val="0"/>
        <w:adjustRightInd w:val="0"/>
        <w:spacing w:line="360" w:lineRule="auto"/>
        <w:jc w:val="both"/>
        <w:rPr>
          <w:sz w:val="20"/>
          <w:szCs w:val="20"/>
        </w:rPr>
      </w:pPr>
      <w:r w:rsidRPr="0003075C">
        <w:rPr>
          <w:rFonts w:cs="PalatinoLinotype-Roman"/>
          <w:sz w:val="20"/>
          <w:szCs w:val="20"/>
        </w:rPr>
        <w:t xml:space="preserve">Developed an intuitive feel for </w:t>
      </w:r>
      <w:r w:rsidRPr="0003075C">
        <w:rPr>
          <w:sz w:val="20"/>
          <w:szCs w:val="20"/>
        </w:rPr>
        <w:t xml:space="preserve">electronic circuits working and analysis </w:t>
      </w:r>
    </w:p>
    <w:p w14:paraId="1490B620" w14:textId="77777777" w:rsidR="0065581B" w:rsidRPr="0003075C" w:rsidRDefault="0065581B" w:rsidP="00EE1834">
      <w:pPr>
        <w:pStyle w:val="ListParagraph"/>
        <w:numPr>
          <w:ilvl w:val="0"/>
          <w:numId w:val="16"/>
        </w:numPr>
        <w:autoSpaceDE w:val="0"/>
        <w:autoSpaceDN w:val="0"/>
        <w:adjustRightInd w:val="0"/>
        <w:spacing w:line="360" w:lineRule="auto"/>
        <w:jc w:val="both"/>
        <w:rPr>
          <w:sz w:val="20"/>
          <w:szCs w:val="20"/>
        </w:rPr>
      </w:pPr>
      <w:r w:rsidRPr="0003075C">
        <w:rPr>
          <w:sz w:val="20"/>
          <w:szCs w:val="20"/>
        </w:rPr>
        <w:t xml:space="preserve">Design and Applications of </w:t>
      </w:r>
      <w:r w:rsidR="00D76B9C" w:rsidRPr="0003075C">
        <w:rPr>
          <w:sz w:val="20"/>
          <w:szCs w:val="20"/>
        </w:rPr>
        <w:t>discrete</w:t>
      </w:r>
      <w:r w:rsidRPr="0003075C">
        <w:rPr>
          <w:sz w:val="20"/>
          <w:szCs w:val="20"/>
        </w:rPr>
        <w:t xml:space="preserve"> electronic circuits. </w:t>
      </w:r>
    </w:p>
    <w:p w14:paraId="0EA7B049" w14:textId="77777777" w:rsidR="0065581B" w:rsidRPr="0003075C" w:rsidRDefault="0065581B" w:rsidP="00EE1834">
      <w:pPr>
        <w:pStyle w:val="ListParagraph"/>
        <w:numPr>
          <w:ilvl w:val="0"/>
          <w:numId w:val="16"/>
        </w:numPr>
        <w:autoSpaceDE w:val="0"/>
        <w:autoSpaceDN w:val="0"/>
        <w:adjustRightInd w:val="0"/>
        <w:spacing w:line="360" w:lineRule="auto"/>
        <w:jc w:val="both"/>
        <w:rPr>
          <w:sz w:val="20"/>
          <w:szCs w:val="20"/>
        </w:rPr>
      </w:pPr>
      <w:r w:rsidRPr="0003075C">
        <w:rPr>
          <w:sz w:val="20"/>
          <w:szCs w:val="20"/>
        </w:rPr>
        <w:t>Pre requisites for other electronics subjects.</w:t>
      </w:r>
    </w:p>
    <w:p w14:paraId="52229F02" w14:textId="77777777" w:rsidR="0065581B" w:rsidRPr="0003075C" w:rsidRDefault="0065581B" w:rsidP="00EE1834">
      <w:pPr>
        <w:pStyle w:val="ListParagraph"/>
        <w:numPr>
          <w:ilvl w:val="0"/>
          <w:numId w:val="16"/>
        </w:numPr>
        <w:autoSpaceDE w:val="0"/>
        <w:autoSpaceDN w:val="0"/>
        <w:adjustRightInd w:val="0"/>
        <w:spacing w:line="360" w:lineRule="auto"/>
        <w:jc w:val="both"/>
        <w:rPr>
          <w:sz w:val="20"/>
          <w:szCs w:val="20"/>
        </w:rPr>
      </w:pPr>
      <w:r w:rsidRPr="0003075C">
        <w:rPr>
          <w:rFonts w:cs="PalatinoLinotype-Roman"/>
          <w:sz w:val="20"/>
          <w:szCs w:val="20"/>
        </w:rPr>
        <w:t xml:space="preserve">Analysis of </w:t>
      </w:r>
      <w:r w:rsidR="00D76B9C" w:rsidRPr="0003075C">
        <w:rPr>
          <w:rFonts w:cs="PalatinoLinotype-Roman"/>
          <w:sz w:val="20"/>
          <w:szCs w:val="20"/>
        </w:rPr>
        <w:t>analogue</w:t>
      </w:r>
      <w:r w:rsidRPr="0003075C">
        <w:rPr>
          <w:rFonts w:cs="PalatinoLinotype-Roman"/>
          <w:sz w:val="20"/>
          <w:szCs w:val="20"/>
        </w:rPr>
        <w:t xml:space="preserve"> circuits to </w:t>
      </w:r>
      <w:r w:rsidR="00D76B9C" w:rsidRPr="0003075C">
        <w:rPr>
          <w:rFonts w:cs="PalatinoLinotype-Roman"/>
          <w:sz w:val="20"/>
          <w:szCs w:val="20"/>
        </w:rPr>
        <w:t>determine</w:t>
      </w:r>
      <w:r w:rsidRPr="0003075C">
        <w:rPr>
          <w:rFonts w:cs="PalatinoLinotype-Roman"/>
          <w:sz w:val="20"/>
          <w:szCs w:val="20"/>
        </w:rPr>
        <w:t xml:space="preserve"> frequency response, stability and feedback topologies.</w:t>
      </w:r>
    </w:p>
    <w:p w14:paraId="153AFC4D" w14:textId="77777777" w:rsidR="00575B0D" w:rsidRPr="0003075C" w:rsidRDefault="00575B0D" w:rsidP="00D76B9C">
      <w:pPr>
        <w:pStyle w:val="ListParagraph"/>
        <w:autoSpaceDE w:val="0"/>
        <w:autoSpaceDN w:val="0"/>
        <w:adjustRightInd w:val="0"/>
        <w:spacing w:line="360" w:lineRule="auto"/>
        <w:ind w:left="0"/>
        <w:jc w:val="both"/>
        <w:rPr>
          <w:rFonts w:cs="PalatinoLinotype-Roman"/>
          <w:b/>
          <w:sz w:val="20"/>
          <w:szCs w:val="20"/>
        </w:rPr>
      </w:pPr>
    </w:p>
    <w:p w14:paraId="12EDD105" w14:textId="77777777" w:rsidR="00575B0D" w:rsidRPr="0003075C" w:rsidRDefault="00575B0D" w:rsidP="00D76B9C">
      <w:pPr>
        <w:pStyle w:val="ListParagraph"/>
        <w:autoSpaceDE w:val="0"/>
        <w:autoSpaceDN w:val="0"/>
        <w:adjustRightInd w:val="0"/>
        <w:spacing w:line="360" w:lineRule="auto"/>
        <w:ind w:left="0"/>
        <w:jc w:val="both"/>
        <w:rPr>
          <w:rFonts w:cs="PalatinoLinotype-Roman"/>
          <w:b/>
          <w:sz w:val="20"/>
          <w:szCs w:val="20"/>
        </w:rPr>
      </w:pPr>
    </w:p>
    <w:p w14:paraId="48786563" w14:textId="77777777" w:rsidR="00A561FB" w:rsidRPr="0003075C" w:rsidRDefault="00A561FB" w:rsidP="00D76B9C">
      <w:pPr>
        <w:pStyle w:val="ListParagraph"/>
        <w:autoSpaceDE w:val="0"/>
        <w:autoSpaceDN w:val="0"/>
        <w:adjustRightInd w:val="0"/>
        <w:spacing w:line="360" w:lineRule="auto"/>
        <w:ind w:left="0"/>
        <w:jc w:val="both"/>
        <w:rPr>
          <w:b/>
          <w:sz w:val="20"/>
          <w:szCs w:val="20"/>
        </w:rPr>
      </w:pPr>
      <w:r w:rsidRPr="0003075C">
        <w:rPr>
          <w:rFonts w:cs="PalatinoLinotype-Roman"/>
          <w:b/>
          <w:sz w:val="20"/>
          <w:szCs w:val="20"/>
        </w:rPr>
        <w:t>Course Description</w:t>
      </w:r>
    </w:p>
    <w:p w14:paraId="4DD66620" w14:textId="77777777" w:rsidR="0065581B" w:rsidRPr="0003075C" w:rsidRDefault="0065581B" w:rsidP="00D76B9C">
      <w:pPr>
        <w:spacing w:line="360" w:lineRule="auto"/>
        <w:rPr>
          <w:rFonts w:ascii="Calibri" w:hAnsi="Calibri"/>
          <w:sz w:val="20"/>
          <w:szCs w:val="20"/>
        </w:rPr>
      </w:pPr>
    </w:p>
    <w:p w14:paraId="3518A754" w14:textId="77777777" w:rsidR="00781275" w:rsidRPr="0003075C" w:rsidRDefault="00781275" w:rsidP="00D76B9C">
      <w:pPr>
        <w:autoSpaceDE w:val="0"/>
        <w:autoSpaceDN w:val="0"/>
        <w:adjustRightInd w:val="0"/>
        <w:spacing w:line="360" w:lineRule="auto"/>
        <w:jc w:val="both"/>
        <w:rPr>
          <w:rFonts w:ascii="Calibri" w:hAnsi="Calibri"/>
          <w:iCs/>
          <w:color w:val="000000"/>
          <w:sz w:val="20"/>
          <w:szCs w:val="20"/>
        </w:rPr>
      </w:pPr>
      <w:r w:rsidRPr="0003075C">
        <w:rPr>
          <w:rFonts w:ascii="Calibri" w:hAnsi="Calibri"/>
          <w:iCs/>
          <w:color w:val="000000"/>
          <w:sz w:val="20"/>
          <w:szCs w:val="20"/>
        </w:rPr>
        <w:t>Power devices: SCR, Triac, BJT, MOSFET, IGBT, and GTOs</w:t>
      </w:r>
      <w:r w:rsidR="00327133" w:rsidRPr="0003075C">
        <w:rPr>
          <w:rFonts w:ascii="Calibri" w:hAnsi="Calibri"/>
          <w:iCs/>
          <w:color w:val="000000"/>
          <w:sz w:val="20"/>
          <w:szCs w:val="20"/>
        </w:rPr>
        <w:t>.</w:t>
      </w:r>
      <w:r w:rsidRPr="0003075C">
        <w:rPr>
          <w:rFonts w:ascii="Calibri" w:hAnsi="Calibri"/>
          <w:iCs/>
          <w:color w:val="000000"/>
          <w:sz w:val="20"/>
          <w:szCs w:val="20"/>
        </w:rPr>
        <w:t xml:space="preserve"> Review of line commutated converters. Principle of phase control. Half-wave converters with R and RL loads. Full converters. Single phase half controlled and fully controlled bridge converters. Overlap angle. Three phase half- controlled and fully-controlled bridge converters. Dual converters, cyclo converters. Inverters: </w:t>
      </w:r>
      <w:r w:rsidR="00863C92" w:rsidRPr="0003075C">
        <w:rPr>
          <w:rFonts w:ascii="Calibri" w:hAnsi="Calibri"/>
          <w:iCs/>
          <w:color w:val="000000"/>
          <w:sz w:val="20"/>
          <w:szCs w:val="20"/>
        </w:rPr>
        <w:t>v</w:t>
      </w:r>
      <w:r w:rsidRPr="0003075C">
        <w:rPr>
          <w:rFonts w:ascii="Calibri" w:hAnsi="Calibri"/>
          <w:iCs/>
          <w:color w:val="000000"/>
          <w:sz w:val="20"/>
          <w:szCs w:val="20"/>
        </w:rPr>
        <w:t>oltage source inverters- single-phase and six step inverters. Operation of single phase and polyphase half-controlled bridge circuits. Fully controlled bridge circuits. Free-wheeling diode. AC voltage control, RF interference. Forced-commutation Thyristor applications- Definition of forced commutation and additional stresses imposed on the thyristor. Methods of forced commutation. DC-DC conversion.</w:t>
      </w:r>
    </w:p>
    <w:p w14:paraId="0DD802DB" w14:textId="77777777" w:rsidR="00575B0D" w:rsidRPr="0003075C" w:rsidRDefault="00575B0D" w:rsidP="00D76B9C">
      <w:pPr>
        <w:spacing w:line="360" w:lineRule="auto"/>
        <w:jc w:val="both"/>
        <w:rPr>
          <w:rFonts w:ascii="Calibri" w:hAnsi="Calibri"/>
          <w:b/>
          <w:sz w:val="20"/>
          <w:szCs w:val="20"/>
        </w:rPr>
      </w:pPr>
      <w:r w:rsidRPr="0003075C">
        <w:rPr>
          <w:rFonts w:ascii="Calibri" w:hAnsi="Calibri"/>
          <w:b/>
          <w:sz w:val="20"/>
          <w:szCs w:val="20"/>
        </w:rPr>
        <w:t>Teaching Methodology</w:t>
      </w:r>
    </w:p>
    <w:p w14:paraId="32F24E05" w14:textId="77777777" w:rsidR="00575B0D" w:rsidRPr="0003075C" w:rsidRDefault="00575B0D" w:rsidP="00EE1834">
      <w:pPr>
        <w:pStyle w:val="ListParagraph"/>
        <w:numPr>
          <w:ilvl w:val="0"/>
          <w:numId w:val="17"/>
        </w:numPr>
        <w:spacing w:after="200" w:line="360" w:lineRule="auto"/>
        <w:jc w:val="both"/>
        <w:rPr>
          <w:sz w:val="20"/>
          <w:szCs w:val="20"/>
        </w:rPr>
      </w:pPr>
      <w:r w:rsidRPr="0003075C">
        <w:rPr>
          <w:sz w:val="20"/>
          <w:szCs w:val="20"/>
        </w:rPr>
        <w:t>Overhead projector</w:t>
      </w:r>
    </w:p>
    <w:p w14:paraId="14A7F414" w14:textId="77777777" w:rsidR="00575B0D" w:rsidRPr="0003075C" w:rsidRDefault="00575B0D" w:rsidP="00EE1834">
      <w:pPr>
        <w:pStyle w:val="ListParagraph"/>
        <w:numPr>
          <w:ilvl w:val="0"/>
          <w:numId w:val="17"/>
        </w:numPr>
        <w:spacing w:after="200" w:line="360" w:lineRule="auto"/>
        <w:jc w:val="both"/>
        <w:rPr>
          <w:sz w:val="20"/>
          <w:szCs w:val="20"/>
        </w:rPr>
      </w:pPr>
      <w:r w:rsidRPr="0003075C">
        <w:rPr>
          <w:sz w:val="20"/>
          <w:szCs w:val="20"/>
        </w:rPr>
        <w:t>Lecture room</w:t>
      </w:r>
    </w:p>
    <w:p w14:paraId="0A4B6A14" w14:textId="77777777" w:rsidR="00575B0D" w:rsidRPr="0003075C" w:rsidRDefault="00575B0D" w:rsidP="00EE1834">
      <w:pPr>
        <w:pStyle w:val="ListParagraph"/>
        <w:numPr>
          <w:ilvl w:val="0"/>
          <w:numId w:val="17"/>
        </w:numPr>
        <w:spacing w:after="200" w:line="360" w:lineRule="auto"/>
        <w:jc w:val="both"/>
        <w:rPr>
          <w:sz w:val="20"/>
          <w:szCs w:val="20"/>
        </w:rPr>
      </w:pPr>
      <w:r w:rsidRPr="0003075C">
        <w:rPr>
          <w:sz w:val="20"/>
          <w:szCs w:val="20"/>
        </w:rPr>
        <w:t>Four Lab per semester</w:t>
      </w:r>
    </w:p>
    <w:p w14:paraId="0A312755" w14:textId="77777777" w:rsidR="00575B0D" w:rsidRPr="0003075C" w:rsidRDefault="00575B0D" w:rsidP="00D76B9C">
      <w:pPr>
        <w:spacing w:line="360" w:lineRule="auto"/>
        <w:jc w:val="both"/>
        <w:rPr>
          <w:rFonts w:ascii="Calibri" w:hAnsi="Calibri"/>
          <w:sz w:val="20"/>
          <w:szCs w:val="20"/>
        </w:rPr>
      </w:pPr>
      <w:r w:rsidRPr="0003075C">
        <w:rPr>
          <w:rFonts w:ascii="Calibri" w:hAnsi="Calibri"/>
          <w:b/>
          <w:sz w:val="20"/>
          <w:szCs w:val="20"/>
        </w:rPr>
        <w:t>Modes of course assessment</w:t>
      </w:r>
    </w:p>
    <w:p w14:paraId="1ABEA5D9" w14:textId="77777777" w:rsidR="00575B0D" w:rsidRPr="0003075C" w:rsidRDefault="00575B0D" w:rsidP="00D76B9C">
      <w:pPr>
        <w:spacing w:line="360" w:lineRule="auto"/>
        <w:jc w:val="both"/>
        <w:rPr>
          <w:rFonts w:ascii="Calibri" w:hAnsi="Calibri"/>
          <w:sz w:val="20"/>
          <w:szCs w:val="20"/>
        </w:rPr>
      </w:pPr>
      <w:r w:rsidRPr="0003075C">
        <w:rPr>
          <w:rFonts w:ascii="Calibri" w:hAnsi="Calibri"/>
          <w:sz w:val="20"/>
          <w:szCs w:val="20"/>
        </w:rPr>
        <w:t>Coursework for the unit shall be by continuous assessment and shall be defined as comprising assignments and continuous assessment tests and University examination to contribute 30% and 70% respectively for the total marks.</w:t>
      </w:r>
    </w:p>
    <w:p w14:paraId="1EED31A1" w14:textId="77777777" w:rsidR="00575B0D" w:rsidRPr="0003075C" w:rsidRDefault="00575B0D" w:rsidP="00D76B9C">
      <w:pPr>
        <w:spacing w:line="360" w:lineRule="auto"/>
        <w:jc w:val="both"/>
        <w:rPr>
          <w:rFonts w:ascii="Calibri" w:hAnsi="Calibri"/>
          <w:sz w:val="20"/>
          <w:szCs w:val="20"/>
        </w:rPr>
      </w:pPr>
    </w:p>
    <w:p w14:paraId="0C959F05" w14:textId="77777777" w:rsidR="00575B0D" w:rsidRPr="0003075C" w:rsidRDefault="00575B0D" w:rsidP="00D76B9C">
      <w:pPr>
        <w:spacing w:line="360" w:lineRule="auto"/>
        <w:jc w:val="both"/>
        <w:rPr>
          <w:rFonts w:ascii="Calibri" w:hAnsi="Calibri"/>
          <w:sz w:val="20"/>
          <w:szCs w:val="20"/>
        </w:rPr>
      </w:pPr>
      <w:r w:rsidRPr="0003075C">
        <w:rPr>
          <w:rFonts w:ascii="Calibri" w:hAnsi="Calibri"/>
          <w:b/>
          <w:sz w:val="20"/>
          <w:szCs w:val="20"/>
        </w:rPr>
        <w:t>Instructional materials/Equipment</w:t>
      </w:r>
    </w:p>
    <w:p w14:paraId="630238C3" w14:textId="77777777" w:rsidR="00575B0D" w:rsidRPr="0003075C" w:rsidRDefault="00575B0D" w:rsidP="00EE1834">
      <w:pPr>
        <w:pStyle w:val="ListParagraph"/>
        <w:numPr>
          <w:ilvl w:val="0"/>
          <w:numId w:val="17"/>
        </w:numPr>
        <w:spacing w:after="200" w:line="360" w:lineRule="auto"/>
        <w:jc w:val="both"/>
        <w:rPr>
          <w:sz w:val="20"/>
          <w:szCs w:val="20"/>
        </w:rPr>
      </w:pPr>
      <w:r w:rsidRPr="0003075C">
        <w:rPr>
          <w:sz w:val="20"/>
          <w:szCs w:val="20"/>
        </w:rPr>
        <w:t>Power Electronic Lab</w:t>
      </w:r>
    </w:p>
    <w:p w14:paraId="674888A6" w14:textId="77777777" w:rsidR="00575B0D" w:rsidRPr="0003075C" w:rsidRDefault="00575B0D" w:rsidP="00EE1834">
      <w:pPr>
        <w:pStyle w:val="ListParagraph"/>
        <w:numPr>
          <w:ilvl w:val="0"/>
          <w:numId w:val="17"/>
        </w:numPr>
        <w:spacing w:after="200" w:line="360" w:lineRule="auto"/>
        <w:jc w:val="both"/>
        <w:rPr>
          <w:sz w:val="20"/>
          <w:szCs w:val="20"/>
        </w:rPr>
      </w:pPr>
      <w:r w:rsidRPr="0003075C">
        <w:rPr>
          <w:sz w:val="20"/>
          <w:szCs w:val="20"/>
        </w:rPr>
        <w:t>Overhead projector</w:t>
      </w:r>
    </w:p>
    <w:p w14:paraId="64AF3327" w14:textId="77777777" w:rsidR="00575B0D" w:rsidRPr="0003075C" w:rsidRDefault="00575B0D" w:rsidP="00EE1834">
      <w:pPr>
        <w:pStyle w:val="ListParagraph"/>
        <w:numPr>
          <w:ilvl w:val="0"/>
          <w:numId w:val="17"/>
        </w:numPr>
        <w:spacing w:after="200" w:line="360" w:lineRule="auto"/>
        <w:jc w:val="both"/>
        <w:rPr>
          <w:sz w:val="20"/>
          <w:szCs w:val="20"/>
        </w:rPr>
      </w:pPr>
      <w:r w:rsidRPr="0003075C">
        <w:rPr>
          <w:sz w:val="20"/>
          <w:szCs w:val="20"/>
        </w:rPr>
        <w:t>Lecture room</w:t>
      </w:r>
    </w:p>
    <w:p w14:paraId="304A39C2" w14:textId="77777777" w:rsidR="00575B0D" w:rsidRPr="0003075C" w:rsidRDefault="00575B0D" w:rsidP="00D76B9C">
      <w:pPr>
        <w:spacing w:line="360" w:lineRule="auto"/>
        <w:jc w:val="both"/>
        <w:rPr>
          <w:rFonts w:ascii="Calibri" w:hAnsi="Calibri"/>
          <w:b/>
          <w:sz w:val="20"/>
          <w:szCs w:val="20"/>
        </w:rPr>
      </w:pPr>
      <w:r w:rsidRPr="0003075C">
        <w:rPr>
          <w:rFonts w:ascii="Calibri" w:hAnsi="Calibri"/>
          <w:b/>
          <w:sz w:val="20"/>
          <w:szCs w:val="20"/>
        </w:rPr>
        <w:t>Reference Textbooks</w:t>
      </w:r>
    </w:p>
    <w:p w14:paraId="2A96921B" w14:textId="77777777" w:rsidR="00575B0D" w:rsidRPr="0003075C" w:rsidRDefault="002B6CE7" w:rsidP="00693389">
      <w:pPr>
        <w:pStyle w:val="ListParagraph"/>
        <w:numPr>
          <w:ilvl w:val="0"/>
          <w:numId w:val="256"/>
        </w:numPr>
        <w:autoSpaceDE w:val="0"/>
        <w:autoSpaceDN w:val="0"/>
        <w:adjustRightInd w:val="0"/>
        <w:spacing w:before="120" w:after="120" w:line="360" w:lineRule="auto"/>
        <w:jc w:val="both"/>
        <w:rPr>
          <w:sz w:val="20"/>
          <w:szCs w:val="20"/>
        </w:rPr>
      </w:pPr>
      <w:r w:rsidRPr="002B6CE7">
        <w:rPr>
          <w:sz w:val="20"/>
          <w:szCs w:val="20"/>
        </w:rPr>
        <w:t>Robert L. Boylestad &amp; Louis Nashelsky</w:t>
      </w:r>
      <w:r>
        <w:rPr>
          <w:sz w:val="20"/>
          <w:szCs w:val="20"/>
        </w:rPr>
        <w:t>,</w:t>
      </w:r>
      <w:r w:rsidR="00575B0D" w:rsidRPr="0003075C">
        <w:rPr>
          <w:sz w:val="20"/>
          <w:szCs w:val="20"/>
        </w:rPr>
        <w:t xml:space="preserve"> El</w:t>
      </w:r>
      <w:r>
        <w:rPr>
          <w:sz w:val="20"/>
          <w:szCs w:val="20"/>
        </w:rPr>
        <w:t>ectronic Devices &amp; Circuits,</w:t>
      </w:r>
      <w:r w:rsidRPr="002B6CE7">
        <w:rPr>
          <w:sz w:val="20"/>
          <w:szCs w:val="20"/>
        </w:rPr>
        <w:t>Pearson India</w:t>
      </w:r>
      <w:r w:rsidR="00575B0D" w:rsidRPr="0003075C">
        <w:rPr>
          <w:sz w:val="20"/>
          <w:szCs w:val="20"/>
        </w:rPr>
        <w:t xml:space="preserve">. </w:t>
      </w:r>
    </w:p>
    <w:p w14:paraId="6D6FEC59" w14:textId="77777777" w:rsidR="00575B0D" w:rsidRPr="0003075C" w:rsidRDefault="002B6CE7" w:rsidP="00693389">
      <w:pPr>
        <w:pStyle w:val="ListParagraph"/>
        <w:numPr>
          <w:ilvl w:val="0"/>
          <w:numId w:val="256"/>
        </w:numPr>
        <w:autoSpaceDE w:val="0"/>
        <w:autoSpaceDN w:val="0"/>
        <w:adjustRightInd w:val="0"/>
        <w:spacing w:after="200" w:line="360" w:lineRule="auto"/>
        <w:jc w:val="both"/>
        <w:rPr>
          <w:sz w:val="20"/>
          <w:szCs w:val="20"/>
        </w:rPr>
      </w:pPr>
      <w:r>
        <w:rPr>
          <w:sz w:val="20"/>
          <w:szCs w:val="20"/>
        </w:rPr>
        <w:t xml:space="preserve">Malvino Albert Paul(2015) </w:t>
      </w:r>
      <w:r w:rsidR="00575B0D" w:rsidRPr="0003075C">
        <w:rPr>
          <w:sz w:val="20"/>
          <w:szCs w:val="20"/>
        </w:rPr>
        <w:t>Electron</w:t>
      </w:r>
      <w:r>
        <w:rPr>
          <w:sz w:val="20"/>
          <w:szCs w:val="20"/>
        </w:rPr>
        <w:t xml:space="preserve">ic Principles, </w:t>
      </w:r>
      <w:r w:rsidR="00575B0D" w:rsidRPr="0003075C">
        <w:rPr>
          <w:sz w:val="20"/>
          <w:szCs w:val="20"/>
        </w:rPr>
        <w:t xml:space="preserve">Tata McGraw-Hill </w:t>
      </w:r>
      <w:r>
        <w:rPr>
          <w:sz w:val="20"/>
          <w:szCs w:val="20"/>
        </w:rPr>
        <w:t>Publishing Company Limited</w:t>
      </w:r>
      <w:r w:rsidR="00575B0D" w:rsidRPr="0003075C">
        <w:rPr>
          <w:sz w:val="20"/>
          <w:szCs w:val="20"/>
        </w:rPr>
        <w:t xml:space="preserve">. </w:t>
      </w:r>
    </w:p>
    <w:p w14:paraId="79CB0AAA" w14:textId="77777777" w:rsidR="00575B0D" w:rsidRPr="0003075C" w:rsidRDefault="00575B0D" w:rsidP="00693389">
      <w:pPr>
        <w:pStyle w:val="ListParagraph"/>
        <w:numPr>
          <w:ilvl w:val="0"/>
          <w:numId w:val="256"/>
        </w:numPr>
        <w:autoSpaceDE w:val="0"/>
        <w:autoSpaceDN w:val="0"/>
        <w:adjustRightInd w:val="0"/>
        <w:spacing w:after="200" w:line="360" w:lineRule="auto"/>
        <w:jc w:val="both"/>
        <w:rPr>
          <w:sz w:val="20"/>
          <w:szCs w:val="20"/>
        </w:rPr>
      </w:pPr>
      <w:r w:rsidRPr="0003075C">
        <w:rPr>
          <w:sz w:val="20"/>
          <w:szCs w:val="20"/>
        </w:rPr>
        <w:t xml:space="preserve">Bell David A, Electronic Devices And Circuits, (4th) New Delhi, Prentice Hall Of India, 2004. </w:t>
      </w:r>
    </w:p>
    <w:p w14:paraId="7D65112B" w14:textId="77777777" w:rsidR="00575B0D" w:rsidRPr="0003075C" w:rsidRDefault="00601D55" w:rsidP="00693389">
      <w:pPr>
        <w:pStyle w:val="ListParagraph"/>
        <w:numPr>
          <w:ilvl w:val="0"/>
          <w:numId w:val="256"/>
        </w:numPr>
        <w:autoSpaceDE w:val="0"/>
        <w:autoSpaceDN w:val="0"/>
        <w:adjustRightInd w:val="0"/>
        <w:spacing w:after="200" w:line="360" w:lineRule="auto"/>
        <w:jc w:val="both"/>
        <w:rPr>
          <w:sz w:val="20"/>
          <w:szCs w:val="20"/>
        </w:rPr>
      </w:pPr>
      <w:r>
        <w:rPr>
          <w:sz w:val="20"/>
          <w:szCs w:val="20"/>
        </w:rPr>
        <w:t xml:space="preserve">Horowitz P &amp; Hill W, (2015)The </w:t>
      </w:r>
      <w:r w:rsidR="00575B0D" w:rsidRPr="0003075C">
        <w:rPr>
          <w:sz w:val="20"/>
          <w:szCs w:val="20"/>
        </w:rPr>
        <w:t xml:space="preserve">Art of Electronics. </w:t>
      </w:r>
      <w:r>
        <w:rPr>
          <w:sz w:val="20"/>
          <w:szCs w:val="20"/>
        </w:rPr>
        <w:t xml:space="preserve"> UK. Cambridge University Press</w:t>
      </w:r>
      <w:r w:rsidR="00575B0D" w:rsidRPr="0003075C">
        <w:rPr>
          <w:sz w:val="20"/>
          <w:szCs w:val="20"/>
        </w:rPr>
        <w:t xml:space="preserve">. </w:t>
      </w:r>
    </w:p>
    <w:p w14:paraId="295090BD" w14:textId="77777777" w:rsidR="00575B0D" w:rsidRPr="0003075C" w:rsidRDefault="002B6CE7" w:rsidP="00693389">
      <w:pPr>
        <w:pStyle w:val="ListParagraph"/>
        <w:numPr>
          <w:ilvl w:val="0"/>
          <w:numId w:val="256"/>
        </w:numPr>
        <w:autoSpaceDE w:val="0"/>
        <w:autoSpaceDN w:val="0"/>
        <w:adjustRightInd w:val="0"/>
        <w:spacing w:after="200" w:line="360" w:lineRule="auto"/>
        <w:jc w:val="both"/>
        <w:rPr>
          <w:sz w:val="20"/>
          <w:szCs w:val="20"/>
        </w:rPr>
      </w:pPr>
      <w:r w:rsidRPr="002B6CE7">
        <w:rPr>
          <w:sz w:val="20"/>
          <w:szCs w:val="20"/>
        </w:rPr>
        <w:t>Aldo Karlmann</w:t>
      </w:r>
      <w:r w:rsidR="00575B0D" w:rsidRPr="0003075C">
        <w:rPr>
          <w:sz w:val="20"/>
          <w:szCs w:val="20"/>
        </w:rPr>
        <w:t>,</w:t>
      </w:r>
      <w:r>
        <w:rPr>
          <w:sz w:val="20"/>
          <w:szCs w:val="20"/>
        </w:rPr>
        <w:t xml:space="preserve"> (2016) </w:t>
      </w:r>
      <w:r w:rsidR="00575B0D" w:rsidRPr="0003075C">
        <w:rPr>
          <w:sz w:val="20"/>
          <w:szCs w:val="20"/>
        </w:rPr>
        <w:t>Electronic Devices and</w:t>
      </w:r>
      <w:r>
        <w:rPr>
          <w:sz w:val="20"/>
          <w:szCs w:val="20"/>
        </w:rPr>
        <w:t xml:space="preserve"> Circuits, </w:t>
      </w:r>
      <w:r w:rsidRPr="002B6CE7">
        <w:rPr>
          <w:sz w:val="20"/>
          <w:szCs w:val="20"/>
        </w:rPr>
        <w:t>CreateSpace Independent Publishing Platform</w:t>
      </w:r>
      <w:r>
        <w:rPr>
          <w:sz w:val="20"/>
          <w:szCs w:val="20"/>
        </w:rPr>
        <w:t>.</w:t>
      </w:r>
    </w:p>
    <w:p w14:paraId="12CD6EB7" w14:textId="77777777" w:rsidR="00575B0D" w:rsidRPr="0003075C" w:rsidRDefault="00575B0D" w:rsidP="00D76B9C">
      <w:pPr>
        <w:pStyle w:val="ListParagraph"/>
        <w:autoSpaceDE w:val="0"/>
        <w:autoSpaceDN w:val="0"/>
        <w:adjustRightInd w:val="0"/>
        <w:spacing w:line="360" w:lineRule="auto"/>
        <w:jc w:val="both"/>
        <w:rPr>
          <w:sz w:val="20"/>
          <w:szCs w:val="20"/>
        </w:rPr>
      </w:pPr>
    </w:p>
    <w:p w14:paraId="6E1D23F7" w14:textId="77777777" w:rsidR="00575B0D" w:rsidRPr="0003075C" w:rsidRDefault="00575B0D" w:rsidP="00D76B9C">
      <w:pPr>
        <w:autoSpaceDE w:val="0"/>
        <w:autoSpaceDN w:val="0"/>
        <w:adjustRightInd w:val="0"/>
        <w:spacing w:line="360" w:lineRule="auto"/>
        <w:jc w:val="both"/>
        <w:rPr>
          <w:rFonts w:ascii="Calibri" w:hAnsi="Calibri"/>
          <w:iCs/>
          <w:color w:val="000000"/>
          <w:sz w:val="20"/>
          <w:szCs w:val="20"/>
        </w:rPr>
      </w:pPr>
    </w:p>
    <w:p w14:paraId="6EF9B17D" w14:textId="77777777" w:rsidR="00781275" w:rsidRPr="0003075C" w:rsidRDefault="00781275" w:rsidP="00D76B9C">
      <w:pPr>
        <w:autoSpaceDE w:val="0"/>
        <w:autoSpaceDN w:val="0"/>
        <w:adjustRightInd w:val="0"/>
        <w:spacing w:line="360" w:lineRule="auto"/>
        <w:ind w:left="360" w:hanging="360"/>
        <w:jc w:val="both"/>
        <w:rPr>
          <w:rFonts w:ascii="Calibri" w:hAnsi="Calibri"/>
          <w:b/>
          <w:iCs/>
          <w:color w:val="000000"/>
          <w:sz w:val="20"/>
          <w:szCs w:val="20"/>
        </w:rPr>
      </w:pPr>
    </w:p>
    <w:p w14:paraId="7C1B04DD" w14:textId="77777777" w:rsidR="00781275" w:rsidRPr="0003075C" w:rsidRDefault="00693190" w:rsidP="00D76B9C">
      <w:pPr>
        <w:pStyle w:val="Subtitle"/>
        <w:spacing w:line="360" w:lineRule="auto"/>
        <w:rPr>
          <w:rFonts w:ascii="Calibri" w:hAnsi="Calibri"/>
        </w:rPr>
      </w:pPr>
      <w:bookmarkStart w:id="211" w:name="_Toc437873863"/>
      <w:r w:rsidRPr="0003075C">
        <w:rPr>
          <w:rFonts w:ascii="Calibri" w:hAnsi="Calibri"/>
        </w:rPr>
        <w:t>EEEI</w:t>
      </w:r>
      <w:r w:rsidR="00781275" w:rsidRPr="0003075C">
        <w:rPr>
          <w:rFonts w:ascii="Calibri" w:hAnsi="Calibri"/>
        </w:rPr>
        <w:t xml:space="preserve"> 441</w:t>
      </w:r>
      <w:r w:rsidR="00781275" w:rsidRPr="0003075C">
        <w:rPr>
          <w:rFonts w:ascii="Calibri" w:hAnsi="Calibri"/>
        </w:rPr>
        <w:tab/>
        <w:t>Electrical Machine drives</w:t>
      </w:r>
      <w:r w:rsidR="00781275" w:rsidRPr="0003075C">
        <w:rPr>
          <w:rFonts w:ascii="Calibri" w:hAnsi="Calibri"/>
        </w:rPr>
        <w:tab/>
      </w:r>
      <w:r w:rsidR="00781275" w:rsidRPr="0003075C">
        <w:rPr>
          <w:rFonts w:ascii="Calibri" w:hAnsi="Calibri"/>
        </w:rPr>
        <w:tab/>
      </w:r>
      <w:r w:rsidR="00781275" w:rsidRPr="0003075C">
        <w:rPr>
          <w:rFonts w:ascii="Calibri" w:hAnsi="Calibri"/>
        </w:rPr>
        <w:tab/>
      </w:r>
      <w:r w:rsidR="00781275" w:rsidRPr="0003075C">
        <w:rPr>
          <w:rFonts w:ascii="Calibri" w:hAnsi="Calibri"/>
        </w:rPr>
        <w:tab/>
      </w:r>
      <w:r w:rsidR="00781275" w:rsidRPr="0003075C">
        <w:rPr>
          <w:rFonts w:ascii="Calibri" w:hAnsi="Calibri"/>
        </w:rPr>
        <w:tab/>
      </w:r>
      <w:r w:rsidR="00781275" w:rsidRPr="0003075C">
        <w:rPr>
          <w:rFonts w:ascii="Calibri" w:hAnsi="Calibri"/>
        </w:rPr>
        <w:tab/>
      </w:r>
      <w:r w:rsidR="00781275" w:rsidRPr="0003075C">
        <w:rPr>
          <w:rFonts w:ascii="Calibri" w:hAnsi="Calibri"/>
        </w:rPr>
        <w:tab/>
      </w:r>
      <w:r w:rsidR="00781275" w:rsidRPr="0003075C">
        <w:rPr>
          <w:rFonts w:ascii="Calibri" w:hAnsi="Calibri"/>
        </w:rPr>
        <w:tab/>
        <w:t>48 hrs,</w:t>
      </w:r>
      <w:r w:rsidR="00781275" w:rsidRPr="0003075C">
        <w:rPr>
          <w:rFonts w:ascii="Calibri" w:hAnsi="Calibri"/>
        </w:rPr>
        <w:tab/>
        <w:t>1</w:t>
      </w:r>
      <w:r w:rsidR="005C6632" w:rsidRPr="0003075C">
        <w:rPr>
          <w:rFonts w:ascii="Calibri" w:hAnsi="Calibri"/>
        </w:rPr>
        <w:t>.0</w:t>
      </w:r>
      <w:r w:rsidR="00781275" w:rsidRPr="0003075C">
        <w:rPr>
          <w:rFonts w:ascii="Calibri" w:hAnsi="Calibri"/>
        </w:rPr>
        <w:t xml:space="preserve"> unit</w:t>
      </w:r>
      <w:r w:rsidR="005C6632" w:rsidRPr="0003075C">
        <w:rPr>
          <w:rFonts w:ascii="Calibri" w:hAnsi="Calibri"/>
        </w:rPr>
        <w:t>s</w:t>
      </w:r>
      <w:bookmarkEnd w:id="211"/>
    </w:p>
    <w:p w14:paraId="33968740" w14:textId="77777777" w:rsidR="00281D73" w:rsidRPr="0003075C" w:rsidRDefault="000674F9" w:rsidP="00D76B9C">
      <w:pPr>
        <w:spacing w:line="360" w:lineRule="auto"/>
        <w:rPr>
          <w:rFonts w:ascii="Calibri" w:hAnsi="Calibri"/>
          <w:sz w:val="20"/>
          <w:szCs w:val="20"/>
        </w:rPr>
      </w:pPr>
      <w:r w:rsidRPr="0003075C">
        <w:rPr>
          <w:rFonts w:ascii="Calibri" w:hAnsi="Calibri"/>
          <w:sz w:val="20"/>
          <w:szCs w:val="20"/>
        </w:rPr>
        <w:t>Circuit &amp; Network Theory</w:t>
      </w:r>
      <w:r w:rsidR="00281D73" w:rsidRPr="0003075C">
        <w:rPr>
          <w:rFonts w:ascii="Calibri" w:hAnsi="Calibri"/>
          <w:sz w:val="20"/>
          <w:szCs w:val="20"/>
        </w:rPr>
        <w:t>; Physics</w:t>
      </w:r>
    </w:p>
    <w:p w14:paraId="30CF6A8F" w14:textId="77777777" w:rsidR="00281D73" w:rsidRPr="0003075C" w:rsidRDefault="00281D73" w:rsidP="00D76B9C">
      <w:pPr>
        <w:spacing w:line="360" w:lineRule="auto"/>
        <w:rPr>
          <w:rFonts w:ascii="Calibri" w:hAnsi="Calibri"/>
          <w:b/>
          <w:sz w:val="20"/>
          <w:szCs w:val="20"/>
        </w:rPr>
      </w:pPr>
      <w:r w:rsidRPr="0003075C">
        <w:rPr>
          <w:rFonts w:ascii="Calibri" w:hAnsi="Calibri"/>
          <w:b/>
          <w:sz w:val="20"/>
          <w:szCs w:val="20"/>
        </w:rPr>
        <w:t>Purpose</w:t>
      </w:r>
    </w:p>
    <w:p w14:paraId="2037AE4B" w14:textId="77777777" w:rsidR="00281D73" w:rsidRPr="0003075C" w:rsidRDefault="00281D73" w:rsidP="00D76B9C">
      <w:pPr>
        <w:spacing w:line="360" w:lineRule="auto"/>
        <w:rPr>
          <w:rFonts w:ascii="Calibri" w:hAnsi="Calibri"/>
          <w:sz w:val="20"/>
          <w:szCs w:val="20"/>
        </w:rPr>
      </w:pPr>
      <w:r w:rsidRPr="0003075C">
        <w:rPr>
          <w:rFonts w:ascii="Calibri" w:hAnsi="Calibri"/>
          <w:sz w:val="20"/>
          <w:szCs w:val="20"/>
        </w:rPr>
        <w:t>The aim of this course is to enable the student to:</w:t>
      </w:r>
    </w:p>
    <w:p w14:paraId="13262B85" w14:textId="77777777" w:rsidR="00281D73" w:rsidRPr="0003075C" w:rsidRDefault="00281D73" w:rsidP="00D76B9C">
      <w:pPr>
        <w:spacing w:line="360" w:lineRule="auto"/>
        <w:rPr>
          <w:rFonts w:ascii="Calibri" w:hAnsi="Calibri"/>
          <w:sz w:val="20"/>
          <w:szCs w:val="20"/>
        </w:rPr>
      </w:pPr>
      <w:r w:rsidRPr="0003075C">
        <w:rPr>
          <w:rFonts w:ascii="Calibri" w:hAnsi="Calibri"/>
          <w:sz w:val="20"/>
          <w:szCs w:val="20"/>
        </w:rPr>
        <w:t>1. understand the constructional features and operational characteristics of DC machines</w:t>
      </w:r>
    </w:p>
    <w:p w14:paraId="3A60509A" w14:textId="77777777" w:rsidR="00281D73" w:rsidRPr="0003075C" w:rsidRDefault="00281D73" w:rsidP="00D76B9C">
      <w:pPr>
        <w:spacing w:line="360" w:lineRule="auto"/>
        <w:rPr>
          <w:rFonts w:ascii="Calibri" w:hAnsi="Calibri"/>
          <w:sz w:val="20"/>
          <w:szCs w:val="20"/>
        </w:rPr>
      </w:pPr>
      <w:r w:rsidRPr="0003075C">
        <w:rPr>
          <w:rFonts w:ascii="Calibri" w:hAnsi="Calibri"/>
          <w:sz w:val="20"/>
          <w:szCs w:val="20"/>
        </w:rPr>
        <w:t>2. understand the constructional features and operational characteristics of transformers.</w:t>
      </w:r>
    </w:p>
    <w:p w14:paraId="1C010222" w14:textId="77777777" w:rsidR="00E83230" w:rsidRPr="0003075C" w:rsidRDefault="00E83230" w:rsidP="00D76B9C">
      <w:pPr>
        <w:spacing w:line="360" w:lineRule="auto"/>
        <w:rPr>
          <w:rFonts w:ascii="Calibri" w:hAnsi="Calibri"/>
          <w:sz w:val="20"/>
          <w:szCs w:val="20"/>
        </w:rPr>
      </w:pPr>
    </w:p>
    <w:p w14:paraId="6DBB9230" w14:textId="77777777" w:rsidR="00281D73" w:rsidRPr="0003075C" w:rsidRDefault="00281D73" w:rsidP="00D76B9C">
      <w:pPr>
        <w:spacing w:line="360" w:lineRule="auto"/>
        <w:rPr>
          <w:rFonts w:ascii="Calibri" w:hAnsi="Calibri"/>
          <w:b/>
          <w:sz w:val="20"/>
          <w:szCs w:val="20"/>
        </w:rPr>
      </w:pPr>
      <w:r w:rsidRPr="0003075C">
        <w:rPr>
          <w:rFonts w:ascii="Calibri" w:hAnsi="Calibri"/>
          <w:b/>
          <w:sz w:val="20"/>
          <w:szCs w:val="20"/>
        </w:rPr>
        <w:t>Learning Outcomes</w:t>
      </w:r>
    </w:p>
    <w:p w14:paraId="4FE43259" w14:textId="77777777" w:rsidR="00281D73" w:rsidRPr="0003075C" w:rsidRDefault="00281D73" w:rsidP="00D76B9C">
      <w:pPr>
        <w:spacing w:line="360" w:lineRule="auto"/>
        <w:rPr>
          <w:rFonts w:ascii="Calibri" w:hAnsi="Calibri"/>
          <w:sz w:val="20"/>
          <w:szCs w:val="20"/>
        </w:rPr>
      </w:pPr>
      <w:r w:rsidRPr="0003075C">
        <w:rPr>
          <w:rFonts w:ascii="Calibri" w:hAnsi="Calibri"/>
          <w:sz w:val="20"/>
          <w:szCs w:val="20"/>
        </w:rPr>
        <w:t>At the end of this course, the student should be able to:</w:t>
      </w:r>
    </w:p>
    <w:p w14:paraId="006C645E" w14:textId="77777777" w:rsidR="00281D73" w:rsidRPr="0003075C" w:rsidRDefault="00281D73" w:rsidP="00D76B9C">
      <w:pPr>
        <w:spacing w:line="360" w:lineRule="auto"/>
        <w:rPr>
          <w:rFonts w:ascii="Calibri" w:hAnsi="Calibri"/>
          <w:sz w:val="20"/>
          <w:szCs w:val="20"/>
        </w:rPr>
      </w:pPr>
      <w:r w:rsidRPr="0003075C">
        <w:rPr>
          <w:rFonts w:ascii="Calibri" w:hAnsi="Calibri"/>
          <w:sz w:val="20"/>
          <w:szCs w:val="20"/>
        </w:rPr>
        <w:t xml:space="preserve">1. </w:t>
      </w:r>
      <w:r w:rsidR="00E83230" w:rsidRPr="0003075C">
        <w:rPr>
          <w:rFonts w:ascii="Calibri" w:hAnsi="Calibri"/>
          <w:sz w:val="20"/>
          <w:szCs w:val="20"/>
        </w:rPr>
        <w:t>Describe</w:t>
      </w:r>
      <w:r w:rsidRPr="0003075C">
        <w:rPr>
          <w:rFonts w:ascii="Calibri" w:hAnsi="Calibri"/>
          <w:sz w:val="20"/>
          <w:szCs w:val="20"/>
        </w:rPr>
        <w:t xml:space="preserve"> the constructional features of DC machines and transformers</w:t>
      </w:r>
    </w:p>
    <w:p w14:paraId="59530A11" w14:textId="77777777" w:rsidR="00281D73" w:rsidRPr="0003075C" w:rsidRDefault="00281D73" w:rsidP="00D76B9C">
      <w:pPr>
        <w:spacing w:line="360" w:lineRule="auto"/>
        <w:rPr>
          <w:rFonts w:ascii="Calibri" w:hAnsi="Calibri"/>
          <w:sz w:val="20"/>
          <w:szCs w:val="20"/>
        </w:rPr>
      </w:pPr>
      <w:r w:rsidRPr="0003075C">
        <w:rPr>
          <w:rFonts w:ascii="Calibri" w:hAnsi="Calibri"/>
          <w:sz w:val="20"/>
          <w:szCs w:val="20"/>
        </w:rPr>
        <w:t xml:space="preserve">2. </w:t>
      </w:r>
      <w:r w:rsidR="00E83230" w:rsidRPr="0003075C">
        <w:rPr>
          <w:rFonts w:ascii="Calibri" w:hAnsi="Calibri"/>
          <w:sz w:val="20"/>
          <w:szCs w:val="20"/>
        </w:rPr>
        <w:t>Analyze</w:t>
      </w:r>
      <w:r w:rsidRPr="0003075C">
        <w:rPr>
          <w:rFonts w:ascii="Calibri" w:hAnsi="Calibri"/>
          <w:sz w:val="20"/>
          <w:szCs w:val="20"/>
        </w:rPr>
        <w:t xml:space="preserve"> the characteristics and operation of DC machines and transformers</w:t>
      </w:r>
    </w:p>
    <w:p w14:paraId="61B6168D" w14:textId="77777777" w:rsidR="00281D73" w:rsidRPr="0003075C" w:rsidRDefault="00281D73" w:rsidP="00D76B9C">
      <w:pPr>
        <w:spacing w:line="360" w:lineRule="auto"/>
        <w:rPr>
          <w:rFonts w:ascii="Calibri" w:hAnsi="Calibri"/>
          <w:sz w:val="20"/>
          <w:szCs w:val="20"/>
        </w:rPr>
      </w:pPr>
      <w:r w:rsidRPr="0003075C">
        <w:rPr>
          <w:rFonts w:ascii="Calibri" w:hAnsi="Calibri"/>
          <w:sz w:val="20"/>
          <w:szCs w:val="20"/>
        </w:rPr>
        <w:t xml:space="preserve">3. </w:t>
      </w:r>
      <w:r w:rsidR="00E83230" w:rsidRPr="0003075C">
        <w:rPr>
          <w:rFonts w:ascii="Calibri" w:hAnsi="Calibri"/>
          <w:sz w:val="20"/>
          <w:szCs w:val="20"/>
        </w:rPr>
        <w:t>Explain</w:t>
      </w:r>
      <w:r w:rsidRPr="0003075C">
        <w:rPr>
          <w:rFonts w:ascii="Calibri" w:hAnsi="Calibri"/>
          <w:sz w:val="20"/>
          <w:szCs w:val="20"/>
        </w:rPr>
        <w:t xml:space="preserve"> starting, speed control and braking methods used for DC motors.</w:t>
      </w:r>
    </w:p>
    <w:p w14:paraId="218C0581" w14:textId="77777777" w:rsidR="00281D73" w:rsidRPr="0003075C" w:rsidRDefault="00281D73" w:rsidP="00D76B9C">
      <w:pPr>
        <w:spacing w:line="360" w:lineRule="auto"/>
        <w:rPr>
          <w:rFonts w:ascii="Calibri" w:hAnsi="Calibri"/>
          <w:sz w:val="20"/>
          <w:szCs w:val="20"/>
        </w:rPr>
      </w:pPr>
    </w:p>
    <w:p w14:paraId="13BBD705" w14:textId="77777777" w:rsidR="00281D73" w:rsidRPr="0003075C" w:rsidRDefault="00E83230" w:rsidP="00D76B9C">
      <w:pPr>
        <w:spacing w:line="360" w:lineRule="auto"/>
        <w:rPr>
          <w:rFonts w:ascii="Calibri" w:hAnsi="Calibri"/>
          <w:b/>
          <w:sz w:val="20"/>
          <w:szCs w:val="20"/>
        </w:rPr>
      </w:pPr>
      <w:r w:rsidRPr="0003075C">
        <w:rPr>
          <w:rFonts w:ascii="Calibri" w:hAnsi="Calibri"/>
          <w:b/>
          <w:sz w:val="20"/>
          <w:szCs w:val="20"/>
        </w:rPr>
        <w:t>Course Description</w:t>
      </w:r>
    </w:p>
    <w:p w14:paraId="2834944A" w14:textId="77777777" w:rsidR="00781275" w:rsidRPr="0003075C" w:rsidRDefault="00781275" w:rsidP="00D76B9C">
      <w:pPr>
        <w:autoSpaceDE w:val="0"/>
        <w:autoSpaceDN w:val="0"/>
        <w:adjustRightInd w:val="0"/>
        <w:spacing w:line="360" w:lineRule="auto"/>
        <w:jc w:val="both"/>
        <w:rPr>
          <w:rFonts w:ascii="Calibri" w:hAnsi="Calibri"/>
          <w:iCs/>
          <w:color w:val="000000"/>
          <w:sz w:val="20"/>
          <w:szCs w:val="20"/>
        </w:rPr>
      </w:pPr>
      <w:r w:rsidRPr="0003075C">
        <w:rPr>
          <w:rFonts w:ascii="Calibri" w:hAnsi="Calibri"/>
          <w:iCs/>
          <w:color w:val="000000"/>
          <w:sz w:val="20"/>
          <w:szCs w:val="20"/>
        </w:rPr>
        <w:t>DC Machines Drives</w:t>
      </w:r>
      <w:r w:rsidR="00856A7E" w:rsidRPr="0003075C">
        <w:rPr>
          <w:rFonts w:ascii="Calibri" w:hAnsi="Calibri"/>
          <w:iCs/>
          <w:color w:val="000000"/>
          <w:sz w:val="20"/>
          <w:szCs w:val="20"/>
        </w:rPr>
        <w:t xml:space="preserve"> –</w:t>
      </w:r>
      <w:r w:rsidRPr="0003075C">
        <w:rPr>
          <w:rFonts w:ascii="Calibri" w:hAnsi="Calibri"/>
          <w:iCs/>
          <w:color w:val="000000"/>
          <w:sz w:val="20"/>
          <w:szCs w:val="20"/>
        </w:rPr>
        <w:t xml:space="preserve"> dynamics</w:t>
      </w:r>
      <w:r w:rsidR="00856A7E" w:rsidRPr="0003075C">
        <w:rPr>
          <w:rFonts w:ascii="Calibri" w:hAnsi="Calibri"/>
          <w:iCs/>
          <w:color w:val="000000"/>
          <w:sz w:val="20"/>
          <w:szCs w:val="20"/>
        </w:rPr>
        <w:t>,</w:t>
      </w:r>
      <w:r w:rsidRPr="0003075C">
        <w:rPr>
          <w:rFonts w:ascii="Calibri" w:hAnsi="Calibri"/>
          <w:iCs/>
          <w:color w:val="000000"/>
          <w:sz w:val="20"/>
          <w:szCs w:val="20"/>
        </w:rPr>
        <w:t xml:space="preserve"> performance equations, </w:t>
      </w:r>
      <w:r w:rsidR="00856A7E" w:rsidRPr="0003075C">
        <w:rPr>
          <w:rFonts w:ascii="Calibri" w:hAnsi="Calibri"/>
          <w:iCs/>
          <w:color w:val="000000"/>
          <w:sz w:val="20"/>
          <w:szCs w:val="20"/>
        </w:rPr>
        <w:t>and</w:t>
      </w:r>
      <w:r w:rsidRPr="0003075C">
        <w:rPr>
          <w:rFonts w:ascii="Calibri" w:hAnsi="Calibri"/>
          <w:iCs/>
          <w:color w:val="000000"/>
          <w:sz w:val="20"/>
          <w:szCs w:val="20"/>
        </w:rPr>
        <w:t xml:space="preserve"> systems. Electronic control of DC drives using rectifier and choppers. Transfer function of DC machine drive systems. Speed and current feedback control systems for DC machines drives. Microprocessor control systems for DC machine drives. Application of DC machine variable speed drives in traction including railway traction, lifts etc.  AC Machine Drives- AC Machine drive dynamics and performance equation. AC machine drive systems, induction motor drives. Synchronous motor drives. Electronic control of AC drives using inverters. Harmonic distortion and losses. Control of frequency, voltage and power. Transfer functions of AC machine drive systems with speed, current, flux feedback. Microprocessor control of AC machine drives. Applications of AC machine variable speed drives. </w:t>
      </w:r>
    </w:p>
    <w:p w14:paraId="04299A93" w14:textId="77777777" w:rsidR="000C79BD" w:rsidRPr="0003075C" w:rsidRDefault="000C79BD" w:rsidP="00D76B9C">
      <w:pPr>
        <w:autoSpaceDE w:val="0"/>
        <w:autoSpaceDN w:val="0"/>
        <w:adjustRightInd w:val="0"/>
        <w:spacing w:line="360" w:lineRule="auto"/>
        <w:jc w:val="both"/>
        <w:rPr>
          <w:rFonts w:ascii="Calibri" w:hAnsi="Calibri"/>
          <w:iCs/>
          <w:color w:val="000000"/>
          <w:sz w:val="20"/>
          <w:szCs w:val="20"/>
        </w:rPr>
      </w:pPr>
    </w:p>
    <w:p w14:paraId="4B1BBC03" w14:textId="77777777" w:rsidR="000C79BD" w:rsidRPr="0003075C" w:rsidRDefault="000C79BD" w:rsidP="00D76B9C">
      <w:pPr>
        <w:autoSpaceDE w:val="0"/>
        <w:autoSpaceDN w:val="0"/>
        <w:adjustRightInd w:val="0"/>
        <w:spacing w:line="360" w:lineRule="auto"/>
        <w:jc w:val="both"/>
        <w:rPr>
          <w:rFonts w:ascii="Calibri" w:hAnsi="Calibri"/>
          <w:iCs/>
          <w:color w:val="000000"/>
          <w:sz w:val="20"/>
          <w:szCs w:val="20"/>
        </w:rPr>
      </w:pPr>
    </w:p>
    <w:p w14:paraId="0208AB4A" w14:textId="77777777" w:rsidR="00D7400C" w:rsidRPr="0003075C" w:rsidRDefault="00D7400C" w:rsidP="00D76B9C">
      <w:pPr>
        <w:autoSpaceDE w:val="0"/>
        <w:autoSpaceDN w:val="0"/>
        <w:adjustRightInd w:val="0"/>
        <w:spacing w:line="360" w:lineRule="auto"/>
        <w:jc w:val="both"/>
        <w:rPr>
          <w:rFonts w:ascii="Calibri" w:hAnsi="Calibri"/>
          <w:iCs/>
          <w:color w:val="000000"/>
          <w:sz w:val="20"/>
          <w:szCs w:val="20"/>
        </w:rPr>
      </w:pPr>
      <w:r w:rsidRPr="0003075C">
        <w:rPr>
          <w:rFonts w:ascii="Calibri" w:hAnsi="Calibri"/>
          <w:b/>
          <w:iCs/>
          <w:color w:val="000000"/>
          <w:sz w:val="20"/>
          <w:szCs w:val="20"/>
        </w:rPr>
        <w:t>Teaching Methodology:</w:t>
      </w:r>
      <w:r w:rsidRPr="0003075C">
        <w:rPr>
          <w:rFonts w:ascii="Calibri" w:hAnsi="Calibri"/>
          <w:iCs/>
          <w:color w:val="000000"/>
          <w:sz w:val="20"/>
          <w:szCs w:val="20"/>
        </w:rPr>
        <w:t xml:space="preserve"> 2 hour lecture and 1 hour tutorial per week and at least three</w:t>
      </w:r>
    </w:p>
    <w:p w14:paraId="219FF473" w14:textId="77777777" w:rsidR="00D7400C" w:rsidRPr="0003075C" w:rsidRDefault="00D7400C" w:rsidP="00D76B9C">
      <w:pPr>
        <w:autoSpaceDE w:val="0"/>
        <w:autoSpaceDN w:val="0"/>
        <w:adjustRightInd w:val="0"/>
        <w:spacing w:line="360" w:lineRule="auto"/>
        <w:jc w:val="both"/>
        <w:rPr>
          <w:rFonts w:ascii="Calibri" w:hAnsi="Calibri"/>
          <w:iCs/>
          <w:color w:val="000000"/>
          <w:sz w:val="20"/>
          <w:szCs w:val="20"/>
        </w:rPr>
      </w:pPr>
      <w:r w:rsidRPr="0003075C">
        <w:rPr>
          <w:rFonts w:ascii="Calibri" w:hAnsi="Calibri"/>
          <w:iCs/>
          <w:color w:val="000000"/>
          <w:sz w:val="20"/>
          <w:szCs w:val="20"/>
        </w:rPr>
        <w:t>3-hour laboratory sessions per semester organized on a rotational basis</w:t>
      </w:r>
    </w:p>
    <w:p w14:paraId="1071ACF6" w14:textId="77777777" w:rsidR="00D7400C" w:rsidRPr="0003075C" w:rsidRDefault="00D7400C" w:rsidP="00D76B9C">
      <w:pPr>
        <w:autoSpaceDE w:val="0"/>
        <w:autoSpaceDN w:val="0"/>
        <w:adjustRightInd w:val="0"/>
        <w:spacing w:line="360" w:lineRule="auto"/>
        <w:jc w:val="both"/>
        <w:rPr>
          <w:rFonts w:ascii="Calibri" w:hAnsi="Calibri"/>
          <w:iCs/>
          <w:color w:val="000000"/>
          <w:sz w:val="20"/>
          <w:szCs w:val="20"/>
        </w:rPr>
      </w:pPr>
      <w:r w:rsidRPr="0003075C">
        <w:rPr>
          <w:rFonts w:ascii="Calibri" w:hAnsi="Calibri"/>
          <w:iCs/>
          <w:color w:val="000000"/>
          <w:sz w:val="20"/>
          <w:szCs w:val="20"/>
        </w:rPr>
        <w:t>Instruction materials/equipment</w:t>
      </w:r>
    </w:p>
    <w:p w14:paraId="740500ED" w14:textId="77777777" w:rsidR="00D7400C" w:rsidRPr="0003075C" w:rsidRDefault="00D7400C" w:rsidP="00D76B9C">
      <w:pPr>
        <w:autoSpaceDE w:val="0"/>
        <w:autoSpaceDN w:val="0"/>
        <w:adjustRightInd w:val="0"/>
        <w:spacing w:line="360" w:lineRule="auto"/>
        <w:jc w:val="both"/>
        <w:rPr>
          <w:rFonts w:ascii="Calibri" w:hAnsi="Calibri"/>
          <w:iCs/>
          <w:color w:val="000000"/>
          <w:sz w:val="20"/>
          <w:szCs w:val="20"/>
        </w:rPr>
      </w:pPr>
      <w:r w:rsidRPr="0003075C">
        <w:rPr>
          <w:rFonts w:ascii="Calibri" w:hAnsi="Calibri"/>
          <w:iCs/>
          <w:color w:val="000000"/>
          <w:sz w:val="20"/>
          <w:szCs w:val="20"/>
        </w:rPr>
        <w:t>1. Electrical Machines Laboratory</w:t>
      </w:r>
    </w:p>
    <w:p w14:paraId="7F0180B3" w14:textId="77777777" w:rsidR="00D7400C" w:rsidRPr="0003075C" w:rsidRDefault="00D7400C" w:rsidP="00D76B9C">
      <w:pPr>
        <w:autoSpaceDE w:val="0"/>
        <w:autoSpaceDN w:val="0"/>
        <w:adjustRightInd w:val="0"/>
        <w:spacing w:line="360" w:lineRule="auto"/>
        <w:jc w:val="both"/>
        <w:rPr>
          <w:rFonts w:ascii="Calibri" w:hAnsi="Calibri"/>
          <w:iCs/>
          <w:color w:val="000000"/>
          <w:sz w:val="20"/>
          <w:szCs w:val="20"/>
        </w:rPr>
      </w:pPr>
      <w:r w:rsidRPr="0003075C">
        <w:rPr>
          <w:rFonts w:ascii="Calibri" w:hAnsi="Calibri"/>
          <w:iCs/>
          <w:color w:val="000000"/>
          <w:sz w:val="20"/>
          <w:szCs w:val="20"/>
        </w:rPr>
        <w:t>2. Projector</w:t>
      </w:r>
    </w:p>
    <w:p w14:paraId="77B355ED" w14:textId="77777777" w:rsidR="0095720B" w:rsidRPr="0095720B" w:rsidRDefault="0095720B" w:rsidP="0095720B">
      <w:pPr>
        <w:autoSpaceDE w:val="0"/>
        <w:autoSpaceDN w:val="0"/>
        <w:adjustRightInd w:val="0"/>
        <w:spacing w:line="360" w:lineRule="auto"/>
        <w:jc w:val="both"/>
        <w:rPr>
          <w:rFonts w:ascii="Calibri" w:hAnsi="Calibri" w:cs="Calibri"/>
          <w:b/>
          <w:sz w:val="20"/>
          <w:szCs w:val="20"/>
        </w:rPr>
      </w:pPr>
      <w:r w:rsidRPr="0095720B">
        <w:rPr>
          <w:rFonts w:ascii="Calibri" w:hAnsi="Calibri" w:cs="Calibri"/>
          <w:b/>
          <w:sz w:val="20"/>
          <w:szCs w:val="20"/>
        </w:rPr>
        <w:t>Prescribed text books</w:t>
      </w:r>
    </w:p>
    <w:p w14:paraId="35F44B87" w14:textId="77777777" w:rsidR="0095720B" w:rsidRPr="0095720B" w:rsidRDefault="0095720B" w:rsidP="0095720B">
      <w:pPr>
        <w:autoSpaceDE w:val="0"/>
        <w:autoSpaceDN w:val="0"/>
        <w:adjustRightInd w:val="0"/>
        <w:spacing w:line="360" w:lineRule="auto"/>
        <w:jc w:val="both"/>
        <w:rPr>
          <w:rFonts w:ascii="Calibri" w:hAnsi="Calibri" w:cs="Calibri"/>
          <w:sz w:val="20"/>
          <w:szCs w:val="20"/>
        </w:rPr>
      </w:pPr>
      <w:r w:rsidRPr="0095720B">
        <w:rPr>
          <w:rFonts w:ascii="Calibri" w:hAnsi="Calibri" w:cs="Calibri"/>
          <w:sz w:val="20"/>
          <w:szCs w:val="20"/>
        </w:rPr>
        <w:t>1. Andre Veltman, Duco W.J. Pulle, R.W. de Doncker, (2016) Fundamentals of Electrical Drives (Power Systems), Springer</w:t>
      </w:r>
    </w:p>
    <w:p w14:paraId="78023934" w14:textId="77777777" w:rsidR="0095720B" w:rsidRPr="0095720B" w:rsidRDefault="0095720B" w:rsidP="0095720B">
      <w:pPr>
        <w:autoSpaceDE w:val="0"/>
        <w:autoSpaceDN w:val="0"/>
        <w:adjustRightInd w:val="0"/>
        <w:spacing w:line="360" w:lineRule="auto"/>
        <w:jc w:val="both"/>
        <w:rPr>
          <w:rFonts w:ascii="Calibri" w:hAnsi="Calibri" w:cs="Calibri"/>
          <w:sz w:val="20"/>
          <w:szCs w:val="20"/>
        </w:rPr>
      </w:pPr>
      <w:r w:rsidRPr="0095720B">
        <w:rPr>
          <w:rFonts w:ascii="Calibri" w:hAnsi="Calibri" w:cs="Calibri"/>
          <w:sz w:val="20"/>
          <w:szCs w:val="20"/>
        </w:rPr>
        <w:t>2. El-Sharkawi (2016), Fundamentals of Electric Drives, Cengage Learning (Thompson),</w:t>
      </w:r>
    </w:p>
    <w:p w14:paraId="085984D1" w14:textId="77777777" w:rsidR="0095720B" w:rsidRPr="0095720B" w:rsidRDefault="0095720B" w:rsidP="0095720B">
      <w:pPr>
        <w:autoSpaceDE w:val="0"/>
        <w:autoSpaceDN w:val="0"/>
        <w:adjustRightInd w:val="0"/>
        <w:spacing w:line="360" w:lineRule="auto"/>
        <w:jc w:val="both"/>
        <w:rPr>
          <w:rFonts w:ascii="Calibri" w:hAnsi="Calibri" w:cs="Calibri"/>
          <w:sz w:val="20"/>
          <w:szCs w:val="20"/>
        </w:rPr>
      </w:pPr>
      <w:r w:rsidRPr="0095720B">
        <w:rPr>
          <w:rFonts w:ascii="Calibri" w:hAnsi="Calibri" w:cs="Calibri"/>
          <w:sz w:val="20"/>
          <w:szCs w:val="20"/>
        </w:rPr>
        <w:t>ISBN: 8131510042</w:t>
      </w:r>
    </w:p>
    <w:p w14:paraId="6D490264" w14:textId="77777777" w:rsidR="0095720B" w:rsidRPr="0095720B" w:rsidRDefault="0095720B" w:rsidP="0095720B">
      <w:pPr>
        <w:autoSpaceDE w:val="0"/>
        <w:autoSpaceDN w:val="0"/>
        <w:adjustRightInd w:val="0"/>
        <w:spacing w:line="360" w:lineRule="auto"/>
        <w:jc w:val="both"/>
        <w:rPr>
          <w:rFonts w:ascii="Calibri" w:hAnsi="Calibri" w:cs="Calibri"/>
          <w:sz w:val="20"/>
          <w:szCs w:val="20"/>
        </w:rPr>
      </w:pPr>
      <w:r w:rsidRPr="0095720B">
        <w:rPr>
          <w:rFonts w:ascii="Calibri" w:hAnsi="Calibri" w:cs="Calibri"/>
          <w:sz w:val="20"/>
          <w:szCs w:val="20"/>
        </w:rPr>
        <w:t>2. Muhammad H. Rashid (2014), Power Electronics: Circuits, Devices and Applications, Prentice Hall, ISBN: 0131011405</w:t>
      </w:r>
    </w:p>
    <w:p w14:paraId="24EDA693" w14:textId="77777777" w:rsidR="0095720B" w:rsidRPr="0095720B" w:rsidRDefault="0095720B" w:rsidP="0095720B">
      <w:pPr>
        <w:autoSpaceDE w:val="0"/>
        <w:autoSpaceDN w:val="0"/>
        <w:adjustRightInd w:val="0"/>
        <w:spacing w:line="360" w:lineRule="auto"/>
        <w:jc w:val="both"/>
        <w:rPr>
          <w:rFonts w:ascii="Calibri" w:hAnsi="Calibri" w:cs="Calibri"/>
          <w:b/>
          <w:sz w:val="20"/>
          <w:szCs w:val="20"/>
        </w:rPr>
      </w:pPr>
      <w:r w:rsidRPr="0095720B">
        <w:rPr>
          <w:rFonts w:ascii="Calibri" w:hAnsi="Calibri" w:cs="Calibri"/>
          <w:b/>
          <w:sz w:val="20"/>
          <w:szCs w:val="20"/>
        </w:rPr>
        <w:t>References</w:t>
      </w:r>
    </w:p>
    <w:p w14:paraId="4C1C0CC6" w14:textId="77777777" w:rsidR="0095720B" w:rsidRPr="0095720B" w:rsidRDefault="0095720B" w:rsidP="0095720B">
      <w:pPr>
        <w:autoSpaceDE w:val="0"/>
        <w:autoSpaceDN w:val="0"/>
        <w:adjustRightInd w:val="0"/>
        <w:spacing w:line="360" w:lineRule="auto"/>
        <w:jc w:val="both"/>
        <w:rPr>
          <w:rFonts w:ascii="Calibri" w:hAnsi="Calibri" w:cs="Calibri"/>
          <w:sz w:val="20"/>
          <w:szCs w:val="20"/>
        </w:rPr>
      </w:pPr>
      <w:r w:rsidRPr="0095720B">
        <w:rPr>
          <w:rFonts w:ascii="Calibri" w:hAnsi="Calibri" w:cs="Calibri"/>
          <w:sz w:val="20"/>
          <w:szCs w:val="20"/>
        </w:rPr>
        <w:t>1. Ion Boldea, Syed A. Nasar (2016), Electric Drives,CRC Press.</w:t>
      </w:r>
    </w:p>
    <w:p w14:paraId="6B22EAAF" w14:textId="77777777" w:rsidR="0095720B" w:rsidRPr="0095720B" w:rsidRDefault="0095720B" w:rsidP="0095720B">
      <w:pPr>
        <w:autoSpaceDE w:val="0"/>
        <w:autoSpaceDN w:val="0"/>
        <w:adjustRightInd w:val="0"/>
        <w:spacing w:line="360" w:lineRule="auto"/>
        <w:jc w:val="both"/>
        <w:rPr>
          <w:rFonts w:ascii="Calibri" w:hAnsi="Calibri" w:cs="Calibri"/>
          <w:sz w:val="20"/>
          <w:szCs w:val="20"/>
        </w:rPr>
      </w:pPr>
      <w:r w:rsidRPr="0095720B">
        <w:rPr>
          <w:rFonts w:ascii="Calibri" w:hAnsi="Calibri" w:cs="Calibri"/>
          <w:sz w:val="20"/>
          <w:szCs w:val="20"/>
        </w:rPr>
        <w:t>2. Austin Hughes (2016), Electric Motors and Drives, Elsevier India Private Limited, ISBN: 8131206688</w:t>
      </w:r>
    </w:p>
    <w:p w14:paraId="359224D9" w14:textId="77777777" w:rsidR="0095720B" w:rsidRPr="0095720B" w:rsidRDefault="0095720B" w:rsidP="0095720B">
      <w:pPr>
        <w:autoSpaceDE w:val="0"/>
        <w:autoSpaceDN w:val="0"/>
        <w:adjustRightInd w:val="0"/>
        <w:spacing w:line="360" w:lineRule="auto"/>
        <w:jc w:val="both"/>
        <w:rPr>
          <w:rFonts w:ascii="Calibri" w:hAnsi="Calibri" w:cs="Calibri"/>
          <w:sz w:val="20"/>
          <w:szCs w:val="20"/>
        </w:rPr>
      </w:pPr>
      <w:r w:rsidRPr="0095720B">
        <w:rPr>
          <w:rFonts w:ascii="Calibri" w:hAnsi="Calibri" w:cs="Calibri"/>
          <w:sz w:val="20"/>
          <w:szCs w:val="20"/>
        </w:rPr>
        <w:t>3. IEEE Transactions on Power Electronics</w:t>
      </w:r>
    </w:p>
    <w:p w14:paraId="429C7A9D" w14:textId="77777777" w:rsidR="00E83230" w:rsidRPr="0003075C" w:rsidRDefault="00E83230" w:rsidP="00D76B9C">
      <w:pPr>
        <w:autoSpaceDE w:val="0"/>
        <w:autoSpaceDN w:val="0"/>
        <w:adjustRightInd w:val="0"/>
        <w:spacing w:line="360" w:lineRule="auto"/>
        <w:jc w:val="both"/>
        <w:rPr>
          <w:rFonts w:ascii="Calibri" w:hAnsi="Calibri"/>
          <w:iCs/>
          <w:color w:val="000000"/>
          <w:sz w:val="20"/>
          <w:szCs w:val="20"/>
        </w:rPr>
      </w:pPr>
    </w:p>
    <w:p w14:paraId="0818B474" w14:textId="77777777" w:rsidR="00781275" w:rsidRPr="0003075C" w:rsidRDefault="00781275" w:rsidP="00D76B9C">
      <w:pPr>
        <w:autoSpaceDE w:val="0"/>
        <w:autoSpaceDN w:val="0"/>
        <w:adjustRightInd w:val="0"/>
        <w:spacing w:line="360" w:lineRule="auto"/>
        <w:ind w:left="360" w:hanging="360"/>
        <w:jc w:val="both"/>
        <w:rPr>
          <w:rFonts w:ascii="Calibri" w:hAnsi="Calibri"/>
          <w:b/>
          <w:iCs/>
          <w:color w:val="000000"/>
          <w:sz w:val="20"/>
          <w:szCs w:val="20"/>
        </w:rPr>
      </w:pPr>
    </w:p>
    <w:p w14:paraId="36CF6A55" w14:textId="77777777" w:rsidR="000674F9" w:rsidRPr="0003075C" w:rsidRDefault="000674F9" w:rsidP="00D76B9C">
      <w:pPr>
        <w:autoSpaceDE w:val="0"/>
        <w:autoSpaceDN w:val="0"/>
        <w:adjustRightInd w:val="0"/>
        <w:spacing w:line="360" w:lineRule="auto"/>
        <w:ind w:left="360" w:hanging="360"/>
        <w:jc w:val="both"/>
        <w:rPr>
          <w:rFonts w:ascii="Calibri" w:hAnsi="Calibri"/>
          <w:b/>
          <w:iCs/>
          <w:color w:val="000000"/>
          <w:sz w:val="20"/>
          <w:szCs w:val="20"/>
        </w:rPr>
      </w:pPr>
    </w:p>
    <w:p w14:paraId="4E2F0E74" w14:textId="77777777" w:rsidR="00781275" w:rsidRPr="0003075C" w:rsidRDefault="00693190" w:rsidP="00D76B9C">
      <w:pPr>
        <w:pStyle w:val="Subtitle"/>
        <w:spacing w:line="360" w:lineRule="auto"/>
        <w:rPr>
          <w:rFonts w:ascii="Calibri" w:hAnsi="Calibri"/>
        </w:rPr>
      </w:pPr>
      <w:bookmarkStart w:id="212" w:name="_Toc437873864"/>
      <w:r w:rsidRPr="0003075C">
        <w:rPr>
          <w:rFonts w:ascii="Calibri" w:hAnsi="Calibri"/>
        </w:rPr>
        <w:t>EEEI</w:t>
      </w:r>
      <w:r w:rsidR="00781275" w:rsidRPr="0003075C">
        <w:rPr>
          <w:rFonts w:ascii="Calibri" w:hAnsi="Calibri"/>
        </w:rPr>
        <w:t xml:space="preserve"> 443</w:t>
      </w:r>
      <w:r w:rsidR="00781275" w:rsidRPr="0003075C">
        <w:rPr>
          <w:rFonts w:ascii="Calibri" w:hAnsi="Calibri"/>
        </w:rPr>
        <w:tab/>
        <w:t>Power System</w:t>
      </w:r>
      <w:r w:rsidR="00856A7E" w:rsidRPr="0003075C">
        <w:rPr>
          <w:rFonts w:ascii="Calibri" w:hAnsi="Calibri"/>
        </w:rPr>
        <w:t>s</w:t>
      </w:r>
      <w:r w:rsidR="00781275" w:rsidRPr="0003075C">
        <w:rPr>
          <w:rFonts w:ascii="Calibri" w:hAnsi="Calibri"/>
        </w:rPr>
        <w:t xml:space="preserve"> Engineering B </w:t>
      </w:r>
      <w:r w:rsidR="00781275" w:rsidRPr="0003075C">
        <w:rPr>
          <w:rFonts w:ascii="Calibri" w:hAnsi="Calibri"/>
        </w:rPr>
        <w:tab/>
      </w:r>
      <w:r w:rsidR="00781275" w:rsidRPr="0003075C">
        <w:rPr>
          <w:rFonts w:ascii="Calibri" w:hAnsi="Calibri"/>
        </w:rPr>
        <w:tab/>
      </w:r>
      <w:r w:rsidR="00781275" w:rsidRPr="0003075C">
        <w:rPr>
          <w:rFonts w:ascii="Calibri" w:hAnsi="Calibri"/>
        </w:rPr>
        <w:tab/>
      </w:r>
      <w:r w:rsidR="00781275" w:rsidRPr="0003075C">
        <w:rPr>
          <w:rFonts w:ascii="Calibri" w:hAnsi="Calibri"/>
        </w:rPr>
        <w:tab/>
      </w:r>
      <w:r w:rsidR="00781275" w:rsidRPr="0003075C">
        <w:rPr>
          <w:rFonts w:ascii="Calibri" w:hAnsi="Calibri"/>
        </w:rPr>
        <w:tab/>
      </w:r>
      <w:r w:rsidR="00781275" w:rsidRPr="0003075C">
        <w:rPr>
          <w:rFonts w:ascii="Calibri" w:hAnsi="Calibri"/>
        </w:rPr>
        <w:tab/>
      </w:r>
      <w:r w:rsidR="00781275" w:rsidRPr="0003075C">
        <w:rPr>
          <w:rFonts w:ascii="Calibri" w:hAnsi="Calibri"/>
        </w:rPr>
        <w:tab/>
        <w:t>48 hrs,</w:t>
      </w:r>
      <w:r w:rsidR="00781275" w:rsidRPr="0003075C">
        <w:rPr>
          <w:rFonts w:ascii="Calibri" w:hAnsi="Calibri"/>
        </w:rPr>
        <w:tab/>
        <w:t>1</w:t>
      </w:r>
      <w:r w:rsidR="005C6632" w:rsidRPr="0003075C">
        <w:rPr>
          <w:rFonts w:ascii="Calibri" w:hAnsi="Calibri"/>
        </w:rPr>
        <w:t>.0</w:t>
      </w:r>
      <w:r w:rsidR="00781275" w:rsidRPr="0003075C">
        <w:rPr>
          <w:rFonts w:ascii="Calibri" w:hAnsi="Calibri"/>
        </w:rPr>
        <w:t xml:space="preserve"> unit</w:t>
      </w:r>
      <w:r w:rsidR="005C6632" w:rsidRPr="0003075C">
        <w:rPr>
          <w:rFonts w:ascii="Calibri" w:hAnsi="Calibri"/>
        </w:rPr>
        <w:t>s</w:t>
      </w:r>
      <w:bookmarkEnd w:id="212"/>
    </w:p>
    <w:p w14:paraId="7E4A4E3B" w14:textId="77777777" w:rsidR="00E32B32" w:rsidRPr="0003075C" w:rsidRDefault="00E32B32" w:rsidP="00D76B9C">
      <w:pPr>
        <w:spacing w:line="360" w:lineRule="auto"/>
        <w:rPr>
          <w:rFonts w:ascii="Calibri" w:hAnsi="Calibri"/>
          <w:sz w:val="20"/>
          <w:szCs w:val="20"/>
        </w:rPr>
      </w:pPr>
      <w:r w:rsidRPr="0003075C">
        <w:rPr>
          <w:rFonts w:ascii="Calibri" w:hAnsi="Calibri"/>
          <w:b/>
          <w:sz w:val="20"/>
          <w:szCs w:val="20"/>
        </w:rPr>
        <w:t xml:space="preserve">Prerequisites </w:t>
      </w:r>
      <w:r w:rsidRPr="0003075C">
        <w:rPr>
          <w:rFonts w:ascii="Calibri" w:hAnsi="Calibri"/>
          <w:sz w:val="20"/>
          <w:szCs w:val="20"/>
        </w:rPr>
        <w:t>:Power Systems A</w:t>
      </w:r>
    </w:p>
    <w:p w14:paraId="03A82253" w14:textId="77777777" w:rsidR="00E32B32" w:rsidRPr="0003075C" w:rsidRDefault="00E32B32" w:rsidP="00D76B9C">
      <w:pPr>
        <w:spacing w:line="360" w:lineRule="auto"/>
        <w:rPr>
          <w:rFonts w:ascii="Calibri" w:hAnsi="Calibri"/>
          <w:b/>
          <w:sz w:val="20"/>
          <w:szCs w:val="20"/>
        </w:rPr>
      </w:pPr>
      <w:r w:rsidRPr="0003075C">
        <w:rPr>
          <w:rFonts w:ascii="Calibri" w:hAnsi="Calibri"/>
          <w:b/>
          <w:sz w:val="20"/>
          <w:szCs w:val="20"/>
        </w:rPr>
        <w:t>Purpose</w:t>
      </w:r>
    </w:p>
    <w:p w14:paraId="64398B6A" w14:textId="77777777" w:rsidR="00E32B32" w:rsidRPr="0003075C" w:rsidRDefault="00E32B32" w:rsidP="00D76B9C">
      <w:pPr>
        <w:spacing w:line="360" w:lineRule="auto"/>
        <w:rPr>
          <w:rFonts w:ascii="Calibri" w:hAnsi="Calibri"/>
          <w:sz w:val="20"/>
          <w:szCs w:val="20"/>
        </w:rPr>
      </w:pPr>
      <w:r w:rsidRPr="0003075C">
        <w:rPr>
          <w:rFonts w:ascii="Calibri" w:hAnsi="Calibri"/>
          <w:sz w:val="20"/>
          <w:szCs w:val="20"/>
        </w:rPr>
        <w:t>The aim of this course is to enable the student to:</w:t>
      </w:r>
    </w:p>
    <w:p w14:paraId="0EA6435E" w14:textId="77777777" w:rsidR="008217ED" w:rsidRPr="0003075C" w:rsidRDefault="008217ED" w:rsidP="00D76B9C">
      <w:pPr>
        <w:spacing w:line="360" w:lineRule="auto"/>
        <w:rPr>
          <w:rFonts w:ascii="Calibri" w:hAnsi="Calibri"/>
          <w:sz w:val="20"/>
          <w:szCs w:val="20"/>
        </w:rPr>
      </w:pPr>
    </w:p>
    <w:p w14:paraId="1B73292B" w14:textId="77777777" w:rsidR="00E32B32" w:rsidRPr="0003075C" w:rsidRDefault="00E32B32" w:rsidP="00D76B9C">
      <w:pPr>
        <w:spacing w:line="360" w:lineRule="auto"/>
        <w:rPr>
          <w:rFonts w:ascii="Calibri" w:hAnsi="Calibri"/>
          <w:sz w:val="20"/>
          <w:szCs w:val="20"/>
        </w:rPr>
      </w:pPr>
      <w:r w:rsidRPr="0003075C">
        <w:rPr>
          <w:rFonts w:ascii="Calibri" w:hAnsi="Calibri"/>
          <w:sz w:val="20"/>
          <w:szCs w:val="20"/>
        </w:rPr>
        <w:t>1. understand the signi</w:t>
      </w:r>
      <w:r w:rsidR="00D76B9C" w:rsidRPr="0003075C">
        <w:rPr>
          <w:rFonts w:ascii="Calibri" w:hAnsi="Calibri"/>
          <w:sz w:val="20"/>
          <w:szCs w:val="20"/>
        </w:rPr>
        <w:t>fic</w:t>
      </w:r>
      <w:r w:rsidRPr="0003075C">
        <w:rPr>
          <w:rFonts w:ascii="Calibri" w:hAnsi="Calibri"/>
          <w:sz w:val="20"/>
          <w:szCs w:val="20"/>
        </w:rPr>
        <w:t>ance and applications of symmetrical c</w:t>
      </w:r>
      <w:r w:rsidR="008217ED" w:rsidRPr="0003075C">
        <w:rPr>
          <w:rFonts w:ascii="Calibri" w:hAnsi="Calibri"/>
          <w:sz w:val="20"/>
          <w:szCs w:val="20"/>
        </w:rPr>
        <w:t>omponents in power sys</w:t>
      </w:r>
      <w:r w:rsidRPr="0003075C">
        <w:rPr>
          <w:rFonts w:ascii="Calibri" w:hAnsi="Calibri"/>
          <w:sz w:val="20"/>
          <w:szCs w:val="20"/>
        </w:rPr>
        <w:t>tem modeling</w:t>
      </w:r>
    </w:p>
    <w:p w14:paraId="2BFF1D0E" w14:textId="77777777" w:rsidR="00E32B32" w:rsidRPr="0003075C" w:rsidRDefault="00E32B32" w:rsidP="00D76B9C">
      <w:pPr>
        <w:spacing w:line="360" w:lineRule="auto"/>
        <w:rPr>
          <w:rFonts w:ascii="Calibri" w:hAnsi="Calibri"/>
          <w:sz w:val="20"/>
          <w:szCs w:val="20"/>
        </w:rPr>
      </w:pPr>
      <w:r w:rsidRPr="0003075C">
        <w:rPr>
          <w:rFonts w:ascii="Calibri" w:hAnsi="Calibri"/>
          <w:sz w:val="20"/>
          <w:szCs w:val="20"/>
        </w:rPr>
        <w:t>2. understand symmetrical and unsymmetrical fault calculations</w:t>
      </w:r>
    </w:p>
    <w:p w14:paraId="750A7208" w14:textId="77777777" w:rsidR="00E32B32" w:rsidRPr="0003075C" w:rsidRDefault="00E32B32" w:rsidP="00D76B9C">
      <w:pPr>
        <w:spacing w:line="360" w:lineRule="auto"/>
        <w:rPr>
          <w:rFonts w:ascii="Calibri" w:hAnsi="Calibri"/>
          <w:sz w:val="20"/>
          <w:szCs w:val="20"/>
        </w:rPr>
      </w:pPr>
      <w:r w:rsidRPr="0003075C">
        <w:rPr>
          <w:rFonts w:ascii="Calibri" w:hAnsi="Calibri"/>
          <w:sz w:val="20"/>
          <w:szCs w:val="20"/>
        </w:rPr>
        <w:t>3. understand underground cables fault detection and location</w:t>
      </w:r>
    </w:p>
    <w:p w14:paraId="2CC595D8" w14:textId="77777777" w:rsidR="00E32B32" w:rsidRPr="0003075C" w:rsidRDefault="00E32B32" w:rsidP="00D76B9C">
      <w:pPr>
        <w:spacing w:line="360" w:lineRule="auto"/>
        <w:rPr>
          <w:rFonts w:ascii="Calibri" w:hAnsi="Calibri"/>
          <w:sz w:val="20"/>
          <w:szCs w:val="20"/>
        </w:rPr>
      </w:pPr>
      <w:r w:rsidRPr="0003075C">
        <w:rPr>
          <w:rFonts w:ascii="Calibri" w:hAnsi="Calibri"/>
          <w:sz w:val="20"/>
          <w:szCs w:val="20"/>
        </w:rPr>
        <w:t>4. understand the various power systems protection schemes.</w:t>
      </w:r>
    </w:p>
    <w:p w14:paraId="3312398A" w14:textId="77777777" w:rsidR="00E32B32" w:rsidRPr="0003075C" w:rsidRDefault="00E32B32" w:rsidP="00D76B9C">
      <w:pPr>
        <w:spacing w:line="360" w:lineRule="auto"/>
        <w:rPr>
          <w:rFonts w:ascii="Calibri" w:hAnsi="Calibri"/>
          <w:sz w:val="20"/>
          <w:szCs w:val="20"/>
        </w:rPr>
      </w:pPr>
    </w:p>
    <w:p w14:paraId="5D363434" w14:textId="77777777" w:rsidR="00E32B32" w:rsidRPr="0003075C" w:rsidRDefault="00E32B32" w:rsidP="00D76B9C">
      <w:pPr>
        <w:spacing w:line="360" w:lineRule="auto"/>
        <w:rPr>
          <w:rFonts w:ascii="Calibri" w:hAnsi="Calibri"/>
          <w:sz w:val="20"/>
          <w:szCs w:val="20"/>
        </w:rPr>
      </w:pPr>
      <w:r w:rsidRPr="0003075C">
        <w:rPr>
          <w:rFonts w:ascii="Calibri" w:hAnsi="Calibri"/>
          <w:sz w:val="20"/>
          <w:szCs w:val="20"/>
        </w:rPr>
        <w:t>Learning Outcomes</w:t>
      </w:r>
    </w:p>
    <w:p w14:paraId="037D9D44" w14:textId="77777777" w:rsidR="00446847" w:rsidRPr="0003075C" w:rsidRDefault="00446847" w:rsidP="00D76B9C">
      <w:pPr>
        <w:spacing w:line="360" w:lineRule="auto"/>
        <w:rPr>
          <w:rFonts w:ascii="Calibri" w:hAnsi="Calibri"/>
          <w:sz w:val="20"/>
          <w:szCs w:val="20"/>
        </w:rPr>
      </w:pPr>
    </w:p>
    <w:p w14:paraId="0506DC2D" w14:textId="77777777" w:rsidR="00E32B32" w:rsidRPr="0003075C" w:rsidRDefault="00E32B32" w:rsidP="00D76B9C">
      <w:pPr>
        <w:spacing w:line="360" w:lineRule="auto"/>
        <w:rPr>
          <w:rFonts w:ascii="Calibri" w:hAnsi="Calibri"/>
          <w:sz w:val="20"/>
          <w:szCs w:val="20"/>
        </w:rPr>
      </w:pPr>
      <w:r w:rsidRPr="0003075C">
        <w:rPr>
          <w:rFonts w:ascii="Calibri" w:hAnsi="Calibri"/>
          <w:sz w:val="20"/>
          <w:szCs w:val="20"/>
        </w:rPr>
        <w:t>At the end of this course, the student should be able to:</w:t>
      </w:r>
    </w:p>
    <w:p w14:paraId="73394CBD" w14:textId="77777777" w:rsidR="00E32B32" w:rsidRPr="0003075C" w:rsidRDefault="00E32B32" w:rsidP="00D76B9C">
      <w:pPr>
        <w:spacing w:line="360" w:lineRule="auto"/>
        <w:rPr>
          <w:rFonts w:ascii="Calibri" w:hAnsi="Calibri"/>
          <w:sz w:val="20"/>
          <w:szCs w:val="20"/>
        </w:rPr>
      </w:pPr>
      <w:r w:rsidRPr="0003075C">
        <w:rPr>
          <w:rFonts w:ascii="Calibri" w:hAnsi="Calibri"/>
          <w:sz w:val="20"/>
          <w:szCs w:val="20"/>
        </w:rPr>
        <w:t>1. model simple power systems using symmetrical components</w:t>
      </w:r>
    </w:p>
    <w:p w14:paraId="7841D6CF" w14:textId="77777777" w:rsidR="00E32B32" w:rsidRPr="0003075C" w:rsidRDefault="00E32B32" w:rsidP="00D76B9C">
      <w:pPr>
        <w:spacing w:line="360" w:lineRule="auto"/>
        <w:rPr>
          <w:rFonts w:ascii="Calibri" w:hAnsi="Calibri"/>
          <w:sz w:val="20"/>
          <w:szCs w:val="20"/>
        </w:rPr>
      </w:pPr>
      <w:r w:rsidRPr="0003075C">
        <w:rPr>
          <w:rFonts w:ascii="Calibri" w:hAnsi="Calibri"/>
          <w:sz w:val="20"/>
          <w:szCs w:val="20"/>
        </w:rPr>
        <w:t>2. analyze symmetrical and unsymmetrical power system faults</w:t>
      </w:r>
    </w:p>
    <w:p w14:paraId="10DAAFA0" w14:textId="77777777" w:rsidR="00E32B32" w:rsidRPr="0003075C" w:rsidRDefault="00E32B32" w:rsidP="00D76B9C">
      <w:pPr>
        <w:spacing w:line="360" w:lineRule="auto"/>
        <w:rPr>
          <w:rFonts w:ascii="Calibri" w:hAnsi="Calibri"/>
          <w:sz w:val="20"/>
          <w:szCs w:val="20"/>
        </w:rPr>
      </w:pPr>
      <w:r w:rsidRPr="0003075C">
        <w:rPr>
          <w:rFonts w:ascii="Calibri" w:hAnsi="Calibri"/>
          <w:sz w:val="20"/>
          <w:szCs w:val="20"/>
        </w:rPr>
        <w:t>3. explain the operation of various relays and circuit brea</w:t>
      </w:r>
      <w:r w:rsidR="00D02CF6" w:rsidRPr="0003075C">
        <w:rPr>
          <w:rFonts w:ascii="Calibri" w:hAnsi="Calibri"/>
          <w:sz w:val="20"/>
          <w:szCs w:val="20"/>
        </w:rPr>
        <w:t>kers, their functions and appli</w:t>
      </w:r>
      <w:r w:rsidRPr="0003075C">
        <w:rPr>
          <w:rFonts w:ascii="Calibri" w:hAnsi="Calibri"/>
          <w:sz w:val="20"/>
          <w:szCs w:val="20"/>
        </w:rPr>
        <w:t>cations</w:t>
      </w:r>
    </w:p>
    <w:p w14:paraId="30903A4F" w14:textId="77777777" w:rsidR="00E32B32" w:rsidRPr="0003075C" w:rsidRDefault="00E32B32" w:rsidP="00D76B9C">
      <w:pPr>
        <w:spacing w:line="360" w:lineRule="auto"/>
        <w:rPr>
          <w:rFonts w:ascii="Calibri" w:hAnsi="Calibri"/>
          <w:sz w:val="20"/>
          <w:szCs w:val="20"/>
        </w:rPr>
      </w:pPr>
      <w:r w:rsidRPr="0003075C">
        <w:rPr>
          <w:rFonts w:ascii="Calibri" w:hAnsi="Calibri"/>
          <w:sz w:val="20"/>
          <w:szCs w:val="20"/>
        </w:rPr>
        <w:t>4. determine relay coordination in power systems protection</w:t>
      </w:r>
    </w:p>
    <w:p w14:paraId="2819B07B" w14:textId="77777777" w:rsidR="00E8605E" w:rsidRPr="0003075C" w:rsidRDefault="00E32B32" w:rsidP="00D76B9C">
      <w:pPr>
        <w:spacing w:line="360" w:lineRule="auto"/>
        <w:rPr>
          <w:rFonts w:ascii="Calibri" w:hAnsi="Calibri"/>
          <w:sz w:val="20"/>
          <w:szCs w:val="20"/>
        </w:rPr>
      </w:pPr>
      <w:r w:rsidRPr="0003075C">
        <w:rPr>
          <w:rFonts w:ascii="Calibri" w:hAnsi="Calibri"/>
          <w:sz w:val="20"/>
          <w:szCs w:val="20"/>
        </w:rPr>
        <w:t>5. select rationally and design the best protection system for any electrical equipment.</w:t>
      </w:r>
    </w:p>
    <w:p w14:paraId="7C9438F8" w14:textId="77777777" w:rsidR="00E32B32" w:rsidRPr="0003075C" w:rsidRDefault="00E32B32" w:rsidP="00D76B9C">
      <w:pPr>
        <w:spacing w:line="360" w:lineRule="auto"/>
        <w:rPr>
          <w:rFonts w:ascii="Calibri" w:hAnsi="Calibri"/>
          <w:sz w:val="20"/>
          <w:szCs w:val="20"/>
        </w:rPr>
      </w:pPr>
    </w:p>
    <w:p w14:paraId="5D5A7D93" w14:textId="77777777" w:rsidR="00E32B32" w:rsidRPr="0003075C" w:rsidRDefault="00446847" w:rsidP="00D76B9C">
      <w:pPr>
        <w:spacing w:line="360" w:lineRule="auto"/>
        <w:rPr>
          <w:rFonts w:ascii="Calibri" w:hAnsi="Calibri"/>
          <w:b/>
          <w:sz w:val="20"/>
          <w:szCs w:val="20"/>
        </w:rPr>
      </w:pPr>
      <w:r w:rsidRPr="0003075C">
        <w:rPr>
          <w:rFonts w:ascii="Calibri" w:hAnsi="Calibri"/>
          <w:b/>
          <w:sz w:val="20"/>
          <w:szCs w:val="20"/>
        </w:rPr>
        <w:t>Course description</w:t>
      </w:r>
    </w:p>
    <w:p w14:paraId="7390576D" w14:textId="77777777" w:rsidR="00781275" w:rsidRPr="0003075C" w:rsidRDefault="00781275" w:rsidP="00D76B9C">
      <w:pPr>
        <w:autoSpaceDE w:val="0"/>
        <w:autoSpaceDN w:val="0"/>
        <w:adjustRightInd w:val="0"/>
        <w:spacing w:line="360" w:lineRule="auto"/>
        <w:jc w:val="both"/>
        <w:rPr>
          <w:rFonts w:ascii="Calibri" w:hAnsi="Calibri"/>
          <w:iCs/>
          <w:color w:val="000000"/>
          <w:sz w:val="20"/>
          <w:szCs w:val="20"/>
        </w:rPr>
      </w:pPr>
      <w:r w:rsidRPr="0003075C">
        <w:rPr>
          <w:rFonts w:ascii="Calibri" w:hAnsi="Calibri"/>
          <w:iCs/>
          <w:color w:val="000000"/>
          <w:sz w:val="20"/>
          <w:szCs w:val="20"/>
        </w:rPr>
        <w:t xml:space="preserve">Protection against over voltages- </w:t>
      </w:r>
      <w:r w:rsidR="00856A7E" w:rsidRPr="0003075C">
        <w:rPr>
          <w:rFonts w:ascii="Calibri" w:hAnsi="Calibri"/>
          <w:iCs/>
          <w:color w:val="000000"/>
          <w:sz w:val="20"/>
          <w:szCs w:val="20"/>
        </w:rPr>
        <w:t>g</w:t>
      </w:r>
      <w:r w:rsidRPr="0003075C">
        <w:rPr>
          <w:rFonts w:ascii="Calibri" w:hAnsi="Calibri"/>
          <w:iCs/>
          <w:color w:val="000000"/>
          <w:sz w:val="20"/>
          <w:szCs w:val="20"/>
        </w:rPr>
        <w:t xml:space="preserve">round wires, surge absorbers and diverters. Earthing- </w:t>
      </w:r>
      <w:r w:rsidR="00666D8E" w:rsidRPr="0003075C">
        <w:rPr>
          <w:rFonts w:ascii="Calibri" w:hAnsi="Calibri"/>
          <w:iCs/>
          <w:color w:val="000000"/>
          <w:sz w:val="20"/>
          <w:szCs w:val="20"/>
        </w:rPr>
        <w:t>n</w:t>
      </w:r>
      <w:r w:rsidRPr="0003075C">
        <w:rPr>
          <w:rFonts w:ascii="Calibri" w:hAnsi="Calibri"/>
          <w:iCs/>
          <w:color w:val="000000"/>
          <w:sz w:val="20"/>
          <w:szCs w:val="20"/>
        </w:rPr>
        <w:t xml:space="preserve">eutral earthing, insulation coordination.  Circuit breakers- </w:t>
      </w:r>
      <w:r w:rsidR="00666D8E" w:rsidRPr="0003075C">
        <w:rPr>
          <w:rFonts w:ascii="Calibri" w:hAnsi="Calibri"/>
          <w:iCs/>
          <w:color w:val="000000"/>
          <w:sz w:val="20"/>
          <w:szCs w:val="20"/>
        </w:rPr>
        <w:t>t</w:t>
      </w:r>
      <w:r w:rsidRPr="0003075C">
        <w:rPr>
          <w:rFonts w:ascii="Calibri" w:hAnsi="Calibri"/>
          <w:iCs/>
          <w:color w:val="000000"/>
          <w:sz w:val="20"/>
          <w:szCs w:val="20"/>
        </w:rPr>
        <w:t xml:space="preserve">heory of arc quenching and circuit breakers, rating of CB, </w:t>
      </w:r>
      <w:r w:rsidR="00856A7E" w:rsidRPr="0003075C">
        <w:rPr>
          <w:rFonts w:ascii="Calibri" w:hAnsi="Calibri"/>
          <w:iCs/>
          <w:color w:val="000000"/>
          <w:sz w:val="20"/>
          <w:szCs w:val="20"/>
        </w:rPr>
        <w:t xml:space="preserve">and </w:t>
      </w:r>
      <w:r w:rsidRPr="0003075C">
        <w:rPr>
          <w:rFonts w:ascii="Calibri" w:hAnsi="Calibri"/>
          <w:iCs/>
          <w:color w:val="000000"/>
          <w:sz w:val="20"/>
          <w:szCs w:val="20"/>
        </w:rPr>
        <w:t xml:space="preserve">types of circuit breakers. Power </w:t>
      </w:r>
      <w:r w:rsidR="00666D8E" w:rsidRPr="0003075C">
        <w:rPr>
          <w:rFonts w:ascii="Calibri" w:hAnsi="Calibri"/>
          <w:iCs/>
          <w:color w:val="000000"/>
          <w:sz w:val="20"/>
          <w:szCs w:val="20"/>
        </w:rPr>
        <w:t>s</w:t>
      </w:r>
      <w:r w:rsidRPr="0003075C">
        <w:rPr>
          <w:rFonts w:ascii="Calibri" w:hAnsi="Calibri"/>
          <w:iCs/>
          <w:color w:val="000000"/>
          <w:sz w:val="20"/>
          <w:szCs w:val="20"/>
        </w:rPr>
        <w:t xml:space="preserve">ystem </w:t>
      </w:r>
      <w:r w:rsidR="00666D8E" w:rsidRPr="0003075C">
        <w:rPr>
          <w:rFonts w:ascii="Calibri" w:hAnsi="Calibri"/>
          <w:iCs/>
          <w:color w:val="000000"/>
          <w:sz w:val="20"/>
          <w:szCs w:val="20"/>
        </w:rPr>
        <w:t>e</w:t>
      </w:r>
      <w:r w:rsidRPr="0003075C">
        <w:rPr>
          <w:rFonts w:ascii="Calibri" w:hAnsi="Calibri"/>
          <w:iCs/>
          <w:color w:val="000000"/>
          <w:sz w:val="20"/>
          <w:szCs w:val="20"/>
        </w:rPr>
        <w:t xml:space="preserve">conomics- </w:t>
      </w:r>
      <w:r w:rsidR="00666D8E" w:rsidRPr="0003075C">
        <w:rPr>
          <w:rFonts w:ascii="Calibri" w:hAnsi="Calibri"/>
          <w:iCs/>
          <w:color w:val="000000"/>
          <w:sz w:val="20"/>
          <w:szCs w:val="20"/>
        </w:rPr>
        <w:t>l</w:t>
      </w:r>
      <w:r w:rsidRPr="0003075C">
        <w:rPr>
          <w:rFonts w:ascii="Calibri" w:hAnsi="Calibri"/>
          <w:iCs/>
          <w:color w:val="000000"/>
          <w:sz w:val="20"/>
          <w:szCs w:val="20"/>
        </w:rPr>
        <w:t xml:space="preserve">oad curves and maximum demand, station operating schedule. Plant capacity and plant use factors. Economics of power generation, cost of electrical energy, methods of </w:t>
      </w:r>
      <w:r w:rsidR="004B28EE" w:rsidRPr="0003075C">
        <w:rPr>
          <w:rFonts w:ascii="Calibri" w:hAnsi="Calibri"/>
          <w:iCs/>
          <w:color w:val="000000"/>
          <w:sz w:val="20"/>
          <w:szCs w:val="20"/>
        </w:rPr>
        <w:t>determining</w:t>
      </w:r>
      <w:r w:rsidRPr="0003075C">
        <w:rPr>
          <w:rFonts w:ascii="Calibri" w:hAnsi="Calibri"/>
          <w:iCs/>
          <w:color w:val="000000"/>
          <w:sz w:val="20"/>
          <w:szCs w:val="20"/>
        </w:rPr>
        <w:t xml:space="preserve"> depreciation, importance of high load factor. Forecast of load growth co-ordination of different types of plant. Introduction to optimum economic dispatch solutions using digital computers.  Power systems stability- </w:t>
      </w:r>
      <w:r w:rsidR="00856A7E" w:rsidRPr="0003075C">
        <w:rPr>
          <w:rFonts w:ascii="Calibri" w:hAnsi="Calibri"/>
          <w:iCs/>
          <w:color w:val="000000"/>
          <w:sz w:val="20"/>
          <w:szCs w:val="20"/>
        </w:rPr>
        <w:t>p</w:t>
      </w:r>
      <w:r w:rsidRPr="0003075C">
        <w:rPr>
          <w:rFonts w:ascii="Calibri" w:hAnsi="Calibri"/>
          <w:iCs/>
          <w:color w:val="000000"/>
          <w:sz w:val="20"/>
          <w:szCs w:val="20"/>
        </w:rPr>
        <w:t>ower transfer and steady state stability. Transient stability, the swing equation and the equal area criterion for stability. Methods of improving power system stability.</w:t>
      </w:r>
    </w:p>
    <w:p w14:paraId="0376E770" w14:textId="77777777" w:rsidR="006911D3" w:rsidRPr="0003075C" w:rsidRDefault="006911D3" w:rsidP="00D76B9C">
      <w:pPr>
        <w:autoSpaceDE w:val="0"/>
        <w:autoSpaceDN w:val="0"/>
        <w:adjustRightInd w:val="0"/>
        <w:spacing w:line="360" w:lineRule="auto"/>
        <w:jc w:val="both"/>
        <w:rPr>
          <w:rFonts w:ascii="Calibri" w:hAnsi="Calibri"/>
          <w:iCs/>
          <w:color w:val="000000"/>
          <w:sz w:val="20"/>
          <w:szCs w:val="20"/>
        </w:rPr>
      </w:pPr>
    </w:p>
    <w:p w14:paraId="03996A77" w14:textId="77777777" w:rsidR="006911D3" w:rsidRPr="0003075C" w:rsidRDefault="009855F1" w:rsidP="00D76B9C">
      <w:pPr>
        <w:autoSpaceDE w:val="0"/>
        <w:autoSpaceDN w:val="0"/>
        <w:adjustRightInd w:val="0"/>
        <w:spacing w:line="360" w:lineRule="auto"/>
        <w:jc w:val="both"/>
        <w:rPr>
          <w:rFonts w:ascii="Calibri" w:hAnsi="Calibri"/>
          <w:b/>
          <w:iCs/>
          <w:color w:val="000000"/>
          <w:sz w:val="20"/>
          <w:szCs w:val="20"/>
        </w:rPr>
      </w:pPr>
      <w:r w:rsidRPr="0003075C">
        <w:rPr>
          <w:rFonts w:ascii="Calibri" w:hAnsi="Calibri"/>
          <w:b/>
          <w:iCs/>
          <w:color w:val="000000"/>
          <w:sz w:val="20"/>
          <w:szCs w:val="20"/>
        </w:rPr>
        <w:t xml:space="preserve">Teaching Methodology: </w:t>
      </w:r>
    </w:p>
    <w:p w14:paraId="2F96023E" w14:textId="77777777" w:rsidR="009855F1" w:rsidRPr="0003075C" w:rsidRDefault="009855F1" w:rsidP="00D76B9C">
      <w:pPr>
        <w:autoSpaceDE w:val="0"/>
        <w:autoSpaceDN w:val="0"/>
        <w:adjustRightInd w:val="0"/>
        <w:spacing w:line="360" w:lineRule="auto"/>
        <w:jc w:val="both"/>
        <w:rPr>
          <w:rFonts w:ascii="Calibri" w:hAnsi="Calibri"/>
          <w:iCs/>
          <w:color w:val="000000"/>
          <w:sz w:val="20"/>
          <w:szCs w:val="20"/>
        </w:rPr>
      </w:pPr>
      <w:r w:rsidRPr="0003075C">
        <w:rPr>
          <w:rFonts w:ascii="Calibri" w:hAnsi="Calibri"/>
          <w:iCs/>
          <w:color w:val="000000"/>
          <w:sz w:val="20"/>
          <w:szCs w:val="20"/>
        </w:rPr>
        <w:t>2 hour lecture and 1 hour tutorial per week and at least three3-hour laboratory sessions per semester organized on a rotational basis</w:t>
      </w:r>
    </w:p>
    <w:p w14:paraId="28E0C20B" w14:textId="77777777" w:rsidR="009855F1" w:rsidRPr="0003075C" w:rsidRDefault="009855F1" w:rsidP="00D76B9C">
      <w:pPr>
        <w:autoSpaceDE w:val="0"/>
        <w:autoSpaceDN w:val="0"/>
        <w:adjustRightInd w:val="0"/>
        <w:spacing w:line="360" w:lineRule="auto"/>
        <w:jc w:val="both"/>
        <w:rPr>
          <w:rFonts w:ascii="Calibri" w:hAnsi="Calibri"/>
          <w:b/>
          <w:iCs/>
          <w:color w:val="000000"/>
          <w:sz w:val="20"/>
          <w:szCs w:val="20"/>
        </w:rPr>
      </w:pPr>
      <w:r w:rsidRPr="0003075C">
        <w:rPr>
          <w:rFonts w:ascii="Calibri" w:hAnsi="Calibri"/>
          <w:b/>
          <w:iCs/>
          <w:color w:val="000000"/>
          <w:sz w:val="20"/>
          <w:szCs w:val="20"/>
        </w:rPr>
        <w:t>Instruction materials/equipment</w:t>
      </w:r>
    </w:p>
    <w:p w14:paraId="5180D857" w14:textId="77777777" w:rsidR="009855F1" w:rsidRPr="0003075C" w:rsidRDefault="009855F1" w:rsidP="00D76B9C">
      <w:pPr>
        <w:autoSpaceDE w:val="0"/>
        <w:autoSpaceDN w:val="0"/>
        <w:adjustRightInd w:val="0"/>
        <w:spacing w:line="360" w:lineRule="auto"/>
        <w:jc w:val="both"/>
        <w:rPr>
          <w:rFonts w:ascii="Calibri" w:hAnsi="Calibri"/>
          <w:iCs/>
          <w:color w:val="000000"/>
          <w:sz w:val="20"/>
          <w:szCs w:val="20"/>
        </w:rPr>
      </w:pPr>
      <w:r w:rsidRPr="0003075C">
        <w:rPr>
          <w:rFonts w:ascii="Calibri" w:hAnsi="Calibri"/>
          <w:iCs/>
          <w:color w:val="000000"/>
          <w:sz w:val="20"/>
          <w:szCs w:val="20"/>
        </w:rPr>
        <w:t>1. High Voltage Laboratory</w:t>
      </w:r>
    </w:p>
    <w:p w14:paraId="56F87239" w14:textId="77777777" w:rsidR="009855F1" w:rsidRPr="0003075C" w:rsidRDefault="009855F1" w:rsidP="00D76B9C">
      <w:pPr>
        <w:autoSpaceDE w:val="0"/>
        <w:autoSpaceDN w:val="0"/>
        <w:adjustRightInd w:val="0"/>
        <w:spacing w:line="360" w:lineRule="auto"/>
        <w:jc w:val="both"/>
        <w:rPr>
          <w:rFonts w:ascii="Calibri" w:hAnsi="Calibri"/>
          <w:iCs/>
          <w:color w:val="000000"/>
          <w:sz w:val="20"/>
          <w:szCs w:val="20"/>
        </w:rPr>
      </w:pPr>
      <w:r w:rsidRPr="0003075C">
        <w:rPr>
          <w:rFonts w:ascii="Calibri" w:hAnsi="Calibri"/>
          <w:iCs/>
          <w:color w:val="000000"/>
          <w:sz w:val="20"/>
          <w:szCs w:val="20"/>
        </w:rPr>
        <w:t>2. Computer Laboratory</w:t>
      </w:r>
    </w:p>
    <w:p w14:paraId="1442CEC6" w14:textId="77777777" w:rsidR="009855F1" w:rsidRPr="0003075C" w:rsidRDefault="009855F1" w:rsidP="00D76B9C">
      <w:pPr>
        <w:autoSpaceDE w:val="0"/>
        <w:autoSpaceDN w:val="0"/>
        <w:adjustRightInd w:val="0"/>
        <w:spacing w:line="360" w:lineRule="auto"/>
        <w:jc w:val="both"/>
        <w:rPr>
          <w:rFonts w:ascii="Calibri" w:hAnsi="Calibri"/>
          <w:iCs/>
          <w:color w:val="000000"/>
          <w:sz w:val="20"/>
          <w:szCs w:val="20"/>
        </w:rPr>
      </w:pPr>
      <w:r w:rsidRPr="0003075C">
        <w:rPr>
          <w:rFonts w:ascii="Calibri" w:hAnsi="Calibri"/>
          <w:iCs/>
          <w:color w:val="000000"/>
          <w:sz w:val="20"/>
          <w:szCs w:val="20"/>
        </w:rPr>
        <w:t>3. Power system simulation software e.g. Power Syst</w:t>
      </w:r>
      <w:r w:rsidR="006911D3" w:rsidRPr="0003075C">
        <w:rPr>
          <w:rFonts w:ascii="Calibri" w:hAnsi="Calibri"/>
          <w:iCs/>
          <w:color w:val="000000"/>
          <w:sz w:val="20"/>
          <w:szCs w:val="20"/>
        </w:rPr>
        <w:t>em Toolbox (MATLAB based), Pow</w:t>
      </w:r>
      <w:r w:rsidRPr="0003075C">
        <w:rPr>
          <w:rFonts w:ascii="Calibri" w:hAnsi="Calibri"/>
          <w:iCs/>
          <w:color w:val="000000"/>
          <w:sz w:val="20"/>
          <w:szCs w:val="20"/>
        </w:rPr>
        <w:t>erFactory</w:t>
      </w:r>
    </w:p>
    <w:p w14:paraId="62034224" w14:textId="77777777" w:rsidR="009855F1" w:rsidRPr="0003075C" w:rsidRDefault="009855F1" w:rsidP="00D76B9C">
      <w:pPr>
        <w:autoSpaceDE w:val="0"/>
        <w:autoSpaceDN w:val="0"/>
        <w:adjustRightInd w:val="0"/>
        <w:spacing w:line="360" w:lineRule="auto"/>
        <w:jc w:val="both"/>
        <w:rPr>
          <w:rFonts w:ascii="Calibri" w:hAnsi="Calibri"/>
          <w:iCs/>
          <w:color w:val="000000"/>
          <w:sz w:val="20"/>
          <w:szCs w:val="20"/>
        </w:rPr>
      </w:pPr>
      <w:r w:rsidRPr="0003075C">
        <w:rPr>
          <w:rFonts w:ascii="Calibri" w:hAnsi="Calibri"/>
          <w:iCs/>
          <w:color w:val="000000"/>
          <w:sz w:val="20"/>
          <w:szCs w:val="20"/>
        </w:rPr>
        <w:t>4. Projector</w:t>
      </w:r>
    </w:p>
    <w:p w14:paraId="320D5278" w14:textId="77777777" w:rsidR="00166C14" w:rsidRPr="00166C14" w:rsidRDefault="00166C14" w:rsidP="00166C14">
      <w:pPr>
        <w:autoSpaceDE w:val="0"/>
        <w:autoSpaceDN w:val="0"/>
        <w:adjustRightInd w:val="0"/>
        <w:spacing w:line="360" w:lineRule="auto"/>
        <w:jc w:val="both"/>
        <w:rPr>
          <w:rFonts w:ascii="Calibri" w:eastAsia="Calibri" w:hAnsi="Calibri" w:cs="Calibri"/>
          <w:b/>
          <w:sz w:val="20"/>
          <w:szCs w:val="20"/>
          <w:lang w:val="en-US"/>
        </w:rPr>
      </w:pPr>
      <w:bookmarkStart w:id="213" w:name="_Toc437873865"/>
      <w:r w:rsidRPr="00166C14">
        <w:rPr>
          <w:rFonts w:ascii="Calibri" w:eastAsia="Calibri" w:hAnsi="Calibri" w:cs="Calibri"/>
          <w:b/>
          <w:sz w:val="20"/>
          <w:szCs w:val="20"/>
          <w:lang w:val="en-US"/>
        </w:rPr>
        <w:t>Prescribed text books</w:t>
      </w:r>
    </w:p>
    <w:p w14:paraId="442194F1" w14:textId="77777777" w:rsidR="00166C14" w:rsidRPr="00166C14" w:rsidRDefault="00166C14" w:rsidP="00693389">
      <w:pPr>
        <w:pStyle w:val="ListParagraph"/>
        <w:numPr>
          <w:ilvl w:val="0"/>
          <w:numId w:val="351"/>
        </w:numPr>
        <w:autoSpaceDE w:val="0"/>
        <w:autoSpaceDN w:val="0"/>
        <w:adjustRightInd w:val="0"/>
        <w:spacing w:line="360" w:lineRule="auto"/>
        <w:jc w:val="both"/>
        <w:rPr>
          <w:rFonts w:eastAsia="Calibri" w:cs="Calibri"/>
          <w:sz w:val="20"/>
          <w:szCs w:val="20"/>
          <w:lang w:val="en-US"/>
        </w:rPr>
      </w:pPr>
      <w:r w:rsidRPr="00166C14">
        <w:rPr>
          <w:rFonts w:eastAsia="Calibri" w:cs="Calibri"/>
          <w:sz w:val="20"/>
          <w:szCs w:val="20"/>
          <w:lang w:val="en-US"/>
        </w:rPr>
        <w:t xml:space="preserve">J. Duncan Glover, Thomas Overbye, Mulukutla S. Sarma (2016), </w:t>
      </w:r>
      <w:r w:rsidRPr="00166C14">
        <w:rPr>
          <w:rFonts w:eastAsia="Calibri" w:cs="Calibri"/>
          <w:i/>
          <w:sz w:val="20"/>
          <w:szCs w:val="20"/>
          <w:lang w:val="en-US"/>
        </w:rPr>
        <w:t>Power System Analysis and Design</w:t>
      </w:r>
      <w:r w:rsidRPr="00166C14">
        <w:rPr>
          <w:rFonts w:eastAsia="Calibri" w:cs="Calibri"/>
          <w:sz w:val="20"/>
          <w:szCs w:val="20"/>
          <w:lang w:val="en-US"/>
        </w:rPr>
        <w:t>, CL Engineering.</w:t>
      </w:r>
    </w:p>
    <w:p w14:paraId="575BC91A" w14:textId="77777777" w:rsidR="00166C14" w:rsidRPr="00166C14" w:rsidRDefault="00166C14" w:rsidP="00693389">
      <w:pPr>
        <w:pStyle w:val="ListParagraph"/>
        <w:numPr>
          <w:ilvl w:val="0"/>
          <w:numId w:val="351"/>
        </w:numPr>
        <w:autoSpaceDE w:val="0"/>
        <w:autoSpaceDN w:val="0"/>
        <w:adjustRightInd w:val="0"/>
        <w:spacing w:line="360" w:lineRule="auto"/>
        <w:jc w:val="both"/>
        <w:rPr>
          <w:rFonts w:eastAsia="Calibri" w:cs="Calibri"/>
          <w:sz w:val="20"/>
          <w:szCs w:val="20"/>
          <w:lang w:val="en-US"/>
        </w:rPr>
      </w:pPr>
      <w:r w:rsidRPr="00166C14">
        <w:rPr>
          <w:rFonts w:eastAsia="Calibri" w:cs="Calibri"/>
          <w:sz w:val="20"/>
          <w:szCs w:val="20"/>
          <w:lang w:val="en-US"/>
        </w:rPr>
        <w:t>V.K. Mehta (2005), Principles of Power Systems, S.Chand &amp; Company Ltd.</w:t>
      </w:r>
    </w:p>
    <w:p w14:paraId="773EC555" w14:textId="77777777" w:rsidR="00166C14" w:rsidRPr="00166C14" w:rsidRDefault="00166C14" w:rsidP="00166C14">
      <w:pPr>
        <w:autoSpaceDE w:val="0"/>
        <w:autoSpaceDN w:val="0"/>
        <w:adjustRightInd w:val="0"/>
        <w:spacing w:line="360" w:lineRule="auto"/>
        <w:jc w:val="both"/>
        <w:rPr>
          <w:rFonts w:ascii="Calibri" w:eastAsia="Calibri" w:hAnsi="Calibri" w:cs="Calibri"/>
          <w:b/>
          <w:sz w:val="20"/>
          <w:szCs w:val="20"/>
          <w:lang w:val="en-US"/>
        </w:rPr>
      </w:pPr>
    </w:p>
    <w:p w14:paraId="3E253462" w14:textId="77777777" w:rsidR="00166C14" w:rsidRPr="00166C14" w:rsidRDefault="00166C14" w:rsidP="00166C14">
      <w:pPr>
        <w:autoSpaceDE w:val="0"/>
        <w:autoSpaceDN w:val="0"/>
        <w:adjustRightInd w:val="0"/>
        <w:spacing w:line="360" w:lineRule="auto"/>
        <w:jc w:val="both"/>
        <w:rPr>
          <w:rFonts w:ascii="Calibri" w:eastAsia="Calibri" w:hAnsi="Calibri" w:cs="Calibri"/>
          <w:b/>
          <w:sz w:val="20"/>
          <w:szCs w:val="20"/>
          <w:lang w:val="en-US"/>
        </w:rPr>
      </w:pPr>
      <w:r w:rsidRPr="00166C14">
        <w:rPr>
          <w:rFonts w:ascii="Calibri" w:eastAsia="Calibri" w:hAnsi="Calibri" w:cs="Calibri"/>
          <w:b/>
          <w:sz w:val="20"/>
          <w:szCs w:val="20"/>
          <w:lang w:val="en-US"/>
        </w:rPr>
        <w:t>References</w:t>
      </w:r>
    </w:p>
    <w:p w14:paraId="345759A9" w14:textId="77777777" w:rsidR="00166C14" w:rsidRPr="00166C14" w:rsidRDefault="00166C14" w:rsidP="00693389">
      <w:pPr>
        <w:pStyle w:val="ListParagraph"/>
        <w:numPr>
          <w:ilvl w:val="0"/>
          <w:numId w:val="352"/>
        </w:numPr>
        <w:autoSpaceDE w:val="0"/>
        <w:autoSpaceDN w:val="0"/>
        <w:adjustRightInd w:val="0"/>
        <w:spacing w:line="360" w:lineRule="auto"/>
        <w:jc w:val="both"/>
        <w:rPr>
          <w:rFonts w:eastAsia="Calibri" w:cs="Calibri"/>
          <w:sz w:val="20"/>
          <w:szCs w:val="20"/>
          <w:lang w:val="en-US"/>
        </w:rPr>
      </w:pPr>
      <w:r w:rsidRPr="00166C14">
        <w:rPr>
          <w:rFonts w:eastAsia="Calibri" w:cs="Calibri"/>
          <w:sz w:val="20"/>
          <w:szCs w:val="20"/>
          <w:lang w:val="en-US"/>
        </w:rPr>
        <w:t>Turan Gonen, (2016), Modern Power System Analysis, CRC Press.</w:t>
      </w:r>
    </w:p>
    <w:p w14:paraId="16177BDE" w14:textId="77777777" w:rsidR="00166C14" w:rsidRPr="00166C14" w:rsidRDefault="00166C14" w:rsidP="00693389">
      <w:pPr>
        <w:pStyle w:val="ListParagraph"/>
        <w:numPr>
          <w:ilvl w:val="0"/>
          <w:numId w:val="352"/>
        </w:numPr>
        <w:autoSpaceDE w:val="0"/>
        <w:autoSpaceDN w:val="0"/>
        <w:adjustRightInd w:val="0"/>
        <w:spacing w:line="360" w:lineRule="auto"/>
        <w:jc w:val="both"/>
        <w:rPr>
          <w:rFonts w:eastAsia="Calibri" w:cs="Calibri"/>
          <w:sz w:val="20"/>
          <w:szCs w:val="20"/>
          <w:lang w:val="en-US"/>
        </w:rPr>
      </w:pPr>
      <w:r w:rsidRPr="00166C14">
        <w:rPr>
          <w:rFonts w:eastAsia="Calibri" w:cs="Calibri"/>
          <w:sz w:val="20"/>
          <w:szCs w:val="20"/>
          <w:lang w:val="en-US"/>
        </w:rPr>
        <w:t>R.K. Rajput (2006), Power Systems Engineering, LAXMI Publications.</w:t>
      </w:r>
    </w:p>
    <w:p w14:paraId="1DF7B477" w14:textId="77777777" w:rsidR="00080FE1" w:rsidRPr="00166C14" w:rsidRDefault="00080FE1" w:rsidP="00166C14">
      <w:pPr>
        <w:pStyle w:val="Heading4"/>
      </w:pPr>
      <w:r w:rsidRPr="00166C14">
        <w:t>Telecommunication Systems Engineering</w:t>
      </w:r>
      <w:bookmarkEnd w:id="213"/>
    </w:p>
    <w:p w14:paraId="42D2F147" w14:textId="77777777" w:rsidR="00D6068B" w:rsidRPr="0003075C" w:rsidRDefault="00D6068B" w:rsidP="00D76B9C">
      <w:pPr>
        <w:spacing w:line="360" w:lineRule="auto"/>
        <w:rPr>
          <w:rFonts w:ascii="Calibri" w:hAnsi="Calibri"/>
          <w:sz w:val="20"/>
          <w:szCs w:val="20"/>
          <w:lang w:val="en-AU"/>
        </w:rPr>
      </w:pPr>
    </w:p>
    <w:p w14:paraId="317F058A" w14:textId="77777777" w:rsidR="003219F5" w:rsidRPr="0003075C" w:rsidRDefault="00693190" w:rsidP="00D76B9C">
      <w:pPr>
        <w:pStyle w:val="Subtitle"/>
        <w:spacing w:line="360" w:lineRule="auto"/>
        <w:rPr>
          <w:rFonts w:ascii="Calibri" w:hAnsi="Calibri"/>
        </w:rPr>
      </w:pPr>
      <w:bookmarkStart w:id="214" w:name="_Toc437873866"/>
      <w:r w:rsidRPr="0003075C">
        <w:rPr>
          <w:rFonts w:ascii="Calibri" w:hAnsi="Calibri"/>
          <w:iCs/>
          <w:color w:val="000000"/>
        </w:rPr>
        <w:t>EEEI</w:t>
      </w:r>
      <w:r w:rsidR="003219F5" w:rsidRPr="0003075C">
        <w:rPr>
          <w:rFonts w:ascii="Calibri" w:hAnsi="Calibri"/>
          <w:iCs/>
          <w:color w:val="000000"/>
        </w:rPr>
        <w:t xml:space="preserve"> 455</w:t>
      </w:r>
      <w:r w:rsidR="003219F5" w:rsidRPr="0003075C">
        <w:rPr>
          <w:rFonts w:ascii="Calibri" w:hAnsi="Calibri"/>
          <w:iCs/>
          <w:color w:val="000000"/>
        </w:rPr>
        <w:tab/>
      </w:r>
      <w:r w:rsidR="003219F5" w:rsidRPr="0003075C">
        <w:rPr>
          <w:rFonts w:ascii="Calibri" w:hAnsi="Calibri"/>
        </w:rPr>
        <w:t xml:space="preserve">Telecommunications and Internet  </w:t>
      </w:r>
      <w:r w:rsidR="003219F5" w:rsidRPr="0003075C">
        <w:rPr>
          <w:rFonts w:ascii="Calibri" w:hAnsi="Calibri"/>
        </w:rPr>
        <w:tab/>
      </w:r>
      <w:r w:rsidR="003219F5" w:rsidRPr="0003075C">
        <w:rPr>
          <w:rFonts w:ascii="Calibri" w:hAnsi="Calibri"/>
        </w:rPr>
        <w:tab/>
      </w:r>
      <w:r w:rsidR="003219F5" w:rsidRPr="0003075C">
        <w:rPr>
          <w:rFonts w:ascii="Calibri" w:hAnsi="Calibri"/>
        </w:rPr>
        <w:tab/>
      </w:r>
      <w:r w:rsidR="003219F5" w:rsidRPr="0003075C">
        <w:rPr>
          <w:rFonts w:ascii="Calibri" w:hAnsi="Calibri"/>
        </w:rPr>
        <w:tab/>
      </w:r>
      <w:r w:rsidR="003219F5" w:rsidRPr="0003075C">
        <w:rPr>
          <w:rFonts w:ascii="Calibri" w:hAnsi="Calibri"/>
        </w:rPr>
        <w:tab/>
      </w:r>
      <w:r w:rsidR="003219F5" w:rsidRPr="0003075C">
        <w:rPr>
          <w:rFonts w:ascii="Calibri" w:hAnsi="Calibri"/>
        </w:rPr>
        <w:tab/>
        <w:t>48 hrs,</w:t>
      </w:r>
      <w:r w:rsidR="003219F5" w:rsidRPr="0003075C">
        <w:rPr>
          <w:rFonts w:ascii="Calibri" w:hAnsi="Calibri"/>
        </w:rPr>
        <w:tab/>
        <w:t>1</w:t>
      </w:r>
      <w:r w:rsidR="005C6632" w:rsidRPr="0003075C">
        <w:rPr>
          <w:rFonts w:ascii="Calibri" w:hAnsi="Calibri"/>
        </w:rPr>
        <w:t>.0</w:t>
      </w:r>
      <w:r w:rsidR="003219F5" w:rsidRPr="0003075C">
        <w:rPr>
          <w:rFonts w:ascii="Calibri" w:hAnsi="Calibri"/>
        </w:rPr>
        <w:t xml:space="preserve"> unit</w:t>
      </w:r>
      <w:r w:rsidR="005C6632" w:rsidRPr="0003075C">
        <w:rPr>
          <w:rFonts w:ascii="Calibri" w:hAnsi="Calibri"/>
        </w:rPr>
        <w:t>s</w:t>
      </w:r>
      <w:bookmarkEnd w:id="214"/>
    </w:p>
    <w:p w14:paraId="71044351" w14:textId="77777777" w:rsidR="00C865E9" w:rsidRPr="0003075C" w:rsidRDefault="00C865E9" w:rsidP="00D76B9C">
      <w:pPr>
        <w:spacing w:line="360" w:lineRule="auto"/>
        <w:jc w:val="both"/>
        <w:rPr>
          <w:rFonts w:ascii="Calibri" w:hAnsi="Calibri"/>
          <w:b/>
          <w:sz w:val="20"/>
          <w:szCs w:val="20"/>
        </w:rPr>
      </w:pPr>
      <w:r w:rsidRPr="0003075C">
        <w:rPr>
          <w:rFonts w:ascii="Calibri" w:hAnsi="Calibri"/>
          <w:b/>
          <w:sz w:val="20"/>
          <w:szCs w:val="20"/>
        </w:rPr>
        <w:t>Teaching Methodology</w:t>
      </w:r>
    </w:p>
    <w:p w14:paraId="4B975F81" w14:textId="77777777" w:rsidR="00C865E9" w:rsidRPr="0003075C" w:rsidRDefault="00C865E9" w:rsidP="00D76B9C">
      <w:pPr>
        <w:spacing w:line="360" w:lineRule="auto"/>
        <w:jc w:val="both"/>
        <w:rPr>
          <w:rFonts w:ascii="Calibri" w:hAnsi="Calibri"/>
          <w:sz w:val="20"/>
          <w:szCs w:val="20"/>
        </w:rPr>
      </w:pPr>
      <w:r w:rsidRPr="0003075C">
        <w:rPr>
          <w:rFonts w:ascii="Calibri" w:hAnsi="Calibri"/>
          <w:sz w:val="20"/>
          <w:szCs w:val="20"/>
        </w:rPr>
        <w:t>2 hour lectures and 2 hour tutorial per week, and at least three 2-hour laboratory sessions per semester organized on a rotational basis.</w:t>
      </w:r>
    </w:p>
    <w:p w14:paraId="0937B30E" w14:textId="77777777" w:rsidR="00C865E9" w:rsidRPr="0003075C" w:rsidRDefault="00C865E9" w:rsidP="00D76B9C">
      <w:pPr>
        <w:spacing w:line="360" w:lineRule="auto"/>
        <w:jc w:val="both"/>
        <w:rPr>
          <w:rFonts w:ascii="Calibri" w:hAnsi="Calibri"/>
          <w:sz w:val="20"/>
          <w:szCs w:val="20"/>
        </w:rPr>
      </w:pPr>
    </w:p>
    <w:p w14:paraId="38DCD5BC" w14:textId="77777777" w:rsidR="00C865E9" w:rsidRPr="0003075C" w:rsidRDefault="00C865E9" w:rsidP="00D76B9C">
      <w:pPr>
        <w:spacing w:line="360" w:lineRule="auto"/>
        <w:jc w:val="both"/>
        <w:rPr>
          <w:rFonts w:ascii="Calibri" w:hAnsi="Calibri"/>
          <w:sz w:val="20"/>
          <w:szCs w:val="20"/>
        </w:rPr>
      </w:pPr>
      <w:r w:rsidRPr="0003075C">
        <w:rPr>
          <w:rFonts w:ascii="Calibri" w:hAnsi="Calibri"/>
          <w:b/>
          <w:sz w:val="20"/>
          <w:szCs w:val="20"/>
        </w:rPr>
        <w:t>Mode of course assessment:</w:t>
      </w:r>
      <w:r w:rsidRPr="0003075C">
        <w:rPr>
          <w:rFonts w:ascii="Calibri" w:hAnsi="Calibri"/>
          <w:sz w:val="20"/>
          <w:szCs w:val="20"/>
        </w:rPr>
        <w:t xml:space="preserve"> Continuous assessment and written University examinations shall contribute 30% and 70%, respectively of the total marks.</w:t>
      </w:r>
    </w:p>
    <w:p w14:paraId="0B00693D" w14:textId="77777777" w:rsidR="00C865E9" w:rsidRPr="0003075C" w:rsidRDefault="00C865E9" w:rsidP="00D76B9C">
      <w:pPr>
        <w:spacing w:line="360" w:lineRule="auto"/>
        <w:jc w:val="both"/>
        <w:rPr>
          <w:rFonts w:ascii="Calibri" w:hAnsi="Calibri"/>
          <w:b/>
          <w:sz w:val="20"/>
          <w:szCs w:val="20"/>
        </w:rPr>
      </w:pPr>
    </w:p>
    <w:p w14:paraId="29D1F7C4" w14:textId="77777777" w:rsidR="00C865E9" w:rsidRPr="0003075C" w:rsidRDefault="00C865E9" w:rsidP="00D76B9C">
      <w:pPr>
        <w:spacing w:line="360" w:lineRule="auto"/>
        <w:jc w:val="both"/>
        <w:rPr>
          <w:rFonts w:ascii="Calibri" w:hAnsi="Calibri"/>
          <w:b/>
          <w:sz w:val="20"/>
          <w:szCs w:val="20"/>
        </w:rPr>
      </w:pPr>
      <w:r w:rsidRPr="0003075C">
        <w:rPr>
          <w:rFonts w:ascii="Calibri" w:hAnsi="Calibri"/>
          <w:b/>
          <w:sz w:val="20"/>
          <w:szCs w:val="20"/>
        </w:rPr>
        <w:t>Instructional Materials/Equipment</w:t>
      </w:r>
    </w:p>
    <w:p w14:paraId="771AF34A" w14:textId="77777777" w:rsidR="00C865E9" w:rsidRPr="0003075C" w:rsidRDefault="00C865E9" w:rsidP="00EE1834">
      <w:pPr>
        <w:numPr>
          <w:ilvl w:val="0"/>
          <w:numId w:val="42"/>
        </w:numPr>
        <w:spacing w:line="360" w:lineRule="auto"/>
        <w:jc w:val="both"/>
        <w:rPr>
          <w:rFonts w:ascii="Calibri" w:hAnsi="Calibri"/>
          <w:sz w:val="20"/>
          <w:szCs w:val="20"/>
        </w:rPr>
      </w:pPr>
      <w:r w:rsidRPr="0003075C">
        <w:rPr>
          <w:rFonts w:ascii="Calibri" w:hAnsi="Calibri"/>
          <w:sz w:val="20"/>
          <w:szCs w:val="20"/>
        </w:rPr>
        <w:t>Communication Lab</w:t>
      </w:r>
    </w:p>
    <w:p w14:paraId="5FF45CF6" w14:textId="77777777" w:rsidR="00C865E9" w:rsidRPr="0003075C" w:rsidRDefault="00C865E9" w:rsidP="00EE1834">
      <w:pPr>
        <w:numPr>
          <w:ilvl w:val="0"/>
          <w:numId w:val="42"/>
        </w:numPr>
        <w:spacing w:line="360" w:lineRule="auto"/>
        <w:jc w:val="both"/>
        <w:rPr>
          <w:rFonts w:ascii="Calibri" w:hAnsi="Calibri"/>
          <w:sz w:val="20"/>
          <w:szCs w:val="20"/>
        </w:rPr>
      </w:pPr>
      <w:r w:rsidRPr="0003075C">
        <w:rPr>
          <w:rFonts w:ascii="Calibri" w:hAnsi="Calibri"/>
          <w:sz w:val="20"/>
          <w:szCs w:val="20"/>
        </w:rPr>
        <w:t>LCD projector</w:t>
      </w:r>
    </w:p>
    <w:p w14:paraId="3C9F259B" w14:textId="77777777" w:rsidR="00C865E9" w:rsidRPr="0035514D" w:rsidRDefault="00C865E9" w:rsidP="00D76B9C">
      <w:pPr>
        <w:numPr>
          <w:ilvl w:val="0"/>
          <w:numId w:val="42"/>
        </w:numPr>
        <w:spacing w:line="360" w:lineRule="auto"/>
        <w:jc w:val="both"/>
        <w:rPr>
          <w:rFonts w:ascii="Calibri" w:hAnsi="Calibri"/>
          <w:sz w:val="20"/>
          <w:szCs w:val="20"/>
        </w:rPr>
      </w:pPr>
      <w:r w:rsidRPr="0003075C">
        <w:rPr>
          <w:rFonts w:ascii="Calibri" w:hAnsi="Calibri"/>
          <w:sz w:val="20"/>
          <w:szCs w:val="20"/>
        </w:rPr>
        <w:t>White boards and Marker pens</w:t>
      </w:r>
    </w:p>
    <w:p w14:paraId="407275CA" w14:textId="77777777" w:rsidR="00C865E9" w:rsidRPr="0003075C" w:rsidRDefault="00C865E9" w:rsidP="00D76B9C">
      <w:pPr>
        <w:spacing w:line="360" w:lineRule="auto"/>
        <w:rPr>
          <w:rFonts w:ascii="Calibri" w:hAnsi="Calibri"/>
          <w:sz w:val="20"/>
          <w:szCs w:val="20"/>
        </w:rPr>
      </w:pPr>
    </w:p>
    <w:p w14:paraId="021D8EFE" w14:textId="77777777" w:rsidR="00C865E9" w:rsidRPr="0003075C" w:rsidRDefault="00806328" w:rsidP="00D76B9C">
      <w:pPr>
        <w:spacing w:line="360" w:lineRule="auto"/>
        <w:rPr>
          <w:rFonts w:ascii="Calibri" w:hAnsi="Calibri"/>
          <w:b/>
          <w:sz w:val="20"/>
          <w:szCs w:val="20"/>
        </w:rPr>
      </w:pPr>
      <w:r w:rsidRPr="0003075C">
        <w:rPr>
          <w:rFonts w:ascii="Calibri" w:hAnsi="Calibri"/>
          <w:b/>
          <w:sz w:val="20"/>
          <w:szCs w:val="20"/>
        </w:rPr>
        <w:t>Course Description</w:t>
      </w:r>
    </w:p>
    <w:p w14:paraId="43035A20" w14:textId="77777777" w:rsidR="003219F5" w:rsidRPr="0003075C" w:rsidRDefault="003219F5" w:rsidP="00D76B9C">
      <w:pPr>
        <w:autoSpaceDE w:val="0"/>
        <w:autoSpaceDN w:val="0"/>
        <w:adjustRightInd w:val="0"/>
        <w:spacing w:line="360" w:lineRule="auto"/>
        <w:jc w:val="both"/>
        <w:rPr>
          <w:rFonts w:ascii="Calibri" w:hAnsi="Calibri"/>
          <w:sz w:val="20"/>
          <w:szCs w:val="20"/>
        </w:rPr>
      </w:pPr>
      <w:r w:rsidRPr="0003075C">
        <w:rPr>
          <w:rFonts w:ascii="Calibri" w:hAnsi="Calibri"/>
          <w:sz w:val="20"/>
          <w:szCs w:val="20"/>
        </w:rPr>
        <w:t xml:space="preserve">Fundamentals of antennas: </w:t>
      </w:r>
      <w:r w:rsidR="003E1220" w:rsidRPr="0003075C">
        <w:rPr>
          <w:rFonts w:ascii="Calibri" w:hAnsi="Calibri"/>
          <w:sz w:val="20"/>
          <w:szCs w:val="20"/>
        </w:rPr>
        <w:t>c</w:t>
      </w:r>
      <w:r w:rsidRPr="0003075C">
        <w:rPr>
          <w:rFonts w:ascii="Calibri" w:hAnsi="Calibri"/>
          <w:sz w:val="20"/>
          <w:szCs w:val="20"/>
        </w:rPr>
        <w:t xml:space="preserve">haracteristics of the electromagnetic waves. The electromagnetic spectrum: </w:t>
      </w:r>
      <w:r w:rsidR="003E1220" w:rsidRPr="0003075C">
        <w:rPr>
          <w:rFonts w:ascii="Calibri" w:hAnsi="Calibri"/>
          <w:sz w:val="20"/>
          <w:szCs w:val="20"/>
        </w:rPr>
        <w:t>t</w:t>
      </w:r>
      <w:r w:rsidRPr="0003075C">
        <w:rPr>
          <w:rFonts w:ascii="Calibri" w:hAnsi="Calibri"/>
          <w:sz w:val="20"/>
          <w:szCs w:val="20"/>
        </w:rPr>
        <w:t xml:space="preserve">he Hertzian dipole, </w:t>
      </w:r>
      <w:r w:rsidR="003E1220" w:rsidRPr="0003075C">
        <w:rPr>
          <w:rFonts w:ascii="Calibri" w:hAnsi="Calibri"/>
          <w:sz w:val="20"/>
          <w:szCs w:val="20"/>
        </w:rPr>
        <w:t>h</w:t>
      </w:r>
      <w:r w:rsidRPr="0003075C">
        <w:rPr>
          <w:rFonts w:ascii="Calibri" w:hAnsi="Calibri"/>
          <w:sz w:val="20"/>
          <w:szCs w:val="20"/>
        </w:rPr>
        <w:t xml:space="preserve">alf wave dipole and their radiation patterns. Propagation of </w:t>
      </w:r>
      <w:r w:rsidR="003E1220" w:rsidRPr="0003075C">
        <w:rPr>
          <w:rFonts w:ascii="Calibri" w:hAnsi="Calibri"/>
          <w:sz w:val="20"/>
          <w:szCs w:val="20"/>
        </w:rPr>
        <w:t>e</w:t>
      </w:r>
      <w:r w:rsidRPr="0003075C">
        <w:rPr>
          <w:rFonts w:ascii="Calibri" w:hAnsi="Calibri"/>
          <w:sz w:val="20"/>
          <w:szCs w:val="20"/>
        </w:rPr>
        <w:t xml:space="preserve">lectromagnetic waves: </w:t>
      </w:r>
      <w:r w:rsidR="003E1220" w:rsidRPr="0003075C">
        <w:rPr>
          <w:rFonts w:ascii="Calibri" w:hAnsi="Calibri"/>
          <w:sz w:val="20"/>
          <w:szCs w:val="20"/>
        </w:rPr>
        <w:t>f</w:t>
      </w:r>
      <w:r w:rsidRPr="0003075C">
        <w:rPr>
          <w:rFonts w:ascii="Calibri" w:hAnsi="Calibri"/>
          <w:sz w:val="20"/>
          <w:szCs w:val="20"/>
        </w:rPr>
        <w:t>ree space propagation</w:t>
      </w:r>
      <w:r w:rsidR="003E1220" w:rsidRPr="0003075C">
        <w:rPr>
          <w:rFonts w:ascii="Calibri" w:hAnsi="Calibri"/>
          <w:sz w:val="20"/>
          <w:szCs w:val="20"/>
        </w:rPr>
        <w:t>,a</w:t>
      </w:r>
      <w:r w:rsidRPr="0003075C">
        <w:rPr>
          <w:rFonts w:ascii="Calibri" w:hAnsi="Calibri"/>
          <w:sz w:val="20"/>
          <w:szCs w:val="20"/>
        </w:rPr>
        <w:t xml:space="preserve">bsorption, </w:t>
      </w:r>
      <w:r w:rsidR="003E1220" w:rsidRPr="0003075C">
        <w:rPr>
          <w:rFonts w:ascii="Calibri" w:hAnsi="Calibri"/>
          <w:sz w:val="20"/>
          <w:szCs w:val="20"/>
        </w:rPr>
        <w:t>r</w:t>
      </w:r>
      <w:r w:rsidRPr="0003075C">
        <w:rPr>
          <w:rFonts w:ascii="Calibri" w:hAnsi="Calibri"/>
          <w:sz w:val="20"/>
          <w:szCs w:val="20"/>
        </w:rPr>
        <w:t xml:space="preserve">eflection, and </w:t>
      </w:r>
      <w:r w:rsidR="003E1220" w:rsidRPr="0003075C">
        <w:rPr>
          <w:rFonts w:ascii="Calibri" w:hAnsi="Calibri"/>
          <w:sz w:val="20"/>
          <w:szCs w:val="20"/>
        </w:rPr>
        <w:t>d</w:t>
      </w:r>
      <w:r w:rsidRPr="0003075C">
        <w:rPr>
          <w:rFonts w:ascii="Calibri" w:hAnsi="Calibri"/>
          <w:sz w:val="20"/>
          <w:szCs w:val="20"/>
        </w:rPr>
        <w:t xml:space="preserve">iffraction. Various modes of propagation: </w:t>
      </w:r>
      <w:r w:rsidR="003E1220" w:rsidRPr="0003075C">
        <w:rPr>
          <w:rFonts w:ascii="Calibri" w:hAnsi="Calibri"/>
          <w:sz w:val="20"/>
          <w:szCs w:val="20"/>
        </w:rPr>
        <w:t>s</w:t>
      </w:r>
      <w:r w:rsidRPr="0003075C">
        <w:rPr>
          <w:rFonts w:ascii="Calibri" w:hAnsi="Calibri"/>
          <w:sz w:val="20"/>
          <w:szCs w:val="20"/>
        </w:rPr>
        <w:t xml:space="preserve">ky wave propagation and </w:t>
      </w:r>
      <w:r w:rsidR="003E1220" w:rsidRPr="0003075C">
        <w:rPr>
          <w:rFonts w:ascii="Calibri" w:hAnsi="Calibri"/>
          <w:sz w:val="20"/>
          <w:szCs w:val="20"/>
        </w:rPr>
        <w:t>t</w:t>
      </w:r>
      <w:r w:rsidRPr="0003075C">
        <w:rPr>
          <w:rFonts w:ascii="Calibri" w:hAnsi="Calibri"/>
          <w:sz w:val="20"/>
          <w:szCs w:val="20"/>
        </w:rPr>
        <w:t xml:space="preserve">ropospheric propagation. Communications </w:t>
      </w:r>
      <w:r w:rsidR="003E1220" w:rsidRPr="0003075C">
        <w:rPr>
          <w:rFonts w:ascii="Calibri" w:hAnsi="Calibri"/>
          <w:sz w:val="20"/>
          <w:szCs w:val="20"/>
        </w:rPr>
        <w:t>s</w:t>
      </w:r>
      <w:r w:rsidRPr="0003075C">
        <w:rPr>
          <w:rFonts w:ascii="Calibri" w:hAnsi="Calibri"/>
          <w:sz w:val="20"/>
          <w:szCs w:val="20"/>
        </w:rPr>
        <w:t xml:space="preserve">ystems: basic elements, communications signals, time and frequency domains, bandwidth, the electromagnetic spectrum, physical media (copper, fibre, and radio propagation), signal degradation, noise and signal to noise ratio, networks and architectures, protocols and layering, standards. Modulation and </w:t>
      </w:r>
      <w:r w:rsidR="003E1220" w:rsidRPr="0003075C">
        <w:rPr>
          <w:rFonts w:ascii="Calibri" w:hAnsi="Calibri"/>
          <w:sz w:val="20"/>
          <w:szCs w:val="20"/>
        </w:rPr>
        <w:t>m</w:t>
      </w:r>
      <w:r w:rsidRPr="0003075C">
        <w:rPr>
          <w:rFonts w:ascii="Calibri" w:hAnsi="Calibri"/>
          <w:sz w:val="20"/>
          <w:szCs w:val="20"/>
        </w:rPr>
        <w:t>ultiplexing: principles of sinusoidal carrier modulation, amplitude modulation and demodulation, frequency division multiplexing, pulse amplitude modulation, sampling, aliasing, pulse code modulation, quantisation, compa</w:t>
      </w:r>
      <w:r w:rsidR="003E1220" w:rsidRPr="0003075C">
        <w:rPr>
          <w:rFonts w:ascii="Calibri" w:hAnsi="Calibri"/>
          <w:sz w:val="20"/>
          <w:szCs w:val="20"/>
        </w:rPr>
        <w:t>cting</w:t>
      </w:r>
      <w:r w:rsidRPr="0003075C">
        <w:rPr>
          <w:rFonts w:ascii="Calibri" w:hAnsi="Calibri"/>
          <w:sz w:val="20"/>
          <w:szCs w:val="20"/>
        </w:rPr>
        <w:t xml:space="preserve">, time division multiplexing. Digital </w:t>
      </w:r>
      <w:r w:rsidR="003E1220" w:rsidRPr="0003075C">
        <w:rPr>
          <w:rFonts w:ascii="Calibri" w:hAnsi="Calibri"/>
          <w:sz w:val="20"/>
          <w:szCs w:val="20"/>
        </w:rPr>
        <w:t>c</w:t>
      </w:r>
      <w:r w:rsidRPr="0003075C">
        <w:rPr>
          <w:rFonts w:ascii="Calibri" w:hAnsi="Calibri"/>
          <w:sz w:val="20"/>
          <w:szCs w:val="20"/>
        </w:rPr>
        <w:t xml:space="preserve">ommunications and </w:t>
      </w:r>
      <w:r w:rsidR="003E1220" w:rsidRPr="0003075C">
        <w:rPr>
          <w:rFonts w:ascii="Calibri" w:hAnsi="Calibri"/>
          <w:sz w:val="20"/>
          <w:szCs w:val="20"/>
        </w:rPr>
        <w:t>n</w:t>
      </w:r>
      <w:r w:rsidRPr="0003075C">
        <w:rPr>
          <w:rFonts w:ascii="Calibri" w:hAnsi="Calibri"/>
          <w:sz w:val="20"/>
          <w:szCs w:val="20"/>
        </w:rPr>
        <w:t>etworks: bit-rate and channel bandwidth, digital modulation schemes, modems, data transmission, throughput, telecommunications networks and resource sharing, basic call set-up. Internet protocols and applications: internetworking, introduction to layer 3 (IP) and layer 4 (TCP/UDP) protocols, applications protocols: email, ftp, world-wide web, packet voice.</w:t>
      </w:r>
    </w:p>
    <w:p w14:paraId="72A54BC6" w14:textId="77777777" w:rsidR="00C865E9" w:rsidRPr="0003075C" w:rsidRDefault="00C865E9" w:rsidP="00D76B9C">
      <w:pPr>
        <w:autoSpaceDE w:val="0"/>
        <w:autoSpaceDN w:val="0"/>
        <w:adjustRightInd w:val="0"/>
        <w:spacing w:line="360" w:lineRule="auto"/>
        <w:jc w:val="both"/>
        <w:rPr>
          <w:rFonts w:ascii="Calibri" w:hAnsi="Calibri"/>
          <w:sz w:val="20"/>
          <w:szCs w:val="20"/>
        </w:rPr>
      </w:pPr>
    </w:p>
    <w:p w14:paraId="4A58ED14" w14:textId="77777777" w:rsidR="006461A0" w:rsidRPr="0003075C" w:rsidRDefault="006461A0" w:rsidP="00D76B9C">
      <w:pPr>
        <w:spacing w:line="360" w:lineRule="auto"/>
        <w:jc w:val="both"/>
        <w:rPr>
          <w:rFonts w:ascii="Calibri" w:hAnsi="Calibri"/>
          <w:b/>
          <w:sz w:val="20"/>
          <w:szCs w:val="20"/>
        </w:rPr>
      </w:pPr>
      <w:r w:rsidRPr="0003075C">
        <w:rPr>
          <w:rFonts w:ascii="Calibri" w:hAnsi="Calibri"/>
          <w:b/>
          <w:sz w:val="20"/>
          <w:szCs w:val="20"/>
        </w:rPr>
        <w:t>Teaching Methodology</w:t>
      </w:r>
    </w:p>
    <w:p w14:paraId="508C05BC" w14:textId="77777777" w:rsidR="006461A0" w:rsidRPr="0003075C" w:rsidRDefault="006461A0" w:rsidP="00D76B9C">
      <w:pPr>
        <w:spacing w:line="360" w:lineRule="auto"/>
        <w:jc w:val="both"/>
        <w:rPr>
          <w:rFonts w:ascii="Calibri" w:hAnsi="Calibri"/>
          <w:sz w:val="20"/>
          <w:szCs w:val="20"/>
        </w:rPr>
      </w:pPr>
      <w:r w:rsidRPr="0003075C">
        <w:rPr>
          <w:rFonts w:ascii="Calibri" w:hAnsi="Calibri"/>
          <w:sz w:val="20"/>
          <w:szCs w:val="20"/>
        </w:rPr>
        <w:t>2 hour lectures and 1 hour tutorial per week, and at least 2 2-hour laboratory sessions per semester.</w:t>
      </w:r>
    </w:p>
    <w:p w14:paraId="26C4E599" w14:textId="77777777" w:rsidR="006461A0" w:rsidRPr="0003075C" w:rsidRDefault="006461A0" w:rsidP="00D76B9C">
      <w:pPr>
        <w:spacing w:line="360" w:lineRule="auto"/>
        <w:jc w:val="both"/>
        <w:rPr>
          <w:rFonts w:ascii="Calibri" w:hAnsi="Calibri"/>
          <w:sz w:val="20"/>
          <w:szCs w:val="20"/>
        </w:rPr>
      </w:pPr>
    </w:p>
    <w:p w14:paraId="6AA8F26D" w14:textId="77777777" w:rsidR="006461A0" w:rsidRPr="0003075C" w:rsidRDefault="006461A0" w:rsidP="00D76B9C">
      <w:pPr>
        <w:spacing w:line="360" w:lineRule="auto"/>
        <w:jc w:val="both"/>
        <w:rPr>
          <w:rFonts w:ascii="Calibri" w:hAnsi="Calibri"/>
          <w:sz w:val="20"/>
          <w:szCs w:val="20"/>
        </w:rPr>
      </w:pPr>
      <w:r w:rsidRPr="0003075C">
        <w:rPr>
          <w:rFonts w:ascii="Calibri" w:hAnsi="Calibri"/>
          <w:b/>
          <w:sz w:val="20"/>
          <w:szCs w:val="20"/>
        </w:rPr>
        <w:t>Mode of course assessment:</w:t>
      </w:r>
      <w:r w:rsidRPr="0003075C">
        <w:rPr>
          <w:rFonts w:ascii="Calibri" w:hAnsi="Calibri"/>
          <w:sz w:val="20"/>
          <w:szCs w:val="20"/>
        </w:rPr>
        <w:t xml:space="preserve"> Continuous assessment and written University examinations shall contribute 30% and 70%, respectively of the total marks.</w:t>
      </w:r>
    </w:p>
    <w:p w14:paraId="6E692340" w14:textId="77777777" w:rsidR="006461A0" w:rsidRPr="0003075C" w:rsidRDefault="006461A0" w:rsidP="00D76B9C">
      <w:pPr>
        <w:spacing w:line="360" w:lineRule="auto"/>
        <w:jc w:val="both"/>
        <w:rPr>
          <w:rFonts w:ascii="Calibri" w:hAnsi="Calibri"/>
          <w:sz w:val="20"/>
          <w:szCs w:val="20"/>
        </w:rPr>
      </w:pPr>
    </w:p>
    <w:p w14:paraId="527A3E6B" w14:textId="77777777" w:rsidR="006461A0" w:rsidRPr="0003075C" w:rsidRDefault="006461A0" w:rsidP="00D76B9C">
      <w:pPr>
        <w:spacing w:line="360" w:lineRule="auto"/>
        <w:jc w:val="both"/>
        <w:rPr>
          <w:rFonts w:ascii="Calibri" w:hAnsi="Calibri"/>
          <w:b/>
          <w:sz w:val="20"/>
          <w:szCs w:val="20"/>
        </w:rPr>
      </w:pPr>
      <w:r w:rsidRPr="0003075C">
        <w:rPr>
          <w:rFonts w:ascii="Calibri" w:hAnsi="Calibri"/>
          <w:b/>
          <w:sz w:val="20"/>
          <w:szCs w:val="20"/>
        </w:rPr>
        <w:t>Instructional Materials/Equipment</w:t>
      </w:r>
    </w:p>
    <w:p w14:paraId="36B96590" w14:textId="77777777" w:rsidR="006461A0" w:rsidRPr="0003075C" w:rsidRDefault="006461A0" w:rsidP="00693389">
      <w:pPr>
        <w:numPr>
          <w:ilvl w:val="0"/>
          <w:numId w:val="43"/>
        </w:numPr>
        <w:spacing w:line="360" w:lineRule="auto"/>
        <w:jc w:val="both"/>
        <w:rPr>
          <w:rFonts w:ascii="Calibri" w:hAnsi="Calibri"/>
          <w:sz w:val="20"/>
          <w:szCs w:val="20"/>
        </w:rPr>
      </w:pPr>
      <w:r w:rsidRPr="0003075C">
        <w:rPr>
          <w:rFonts w:ascii="Calibri" w:hAnsi="Calibri"/>
          <w:sz w:val="20"/>
          <w:szCs w:val="20"/>
        </w:rPr>
        <w:t>Communication Lab.</w:t>
      </w:r>
    </w:p>
    <w:p w14:paraId="017A253A" w14:textId="77777777" w:rsidR="006461A0" w:rsidRPr="0003075C" w:rsidRDefault="006461A0" w:rsidP="00693389">
      <w:pPr>
        <w:numPr>
          <w:ilvl w:val="0"/>
          <w:numId w:val="43"/>
        </w:numPr>
        <w:spacing w:line="360" w:lineRule="auto"/>
        <w:jc w:val="both"/>
        <w:rPr>
          <w:rFonts w:ascii="Calibri" w:hAnsi="Calibri"/>
          <w:sz w:val="20"/>
          <w:szCs w:val="20"/>
        </w:rPr>
      </w:pPr>
      <w:r w:rsidRPr="0003075C">
        <w:rPr>
          <w:rFonts w:ascii="Calibri" w:hAnsi="Calibri"/>
          <w:sz w:val="20"/>
          <w:szCs w:val="20"/>
        </w:rPr>
        <w:t>LCD projectors.</w:t>
      </w:r>
    </w:p>
    <w:p w14:paraId="45F2C25D" w14:textId="77777777" w:rsidR="006461A0" w:rsidRPr="0003075C" w:rsidRDefault="006461A0" w:rsidP="00693389">
      <w:pPr>
        <w:numPr>
          <w:ilvl w:val="0"/>
          <w:numId w:val="43"/>
        </w:numPr>
        <w:spacing w:line="360" w:lineRule="auto"/>
        <w:jc w:val="both"/>
        <w:rPr>
          <w:rFonts w:ascii="Calibri" w:hAnsi="Calibri"/>
          <w:sz w:val="20"/>
          <w:szCs w:val="20"/>
        </w:rPr>
      </w:pPr>
      <w:r w:rsidRPr="0003075C">
        <w:rPr>
          <w:rFonts w:ascii="Calibri" w:hAnsi="Calibri"/>
          <w:sz w:val="20"/>
          <w:szCs w:val="20"/>
        </w:rPr>
        <w:t>White boards and marker pens.</w:t>
      </w:r>
    </w:p>
    <w:p w14:paraId="0D174EA5" w14:textId="77777777" w:rsidR="006461A0" w:rsidRPr="0003075C" w:rsidRDefault="006461A0" w:rsidP="00D76B9C">
      <w:pPr>
        <w:spacing w:line="360" w:lineRule="auto"/>
        <w:jc w:val="both"/>
        <w:rPr>
          <w:rFonts w:ascii="Calibri" w:hAnsi="Calibri"/>
          <w:b/>
          <w:sz w:val="20"/>
          <w:szCs w:val="20"/>
        </w:rPr>
      </w:pPr>
      <w:r w:rsidRPr="0003075C">
        <w:rPr>
          <w:rFonts w:ascii="Calibri" w:hAnsi="Calibri"/>
          <w:b/>
          <w:sz w:val="20"/>
          <w:szCs w:val="20"/>
        </w:rPr>
        <w:t>Course Textbooks</w:t>
      </w:r>
    </w:p>
    <w:p w14:paraId="5230BB40" w14:textId="77777777" w:rsidR="0035514D" w:rsidRPr="0035514D" w:rsidRDefault="0035514D" w:rsidP="00693389">
      <w:pPr>
        <w:pStyle w:val="ListParagraph"/>
        <w:numPr>
          <w:ilvl w:val="0"/>
          <w:numId w:val="44"/>
        </w:numPr>
        <w:spacing w:line="360" w:lineRule="auto"/>
        <w:rPr>
          <w:sz w:val="20"/>
          <w:szCs w:val="20"/>
        </w:rPr>
      </w:pPr>
      <w:r w:rsidRPr="0035514D">
        <w:rPr>
          <w:sz w:val="20"/>
          <w:szCs w:val="20"/>
        </w:rPr>
        <w:t>Walter Fischer, (2013) Digital Video and Audio Broadcasting Technology, signals and communication technology, Verlag Berlin Heidelberg.</w:t>
      </w:r>
    </w:p>
    <w:p w14:paraId="328C5FA4" w14:textId="77777777" w:rsidR="0035514D" w:rsidRPr="0035514D" w:rsidRDefault="0035514D" w:rsidP="00693389">
      <w:pPr>
        <w:pStyle w:val="ListParagraph"/>
        <w:numPr>
          <w:ilvl w:val="0"/>
          <w:numId w:val="44"/>
        </w:numPr>
        <w:spacing w:line="360" w:lineRule="auto"/>
        <w:rPr>
          <w:sz w:val="20"/>
          <w:szCs w:val="20"/>
        </w:rPr>
      </w:pPr>
      <w:r w:rsidRPr="0035514D">
        <w:rPr>
          <w:sz w:val="20"/>
          <w:szCs w:val="20"/>
        </w:rPr>
        <w:t>J. D. Kraus and R.J. Marhefka (2006), Antennas (for all applications), McGraw-Hill.</w:t>
      </w:r>
    </w:p>
    <w:p w14:paraId="4E3DE4CD" w14:textId="77777777" w:rsidR="006461A0" w:rsidRPr="0003075C" w:rsidRDefault="006461A0" w:rsidP="00693389">
      <w:pPr>
        <w:pStyle w:val="ListParagraph"/>
        <w:numPr>
          <w:ilvl w:val="0"/>
          <w:numId w:val="44"/>
        </w:numPr>
        <w:spacing w:line="360" w:lineRule="auto"/>
        <w:rPr>
          <w:sz w:val="20"/>
          <w:szCs w:val="20"/>
        </w:rPr>
      </w:pPr>
      <w:r w:rsidRPr="0003075C">
        <w:rPr>
          <w:spacing w:val="-14"/>
          <w:sz w:val="20"/>
          <w:szCs w:val="20"/>
        </w:rPr>
        <w:t>Wireless Communications and Networking,</w:t>
      </w:r>
      <w:r w:rsidRPr="0003075C">
        <w:rPr>
          <w:sz w:val="20"/>
          <w:szCs w:val="20"/>
        </w:rPr>
        <w:t xml:space="preserve"> J. W. Mark &amp; W. Zhuang, Prentice Hall India, 2006.</w:t>
      </w:r>
    </w:p>
    <w:p w14:paraId="377F7E97" w14:textId="77777777" w:rsidR="006461A0" w:rsidRPr="0003075C" w:rsidRDefault="006461A0" w:rsidP="00693389">
      <w:pPr>
        <w:widowControl w:val="0"/>
        <w:numPr>
          <w:ilvl w:val="0"/>
          <w:numId w:val="44"/>
        </w:numPr>
        <w:tabs>
          <w:tab w:val="left" w:pos="1843"/>
        </w:tabs>
        <w:spacing w:line="360" w:lineRule="auto"/>
        <w:jc w:val="both"/>
        <w:rPr>
          <w:rFonts w:ascii="Calibri" w:hAnsi="Calibri"/>
          <w:b/>
          <w:color w:val="0000FF"/>
          <w:sz w:val="20"/>
          <w:szCs w:val="20"/>
        </w:rPr>
      </w:pPr>
      <w:r w:rsidRPr="0003075C">
        <w:rPr>
          <w:rFonts w:ascii="Calibri" w:hAnsi="Calibri"/>
          <w:spacing w:val="-15"/>
          <w:sz w:val="20"/>
          <w:szCs w:val="20"/>
        </w:rPr>
        <w:t xml:space="preserve">Electronic Communications Systems, Fundamentals through Advanced (5th Ed.), </w:t>
      </w:r>
      <w:r w:rsidRPr="0003075C">
        <w:rPr>
          <w:rFonts w:ascii="Calibri" w:hAnsi="Calibri"/>
          <w:sz w:val="20"/>
          <w:szCs w:val="20"/>
        </w:rPr>
        <w:t>W. Tomasi, Prentice Hall, 2004.</w:t>
      </w:r>
    </w:p>
    <w:p w14:paraId="312832D6" w14:textId="77777777" w:rsidR="006461A0" w:rsidRPr="0003075C" w:rsidRDefault="006461A0" w:rsidP="00693389">
      <w:pPr>
        <w:pStyle w:val="ListParagraph"/>
        <w:numPr>
          <w:ilvl w:val="0"/>
          <w:numId w:val="44"/>
        </w:numPr>
        <w:spacing w:line="360" w:lineRule="auto"/>
        <w:rPr>
          <w:sz w:val="20"/>
          <w:szCs w:val="20"/>
        </w:rPr>
      </w:pPr>
      <w:r w:rsidRPr="0003075C">
        <w:rPr>
          <w:spacing w:val="-15"/>
          <w:sz w:val="20"/>
          <w:szCs w:val="20"/>
        </w:rPr>
        <w:t>WCDMA for UMTS, Radio Access for Third Generation Mobile Communications (3rd Ed.),</w:t>
      </w:r>
    </w:p>
    <w:p w14:paraId="6E32F642" w14:textId="77777777" w:rsidR="006461A0" w:rsidRPr="0003075C" w:rsidRDefault="006461A0" w:rsidP="00693389">
      <w:pPr>
        <w:pStyle w:val="ListParagraph"/>
        <w:numPr>
          <w:ilvl w:val="0"/>
          <w:numId w:val="44"/>
        </w:numPr>
        <w:spacing w:line="360" w:lineRule="auto"/>
        <w:rPr>
          <w:color w:val="000000"/>
          <w:sz w:val="20"/>
          <w:szCs w:val="20"/>
        </w:rPr>
      </w:pPr>
      <w:r w:rsidRPr="0003075C">
        <w:rPr>
          <w:color w:val="000000"/>
          <w:sz w:val="20"/>
          <w:szCs w:val="20"/>
        </w:rPr>
        <w:t>John G. Proakis, “Digital Communications", 4th Edition, Prentice Hall, NewJersey, 2000</w:t>
      </w:r>
    </w:p>
    <w:p w14:paraId="341E3CDC" w14:textId="77777777" w:rsidR="006461A0" w:rsidRPr="0003075C" w:rsidRDefault="006461A0" w:rsidP="00D76B9C">
      <w:pPr>
        <w:tabs>
          <w:tab w:val="left" w:pos="1843"/>
        </w:tabs>
        <w:spacing w:line="360" w:lineRule="auto"/>
        <w:jc w:val="both"/>
        <w:rPr>
          <w:rFonts w:ascii="Calibri" w:hAnsi="Calibri"/>
          <w:b/>
          <w:color w:val="0000FF"/>
          <w:sz w:val="20"/>
          <w:szCs w:val="20"/>
        </w:rPr>
      </w:pPr>
      <w:r w:rsidRPr="0003075C">
        <w:rPr>
          <w:rFonts w:ascii="Calibri" w:hAnsi="Calibri"/>
          <w:b/>
          <w:sz w:val="20"/>
          <w:szCs w:val="20"/>
        </w:rPr>
        <w:t>Reference Textbooks</w:t>
      </w:r>
    </w:p>
    <w:p w14:paraId="07119992" w14:textId="77777777" w:rsidR="0035514D" w:rsidRPr="0035514D" w:rsidRDefault="0035514D" w:rsidP="00693389">
      <w:pPr>
        <w:pStyle w:val="ListParagraph"/>
        <w:numPr>
          <w:ilvl w:val="0"/>
          <w:numId w:val="353"/>
        </w:numPr>
        <w:spacing w:line="360" w:lineRule="auto"/>
        <w:rPr>
          <w:sz w:val="20"/>
          <w:szCs w:val="20"/>
        </w:rPr>
      </w:pPr>
      <w:r w:rsidRPr="0035514D">
        <w:rPr>
          <w:sz w:val="20"/>
          <w:szCs w:val="20"/>
        </w:rPr>
        <w:t>M.Richharia (2014), “Mobile Satellite Communications, Principles and Trends,” Pearson Education.</w:t>
      </w:r>
    </w:p>
    <w:p w14:paraId="493D1AC1" w14:textId="77777777" w:rsidR="0035514D" w:rsidRPr="0035514D" w:rsidRDefault="0035514D" w:rsidP="00693389">
      <w:pPr>
        <w:pStyle w:val="ListParagraph"/>
        <w:numPr>
          <w:ilvl w:val="0"/>
          <w:numId w:val="353"/>
        </w:numPr>
        <w:spacing w:line="360" w:lineRule="auto"/>
        <w:rPr>
          <w:sz w:val="20"/>
          <w:szCs w:val="20"/>
        </w:rPr>
      </w:pPr>
      <w:r w:rsidRPr="0035514D">
        <w:rPr>
          <w:sz w:val="20"/>
          <w:szCs w:val="20"/>
        </w:rPr>
        <w:t>Walter Fischer, Digital Television. Verlag Berlin Heidelberg 2010.</w:t>
      </w:r>
    </w:p>
    <w:p w14:paraId="4838381A" w14:textId="77777777" w:rsidR="006461A0" w:rsidRPr="0035514D" w:rsidRDefault="0035514D" w:rsidP="00693389">
      <w:pPr>
        <w:pStyle w:val="ListParagraph"/>
        <w:numPr>
          <w:ilvl w:val="0"/>
          <w:numId w:val="353"/>
        </w:numPr>
        <w:spacing w:line="360" w:lineRule="auto"/>
        <w:rPr>
          <w:sz w:val="20"/>
          <w:szCs w:val="20"/>
        </w:rPr>
      </w:pPr>
      <w:r w:rsidRPr="0035514D">
        <w:rPr>
          <w:sz w:val="20"/>
          <w:szCs w:val="20"/>
        </w:rPr>
        <w:t xml:space="preserve">K. Fazel, S. Kaiser </w:t>
      </w:r>
      <w:r w:rsidR="00166C14" w:rsidRPr="0035514D">
        <w:rPr>
          <w:sz w:val="20"/>
          <w:szCs w:val="20"/>
        </w:rPr>
        <w:t xml:space="preserve">(2003) </w:t>
      </w:r>
      <w:r w:rsidR="006461A0" w:rsidRPr="0035514D">
        <w:rPr>
          <w:sz w:val="20"/>
          <w:szCs w:val="20"/>
        </w:rPr>
        <w:t>Multi-Carrier and Spread Spectrum Systems</w:t>
      </w:r>
      <w:r w:rsidRPr="0035514D">
        <w:rPr>
          <w:sz w:val="20"/>
          <w:szCs w:val="20"/>
        </w:rPr>
        <w:t>,John Willey and Sons</w:t>
      </w:r>
    </w:p>
    <w:p w14:paraId="2FCD1D0E" w14:textId="77777777" w:rsidR="00C865E9" w:rsidRPr="0003075C" w:rsidRDefault="00C865E9" w:rsidP="00D76B9C">
      <w:pPr>
        <w:autoSpaceDE w:val="0"/>
        <w:autoSpaceDN w:val="0"/>
        <w:adjustRightInd w:val="0"/>
        <w:spacing w:line="360" w:lineRule="auto"/>
        <w:jc w:val="both"/>
        <w:rPr>
          <w:rFonts w:ascii="Calibri" w:hAnsi="Calibri"/>
          <w:sz w:val="20"/>
          <w:szCs w:val="20"/>
        </w:rPr>
      </w:pPr>
    </w:p>
    <w:p w14:paraId="6AE0733B" w14:textId="77777777" w:rsidR="003219F5" w:rsidRPr="0003075C" w:rsidRDefault="003219F5" w:rsidP="00D76B9C">
      <w:pPr>
        <w:spacing w:line="360" w:lineRule="auto"/>
        <w:rPr>
          <w:rFonts w:ascii="Calibri" w:hAnsi="Calibri"/>
          <w:sz w:val="20"/>
          <w:szCs w:val="20"/>
          <w:lang w:val="en-AU"/>
        </w:rPr>
      </w:pPr>
    </w:p>
    <w:p w14:paraId="3FB193C6" w14:textId="77777777" w:rsidR="00391178" w:rsidRPr="0003075C" w:rsidRDefault="00693190" w:rsidP="00D76B9C">
      <w:pPr>
        <w:pStyle w:val="Subtitle"/>
        <w:spacing w:line="360" w:lineRule="auto"/>
        <w:rPr>
          <w:rFonts w:ascii="Calibri" w:hAnsi="Calibri"/>
        </w:rPr>
      </w:pPr>
      <w:bookmarkStart w:id="215" w:name="_Toc437873867"/>
      <w:r w:rsidRPr="0003075C">
        <w:rPr>
          <w:rFonts w:ascii="Calibri" w:hAnsi="Calibri"/>
        </w:rPr>
        <w:t>EEEI</w:t>
      </w:r>
      <w:r w:rsidR="003219F5" w:rsidRPr="0003075C">
        <w:rPr>
          <w:rFonts w:ascii="Calibri" w:hAnsi="Calibri"/>
        </w:rPr>
        <w:t xml:space="preserve"> 453</w:t>
      </w:r>
      <w:r w:rsidR="003219F5" w:rsidRPr="0003075C">
        <w:rPr>
          <w:rFonts w:ascii="Calibri" w:hAnsi="Calibri"/>
        </w:rPr>
        <w:tab/>
        <w:t>Digital Broadcasting</w:t>
      </w:r>
      <w:bookmarkEnd w:id="215"/>
    </w:p>
    <w:p w14:paraId="1A7ED7CB" w14:textId="77777777" w:rsidR="003219F5" w:rsidRPr="0003075C" w:rsidRDefault="00391178" w:rsidP="00613ADE">
      <w:pPr>
        <w:pStyle w:val="Subtitle"/>
        <w:spacing w:line="360" w:lineRule="auto"/>
        <w:outlineLvl w:val="9"/>
        <w:rPr>
          <w:rFonts w:ascii="Calibri" w:hAnsi="Calibri"/>
        </w:rPr>
      </w:pPr>
      <w:r w:rsidRPr="0003075C">
        <w:rPr>
          <w:rFonts w:ascii="Calibri" w:hAnsi="Calibri"/>
        </w:rPr>
        <w:t>Prerequisite</w:t>
      </w:r>
      <w:r w:rsidR="003219F5" w:rsidRPr="0003075C">
        <w:rPr>
          <w:rFonts w:ascii="Calibri" w:hAnsi="Calibri"/>
        </w:rPr>
        <w:tab/>
      </w:r>
      <w:r w:rsidR="003219F5" w:rsidRPr="0003075C">
        <w:rPr>
          <w:rFonts w:ascii="Calibri" w:hAnsi="Calibri"/>
        </w:rPr>
        <w:tab/>
      </w:r>
      <w:r w:rsidR="003219F5" w:rsidRPr="0003075C">
        <w:rPr>
          <w:rFonts w:ascii="Calibri" w:hAnsi="Calibri"/>
        </w:rPr>
        <w:tab/>
      </w:r>
      <w:r w:rsidR="003219F5" w:rsidRPr="0003075C">
        <w:rPr>
          <w:rFonts w:ascii="Calibri" w:hAnsi="Calibri"/>
        </w:rPr>
        <w:tab/>
      </w:r>
      <w:r w:rsidR="003219F5" w:rsidRPr="0003075C">
        <w:rPr>
          <w:rFonts w:ascii="Calibri" w:hAnsi="Calibri"/>
        </w:rPr>
        <w:tab/>
      </w:r>
      <w:r w:rsidR="003219F5" w:rsidRPr="0003075C">
        <w:rPr>
          <w:rFonts w:ascii="Calibri" w:hAnsi="Calibri"/>
        </w:rPr>
        <w:tab/>
      </w:r>
      <w:r w:rsidR="003219F5" w:rsidRPr="0003075C">
        <w:rPr>
          <w:rFonts w:ascii="Calibri" w:hAnsi="Calibri"/>
        </w:rPr>
        <w:tab/>
      </w:r>
      <w:r w:rsidR="003219F5" w:rsidRPr="0003075C">
        <w:rPr>
          <w:rFonts w:ascii="Calibri" w:hAnsi="Calibri"/>
        </w:rPr>
        <w:tab/>
        <w:t>48 hrs,</w:t>
      </w:r>
      <w:r w:rsidR="003219F5" w:rsidRPr="0003075C">
        <w:rPr>
          <w:rFonts w:ascii="Calibri" w:hAnsi="Calibri"/>
        </w:rPr>
        <w:tab/>
        <w:t>1</w:t>
      </w:r>
      <w:r w:rsidR="005C6632" w:rsidRPr="0003075C">
        <w:rPr>
          <w:rFonts w:ascii="Calibri" w:hAnsi="Calibri"/>
        </w:rPr>
        <w:t>.0</w:t>
      </w:r>
      <w:r w:rsidR="003219F5" w:rsidRPr="0003075C">
        <w:rPr>
          <w:rFonts w:ascii="Calibri" w:hAnsi="Calibri"/>
        </w:rPr>
        <w:t xml:space="preserve"> unit</w:t>
      </w:r>
      <w:r w:rsidR="005C6632" w:rsidRPr="0003075C">
        <w:rPr>
          <w:rFonts w:ascii="Calibri" w:hAnsi="Calibri"/>
        </w:rPr>
        <w:t>s</w:t>
      </w:r>
    </w:p>
    <w:p w14:paraId="0F293774" w14:textId="77777777" w:rsidR="00316866" w:rsidRPr="0003075C" w:rsidRDefault="00316866" w:rsidP="00D76B9C">
      <w:pPr>
        <w:tabs>
          <w:tab w:val="left" w:pos="720"/>
          <w:tab w:val="left" w:pos="1843"/>
        </w:tabs>
        <w:spacing w:line="360" w:lineRule="auto"/>
        <w:jc w:val="both"/>
        <w:rPr>
          <w:rFonts w:ascii="Calibri" w:hAnsi="Calibri"/>
          <w:sz w:val="20"/>
          <w:szCs w:val="20"/>
        </w:rPr>
      </w:pPr>
      <w:r w:rsidRPr="0003075C">
        <w:rPr>
          <w:rFonts w:ascii="Calibri" w:hAnsi="Calibri"/>
          <w:sz w:val="20"/>
          <w:szCs w:val="20"/>
        </w:rPr>
        <w:t>Electromagnetic I and II, Digital Signal Processing, Electromagnetic Fields and Waves, Antennae Theory and Design, Microwave Engineering.</w:t>
      </w:r>
    </w:p>
    <w:p w14:paraId="3B41132A" w14:textId="77777777" w:rsidR="00316866" w:rsidRPr="0003075C" w:rsidRDefault="00316866" w:rsidP="00D76B9C">
      <w:pPr>
        <w:spacing w:line="360" w:lineRule="auto"/>
        <w:jc w:val="both"/>
        <w:rPr>
          <w:rFonts w:ascii="Calibri" w:hAnsi="Calibri"/>
          <w:b/>
          <w:sz w:val="20"/>
          <w:szCs w:val="20"/>
        </w:rPr>
      </w:pPr>
      <w:r w:rsidRPr="0003075C">
        <w:rPr>
          <w:rFonts w:ascii="Calibri" w:hAnsi="Calibri"/>
          <w:b/>
          <w:sz w:val="20"/>
          <w:szCs w:val="20"/>
        </w:rPr>
        <w:t>Purpose</w:t>
      </w:r>
    </w:p>
    <w:p w14:paraId="4A890AAC" w14:textId="77777777" w:rsidR="00316866" w:rsidRPr="0003075C" w:rsidRDefault="00316866" w:rsidP="00D76B9C">
      <w:pPr>
        <w:spacing w:line="360" w:lineRule="auto"/>
        <w:jc w:val="both"/>
        <w:rPr>
          <w:rFonts w:ascii="Calibri" w:hAnsi="Calibri"/>
          <w:sz w:val="20"/>
          <w:szCs w:val="20"/>
        </w:rPr>
      </w:pPr>
      <w:r w:rsidRPr="0003075C">
        <w:rPr>
          <w:rFonts w:ascii="Calibri" w:hAnsi="Calibri"/>
          <w:sz w:val="20"/>
          <w:szCs w:val="20"/>
        </w:rPr>
        <w:t>The aim of this course is to enable the student to;</w:t>
      </w:r>
    </w:p>
    <w:p w14:paraId="066B4F37" w14:textId="77777777" w:rsidR="00316866" w:rsidRPr="0003075C" w:rsidRDefault="00316866" w:rsidP="00EE1834">
      <w:pPr>
        <w:pStyle w:val="ListParagraph"/>
        <w:numPr>
          <w:ilvl w:val="0"/>
          <w:numId w:val="40"/>
        </w:numPr>
        <w:tabs>
          <w:tab w:val="left" w:pos="1843"/>
        </w:tabs>
        <w:spacing w:line="360" w:lineRule="auto"/>
        <w:jc w:val="both"/>
        <w:rPr>
          <w:sz w:val="20"/>
          <w:szCs w:val="20"/>
          <w:lang w:bidi="ar-SA"/>
        </w:rPr>
      </w:pPr>
      <w:r w:rsidRPr="0003075C">
        <w:rPr>
          <w:sz w:val="20"/>
          <w:szCs w:val="20"/>
          <w:lang w:bidi="ar-SA"/>
        </w:rPr>
        <w:t>to gain understanding of satellite transmitting and receiving antennae.</w:t>
      </w:r>
    </w:p>
    <w:p w14:paraId="5DCAA594" w14:textId="77777777" w:rsidR="00316866" w:rsidRPr="0003075C" w:rsidRDefault="00316866" w:rsidP="00EE1834">
      <w:pPr>
        <w:pStyle w:val="ListParagraph"/>
        <w:numPr>
          <w:ilvl w:val="0"/>
          <w:numId w:val="40"/>
        </w:numPr>
        <w:tabs>
          <w:tab w:val="left" w:pos="1843"/>
        </w:tabs>
        <w:spacing w:line="360" w:lineRule="auto"/>
        <w:jc w:val="both"/>
        <w:rPr>
          <w:sz w:val="20"/>
          <w:szCs w:val="20"/>
          <w:lang w:bidi="ar-SA"/>
        </w:rPr>
      </w:pPr>
      <w:r w:rsidRPr="0003075C">
        <w:rPr>
          <w:sz w:val="20"/>
          <w:szCs w:val="20"/>
          <w:lang w:bidi="ar-SA"/>
        </w:rPr>
        <w:t>to gain knowledge on frequency planning and optimization.</w:t>
      </w:r>
    </w:p>
    <w:p w14:paraId="423F0C3C" w14:textId="77777777" w:rsidR="00316866" w:rsidRPr="0003075C" w:rsidRDefault="00316866" w:rsidP="00EE1834">
      <w:pPr>
        <w:widowControl w:val="0"/>
        <w:numPr>
          <w:ilvl w:val="0"/>
          <w:numId w:val="40"/>
        </w:numPr>
        <w:spacing w:line="360" w:lineRule="auto"/>
        <w:jc w:val="both"/>
        <w:rPr>
          <w:rFonts w:ascii="Calibri" w:hAnsi="Calibri"/>
          <w:sz w:val="20"/>
          <w:szCs w:val="20"/>
        </w:rPr>
      </w:pPr>
      <w:r w:rsidRPr="0003075C">
        <w:rPr>
          <w:rFonts w:ascii="Calibri" w:hAnsi="Calibri"/>
          <w:sz w:val="20"/>
          <w:szCs w:val="20"/>
        </w:rPr>
        <w:t>prepare for more advanced work in RF and satellite communication.</w:t>
      </w:r>
    </w:p>
    <w:p w14:paraId="07C5421A" w14:textId="77777777" w:rsidR="00316866" w:rsidRPr="0003075C" w:rsidRDefault="00316866" w:rsidP="00EE1834">
      <w:pPr>
        <w:widowControl w:val="0"/>
        <w:numPr>
          <w:ilvl w:val="0"/>
          <w:numId w:val="40"/>
        </w:numPr>
        <w:spacing w:line="360" w:lineRule="auto"/>
        <w:jc w:val="both"/>
        <w:rPr>
          <w:rFonts w:ascii="Calibri" w:hAnsi="Calibri"/>
          <w:sz w:val="20"/>
          <w:szCs w:val="20"/>
        </w:rPr>
      </w:pPr>
      <w:r w:rsidRPr="0003075C">
        <w:rPr>
          <w:rFonts w:ascii="Calibri" w:hAnsi="Calibri"/>
          <w:sz w:val="20"/>
          <w:szCs w:val="20"/>
        </w:rPr>
        <w:t>to understand satellite communication configuration design of receivers.</w:t>
      </w:r>
    </w:p>
    <w:p w14:paraId="35858CEE" w14:textId="77777777" w:rsidR="00316866" w:rsidRPr="0003075C" w:rsidRDefault="00316866" w:rsidP="00EE1834">
      <w:pPr>
        <w:pStyle w:val="ListParagraph"/>
        <w:widowControl w:val="0"/>
        <w:numPr>
          <w:ilvl w:val="0"/>
          <w:numId w:val="40"/>
        </w:numPr>
        <w:spacing w:line="360" w:lineRule="auto"/>
        <w:jc w:val="both"/>
        <w:rPr>
          <w:sz w:val="20"/>
          <w:szCs w:val="20"/>
          <w:lang w:bidi="ar-SA"/>
        </w:rPr>
      </w:pPr>
      <w:r w:rsidRPr="0003075C">
        <w:rPr>
          <w:sz w:val="20"/>
          <w:szCs w:val="20"/>
          <w:lang w:bidi="ar-SA"/>
        </w:rPr>
        <w:t>to analyze the challenges affecting digital broadcasting and how to mitigate these challenges.</w:t>
      </w:r>
    </w:p>
    <w:p w14:paraId="5F7C43C0" w14:textId="77777777" w:rsidR="00316866" w:rsidRPr="0003075C" w:rsidRDefault="00316866" w:rsidP="00D76B9C">
      <w:pPr>
        <w:widowControl w:val="0"/>
        <w:spacing w:line="360" w:lineRule="auto"/>
        <w:jc w:val="both"/>
        <w:rPr>
          <w:rFonts w:ascii="Calibri" w:hAnsi="Calibri"/>
          <w:sz w:val="20"/>
          <w:szCs w:val="20"/>
        </w:rPr>
      </w:pPr>
    </w:p>
    <w:p w14:paraId="3D400CEB" w14:textId="77777777" w:rsidR="00316866" w:rsidRPr="0003075C" w:rsidRDefault="00316866" w:rsidP="00D76B9C">
      <w:pPr>
        <w:spacing w:line="360" w:lineRule="auto"/>
        <w:jc w:val="both"/>
        <w:rPr>
          <w:rFonts w:ascii="Calibri" w:hAnsi="Calibri"/>
          <w:b/>
          <w:sz w:val="20"/>
          <w:szCs w:val="20"/>
        </w:rPr>
      </w:pPr>
      <w:r w:rsidRPr="0003075C">
        <w:rPr>
          <w:rFonts w:ascii="Calibri" w:hAnsi="Calibri"/>
          <w:b/>
          <w:sz w:val="20"/>
          <w:szCs w:val="20"/>
        </w:rPr>
        <w:t>Learning Outcomes</w:t>
      </w:r>
    </w:p>
    <w:p w14:paraId="5D3C69FD" w14:textId="77777777" w:rsidR="00316866" w:rsidRPr="0003075C" w:rsidRDefault="00316866" w:rsidP="00D76B9C">
      <w:pPr>
        <w:spacing w:line="360" w:lineRule="auto"/>
        <w:jc w:val="both"/>
        <w:rPr>
          <w:rFonts w:ascii="Calibri" w:hAnsi="Calibri"/>
          <w:sz w:val="20"/>
          <w:szCs w:val="20"/>
        </w:rPr>
      </w:pPr>
      <w:r w:rsidRPr="0003075C">
        <w:rPr>
          <w:rFonts w:ascii="Calibri" w:hAnsi="Calibri"/>
          <w:sz w:val="20"/>
          <w:szCs w:val="20"/>
        </w:rPr>
        <w:t>At the end of this course, the student should be able to;</w:t>
      </w:r>
    </w:p>
    <w:p w14:paraId="71BAE7D9" w14:textId="77777777" w:rsidR="00316866" w:rsidRPr="0003075C" w:rsidRDefault="00316866" w:rsidP="00EE1834">
      <w:pPr>
        <w:pStyle w:val="ListParagraph"/>
        <w:numPr>
          <w:ilvl w:val="0"/>
          <w:numId w:val="41"/>
        </w:numPr>
        <w:tabs>
          <w:tab w:val="left" w:pos="1843"/>
        </w:tabs>
        <w:spacing w:line="360" w:lineRule="auto"/>
        <w:jc w:val="both"/>
        <w:rPr>
          <w:sz w:val="20"/>
          <w:szCs w:val="20"/>
          <w:lang w:bidi="ar-SA"/>
        </w:rPr>
      </w:pPr>
      <w:r w:rsidRPr="0003075C">
        <w:rPr>
          <w:sz w:val="20"/>
          <w:szCs w:val="20"/>
          <w:lang w:bidi="ar-SA"/>
        </w:rPr>
        <w:t>to Compare Digital Video Standards.</w:t>
      </w:r>
    </w:p>
    <w:p w14:paraId="2A5D60FA" w14:textId="77777777" w:rsidR="00316866" w:rsidRPr="0003075C" w:rsidRDefault="00316866" w:rsidP="00EE1834">
      <w:pPr>
        <w:pStyle w:val="ListParagraph"/>
        <w:numPr>
          <w:ilvl w:val="0"/>
          <w:numId w:val="41"/>
        </w:numPr>
        <w:tabs>
          <w:tab w:val="left" w:pos="1843"/>
        </w:tabs>
        <w:spacing w:line="360" w:lineRule="auto"/>
        <w:jc w:val="both"/>
        <w:rPr>
          <w:sz w:val="20"/>
          <w:szCs w:val="20"/>
          <w:lang w:bidi="ar-SA"/>
        </w:rPr>
      </w:pPr>
      <w:r w:rsidRPr="0003075C">
        <w:rPr>
          <w:sz w:val="20"/>
          <w:szCs w:val="20"/>
          <w:lang w:bidi="ar-SA"/>
        </w:rPr>
        <w:t>to improve performance of digital broadcasting systems.</w:t>
      </w:r>
    </w:p>
    <w:p w14:paraId="5B5E1516" w14:textId="77777777" w:rsidR="00316866" w:rsidRPr="0003075C" w:rsidRDefault="00316866" w:rsidP="00EE1834">
      <w:pPr>
        <w:pStyle w:val="ListParagraph"/>
        <w:numPr>
          <w:ilvl w:val="0"/>
          <w:numId w:val="41"/>
        </w:numPr>
        <w:tabs>
          <w:tab w:val="left" w:pos="1843"/>
        </w:tabs>
        <w:spacing w:line="360" w:lineRule="auto"/>
        <w:jc w:val="both"/>
        <w:rPr>
          <w:sz w:val="20"/>
          <w:szCs w:val="20"/>
          <w:lang w:bidi="ar-SA"/>
        </w:rPr>
      </w:pPr>
      <w:r w:rsidRPr="0003075C">
        <w:rPr>
          <w:sz w:val="20"/>
          <w:szCs w:val="20"/>
          <w:lang w:bidi="ar-SA"/>
        </w:rPr>
        <w:t>to select the best modulation and compression techniques for television and radio broadcasting.</w:t>
      </w:r>
    </w:p>
    <w:p w14:paraId="435BC4A9" w14:textId="77777777" w:rsidR="00316866" w:rsidRPr="0003075C" w:rsidRDefault="00316866" w:rsidP="00EE1834">
      <w:pPr>
        <w:pStyle w:val="ListParagraph"/>
        <w:numPr>
          <w:ilvl w:val="0"/>
          <w:numId w:val="41"/>
        </w:numPr>
        <w:tabs>
          <w:tab w:val="left" w:pos="1843"/>
        </w:tabs>
        <w:spacing w:line="360" w:lineRule="auto"/>
        <w:jc w:val="both"/>
        <w:rPr>
          <w:sz w:val="20"/>
          <w:szCs w:val="20"/>
          <w:lang w:bidi="ar-SA"/>
        </w:rPr>
      </w:pPr>
      <w:r w:rsidRPr="0003075C">
        <w:rPr>
          <w:sz w:val="20"/>
          <w:szCs w:val="20"/>
          <w:lang w:bidi="ar-SA"/>
        </w:rPr>
        <w:t xml:space="preserve">to understand terrestrial transmission of digital television signals. </w:t>
      </w:r>
    </w:p>
    <w:p w14:paraId="32944ECD" w14:textId="77777777" w:rsidR="00316866" w:rsidRPr="0003075C" w:rsidRDefault="00316866" w:rsidP="00EE1834">
      <w:pPr>
        <w:pStyle w:val="ListParagraph"/>
        <w:numPr>
          <w:ilvl w:val="0"/>
          <w:numId w:val="41"/>
        </w:numPr>
        <w:tabs>
          <w:tab w:val="left" w:pos="1843"/>
        </w:tabs>
        <w:spacing w:line="360" w:lineRule="auto"/>
        <w:jc w:val="both"/>
        <w:rPr>
          <w:sz w:val="20"/>
          <w:szCs w:val="20"/>
          <w:lang w:bidi="ar-SA"/>
        </w:rPr>
      </w:pPr>
      <w:r w:rsidRPr="0003075C">
        <w:rPr>
          <w:sz w:val="20"/>
          <w:szCs w:val="20"/>
          <w:lang w:bidi="ar-SA"/>
        </w:rPr>
        <w:t>to select the best topology for satellite broadcasting</w:t>
      </w:r>
    </w:p>
    <w:p w14:paraId="7E9FEC48" w14:textId="77777777" w:rsidR="00316866" w:rsidRPr="0003075C" w:rsidRDefault="00316866" w:rsidP="00D76B9C">
      <w:pPr>
        <w:spacing w:line="360" w:lineRule="auto"/>
        <w:jc w:val="both"/>
        <w:rPr>
          <w:rFonts w:ascii="Calibri" w:hAnsi="Calibri"/>
          <w:b/>
          <w:sz w:val="20"/>
          <w:szCs w:val="20"/>
        </w:rPr>
      </w:pPr>
      <w:r w:rsidRPr="0003075C">
        <w:rPr>
          <w:rFonts w:ascii="Calibri" w:hAnsi="Calibri"/>
          <w:b/>
          <w:sz w:val="20"/>
          <w:szCs w:val="20"/>
        </w:rPr>
        <w:t>Course Description</w:t>
      </w:r>
    </w:p>
    <w:p w14:paraId="58386FE1" w14:textId="77777777" w:rsidR="003219F5" w:rsidRPr="0003075C" w:rsidRDefault="003219F5" w:rsidP="00D76B9C">
      <w:pPr>
        <w:autoSpaceDE w:val="0"/>
        <w:autoSpaceDN w:val="0"/>
        <w:adjustRightInd w:val="0"/>
        <w:spacing w:line="360" w:lineRule="auto"/>
        <w:jc w:val="both"/>
        <w:rPr>
          <w:rFonts w:ascii="Calibri" w:hAnsi="Calibri"/>
          <w:sz w:val="20"/>
          <w:szCs w:val="20"/>
        </w:rPr>
      </w:pPr>
      <w:r w:rsidRPr="0003075C">
        <w:rPr>
          <w:rFonts w:ascii="Calibri" w:hAnsi="Calibri"/>
          <w:sz w:val="20"/>
          <w:szCs w:val="20"/>
        </w:rPr>
        <w:t>Digital radio and television broadcasting</w:t>
      </w:r>
      <w:r w:rsidR="003E1220" w:rsidRPr="0003075C">
        <w:rPr>
          <w:rFonts w:ascii="Calibri" w:hAnsi="Calibri"/>
          <w:sz w:val="20"/>
          <w:szCs w:val="20"/>
        </w:rPr>
        <w:t xml:space="preserve"> technology</w:t>
      </w:r>
      <w:r w:rsidRPr="0003075C">
        <w:rPr>
          <w:rFonts w:ascii="Calibri" w:hAnsi="Calibri"/>
          <w:sz w:val="20"/>
          <w:szCs w:val="20"/>
        </w:rPr>
        <w:t xml:space="preserve">. Development of digital broadcasting. Compression Techniques:  </w:t>
      </w:r>
      <w:r w:rsidR="003E1220" w:rsidRPr="0003075C">
        <w:rPr>
          <w:rFonts w:ascii="Calibri" w:hAnsi="Calibri"/>
          <w:sz w:val="20"/>
          <w:szCs w:val="20"/>
        </w:rPr>
        <w:t>a</w:t>
      </w:r>
      <w:r w:rsidRPr="0003075C">
        <w:rPr>
          <w:rFonts w:ascii="Calibri" w:hAnsi="Calibri"/>
          <w:sz w:val="20"/>
          <w:szCs w:val="20"/>
        </w:rPr>
        <w:t xml:space="preserve">udio compression techniques, </w:t>
      </w:r>
      <w:r w:rsidR="003E1220" w:rsidRPr="0003075C">
        <w:rPr>
          <w:rFonts w:ascii="Calibri" w:hAnsi="Calibri"/>
          <w:sz w:val="20"/>
          <w:szCs w:val="20"/>
        </w:rPr>
        <w:t>v</w:t>
      </w:r>
      <w:r w:rsidRPr="0003075C">
        <w:rPr>
          <w:rFonts w:ascii="Calibri" w:hAnsi="Calibri"/>
          <w:sz w:val="20"/>
          <w:szCs w:val="20"/>
        </w:rPr>
        <w:t xml:space="preserve">ideo compression techniques. Modulation techniques used in digital broadcasting. Conditional access techniques for digital broadcasting. Standards currently used for satellite, cable, terrestrial and audio digital broadcasting. Likely future developments in digital broadcasting  </w:t>
      </w:r>
    </w:p>
    <w:p w14:paraId="0828EFF8" w14:textId="77777777" w:rsidR="00946383" w:rsidRPr="0003075C" w:rsidRDefault="00946383" w:rsidP="00D76B9C">
      <w:pPr>
        <w:spacing w:line="360" w:lineRule="auto"/>
        <w:jc w:val="both"/>
        <w:rPr>
          <w:rFonts w:ascii="Calibri" w:hAnsi="Calibri"/>
          <w:b/>
          <w:sz w:val="20"/>
          <w:szCs w:val="20"/>
        </w:rPr>
      </w:pPr>
      <w:r w:rsidRPr="0003075C">
        <w:rPr>
          <w:rFonts w:ascii="Calibri" w:hAnsi="Calibri"/>
          <w:b/>
          <w:sz w:val="20"/>
          <w:szCs w:val="20"/>
        </w:rPr>
        <w:t>Teaching Methodology</w:t>
      </w:r>
    </w:p>
    <w:p w14:paraId="258ABFC8" w14:textId="77777777" w:rsidR="00946383" w:rsidRPr="0003075C" w:rsidRDefault="00946383" w:rsidP="00D76B9C">
      <w:pPr>
        <w:spacing w:line="360" w:lineRule="auto"/>
        <w:jc w:val="both"/>
        <w:rPr>
          <w:rFonts w:ascii="Calibri" w:hAnsi="Calibri"/>
          <w:sz w:val="20"/>
          <w:szCs w:val="20"/>
        </w:rPr>
      </w:pPr>
      <w:r w:rsidRPr="0003075C">
        <w:rPr>
          <w:rFonts w:ascii="Calibri" w:hAnsi="Calibri"/>
          <w:sz w:val="20"/>
          <w:szCs w:val="20"/>
        </w:rPr>
        <w:t>2 hour lectures and 2 hour tutorial per week, and at least three 2-hour laboratory sessions per semester organized on a rotational basis.</w:t>
      </w:r>
    </w:p>
    <w:p w14:paraId="56EC2875" w14:textId="77777777" w:rsidR="00946383" w:rsidRPr="0003075C" w:rsidRDefault="00946383" w:rsidP="00D76B9C">
      <w:pPr>
        <w:spacing w:line="360" w:lineRule="auto"/>
        <w:jc w:val="both"/>
        <w:rPr>
          <w:rFonts w:ascii="Calibri" w:hAnsi="Calibri"/>
          <w:sz w:val="20"/>
          <w:szCs w:val="20"/>
        </w:rPr>
      </w:pPr>
    </w:p>
    <w:p w14:paraId="3CD8F150" w14:textId="77777777" w:rsidR="00946383" w:rsidRPr="0003075C" w:rsidRDefault="00946383" w:rsidP="00D76B9C">
      <w:pPr>
        <w:spacing w:line="360" w:lineRule="auto"/>
        <w:jc w:val="both"/>
        <w:rPr>
          <w:rFonts w:ascii="Calibri" w:hAnsi="Calibri"/>
          <w:sz w:val="20"/>
          <w:szCs w:val="20"/>
        </w:rPr>
      </w:pPr>
      <w:r w:rsidRPr="0003075C">
        <w:rPr>
          <w:rFonts w:ascii="Calibri" w:hAnsi="Calibri"/>
          <w:b/>
          <w:sz w:val="20"/>
          <w:szCs w:val="20"/>
        </w:rPr>
        <w:t>Mode of course assessment:</w:t>
      </w:r>
      <w:r w:rsidRPr="0003075C">
        <w:rPr>
          <w:rFonts w:ascii="Calibri" w:hAnsi="Calibri"/>
          <w:sz w:val="20"/>
          <w:szCs w:val="20"/>
        </w:rPr>
        <w:t xml:space="preserve"> Continuous assessment and written University examinations shall contribute 30% and 70%, respectively of the total marks.</w:t>
      </w:r>
    </w:p>
    <w:p w14:paraId="69AE579C" w14:textId="77777777" w:rsidR="00946383" w:rsidRPr="0003075C" w:rsidRDefault="00946383" w:rsidP="00D76B9C">
      <w:pPr>
        <w:spacing w:line="360" w:lineRule="auto"/>
        <w:jc w:val="both"/>
        <w:rPr>
          <w:rFonts w:ascii="Calibri" w:hAnsi="Calibri"/>
          <w:b/>
          <w:sz w:val="20"/>
          <w:szCs w:val="20"/>
        </w:rPr>
      </w:pPr>
    </w:p>
    <w:p w14:paraId="6063FBCC" w14:textId="77777777" w:rsidR="00946383" w:rsidRPr="0003075C" w:rsidRDefault="00946383" w:rsidP="00D76B9C">
      <w:pPr>
        <w:spacing w:line="360" w:lineRule="auto"/>
        <w:jc w:val="both"/>
        <w:rPr>
          <w:rFonts w:ascii="Calibri" w:hAnsi="Calibri"/>
          <w:b/>
          <w:sz w:val="20"/>
          <w:szCs w:val="20"/>
        </w:rPr>
      </w:pPr>
      <w:r w:rsidRPr="0003075C">
        <w:rPr>
          <w:rFonts w:ascii="Calibri" w:hAnsi="Calibri"/>
          <w:b/>
          <w:sz w:val="20"/>
          <w:szCs w:val="20"/>
        </w:rPr>
        <w:t>Instructional Materials/Equipment</w:t>
      </w:r>
    </w:p>
    <w:p w14:paraId="76BFB22C" w14:textId="77777777" w:rsidR="00946383" w:rsidRPr="0003075C" w:rsidRDefault="00946383" w:rsidP="00693389">
      <w:pPr>
        <w:numPr>
          <w:ilvl w:val="0"/>
          <w:numId w:val="227"/>
        </w:numPr>
        <w:spacing w:line="360" w:lineRule="auto"/>
        <w:jc w:val="both"/>
        <w:rPr>
          <w:rFonts w:ascii="Calibri" w:hAnsi="Calibri"/>
          <w:sz w:val="20"/>
          <w:szCs w:val="20"/>
        </w:rPr>
      </w:pPr>
      <w:r w:rsidRPr="0003075C">
        <w:rPr>
          <w:rFonts w:ascii="Calibri" w:hAnsi="Calibri"/>
          <w:sz w:val="20"/>
          <w:szCs w:val="20"/>
        </w:rPr>
        <w:t>Communication Lab</w:t>
      </w:r>
    </w:p>
    <w:p w14:paraId="332345DC" w14:textId="77777777" w:rsidR="00946383" w:rsidRPr="0003075C" w:rsidRDefault="00946383" w:rsidP="00693389">
      <w:pPr>
        <w:numPr>
          <w:ilvl w:val="0"/>
          <w:numId w:val="227"/>
        </w:numPr>
        <w:spacing w:line="360" w:lineRule="auto"/>
        <w:jc w:val="both"/>
        <w:rPr>
          <w:rFonts w:ascii="Calibri" w:hAnsi="Calibri"/>
          <w:sz w:val="20"/>
          <w:szCs w:val="20"/>
        </w:rPr>
      </w:pPr>
      <w:r w:rsidRPr="0003075C">
        <w:rPr>
          <w:rFonts w:ascii="Calibri" w:hAnsi="Calibri"/>
          <w:sz w:val="20"/>
          <w:szCs w:val="20"/>
        </w:rPr>
        <w:t>LCD projector</w:t>
      </w:r>
    </w:p>
    <w:p w14:paraId="6B3BD6C5" w14:textId="77777777" w:rsidR="00946383" w:rsidRPr="0003075C" w:rsidRDefault="00946383" w:rsidP="00693389">
      <w:pPr>
        <w:numPr>
          <w:ilvl w:val="0"/>
          <w:numId w:val="227"/>
        </w:numPr>
        <w:spacing w:line="360" w:lineRule="auto"/>
        <w:jc w:val="both"/>
        <w:rPr>
          <w:rFonts w:ascii="Calibri" w:hAnsi="Calibri"/>
          <w:sz w:val="20"/>
          <w:szCs w:val="20"/>
        </w:rPr>
      </w:pPr>
      <w:r w:rsidRPr="0003075C">
        <w:rPr>
          <w:rFonts w:ascii="Calibri" w:hAnsi="Calibri"/>
          <w:sz w:val="20"/>
          <w:szCs w:val="20"/>
        </w:rPr>
        <w:t>White boards and Marker pens</w:t>
      </w:r>
    </w:p>
    <w:p w14:paraId="71AB3933" w14:textId="77777777" w:rsidR="00946383" w:rsidRPr="0003075C" w:rsidRDefault="00946383" w:rsidP="00D76B9C">
      <w:pPr>
        <w:spacing w:line="360" w:lineRule="auto"/>
        <w:jc w:val="both"/>
        <w:rPr>
          <w:rFonts w:ascii="Calibri" w:hAnsi="Calibri"/>
          <w:b/>
          <w:sz w:val="20"/>
          <w:szCs w:val="20"/>
        </w:rPr>
      </w:pPr>
    </w:p>
    <w:p w14:paraId="50BE609F" w14:textId="77777777" w:rsidR="00946383" w:rsidRPr="0003075C" w:rsidRDefault="00946383" w:rsidP="00D76B9C">
      <w:pPr>
        <w:spacing w:line="360" w:lineRule="auto"/>
        <w:jc w:val="both"/>
        <w:rPr>
          <w:rFonts w:ascii="Calibri" w:hAnsi="Calibri"/>
          <w:b/>
          <w:sz w:val="20"/>
          <w:szCs w:val="20"/>
        </w:rPr>
      </w:pPr>
      <w:r w:rsidRPr="0003075C">
        <w:rPr>
          <w:rFonts w:ascii="Calibri" w:hAnsi="Calibri"/>
          <w:b/>
          <w:sz w:val="20"/>
          <w:szCs w:val="20"/>
        </w:rPr>
        <w:t>Course Textbooks</w:t>
      </w:r>
    </w:p>
    <w:p w14:paraId="328DA0C9" w14:textId="77777777" w:rsidR="0035514D" w:rsidRPr="0035514D" w:rsidRDefault="0035514D" w:rsidP="00693389">
      <w:pPr>
        <w:pStyle w:val="ListParagraph"/>
        <w:numPr>
          <w:ilvl w:val="0"/>
          <w:numId w:val="355"/>
        </w:numPr>
        <w:autoSpaceDE w:val="0"/>
        <w:autoSpaceDN w:val="0"/>
        <w:adjustRightInd w:val="0"/>
        <w:spacing w:line="360" w:lineRule="auto"/>
        <w:jc w:val="both"/>
        <w:rPr>
          <w:rStyle w:val="authors"/>
          <w:sz w:val="20"/>
          <w:szCs w:val="20"/>
          <w:lang w:val="en-US"/>
        </w:rPr>
      </w:pPr>
      <w:r w:rsidRPr="0035514D">
        <w:rPr>
          <w:rStyle w:val="authors"/>
          <w:sz w:val="20"/>
          <w:szCs w:val="20"/>
          <w:lang w:val="en-US"/>
        </w:rPr>
        <w:t>Walter Fischer, (2013) Digital Video and Audio Broadcasting Technology, signals and communication technology, Verlag Berlin Heidelberg.</w:t>
      </w:r>
    </w:p>
    <w:p w14:paraId="7E5DFD82" w14:textId="77777777" w:rsidR="0035514D" w:rsidRPr="0035514D" w:rsidRDefault="0035514D" w:rsidP="00693389">
      <w:pPr>
        <w:pStyle w:val="ListParagraph"/>
        <w:numPr>
          <w:ilvl w:val="0"/>
          <w:numId w:val="355"/>
        </w:numPr>
        <w:autoSpaceDE w:val="0"/>
        <w:autoSpaceDN w:val="0"/>
        <w:adjustRightInd w:val="0"/>
        <w:spacing w:line="360" w:lineRule="auto"/>
        <w:jc w:val="both"/>
        <w:rPr>
          <w:rStyle w:val="authors"/>
          <w:sz w:val="20"/>
          <w:szCs w:val="20"/>
          <w:lang w:val="en-US"/>
        </w:rPr>
      </w:pPr>
      <w:r w:rsidRPr="0035514D">
        <w:rPr>
          <w:rStyle w:val="authors"/>
          <w:sz w:val="20"/>
          <w:szCs w:val="20"/>
          <w:lang w:val="en-US"/>
        </w:rPr>
        <w:t>J. D. Kraus and R.J. Marhefka (2006), Antennas (for all applications), McGraw-Hill.</w:t>
      </w:r>
    </w:p>
    <w:p w14:paraId="76D350CB" w14:textId="77777777" w:rsidR="0035514D" w:rsidRPr="0035514D" w:rsidRDefault="0035514D" w:rsidP="0035514D">
      <w:pPr>
        <w:autoSpaceDE w:val="0"/>
        <w:autoSpaceDN w:val="0"/>
        <w:adjustRightInd w:val="0"/>
        <w:spacing w:line="360" w:lineRule="auto"/>
        <w:jc w:val="both"/>
        <w:rPr>
          <w:rStyle w:val="authors"/>
          <w:rFonts w:ascii="Calibri" w:hAnsi="Calibri"/>
          <w:b/>
          <w:sz w:val="20"/>
          <w:szCs w:val="20"/>
          <w:lang w:val="en-US"/>
        </w:rPr>
      </w:pPr>
      <w:r w:rsidRPr="0035514D">
        <w:rPr>
          <w:rStyle w:val="authors"/>
          <w:rFonts w:ascii="Calibri" w:hAnsi="Calibri"/>
          <w:b/>
          <w:sz w:val="20"/>
          <w:szCs w:val="20"/>
          <w:lang w:val="en-US"/>
        </w:rPr>
        <w:t>Reference Textbooks</w:t>
      </w:r>
    </w:p>
    <w:p w14:paraId="23CF8398" w14:textId="77777777" w:rsidR="0035514D" w:rsidRPr="0035514D" w:rsidRDefault="0035514D" w:rsidP="00693389">
      <w:pPr>
        <w:pStyle w:val="ListParagraph"/>
        <w:numPr>
          <w:ilvl w:val="0"/>
          <w:numId w:val="354"/>
        </w:numPr>
        <w:autoSpaceDE w:val="0"/>
        <w:autoSpaceDN w:val="0"/>
        <w:adjustRightInd w:val="0"/>
        <w:spacing w:line="360" w:lineRule="auto"/>
        <w:jc w:val="both"/>
        <w:rPr>
          <w:rStyle w:val="authors"/>
          <w:sz w:val="20"/>
          <w:szCs w:val="20"/>
          <w:lang w:val="en-US"/>
        </w:rPr>
      </w:pPr>
      <w:r w:rsidRPr="0035514D">
        <w:rPr>
          <w:rStyle w:val="authors"/>
          <w:sz w:val="20"/>
          <w:szCs w:val="20"/>
          <w:lang w:val="en-US"/>
        </w:rPr>
        <w:t>M.Richharia (2014), “Mobile Satellite Communications, Principles and Trends,” Pearson Education.</w:t>
      </w:r>
    </w:p>
    <w:p w14:paraId="6AF81DD5" w14:textId="77777777" w:rsidR="0035514D" w:rsidRPr="0035514D" w:rsidRDefault="0035514D" w:rsidP="00693389">
      <w:pPr>
        <w:pStyle w:val="ListParagraph"/>
        <w:numPr>
          <w:ilvl w:val="0"/>
          <w:numId w:val="354"/>
        </w:numPr>
        <w:autoSpaceDE w:val="0"/>
        <w:autoSpaceDN w:val="0"/>
        <w:adjustRightInd w:val="0"/>
        <w:spacing w:line="360" w:lineRule="auto"/>
        <w:jc w:val="both"/>
        <w:rPr>
          <w:rStyle w:val="authors"/>
          <w:sz w:val="20"/>
          <w:szCs w:val="20"/>
          <w:lang w:val="en-US"/>
        </w:rPr>
      </w:pPr>
      <w:r w:rsidRPr="0035514D">
        <w:rPr>
          <w:rStyle w:val="authors"/>
          <w:sz w:val="20"/>
          <w:szCs w:val="20"/>
          <w:lang w:val="en-US"/>
        </w:rPr>
        <w:t>Walter Fischer, Digital Television. Verlag Berlin Heidelberg 2010.</w:t>
      </w:r>
    </w:p>
    <w:p w14:paraId="4B9D5662" w14:textId="77777777" w:rsidR="00946383" w:rsidRPr="0003075C" w:rsidRDefault="00946383" w:rsidP="00D76B9C">
      <w:pPr>
        <w:autoSpaceDE w:val="0"/>
        <w:autoSpaceDN w:val="0"/>
        <w:adjustRightInd w:val="0"/>
        <w:spacing w:line="360" w:lineRule="auto"/>
        <w:jc w:val="both"/>
        <w:rPr>
          <w:rFonts w:ascii="Calibri" w:hAnsi="Calibri"/>
          <w:sz w:val="20"/>
          <w:szCs w:val="20"/>
        </w:rPr>
      </w:pPr>
    </w:p>
    <w:p w14:paraId="6E07DDEB" w14:textId="77777777" w:rsidR="003219F5" w:rsidRPr="0003075C" w:rsidRDefault="003219F5" w:rsidP="00D76B9C">
      <w:pPr>
        <w:spacing w:line="360" w:lineRule="auto"/>
        <w:rPr>
          <w:rFonts w:ascii="Calibri" w:hAnsi="Calibri"/>
          <w:sz w:val="20"/>
          <w:szCs w:val="20"/>
          <w:lang w:val="en-AU"/>
        </w:rPr>
      </w:pPr>
    </w:p>
    <w:p w14:paraId="3ED964ED" w14:textId="77777777" w:rsidR="003219F5" w:rsidRPr="0003075C" w:rsidRDefault="00693190" w:rsidP="00D76B9C">
      <w:pPr>
        <w:pStyle w:val="Subtitle"/>
        <w:spacing w:line="360" w:lineRule="auto"/>
        <w:rPr>
          <w:rFonts w:ascii="Calibri" w:hAnsi="Calibri"/>
        </w:rPr>
      </w:pPr>
      <w:bookmarkStart w:id="216" w:name="_Toc437873868"/>
      <w:r w:rsidRPr="0003075C">
        <w:rPr>
          <w:rFonts w:ascii="Calibri" w:hAnsi="Calibri"/>
        </w:rPr>
        <w:t>EEEI</w:t>
      </w:r>
      <w:r w:rsidR="003219F5" w:rsidRPr="0003075C">
        <w:rPr>
          <w:rFonts w:ascii="Calibri" w:hAnsi="Calibri"/>
        </w:rPr>
        <w:t xml:space="preserve"> 451</w:t>
      </w:r>
      <w:r w:rsidR="003219F5" w:rsidRPr="0003075C">
        <w:rPr>
          <w:rFonts w:ascii="Calibri" w:hAnsi="Calibri"/>
        </w:rPr>
        <w:tab/>
        <w:t>Multimedia Information Networking</w:t>
      </w:r>
      <w:r w:rsidR="003219F5" w:rsidRPr="0003075C">
        <w:rPr>
          <w:rFonts w:ascii="Calibri" w:hAnsi="Calibri"/>
        </w:rPr>
        <w:tab/>
      </w:r>
      <w:r w:rsidR="003219F5" w:rsidRPr="0003075C">
        <w:rPr>
          <w:rFonts w:ascii="Calibri" w:hAnsi="Calibri"/>
        </w:rPr>
        <w:tab/>
      </w:r>
      <w:r w:rsidR="003219F5" w:rsidRPr="0003075C">
        <w:rPr>
          <w:rFonts w:ascii="Calibri" w:hAnsi="Calibri"/>
        </w:rPr>
        <w:tab/>
      </w:r>
      <w:r w:rsidR="003219F5" w:rsidRPr="0003075C">
        <w:rPr>
          <w:rFonts w:ascii="Calibri" w:hAnsi="Calibri"/>
        </w:rPr>
        <w:tab/>
      </w:r>
      <w:r w:rsidR="003219F5" w:rsidRPr="0003075C">
        <w:rPr>
          <w:rFonts w:ascii="Calibri" w:hAnsi="Calibri"/>
        </w:rPr>
        <w:tab/>
      </w:r>
      <w:r w:rsidR="003219F5" w:rsidRPr="0003075C">
        <w:rPr>
          <w:rFonts w:ascii="Calibri" w:hAnsi="Calibri"/>
        </w:rPr>
        <w:tab/>
        <w:t>48 hrs,</w:t>
      </w:r>
      <w:r w:rsidR="003219F5" w:rsidRPr="0003075C">
        <w:rPr>
          <w:rFonts w:ascii="Calibri" w:hAnsi="Calibri"/>
        </w:rPr>
        <w:tab/>
        <w:t>1</w:t>
      </w:r>
      <w:r w:rsidR="005C6632" w:rsidRPr="0003075C">
        <w:rPr>
          <w:rFonts w:ascii="Calibri" w:hAnsi="Calibri"/>
        </w:rPr>
        <w:t>.0</w:t>
      </w:r>
      <w:r w:rsidR="003219F5" w:rsidRPr="0003075C">
        <w:rPr>
          <w:rFonts w:ascii="Calibri" w:hAnsi="Calibri"/>
        </w:rPr>
        <w:t xml:space="preserve"> unit</w:t>
      </w:r>
      <w:r w:rsidR="005C6632" w:rsidRPr="0003075C">
        <w:rPr>
          <w:rFonts w:ascii="Calibri" w:hAnsi="Calibri"/>
        </w:rPr>
        <w:t>s</w:t>
      </w:r>
      <w:bookmarkEnd w:id="216"/>
    </w:p>
    <w:p w14:paraId="3501A8F2" w14:textId="77777777" w:rsidR="001F4F15" w:rsidRPr="0003075C" w:rsidRDefault="001F4F15" w:rsidP="00D76B9C">
      <w:pPr>
        <w:spacing w:line="360" w:lineRule="auto"/>
        <w:rPr>
          <w:rFonts w:ascii="Calibri" w:hAnsi="Calibri"/>
          <w:b/>
          <w:sz w:val="20"/>
          <w:szCs w:val="20"/>
        </w:rPr>
      </w:pPr>
      <w:r w:rsidRPr="0003075C">
        <w:rPr>
          <w:rFonts w:ascii="Calibri" w:hAnsi="Calibri"/>
          <w:b/>
          <w:sz w:val="20"/>
          <w:szCs w:val="20"/>
        </w:rPr>
        <w:t xml:space="preserve">Prerequisite: </w:t>
      </w:r>
      <w:r w:rsidRPr="0003075C">
        <w:rPr>
          <w:rFonts w:ascii="Calibri" w:hAnsi="Calibri"/>
          <w:sz w:val="20"/>
          <w:szCs w:val="20"/>
        </w:rPr>
        <w:t>Data Communications</w:t>
      </w:r>
    </w:p>
    <w:p w14:paraId="1BBB2562" w14:textId="77777777" w:rsidR="001F4F15" w:rsidRPr="0003075C" w:rsidRDefault="001F4F15" w:rsidP="00D76B9C">
      <w:pPr>
        <w:spacing w:line="360" w:lineRule="auto"/>
        <w:rPr>
          <w:rFonts w:ascii="Calibri" w:hAnsi="Calibri"/>
          <w:b/>
          <w:sz w:val="20"/>
          <w:szCs w:val="20"/>
        </w:rPr>
      </w:pPr>
    </w:p>
    <w:p w14:paraId="7595CF6E" w14:textId="77777777" w:rsidR="001F4F15" w:rsidRPr="0003075C" w:rsidRDefault="001F4F15" w:rsidP="00D76B9C">
      <w:pPr>
        <w:spacing w:line="360" w:lineRule="auto"/>
        <w:rPr>
          <w:rFonts w:ascii="Calibri" w:hAnsi="Calibri"/>
          <w:b/>
          <w:sz w:val="20"/>
          <w:szCs w:val="20"/>
        </w:rPr>
      </w:pPr>
      <w:r w:rsidRPr="0003075C">
        <w:rPr>
          <w:rFonts w:ascii="Calibri" w:hAnsi="Calibri"/>
          <w:b/>
          <w:sz w:val="20"/>
          <w:szCs w:val="20"/>
        </w:rPr>
        <w:t>Course Objective</w:t>
      </w:r>
    </w:p>
    <w:p w14:paraId="0F439CF5" w14:textId="77777777" w:rsidR="001F4F15" w:rsidRPr="0003075C" w:rsidRDefault="001F4F15" w:rsidP="00D76B9C">
      <w:pPr>
        <w:spacing w:line="360" w:lineRule="auto"/>
        <w:rPr>
          <w:rFonts w:ascii="Calibri" w:hAnsi="Calibri"/>
          <w:b/>
          <w:sz w:val="20"/>
          <w:szCs w:val="20"/>
        </w:rPr>
      </w:pPr>
    </w:p>
    <w:p w14:paraId="2FE92F5B" w14:textId="77777777" w:rsidR="001F4F15" w:rsidRPr="0003075C" w:rsidRDefault="001F4F15" w:rsidP="00D76B9C">
      <w:pPr>
        <w:spacing w:line="360" w:lineRule="auto"/>
        <w:rPr>
          <w:rFonts w:ascii="Calibri" w:hAnsi="Calibri"/>
          <w:sz w:val="20"/>
          <w:szCs w:val="20"/>
        </w:rPr>
      </w:pPr>
      <w:r w:rsidRPr="0003075C">
        <w:rPr>
          <w:rFonts w:ascii="Calibri" w:hAnsi="Calibri"/>
          <w:sz w:val="20"/>
          <w:szCs w:val="20"/>
        </w:rPr>
        <w:t xml:space="preserve">At the end of the course the learner should be able to: </w:t>
      </w:r>
    </w:p>
    <w:p w14:paraId="1FCA936C" w14:textId="77777777" w:rsidR="001F4F15" w:rsidRPr="0003075C" w:rsidRDefault="001F4F15" w:rsidP="00D76B9C">
      <w:pPr>
        <w:spacing w:line="360" w:lineRule="auto"/>
        <w:rPr>
          <w:rFonts w:ascii="Calibri" w:hAnsi="Calibri"/>
          <w:sz w:val="20"/>
          <w:szCs w:val="20"/>
        </w:rPr>
      </w:pPr>
      <w:r w:rsidRPr="0003075C">
        <w:rPr>
          <w:rFonts w:ascii="Calibri" w:hAnsi="Calibri"/>
          <w:sz w:val="20"/>
          <w:szCs w:val="20"/>
        </w:rPr>
        <w:t>to:</w:t>
      </w:r>
    </w:p>
    <w:p w14:paraId="39865626" w14:textId="77777777" w:rsidR="001F4F15" w:rsidRPr="0003075C" w:rsidRDefault="001F4F15" w:rsidP="00693389">
      <w:pPr>
        <w:numPr>
          <w:ilvl w:val="0"/>
          <w:numId w:val="182"/>
        </w:numPr>
        <w:spacing w:line="360" w:lineRule="auto"/>
        <w:rPr>
          <w:rFonts w:ascii="Calibri" w:hAnsi="Calibri"/>
          <w:sz w:val="20"/>
          <w:szCs w:val="20"/>
        </w:rPr>
      </w:pPr>
      <w:r w:rsidRPr="0003075C">
        <w:rPr>
          <w:rFonts w:ascii="Calibri" w:hAnsi="Calibri"/>
          <w:sz w:val="20"/>
          <w:szCs w:val="20"/>
        </w:rPr>
        <w:t xml:space="preserve"> have an excellent understanding of multimedia enabling</w:t>
      </w:r>
    </w:p>
    <w:p w14:paraId="71A3C751" w14:textId="77777777" w:rsidR="001F4F15" w:rsidRPr="0003075C" w:rsidRDefault="001F4F15" w:rsidP="00693389">
      <w:pPr>
        <w:numPr>
          <w:ilvl w:val="0"/>
          <w:numId w:val="183"/>
        </w:numPr>
        <w:spacing w:line="360" w:lineRule="auto"/>
        <w:rPr>
          <w:rFonts w:ascii="Calibri" w:hAnsi="Calibri"/>
          <w:sz w:val="20"/>
          <w:szCs w:val="20"/>
        </w:rPr>
      </w:pPr>
      <w:r w:rsidRPr="0003075C">
        <w:rPr>
          <w:rFonts w:ascii="Calibri" w:hAnsi="Calibri"/>
          <w:sz w:val="20"/>
          <w:szCs w:val="20"/>
        </w:rPr>
        <w:t>technologies</w:t>
      </w:r>
    </w:p>
    <w:p w14:paraId="332274A0" w14:textId="77777777" w:rsidR="001F4F15" w:rsidRPr="0003075C" w:rsidRDefault="001F4F15" w:rsidP="00693389">
      <w:pPr>
        <w:numPr>
          <w:ilvl w:val="0"/>
          <w:numId w:val="183"/>
        </w:numPr>
        <w:spacing w:line="360" w:lineRule="auto"/>
        <w:rPr>
          <w:rFonts w:ascii="Calibri" w:hAnsi="Calibri"/>
          <w:sz w:val="20"/>
          <w:szCs w:val="20"/>
        </w:rPr>
      </w:pPr>
      <w:r w:rsidRPr="0003075C">
        <w:rPr>
          <w:rFonts w:ascii="Calibri" w:hAnsi="Calibri"/>
          <w:sz w:val="20"/>
          <w:szCs w:val="20"/>
        </w:rPr>
        <w:t xml:space="preserve"> services and</w:t>
      </w:r>
    </w:p>
    <w:p w14:paraId="4BE0DDE3" w14:textId="77777777" w:rsidR="001F4F15" w:rsidRPr="0003075C" w:rsidRDefault="001F4F15" w:rsidP="00693389">
      <w:pPr>
        <w:numPr>
          <w:ilvl w:val="0"/>
          <w:numId w:val="183"/>
        </w:numPr>
        <w:spacing w:line="360" w:lineRule="auto"/>
        <w:rPr>
          <w:rFonts w:ascii="Calibri" w:hAnsi="Calibri"/>
          <w:sz w:val="20"/>
          <w:szCs w:val="20"/>
        </w:rPr>
      </w:pPr>
      <w:r w:rsidRPr="0003075C">
        <w:rPr>
          <w:rFonts w:ascii="Calibri" w:hAnsi="Calibri"/>
          <w:sz w:val="20"/>
          <w:szCs w:val="20"/>
        </w:rPr>
        <w:t xml:space="preserve"> applications</w:t>
      </w:r>
    </w:p>
    <w:p w14:paraId="0CAD3D69" w14:textId="77777777" w:rsidR="001F4F15" w:rsidRPr="0003075C" w:rsidRDefault="001F4F15" w:rsidP="00693389">
      <w:pPr>
        <w:numPr>
          <w:ilvl w:val="0"/>
          <w:numId w:val="182"/>
        </w:numPr>
        <w:spacing w:line="360" w:lineRule="auto"/>
        <w:rPr>
          <w:rFonts w:ascii="Calibri" w:hAnsi="Calibri"/>
          <w:sz w:val="20"/>
          <w:szCs w:val="20"/>
        </w:rPr>
      </w:pPr>
      <w:r w:rsidRPr="0003075C">
        <w:rPr>
          <w:rFonts w:ascii="Calibri" w:hAnsi="Calibri"/>
          <w:sz w:val="20"/>
          <w:szCs w:val="20"/>
        </w:rPr>
        <w:t>master basic Networking concepts and protocols</w:t>
      </w:r>
    </w:p>
    <w:p w14:paraId="6D19A6DB" w14:textId="77777777" w:rsidR="001F4F15" w:rsidRPr="0003075C" w:rsidRDefault="001F4F15" w:rsidP="00693389">
      <w:pPr>
        <w:numPr>
          <w:ilvl w:val="0"/>
          <w:numId w:val="182"/>
        </w:numPr>
        <w:spacing w:line="360" w:lineRule="auto"/>
        <w:rPr>
          <w:rFonts w:ascii="Calibri" w:hAnsi="Calibri"/>
          <w:sz w:val="20"/>
          <w:szCs w:val="20"/>
        </w:rPr>
      </w:pPr>
      <w:r w:rsidRPr="0003075C">
        <w:rPr>
          <w:rFonts w:ascii="Calibri" w:hAnsi="Calibri"/>
          <w:sz w:val="20"/>
          <w:szCs w:val="20"/>
        </w:rPr>
        <w:t xml:space="preserve"> Understand how Multimedia and Networking</w:t>
      </w:r>
    </w:p>
    <w:p w14:paraId="0C2304DD" w14:textId="77777777" w:rsidR="001F4F15" w:rsidRPr="0003075C" w:rsidRDefault="001F4F15" w:rsidP="00D76B9C">
      <w:pPr>
        <w:spacing w:line="360" w:lineRule="auto"/>
        <w:ind w:left="720"/>
        <w:rPr>
          <w:rFonts w:ascii="Calibri" w:hAnsi="Calibri"/>
          <w:sz w:val="20"/>
          <w:szCs w:val="20"/>
        </w:rPr>
      </w:pPr>
      <w:r w:rsidRPr="0003075C">
        <w:rPr>
          <w:rFonts w:ascii="Calibri" w:hAnsi="Calibri"/>
          <w:sz w:val="20"/>
          <w:szCs w:val="20"/>
        </w:rPr>
        <w:t>(Communications) play together</w:t>
      </w:r>
    </w:p>
    <w:p w14:paraId="367E5BF1" w14:textId="77777777" w:rsidR="001F4F15" w:rsidRPr="0003075C" w:rsidRDefault="001F4F15" w:rsidP="00D76B9C">
      <w:pPr>
        <w:autoSpaceDE w:val="0"/>
        <w:autoSpaceDN w:val="0"/>
        <w:adjustRightInd w:val="0"/>
        <w:spacing w:line="360" w:lineRule="auto"/>
        <w:rPr>
          <w:rFonts w:ascii="Calibri" w:hAnsi="Calibri"/>
          <w:color w:val="000000"/>
          <w:sz w:val="20"/>
          <w:szCs w:val="20"/>
          <w:lang w:val="en-US"/>
        </w:rPr>
      </w:pPr>
    </w:p>
    <w:p w14:paraId="2899F53C" w14:textId="77777777" w:rsidR="001F4F15" w:rsidRPr="0003075C" w:rsidRDefault="001F4F15" w:rsidP="00D76B9C">
      <w:pPr>
        <w:spacing w:line="360" w:lineRule="auto"/>
        <w:rPr>
          <w:rFonts w:ascii="Calibri" w:hAnsi="Calibri"/>
          <w:b/>
          <w:sz w:val="20"/>
          <w:szCs w:val="20"/>
        </w:rPr>
      </w:pPr>
      <w:r w:rsidRPr="0003075C">
        <w:rPr>
          <w:rFonts w:ascii="Calibri" w:hAnsi="Calibri"/>
          <w:b/>
          <w:sz w:val="20"/>
          <w:szCs w:val="20"/>
        </w:rPr>
        <w:t xml:space="preserve">Learning outcomes </w:t>
      </w:r>
    </w:p>
    <w:p w14:paraId="3561B99E" w14:textId="77777777" w:rsidR="002170D7" w:rsidRPr="0003075C" w:rsidRDefault="002170D7" w:rsidP="00D76B9C">
      <w:pPr>
        <w:spacing w:line="360" w:lineRule="auto"/>
        <w:rPr>
          <w:rFonts w:ascii="Calibri" w:hAnsi="Calibri"/>
          <w:sz w:val="20"/>
          <w:szCs w:val="20"/>
        </w:rPr>
      </w:pPr>
      <w:r w:rsidRPr="0003075C">
        <w:rPr>
          <w:rFonts w:ascii="Calibri" w:hAnsi="Calibri"/>
          <w:sz w:val="20"/>
          <w:szCs w:val="20"/>
        </w:rPr>
        <w:t>Upon the completion of this course the student should be able to:</w:t>
      </w:r>
    </w:p>
    <w:p w14:paraId="011AAC6F" w14:textId="77777777" w:rsidR="00CF6A91" w:rsidRPr="0003075C" w:rsidRDefault="00CF6A91" w:rsidP="00693389">
      <w:pPr>
        <w:numPr>
          <w:ilvl w:val="0"/>
          <w:numId w:val="185"/>
        </w:numPr>
        <w:spacing w:before="100" w:beforeAutospacing="1" w:after="100" w:afterAutospacing="1" w:line="360" w:lineRule="auto"/>
        <w:rPr>
          <w:rFonts w:ascii="Calibri" w:hAnsi="Calibri"/>
          <w:sz w:val="20"/>
          <w:szCs w:val="20"/>
        </w:rPr>
      </w:pPr>
      <w:r w:rsidRPr="0003075C">
        <w:rPr>
          <w:rFonts w:ascii="Calibri" w:hAnsi="Calibri"/>
          <w:sz w:val="20"/>
          <w:szCs w:val="20"/>
        </w:rPr>
        <w:t>Understand the overview of Multimedia Information Networking and enabling technologies. Classify and define information networks as well as multimedia systems.</w:t>
      </w:r>
    </w:p>
    <w:p w14:paraId="7755BD1E" w14:textId="77777777" w:rsidR="00CF6A91" w:rsidRPr="0003075C" w:rsidRDefault="00CF6A91" w:rsidP="00693389">
      <w:pPr>
        <w:pStyle w:val="ListParagraph"/>
        <w:numPr>
          <w:ilvl w:val="0"/>
          <w:numId w:val="185"/>
        </w:numPr>
        <w:spacing w:before="100" w:beforeAutospacing="1" w:after="100" w:afterAutospacing="1" w:line="360" w:lineRule="auto"/>
        <w:rPr>
          <w:sz w:val="20"/>
          <w:szCs w:val="20"/>
        </w:rPr>
      </w:pPr>
      <w:r w:rsidRPr="0003075C">
        <w:rPr>
          <w:sz w:val="20"/>
          <w:szCs w:val="20"/>
        </w:rPr>
        <w:t>Understand multimedia information representation</w:t>
      </w:r>
    </w:p>
    <w:p w14:paraId="2F451AD7" w14:textId="77777777" w:rsidR="00CF6A91" w:rsidRPr="0003075C" w:rsidRDefault="00CF6A91" w:rsidP="00693389">
      <w:pPr>
        <w:pStyle w:val="ListParagraph"/>
        <w:numPr>
          <w:ilvl w:val="0"/>
          <w:numId w:val="185"/>
        </w:numPr>
        <w:spacing w:before="100" w:beforeAutospacing="1" w:after="100" w:afterAutospacing="1" w:line="360" w:lineRule="auto"/>
        <w:rPr>
          <w:sz w:val="20"/>
          <w:szCs w:val="20"/>
        </w:rPr>
      </w:pPr>
      <w:r w:rsidRPr="0003075C">
        <w:rPr>
          <w:sz w:val="20"/>
          <w:szCs w:val="20"/>
        </w:rPr>
        <w:t>Explain Textual information codes and Multimedia file formats</w:t>
      </w:r>
    </w:p>
    <w:p w14:paraId="0923818D" w14:textId="77777777" w:rsidR="00CF6A91" w:rsidRPr="0003075C" w:rsidRDefault="00CF6A91" w:rsidP="00D76B9C">
      <w:pPr>
        <w:pStyle w:val="ListParagraph"/>
        <w:spacing w:before="100" w:beforeAutospacing="1" w:after="100" w:afterAutospacing="1" w:line="360" w:lineRule="auto"/>
        <w:rPr>
          <w:sz w:val="20"/>
          <w:szCs w:val="20"/>
        </w:rPr>
      </w:pPr>
      <w:r w:rsidRPr="0003075C">
        <w:rPr>
          <w:sz w:val="20"/>
          <w:szCs w:val="20"/>
        </w:rPr>
        <w:t xml:space="preserve"> and digital video: video representation and transmission</w:t>
      </w:r>
    </w:p>
    <w:p w14:paraId="322DB0BA" w14:textId="77777777" w:rsidR="00CF6A91" w:rsidRPr="0003075C" w:rsidRDefault="00CF6A91" w:rsidP="00693389">
      <w:pPr>
        <w:numPr>
          <w:ilvl w:val="0"/>
          <w:numId w:val="185"/>
        </w:numPr>
        <w:spacing w:before="100" w:beforeAutospacing="1" w:after="100" w:afterAutospacing="1" w:line="360" w:lineRule="auto"/>
        <w:rPr>
          <w:rFonts w:ascii="Calibri" w:hAnsi="Calibri"/>
          <w:sz w:val="20"/>
          <w:szCs w:val="20"/>
        </w:rPr>
      </w:pPr>
      <w:r w:rsidRPr="0003075C">
        <w:rPr>
          <w:rFonts w:ascii="Calibri" w:hAnsi="Calibri"/>
          <w:sz w:val="20"/>
          <w:szCs w:val="20"/>
        </w:rPr>
        <w:t xml:space="preserve"> Explain Audio coding, Still image code and Moving image coding</w:t>
      </w:r>
    </w:p>
    <w:p w14:paraId="1DE19362" w14:textId="77777777" w:rsidR="00CF6A91" w:rsidRPr="0003075C" w:rsidRDefault="00CF6A91" w:rsidP="00693389">
      <w:pPr>
        <w:pStyle w:val="ListParagraph"/>
        <w:numPr>
          <w:ilvl w:val="0"/>
          <w:numId w:val="185"/>
        </w:numPr>
        <w:spacing w:before="100" w:beforeAutospacing="1" w:after="100" w:afterAutospacing="1" w:line="360" w:lineRule="auto"/>
        <w:rPr>
          <w:sz w:val="20"/>
          <w:szCs w:val="20"/>
        </w:rPr>
      </w:pPr>
      <w:r w:rsidRPr="0003075C">
        <w:rPr>
          <w:sz w:val="20"/>
          <w:szCs w:val="20"/>
        </w:rPr>
        <w:t>Explain data communication protocols and network topologies</w:t>
      </w:r>
    </w:p>
    <w:p w14:paraId="71DFD8D6" w14:textId="77777777" w:rsidR="00CF6A91" w:rsidRPr="0003075C" w:rsidRDefault="00CF6A91" w:rsidP="00693389">
      <w:pPr>
        <w:pStyle w:val="ListParagraph"/>
        <w:numPr>
          <w:ilvl w:val="0"/>
          <w:numId w:val="185"/>
        </w:numPr>
        <w:spacing w:before="100" w:beforeAutospacing="1" w:after="100" w:afterAutospacing="1" w:line="360" w:lineRule="auto"/>
        <w:jc w:val="both"/>
        <w:rPr>
          <w:sz w:val="20"/>
          <w:szCs w:val="20"/>
        </w:rPr>
      </w:pPr>
      <w:r w:rsidRPr="0003075C">
        <w:rPr>
          <w:sz w:val="20"/>
          <w:szCs w:val="20"/>
        </w:rPr>
        <w:t xml:space="preserve">Understand multimedia applications;  Local Area </w:t>
      </w:r>
      <w:r w:rsidR="00DD550F" w:rsidRPr="0003075C">
        <w:rPr>
          <w:sz w:val="20"/>
          <w:szCs w:val="20"/>
        </w:rPr>
        <w:t>Network</w:t>
      </w:r>
      <w:r w:rsidRPr="0003075C">
        <w:rPr>
          <w:sz w:val="20"/>
          <w:szCs w:val="20"/>
        </w:rPr>
        <w:t>, Wide  Area Network and internetworking</w:t>
      </w:r>
    </w:p>
    <w:p w14:paraId="338E7976" w14:textId="77777777" w:rsidR="001F4F15" w:rsidRPr="0003075C" w:rsidRDefault="001F4F15" w:rsidP="00D76B9C">
      <w:pPr>
        <w:spacing w:line="360" w:lineRule="auto"/>
        <w:rPr>
          <w:rFonts w:ascii="Calibri" w:hAnsi="Calibri"/>
          <w:sz w:val="20"/>
          <w:szCs w:val="20"/>
        </w:rPr>
      </w:pPr>
    </w:p>
    <w:p w14:paraId="7BD6771C" w14:textId="77777777" w:rsidR="001F4F15" w:rsidRPr="0003075C" w:rsidRDefault="001F4F15" w:rsidP="00D76B9C">
      <w:pPr>
        <w:spacing w:line="360" w:lineRule="auto"/>
        <w:rPr>
          <w:rFonts w:ascii="Calibri" w:hAnsi="Calibri"/>
          <w:b/>
          <w:sz w:val="20"/>
          <w:szCs w:val="20"/>
        </w:rPr>
      </w:pPr>
      <w:r w:rsidRPr="0003075C">
        <w:rPr>
          <w:rFonts w:ascii="Calibri" w:hAnsi="Calibri"/>
          <w:b/>
          <w:sz w:val="20"/>
          <w:szCs w:val="20"/>
        </w:rPr>
        <w:t>Course Description</w:t>
      </w:r>
    </w:p>
    <w:p w14:paraId="6DA465CE" w14:textId="77777777" w:rsidR="001F4F15" w:rsidRPr="0003075C" w:rsidRDefault="001F4F15" w:rsidP="00D76B9C">
      <w:pPr>
        <w:spacing w:line="360" w:lineRule="auto"/>
        <w:rPr>
          <w:rFonts w:ascii="Calibri" w:hAnsi="Calibri"/>
          <w:sz w:val="20"/>
          <w:szCs w:val="20"/>
        </w:rPr>
      </w:pPr>
    </w:p>
    <w:p w14:paraId="56E27AC2" w14:textId="77777777" w:rsidR="003219F5" w:rsidRPr="0003075C" w:rsidRDefault="003219F5" w:rsidP="00D76B9C">
      <w:pPr>
        <w:spacing w:line="360" w:lineRule="auto"/>
        <w:contextualSpacing/>
        <w:jc w:val="both"/>
        <w:rPr>
          <w:rFonts w:ascii="Calibri" w:hAnsi="Calibri"/>
          <w:sz w:val="20"/>
          <w:szCs w:val="20"/>
        </w:rPr>
      </w:pPr>
      <w:r w:rsidRPr="0003075C">
        <w:rPr>
          <w:rFonts w:ascii="Calibri" w:hAnsi="Calibri"/>
          <w:sz w:val="20"/>
          <w:szCs w:val="20"/>
        </w:rPr>
        <w:t xml:space="preserve">Overview of </w:t>
      </w:r>
      <w:r w:rsidR="003E1220" w:rsidRPr="0003075C">
        <w:rPr>
          <w:rFonts w:ascii="Calibri" w:hAnsi="Calibri"/>
          <w:sz w:val="20"/>
          <w:szCs w:val="20"/>
        </w:rPr>
        <w:t>m</w:t>
      </w:r>
      <w:r w:rsidRPr="0003075C">
        <w:rPr>
          <w:rFonts w:ascii="Calibri" w:hAnsi="Calibri"/>
          <w:sz w:val="20"/>
          <w:szCs w:val="20"/>
        </w:rPr>
        <w:t xml:space="preserve">ultimedia </w:t>
      </w:r>
      <w:r w:rsidR="003E1220" w:rsidRPr="0003075C">
        <w:rPr>
          <w:rFonts w:ascii="Calibri" w:hAnsi="Calibri"/>
          <w:sz w:val="20"/>
          <w:szCs w:val="20"/>
        </w:rPr>
        <w:t>i</w:t>
      </w:r>
      <w:r w:rsidRPr="0003075C">
        <w:rPr>
          <w:rFonts w:ascii="Calibri" w:hAnsi="Calibri"/>
          <w:sz w:val="20"/>
          <w:szCs w:val="20"/>
        </w:rPr>
        <w:t xml:space="preserve">nformation </w:t>
      </w:r>
      <w:r w:rsidR="003E1220" w:rsidRPr="0003075C">
        <w:rPr>
          <w:rFonts w:ascii="Calibri" w:hAnsi="Calibri"/>
          <w:sz w:val="20"/>
          <w:szCs w:val="20"/>
        </w:rPr>
        <w:t>n</w:t>
      </w:r>
      <w:r w:rsidRPr="0003075C">
        <w:rPr>
          <w:rFonts w:ascii="Calibri" w:hAnsi="Calibri"/>
          <w:sz w:val="20"/>
          <w:szCs w:val="20"/>
        </w:rPr>
        <w:t xml:space="preserve">etworking: </w:t>
      </w:r>
      <w:r w:rsidR="003E1220" w:rsidRPr="0003075C">
        <w:rPr>
          <w:rFonts w:ascii="Calibri" w:hAnsi="Calibri"/>
          <w:sz w:val="20"/>
          <w:szCs w:val="20"/>
        </w:rPr>
        <w:t>i</w:t>
      </w:r>
      <w:r w:rsidRPr="0003075C">
        <w:rPr>
          <w:rFonts w:ascii="Calibri" w:hAnsi="Calibri"/>
          <w:sz w:val="20"/>
          <w:szCs w:val="20"/>
        </w:rPr>
        <w:t xml:space="preserve">nformation </w:t>
      </w:r>
      <w:r w:rsidR="003E1220" w:rsidRPr="0003075C">
        <w:rPr>
          <w:rFonts w:ascii="Calibri" w:hAnsi="Calibri"/>
          <w:sz w:val="20"/>
          <w:szCs w:val="20"/>
        </w:rPr>
        <w:t>u</w:t>
      </w:r>
      <w:r w:rsidRPr="0003075C">
        <w:rPr>
          <w:rFonts w:ascii="Calibri" w:hAnsi="Calibri"/>
          <w:sz w:val="20"/>
          <w:szCs w:val="20"/>
        </w:rPr>
        <w:t>niverse</w:t>
      </w:r>
      <w:r w:rsidR="003E1220" w:rsidRPr="0003075C">
        <w:rPr>
          <w:rFonts w:ascii="Calibri" w:hAnsi="Calibri"/>
          <w:sz w:val="20"/>
          <w:szCs w:val="20"/>
        </w:rPr>
        <w:t xml:space="preserve"> -e</w:t>
      </w:r>
      <w:r w:rsidRPr="0003075C">
        <w:rPr>
          <w:rFonts w:ascii="Calibri" w:hAnsi="Calibri"/>
          <w:sz w:val="20"/>
          <w:szCs w:val="20"/>
        </w:rPr>
        <w:t xml:space="preserve">nabling technologies. Classification and definitions: </w:t>
      </w:r>
      <w:r w:rsidR="003E1220" w:rsidRPr="0003075C">
        <w:rPr>
          <w:rFonts w:ascii="Calibri" w:hAnsi="Calibri"/>
          <w:sz w:val="20"/>
          <w:szCs w:val="20"/>
        </w:rPr>
        <w:t>n</w:t>
      </w:r>
      <w:r w:rsidRPr="0003075C">
        <w:rPr>
          <w:rFonts w:ascii="Calibri" w:hAnsi="Calibri"/>
          <w:sz w:val="20"/>
          <w:szCs w:val="20"/>
        </w:rPr>
        <w:t xml:space="preserve">eed for classification and definition for information networks, multimedia systems. Multimedia </w:t>
      </w:r>
      <w:r w:rsidR="003E1220" w:rsidRPr="0003075C">
        <w:rPr>
          <w:rFonts w:ascii="Calibri" w:hAnsi="Calibri"/>
          <w:sz w:val="20"/>
          <w:szCs w:val="20"/>
        </w:rPr>
        <w:t>i</w:t>
      </w:r>
      <w:r w:rsidRPr="0003075C">
        <w:rPr>
          <w:rFonts w:ascii="Calibri" w:hAnsi="Calibri"/>
          <w:sz w:val="20"/>
          <w:szCs w:val="20"/>
        </w:rPr>
        <w:t xml:space="preserve">nformation representation: </w:t>
      </w:r>
      <w:r w:rsidR="003E1220" w:rsidRPr="0003075C">
        <w:rPr>
          <w:rFonts w:ascii="Calibri" w:hAnsi="Calibri"/>
          <w:sz w:val="20"/>
          <w:szCs w:val="20"/>
        </w:rPr>
        <w:t>d</w:t>
      </w:r>
      <w:r w:rsidRPr="0003075C">
        <w:rPr>
          <w:rFonts w:ascii="Calibri" w:hAnsi="Calibri"/>
          <w:sz w:val="20"/>
          <w:szCs w:val="20"/>
        </w:rPr>
        <w:t>igital versus analogue systems. Textual information Codes, e</w:t>
      </w:r>
      <w:r w:rsidR="003E1220" w:rsidRPr="0003075C">
        <w:rPr>
          <w:rFonts w:ascii="Calibri" w:hAnsi="Calibri"/>
          <w:sz w:val="20"/>
          <w:szCs w:val="20"/>
        </w:rPr>
        <w:t>.</w:t>
      </w:r>
      <w:r w:rsidRPr="0003075C">
        <w:rPr>
          <w:rFonts w:ascii="Calibri" w:hAnsi="Calibri"/>
          <w:sz w:val="20"/>
          <w:szCs w:val="20"/>
        </w:rPr>
        <w:t xml:space="preserve">g. Morse Code, ASCII Code and EBCDIC Code. Multimedia file formats. Audio coding; Still image Code. Moving image coding. Data communications </w:t>
      </w:r>
      <w:r w:rsidR="009A7A57" w:rsidRPr="0003075C">
        <w:rPr>
          <w:rFonts w:ascii="Calibri" w:hAnsi="Calibri"/>
          <w:sz w:val="20"/>
          <w:szCs w:val="20"/>
        </w:rPr>
        <w:t>p</w:t>
      </w:r>
      <w:r w:rsidRPr="0003075C">
        <w:rPr>
          <w:rFonts w:ascii="Calibri" w:hAnsi="Calibri"/>
          <w:sz w:val="20"/>
          <w:szCs w:val="20"/>
        </w:rPr>
        <w:t>rinciples</w:t>
      </w:r>
      <w:r w:rsidR="009A7A57" w:rsidRPr="0003075C">
        <w:rPr>
          <w:rFonts w:ascii="Calibri" w:hAnsi="Calibri"/>
          <w:sz w:val="20"/>
          <w:szCs w:val="20"/>
        </w:rPr>
        <w:t xml:space="preserve"> – data transmission.</w:t>
      </w:r>
      <w:r w:rsidRPr="0003075C">
        <w:rPr>
          <w:rFonts w:ascii="Calibri" w:hAnsi="Calibri"/>
          <w:sz w:val="20"/>
          <w:szCs w:val="20"/>
        </w:rPr>
        <w:t xml:space="preserve"> Telephone </w:t>
      </w:r>
      <w:r w:rsidR="009A7A57" w:rsidRPr="0003075C">
        <w:rPr>
          <w:rFonts w:ascii="Calibri" w:hAnsi="Calibri"/>
          <w:sz w:val="20"/>
          <w:szCs w:val="20"/>
        </w:rPr>
        <w:t>n</w:t>
      </w:r>
      <w:r w:rsidRPr="0003075C">
        <w:rPr>
          <w:rFonts w:ascii="Calibri" w:hAnsi="Calibri"/>
          <w:sz w:val="20"/>
          <w:szCs w:val="20"/>
        </w:rPr>
        <w:t>etworks. Signals for data communication</w:t>
      </w:r>
      <w:r w:rsidR="009A7A57" w:rsidRPr="0003075C">
        <w:rPr>
          <w:rFonts w:ascii="Calibri" w:hAnsi="Calibri"/>
          <w:sz w:val="20"/>
          <w:szCs w:val="20"/>
        </w:rPr>
        <w:t xml:space="preserve"> -c</w:t>
      </w:r>
      <w:r w:rsidRPr="0003075C">
        <w:rPr>
          <w:rFonts w:ascii="Calibri" w:hAnsi="Calibri"/>
          <w:sz w:val="20"/>
          <w:szCs w:val="20"/>
        </w:rPr>
        <w:t xml:space="preserve">haracter and frame synchronization </w:t>
      </w:r>
      <w:r w:rsidR="009A7A57" w:rsidRPr="0003075C">
        <w:rPr>
          <w:rFonts w:ascii="Calibri" w:hAnsi="Calibri"/>
          <w:sz w:val="20"/>
          <w:szCs w:val="20"/>
        </w:rPr>
        <w:t>h</w:t>
      </w:r>
      <w:r w:rsidRPr="0003075C">
        <w:rPr>
          <w:rFonts w:ascii="Calibri" w:hAnsi="Calibri"/>
          <w:sz w:val="20"/>
          <w:szCs w:val="20"/>
        </w:rPr>
        <w:t xml:space="preserve">andshake techniques. The RS-232 standard. Data </w:t>
      </w:r>
      <w:r w:rsidR="009A7A57" w:rsidRPr="0003075C">
        <w:rPr>
          <w:rFonts w:ascii="Calibri" w:hAnsi="Calibri"/>
          <w:sz w:val="20"/>
          <w:szCs w:val="20"/>
        </w:rPr>
        <w:t>c</w:t>
      </w:r>
      <w:r w:rsidRPr="0003075C">
        <w:rPr>
          <w:rFonts w:ascii="Calibri" w:hAnsi="Calibri"/>
          <w:sz w:val="20"/>
          <w:szCs w:val="20"/>
        </w:rPr>
        <w:t xml:space="preserve">ommunication protocols. Networking fundamentals. Communication </w:t>
      </w:r>
      <w:r w:rsidR="009A7A57" w:rsidRPr="0003075C">
        <w:rPr>
          <w:rFonts w:ascii="Calibri" w:hAnsi="Calibri"/>
          <w:sz w:val="20"/>
          <w:szCs w:val="20"/>
        </w:rPr>
        <w:t>m</w:t>
      </w:r>
      <w:r w:rsidRPr="0003075C">
        <w:rPr>
          <w:rFonts w:ascii="Calibri" w:hAnsi="Calibri"/>
          <w:sz w:val="20"/>
          <w:szCs w:val="20"/>
        </w:rPr>
        <w:t xml:space="preserve">edia. Network </w:t>
      </w:r>
      <w:r w:rsidR="009A7A57" w:rsidRPr="0003075C">
        <w:rPr>
          <w:rFonts w:ascii="Calibri" w:hAnsi="Calibri"/>
          <w:sz w:val="20"/>
          <w:szCs w:val="20"/>
        </w:rPr>
        <w:t>t</w:t>
      </w:r>
      <w:r w:rsidRPr="0003075C">
        <w:rPr>
          <w:rFonts w:ascii="Calibri" w:hAnsi="Calibri"/>
          <w:sz w:val="20"/>
          <w:szCs w:val="20"/>
        </w:rPr>
        <w:t>opologies</w:t>
      </w:r>
      <w:r w:rsidR="009A7A57" w:rsidRPr="0003075C">
        <w:rPr>
          <w:rFonts w:ascii="Calibri" w:hAnsi="Calibri"/>
          <w:sz w:val="20"/>
          <w:szCs w:val="20"/>
        </w:rPr>
        <w:t xml:space="preserve"> -c</w:t>
      </w:r>
      <w:r w:rsidRPr="0003075C">
        <w:rPr>
          <w:rFonts w:ascii="Calibri" w:hAnsi="Calibri"/>
          <w:sz w:val="20"/>
          <w:szCs w:val="20"/>
        </w:rPr>
        <w:t>onnection types. Communication casting modes</w:t>
      </w:r>
      <w:r w:rsidR="009A7A57" w:rsidRPr="0003075C">
        <w:rPr>
          <w:rFonts w:ascii="Calibri" w:hAnsi="Calibri"/>
          <w:sz w:val="20"/>
          <w:szCs w:val="20"/>
        </w:rPr>
        <w:t xml:space="preserve"> - m</w:t>
      </w:r>
      <w:r w:rsidRPr="0003075C">
        <w:rPr>
          <w:rFonts w:ascii="Calibri" w:hAnsi="Calibri"/>
          <w:sz w:val="20"/>
          <w:szCs w:val="20"/>
        </w:rPr>
        <w:t xml:space="preserve">ultimedia applications. Multi-user networked applications. Wide Area Networks: Circuit </w:t>
      </w:r>
      <w:r w:rsidR="009A7A57" w:rsidRPr="0003075C">
        <w:rPr>
          <w:rFonts w:ascii="Calibri" w:hAnsi="Calibri"/>
          <w:sz w:val="20"/>
          <w:szCs w:val="20"/>
        </w:rPr>
        <w:t xml:space="preserve">and packet </w:t>
      </w:r>
      <w:r w:rsidRPr="0003075C">
        <w:rPr>
          <w:rFonts w:ascii="Calibri" w:hAnsi="Calibri"/>
          <w:sz w:val="20"/>
          <w:szCs w:val="20"/>
        </w:rPr>
        <w:t xml:space="preserve">switching networks. Local Area Networks. Internetworking and </w:t>
      </w:r>
      <w:r w:rsidR="009A7A57" w:rsidRPr="0003075C">
        <w:rPr>
          <w:rFonts w:ascii="Calibri" w:hAnsi="Calibri"/>
          <w:sz w:val="20"/>
          <w:szCs w:val="20"/>
        </w:rPr>
        <w:t>a</w:t>
      </w:r>
      <w:r w:rsidRPr="0003075C">
        <w:rPr>
          <w:rFonts w:ascii="Calibri" w:hAnsi="Calibri"/>
          <w:sz w:val="20"/>
          <w:szCs w:val="20"/>
        </w:rPr>
        <w:t xml:space="preserve">synchronous  </w:t>
      </w:r>
      <w:r w:rsidR="009A7A57" w:rsidRPr="0003075C">
        <w:rPr>
          <w:rFonts w:ascii="Calibri" w:hAnsi="Calibri"/>
          <w:sz w:val="20"/>
          <w:szCs w:val="20"/>
        </w:rPr>
        <w:t>t</w:t>
      </w:r>
      <w:r w:rsidRPr="0003075C">
        <w:rPr>
          <w:rFonts w:ascii="Calibri" w:hAnsi="Calibri"/>
          <w:sz w:val="20"/>
          <w:szCs w:val="20"/>
        </w:rPr>
        <w:t xml:space="preserve">ransfer </w:t>
      </w:r>
      <w:r w:rsidR="009A7A57" w:rsidRPr="0003075C">
        <w:rPr>
          <w:rFonts w:ascii="Calibri" w:hAnsi="Calibri"/>
          <w:sz w:val="20"/>
          <w:szCs w:val="20"/>
        </w:rPr>
        <w:t>m</w:t>
      </w:r>
      <w:r w:rsidRPr="0003075C">
        <w:rPr>
          <w:rFonts w:ascii="Calibri" w:hAnsi="Calibri"/>
          <w:sz w:val="20"/>
          <w:szCs w:val="20"/>
        </w:rPr>
        <w:t>odes.</w:t>
      </w:r>
    </w:p>
    <w:p w14:paraId="498C461C" w14:textId="77777777" w:rsidR="00F72ADE" w:rsidRPr="0003075C" w:rsidRDefault="00F72ADE" w:rsidP="00D76B9C">
      <w:pPr>
        <w:spacing w:line="360" w:lineRule="auto"/>
        <w:jc w:val="both"/>
        <w:rPr>
          <w:rFonts w:ascii="Calibri" w:hAnsi="Calibri"/>
          <w:b/>
          <w:sz w:val="20"/>
          <w:szCs w:val="20"/>
        </w:rPr>
      </w:pPr>
      <w:r w:rsidRPr="0003075C">
        <w:rPr>
          <w:rFonts w:ascii="Calibri" w:hAnsi="Calibri"/>
          <w:b/>
          <w:sz w:val="20"/>
          <w:szCs w:val="20"/>
        </w:rPr>
        <w:t>Teaching Methodology</w:t>
      </w:r>
    </w:p>
    <w:p w14:paraId="256A6DA6" w14:textId="77777777" w:rsidR="00F72ADE" w:rsidRPr="0003075C" w:rsidRDefault="00F72ADE" w:rsidP="00D76B9C">
      <w:pPr>
        <w:spacing w:line="360" w:lineRule="auto"/>
        <w:jc w:val="both"/>
        <w:rPr>
          <w:rFonts w:ascii="Calibri" w:hAnsi="Calibri"/>
          <w:sz w:val="20"/>
          <w:szCs w:val="20"/>
        </w:rPr>
      </w:pPr>
      <w:r w:rsidRPr="0003075C">
        <w:rPr>
          <w:rFonts w:ascii="Calibri" w:hAnsi="Calibri"/>
          <w:sz w:val="20"/>
          <w:szCs w:val="20"/>
        </w:rPr>
        <w:t>2 hour lectures and 1 hour tutorial per week, and at least five 3-hour laboratory sessions per semester organized on a rotational basis.</w:t>
      </w:r>
    </w:p>
    <w:p w14:paraId="7EFD4C19" w14:textId="77777777" w:rsidR="00F72ADE" w:rsidRPr="0003075C" w:rsidRDefault="00F72ADE" w:rsidP="00D76B9C">
      <w:pPr>
        <w:spacing w:line="360" w:lineRule="auto"/>
        <w:jc w:val="both"/>
        <w:rPr>
          <w:rFonts w:ascii="Calibri" w:hAnsi="Calibri"/>
          <w:sz w:val="20"/>
          <w:szCs w:val="20"/>
        </w:rPr>
      </w:pPr>
    </w:p>
    <w:p w14:paraId="565D5045" w14:textId="77777777" w:rsidR="00F72ADE" w:rsidRPr="0003075C" w:rsidRDefault="00F72ADE" w:rsidP="00D76B9C">
      <w:pPr>
        <w:spacing w:line="360" w:lineRule="auto"/>
        <w:jc w:val="both"/>
        <w:rPr>
          <w:rFonts w:ascii="Calibri" w:hAnsi="Calibri"/>
          <w:sz w:val="20"/>
          <w:szCs w:val="20"/>
        </w:rPr>
      </w:pPr>
      <w:r w:rsidRPr="0003075C">
        <w:rPr>
          <w:rFonts w:ascii="Calibri" w:hAnsi="Calibri"/>
          <w:b/>
          <w:sz w:val="20"/>
          <w:szCs w:val="20"/>
        </w:rPr>
        <w:t>Mode of course assessment:</w:t>
      </w:r>
      <w:r w:rsidRPr="0003075C">
        <w:rPr>
          <w:rFonts w:ascii="Calibri" w:hAnsi="Calibri"/>
          <w:sz w:val="20"/>
          <w:szCs w:val="20"/>
        </w:rPr>
        <w:t xml:space="preserve"> Continuous assessment and written University examinations shall contribute 30% and 70%, respectively of the total marks.</w:t>
      </w:r>
    </w:p>
    <w:p w14:paraId="54DD4434" w14:textId="77777777" w:rsidR="00F72ADE" w:rsidRPr="0003075C" w:rsidRDefault="00F72ADE" w:rsidP="00D76B9C">
      <w:pPr>
        <w:spacing w:line="360" w:lineRule="auto"/>
        <w:jc w:val="both"/>
        <w:rPr>
          <w:rFonts w:ascii="Calibri" w:hAnsi="Calibri"/>
          <w:sz w:val="20"/>
          <w:szCs w:val="20"/>
        </w:rPr>
      </w:pPr>
    </w:p>
    <w:p w14:paraId="478E5043" w14:textId="77777777" w:rsidR="00F72ADE" w:rsidRPr="0003075C" w:rsidRDefault="00F72ADE" w:rsidP="00D76B9C">
      <w:pPr>
        <w:spacing w:line="360" w:lineRule="auto"/>
        <w:jc w:val="both"/>
        <w:rPr>
          <w:rFonts w:ascii="Calibri" w:hAnsi="Calibri"/>
          <w:sz w:val="20"/>
          <w:szCs w:val="20"/>
        </w:rPr>
      </w:pPr>
    </w:p>
    <w:p w14:paraId="39A9FE38" w14:textId="77777777" w:rsidR="00F72ADE" w:rsidRPr="0003075C" w:rsidRDefault="00F72ADE" w:rsidP="00D76B9C">
      <w:pPr>
        <w:spacing w:line="360" w:lineRule="auto"/>
        <w:jc w:val="both"/>
        <w:rPr>
          <w:rFonts w:ascii="Calibri" w:hAnsi="Calibri"/>
          <w:b/>
          <w:sz w:val="20"/>
          <w:szCs w:val="20"/>
        </w:rPr>
      </w:pPr>
      <w:r w:rsidRPr="0003075C">
        <w:rPr>
          <w:rFonts w:ascii="Calibri" w:hAnsi="Calibri"/>
          <w:b/>
          <w:sz w:val="20"/>
          <w:szCs w:val="20"/>
        </w:rPr>
        <w:t>Instructional Materials/Equipment</w:t>
      </w:r>
    </w:p>
    <w:p w14:paraId="498A890E" w14:textId="77777777" w:rsidR="00F72ADE" w:rsidRPr="0003075C" w:rsidRDefault="00F72ADE" w:rsidP="00693389">
      <w:pPr>
        <w:numPr>
          <w:ilvl w:val="0"/>
          <w:numId w:val="184"/>
        </w:numPr>
        <w:spacing w:line="360" w:lineRule="auto"/>
        <w:jc w:val="both"/>
        <w:rPr>
          <w:rFonts w:ascii="Calibri" w:hAnsi="Calibri"/>
          <w:sz w:val="20"/>
          <w:szCs w:val="20"/>
        </w:rPr>
      </w:pPr>
      <w:r w:rsidRPr="0003075C">
        <w:rPr>
          <w:rFonts w:ascii="Calibri" w:hAnsi="Calibri"/>
          <w:sz w:val="20"/>
          <w:szCs w:val="20"/>
        </w:rPr>
        <w:t>Computer Lab</w:t>
      </w:r>
    </w:p>
    <w:p w14:paraId="62B8A857" w14:textId="77777777" w:rsidR="00F72ADE" w:rsidRPr="0003075C" w:rsidRDefault="00F72ADE" w:rsidP="00693389">
      <w:pPr>
        <w:numPr>
          <w:ilvl w:val="0"/>
          <w:numId w:val="184"/>
        </w:numPr>
        <w:spacing w:line="360" w:lineRule="auto"/>
        <w:jc w:val="both"/>
        <w:rPr>
          <w:rFonts w:ascii="Calibri" w:hAnsi="Calibri"/>
          <w:sz w:val="20"/>
          <w:szCs w:val="20"/>
        </w:rPr>
      </w:pPr>
      <w:r w:rsidRPr="0003075C">
        <w:rPr>
          <w:rFonts w:ascii="Calibri" w:hAnsi="Calibri"/>
          <w:sz w:val="20"/>
          <w:szCs w:val="20"/>
        </w:rPr>
        <w:t>LCD projector</w:t>
      </w:r>
    </w:p>
    <w:p w14:paraId="611EEBAB" w14:textId="77777777" w:rsidR="00F72ADE" w:rsidRPr="0003075C" w:rsidRDefault="00F72ADE" w:rsidP="00D76B9C">
      <w:pPr>
        <w:spacing w:line="360" w:lineRule="auto"/>
        <w:contextualSpacing/>
        <w:jc w:val="both"/>
        <w:rPr>
          <w:rFonts w:ascii="Calibri" w:hAnsi="Calibri"/>
          <w:sz w:val="20"/>
          <w:szCs w:val="20"/>
        </w:rPr>
      </w:pPr>
    </w:p>
    <w:p w14:paraId="7A43E5B2" w14:textId="77777777" w:rsidR="00F72ADE" w:rsidRPr="0003075C" w:rsidRDefault="00F72ADE" w:rsidP="00D76B9C">
      <w:pPr>
        <w:spacing w:line="360" w:lineRule="auto"/>
        <w:contextualSpacing/>
        <w:jc w:val="both"/>
        <w:rPr>
          <w:rFonts w:ascii="Calibri" w:hAnsi="Calibri"/>
          <w:b/>
          <w:sz w:val="20"/>
          <w:szCs w:val="20"/>
        </w:rPr>
      </w:pPr>
      <w:r w:rsidRPr="0003075C">
        <w:rPr>
          <w:rFonts w:ascii="Calibri" w:hAnsi="Calibri"/>
          <w:b/>
          <w:sz w:val="20"/>
          <w:szCs w:val="20"/>
        </w:rPr>
        <w:t>Text Books</w:t>
      </w:r>
    </w:p>
    <w:p w14:paraId="19CFD10E" w14:textId="77777777" w:rsidR="00F72ADE" w:rsidRPr="0003075C" w:rsidRDefault="00F72ADE" w:rsidP="00D76B9C">
      <w:pPr>
        <w:spacing w:line="360" w:lineRule="auto"/>
        <w:contextualSpacing/>
        <w:jc w:val="both"/>
        <w:rPr>
          <w:rFonts w:ascii="Calibri" w:hAnsi="Calibri"/>
          <w:b/>
          <w:sz w:val="20"/>
          <w:szCs w:val="20"/>
        </w:rPr>
      </w:pPr>
    </w:p>
    <w:p w14:paraId="5493D56F" w14:textId="77777777" w:rsidR="00F72ADE" w:rsidRPr="0003075C" w:rsidRDefault="00F72ADE" w:rsidP="00693389">
      <w:pPr>
        <w:numPr>
          <w:ilvl w:val="0"/>
          <w:numId w:val="181"/>
        </w:numPr>
        <w:autoSpaceDE w:val="0"/>
        <w:autoSpaceDN w:val="0"/>
        <w:adjustRightInd w:val="0"/>
        <w:spacing w:before="3" w:line="360" w:lineRule="auto"/>
        <w:rPr>
          <w:rFonts w:ascii="Calibri" w:hAnsi="Calibri"/>
          <w:sz w:val="20"/>
          <w:szCs w:val="20"/>
        </w:rPr>
      </w:pPr>
      <w:r w:rsidRPr="0003075C">
        <w:rPr>
          <w:rFonts w:ascii="Calibri" w:hAnsi="Calibri"/>
          <w:sz w:val="20"/>
          <w:szCs w:val="20"/>
        </w:rPr>
        <w:t>Z-N. Li, M.S. Drew, Fundamentals of Multimedia, Pearson Prentice Hall Upper Saddle River, NJ, 2004</w:t>
      </w:r>
    </w:p>
    <w:p w14:paraId="466FEAE0" w14:textId="77777777" w:rsidR="00F72ADE" w:rsidRPr="0003075C" w:rsidRDefault="00F72ADE" w:rsidP="00693389">
      <w:pPr>
        <w:numPr>
          <w:ilvl w:val="0"/>
          <w:numId w:val="181"/>
        </w:numPr>
        <w:autoSpaceDE w:val="0"/>
        <w:autoSpaceDN w:val="0"/>
        <w:adjustRightInd w:val="0"/>
        <w:spacing w:before="3" w:line="360" w:lineRule="auto"/>
        <w:rPr>
          <w:rFonts w:ascii="Calibri" w:hAnsi="Calibri"/>
          <w:sz w:val="20"/>
          <w:szCs w:val="20"/>
        </w:rPr>
      </w:pPr>
      <w:r w:rsidRPr="0003075C">
        <w:rPr>
          <w:rFonts w:ascii="Calibri" w:hAnsi="Calibri"/>
          <w:sz w:val="20"/>
          <w:szCs w:val="20"/>
        </w:rPr>
        <w:t xml:space="preserve">R. Steinmettz and K. Nahrstedt, Multimedia: Computing, Communications and Applications, Prentice Hall, 1995. </w:t>
      </w:r>
    </w:p>
    <w:p w14:paraId="4E926E43" w14:textId="77777777" w:rsidR="00F72ADE" w:rsidRPr="0003075C" w:rsidRDefault="00F72ADE" w:rsidP="00693389">
      <w:pPr>
        <w:numPr>
          <w:ilvl w:val="0"/>
          <w:numId w:val="181"/>
        </w:numPr>
        <w:autoSpaceDE w:val="0"/>
        <w:autoSpaceDN w:val="0"/>
        <w:adjustRightInd w:val="0"/>
        <w:spacing w:before="3" w:line="360" w:lineRule="auto"/>
        <w:rPr>
          <w:rFonts w:ascii="Calibri" w:hAnsi="Calibri"/>
          <w:sz w:val="20"/>
          <w:szCs w:val="20"/>
        </w:rPr>
      </w:pPr>
      <w:r w:rsidRPr="0003075C">
        <w:rPr>
          <w:rFonts w:ascii="Calibri" w:hAnsi="Calibri"/>
          <w:sz w:val="20"/>
          <w:szCs w:val="20"/>
        </w:rPr>
        <w:t xml:space="preserve">R. Steinmettz and K. Nahrstedt, Multimedia Fundamentals: Media Coding and Content Processing, Prentice Hall, 2002. </w:t>
      </w:r>
    </w:p>
    <w:p w14:paraId="629CE6D7" w14:textId="77777777" w:rsidR="003219F5" w:rsidRPr="0003075C" w:rsidRDefault="00F72ADE" w:rsidP="00693389">
      <w:pPr>
        <w:numPr>
          <w:ilvl w:val="0"/>
          <w:numId w:val="181"/>
        </w:numPr>
        <w:autoSpaceDE w:val="0"/>
        <w:autoSpaceDN w:val="0"/>
        <w:adjustRightInd w:val="0"/>
        <w:spacing w:before="3" w:line="360" w:lineRule="auto"/>
        <w:rPr>
          <w:rFonts w:ascii="Calibri" w:hAnsi="Calibri"/>
          <w:sz w:val="20"/>
          <w:szCs w:val="20"/>
        </w:rPr>
      </w:pPr>
      <w:r w:rsidRPr="0003075C">
        <w:rPr>
          <w:rFonts w:ascii="Calibri" w:hAnsi="Calibri"/>
          <w:sz w:val="20"/>
          <w:szCs w:val="20"/>
        </w:rPr>
        <w:t xml:space="preserve">K. R. Rao, Z. S. Bojkovic and D. A. Milanovic, Multimedia Communication </w:t>
      </w:r>
    </w:p>
    <w:p w14:paraId="3850B287" w14:textId="77777777" w:rsidR="002D026A" w:rsidRPr="0003075C" w:rsidRDefault="002D026A" w:rsidP="00166C14">
      <w:pPr>
        <w:pStyle w:val="Heading4"/>
      </w:pPr>
      <w:bookmarkStart w:id="217" w:name="_Toc437873869"/>
      <w:r w:rsidRPr="0003075C">
        <w:t>Instrumentation and Control Engineering</w:t>
      </w:r>
      <w:bookmarkEnd w:id="217"/>
    </w:p>
    <w:p w14:paraId="0ADDB884" w14:textId="77777777" w:rsidR="00D6068B" w:rsidRPr="0003075C" w:rsidRDefault="00D6068B" w:rsidP="00D76B9C">
      <w:pPr>
        <w:spacing w:line="360" w:lineRule="auto"/>
        <w:rPr>
          <w:rFonts w:ascii="Calibri" w:hAnsi="Calibri"/>
          <w:sz w:val="20"/>
          <w:szCs w:val="20"/>
          <w:lang w:val="en-AU"/>
        </w:rPr>
      </w:pPr>
    </w:p>
    <w:p w14:paraId="76FC60C3" w14:textId="77777777" w:rsidR="00052BE1" w:rsidRPr="0003075C" w:rsidRDefault="00693190" w:rsidP="00D76B9C">
      <w:pPr>
        <w:pStyle w:val="Subtitle"/>
        <w:spacing w:line="360" w:lineRule="auto"/>
        <w:rPr>
          <w:rFonts w:ascii="Calibri" w:hAnsi="Calibri"/>
        </w:rPr>
      </w:pPr>
      <w:bookmarkStart w:id="218" w:name="_Toc437873870"/>
      <w:r w:rsidRPr="0003075C">
        <w:rPr>
          <w:rFonts w:ascii="Calibri" w:hAnsi="Calibri"/>
        </w:rPr>
        <w:t>EEEI</w:t>
      </w:r>
      <w:r w:rsidR="00052BE1" w:rsidRPr="0003075C">
        <w:rPr>
          <w:rFonts w:ascii="Calibri" w:hAnsi="Calibri"/>
        </w:rPr>
        <w:t xml:space="preserve"> 431</w:t>
      </w:r>
      <w:r w:rsidR="00052BE1" w:rsidRPr="0003075C">
        <w:rPr>
          <w:rFonts w:ascii="Calibri" w:hAnsi="Calibri"/>
        </w:rPr>
        <w:tab/>
        <w:t>Microprocessors and Digital Design</w:t>
      </w:r>
      <w:r w:rsidR="00052BE1" w:rsidRPr="0003075C">
        <w:rPr>
          <w:rFonts w:ascii="Calibri" w:hAnsi="Calibri"/>
        </w:rPr>
        <w:tab/>
      </w:r>
      <w:r w:rsidR="006F38B6" w:rsidRPr="0003075C">
        <w:rPr>
          <w:rFonts w:ascii="Calibri" w:hAnsi="Calibri"/>
        </w:rPr>
        <w:tab/>
      </w:r>
      <w:r w:rsidR="006F38B6" w:rsidRPr="0003075C">
        <w:rPr>
          <w:rFonts w:ascii="Calibri" w:hAnsi="Calibri"/>
        </w:rPr>
        <w:tab/>
      </w:r>
      <w:r w:rsidR="006F38B6" w:rsidRPr="0003075C">
        <w:rPr>
          <w:rFonts w:ascii="Calibri" w:hAnsi="Calibri"/>
        </w:rPr>
        <w:tab/>
      </w:r>
      <w:r w:rsidR="006F38B6" w:rsidRPr="0003075C">
        <w:rPr>
          <w:rFonts w:ascii="Calibri" w:hAnsi="Calibri"/>
        </w:rPr>
        <w:tab/>
      </w:r>
      <w:r w:rsidR="006F38B6" w:rsidRPr="0003075C">
        <w:rPr>
          <w:rFonts w:ascii="Calibri" w:hAnsi="Calibri"/>
        </w:rPr>
        <w:tab/>
      </w:r>
      <w:r w:rsidR="00052BE1" w:rsidRPr="0003075C">
        <w:rPr>
          <w:rFonts w:ascii="Calibri" w:hAnsi="Calibri"/>
        </w:rPr>
        <w:t>48 hrs</w:t>
      </w:r>
      <w:r w:rsidR="006F38B6" w:rsidRPr="0003075C">
        <w:rPr>
          <w:rFonts w:ascii="Calibri" w:hAnsi="Calibri"/>
        </w:rPr>
        <w:t>,</w:t>
      </w:r>
      <w:r w:rsidR="00052BE1" w:rsidRPr="0003075C">
        <w:rPr>
          <w:rFonts w:ascii="Calibri" w:hAnsi="Calibri"/>
        </w:rPr>
        <w:tab/>
        <w:t>1</w:t>
      </w:r>
      <w:r w:rsidR="005C6632" w:rsidRPr="0003075C">
        <w:rPr>
          <w:rFonts w:ascii="Calibri" w:hAnsi="Calibri"/>
        </w:rPr>
        <w:t>.0</w:t>
      </w:r>
      <w:r w:rsidR="00052BE1" w:rsidRPr="0003075C">
        <w:rPr>
          <w:rFonts w:ascii="Calibri" w:hAnsi="Calibri"/>
        </w:rPr>
        <w:t xml:space="preserve"> unit</w:t>
      </w:r>
      <w:r w:rsidR="005C6632" w:rsidRPr="0003075C">
        <w:rPr>
          <w:rFonts w:ascii="Calibri" w:hAnsi="Calibri"/>
        </w:rPr>
        <w:t>s</w:t>
      </w:r>
      <w:bookmarkEnd w:id="218"/>
    </w:p>
    <w:p w14:paraId="4B191D9D" w14:textId="77777777" w:rsidR="00382906" w:rsidRPr="0003075C" w:rsidRDefault="00382906" w:rsidP="00382906">
      <w:pPr>
        <w:rPr>
          <w:rFonts w:ascii="Calibri" w:hAnsi="Calibri"/>
          <w:b/>
          <w:sz w:val="20"/>
          <w:szCs w:val="20"/>
        </w:rPr>
      </w:pPr>
      <w:r w:rsidRPr="0003075C">
        <w:rPr>
          <w:rFonts w:ascii="Calibri" w:hAnsi="Calibri"/>
          <w:b/>
          <w:sz w:val="20"/>
          <w:szCs w:val="20"/>
        </w:rPr>
        <w:t>Prerequisites</w:t>
      </w:r>
    </w:p>
    <w:p w14:paraId="1D91E4C8" w14:textId="77777777" w:rsidR="00382906" w:rsidRPr="0003075C" w:rsidRDefault="00382906" w:rsidP="00382906">
      <w:pPr>
        <w:rPr>
          <w:rFonts w:ascii="Calibri" w:hAnsi="Calibri"/>
          <w:sz w:val="20"/>
          <w:szCs w:val="20"/>
        </w:rPr>
      </w:pPr>
      <w:r w:rsidRPr="0003075C">
        <w:rPr>
          <w:rFonts w:ascii="Calibri" w:hAnsi="Calibri"/>
          <w:sz w:val="20"/>
          <w:szCs w:val="20"/>
        </w:rPr>
        <w:t>Digital Electronics</w:t>
      </w:r>
    </w:p>
    <w:p w14:paraId="010290D8" w14:textId="77777777" w:rsidR="00382906" w:rsidRPr="0003075C" w:rsidRDefault="00382906" w:rsidP="00382906">
      <w:pPr>
        <w:rPr>
          <w:rFonts w:ascii="Calibri" w:hAnsi="Calibri"/>
          <w:sz w:val="20"/>
          <w:szCs w:val="20"/>
        </w:rPr>
      </w:pPr>
    </w:p>
    <w:p w14:paraId="5A7B6D2F" w14:textId="77777777" w:rsidR="00382906" w:rsidRPr="0003075C" w:rsidRDefault="00382906" w:rsidP="00382906">
      <w:pPr>
        <w:rPr>
          <w:rFonts w:ascii="Calibri" w:hAnsi="Calibri"/>
          <w:b/>
          <w:sz w:val="20"/>
          <w:szCs w:val="20"/>
        </w:rPr>
      </w:pPr>
      <w:r w:rsidRPr="0003075C">
        <w:rPr>
          <w:rFonts w:ascii="Calibri" w:hAnsi="Calibri"/>
          <w:b/>
          <w:sz w:val="20"/>
          <w:szCs w:val="20"/>
        </w:rPr>
        <w:t>Purpose</w:t>
      </w:r>
    </w:p>
    <w:p w14:paraId="4C187F30" w14:textId="77777777" w:rsidR="00382906" w:rsidRPr="0003075C" w:rsidRDefault="00382906" w:rsidP="00382906">
      <w:pPr>
        <w:rPr>
          <w:rFonts w:ascii="Calibri" w:hAnsi="Calibri"/>
          <w:sz w:val="20"/>
          <w:szCs w:val="20"/>
        </w:rPr>
      </w:pPr>
      <w:r w:rsidRPr="0003075C">
        <w:rPr>
          <w:rFonts w:ascii="Calibri" w:hAnsi="Calibri"/>
          <w:sz w:val="20"/>
          <w:szCs w:val="20"/>
        </w:rPr>
        <w:t>The aim of this course is to enable the students to;</w:t>
      </w:r>
    </w:p>
    <w:p w14:paraId="62D434F1" w14:textId="77777777" w:rsidR="00382906" w:rsidRPr="0003075C" w:rsidRDefault="00382906" w:rsidP="00693389">
      <w:pPr>
        <w:numPr>
          <w:ilvl w:val="0"/>
          <w:numId w:val="266"/>
        </w:numPr>
        <w:rPr>
          <w:rFonts w:ascii="Calibri" w:hAnsi="Calibri"/>
          <w:sz w:val="20"/>
          <w:szCs w:val="20"/>
        </w:rPr>
      </w:pPr>
      <w:r w:rsidRPr="0003075C">
        <w:rPr>
          <w:rFonts w:ascii="Calibri" w:hAnsi="Calibri"/>
          <w:sz w:val="20"/>
          <w:szCs w:val="20"/>
        </w:rPr>
        <w:t>understand the fundamentals of  microprocessors</w:t>
      </w:r>
    </w:p>
    <w:p w14:paraId="01FFFFF5" w14:textId="77777777" w:rsidR="00382906" w:rsidRPr="0003075C" w:rsidRDefault="00382906" w:rsidP="00693389">
      <w:pPr>
        <w:numPr>
          <w:ilvl w:val="0"/>
          <w:numId w:val="266"/>
        </w:numPr>
        <w:rPr>
          <w:rFonts w:ascii="Calibri" w:hAnsi="Calibri"/>
          <w:sz w:val="20"/>
          <w:szCs w:val="20"/>
        </w:rPr>
      </w:pPr>
      <w:r w:rsidRPr="0003075C">
        <w:rPr>
          <w:rFonts w:ascii="Calibri" w:hAnsi="Calibri"/>
          <w:sz w:val="20"/>
          <w:szCs w:val="20"/>
        </w:rPr>
        <w:t>understand the concepts of interior elements of a microprocessor , including data transfer and storage</w:t>
      </w:r>
    </w:p>
    <w:p w14:paraId="550B1DE3" w14:textId="77777777" w:rsidR="00382906" w:rsidRPr="0003075C" w:rsidRDefault="00382906" w:rsidP="00693389">
      <w:pPr>
        <w:numPr>
          <w:ilvl w:val="0"/>
          <w:numId w:val="266"/>
        </w:numPr>
        <w:rPr>
          <w:rFonts w:ascii="Calibri" w:hAnsi="Calibri"/>
          <w:sz w:val="20"/>
          <w:szCs w:val="20"/>
        </w:rPr>
      </w:pPr>
      <w:r w:rsidRPr="0003075C">
        <w:rPr>
          <w:rFonts w:ascii="Calibri" w:hAnsi="Calibri"/>
          <w:sz w:val="20"/>
          <w:szCs w:val="20"/>
        </w:rPr>
        <w:t>know how to design and implement software systems</w:t>
      </w:r>
    </w:p>
    <w:p w14:paraId="26867D0A" w14:textId="77777777" w:rsidR="00382906" w:rsidRPr="0003075C" w:rsidRDefault="00382906" w:rsidP="00382906">
      <w:pPr>
        <w:rPr>
          <w:rFonts w:ascii="Calibri" w:hAnsi="Calibri"/>
          <w:b/>
          <w:sz w:val="20"/>
          <w:szCs w:val="20"/>
        </w:rPr>
      </w:pPr>
      <w:r w:rsidRPr="0003075C">
        <w:rPr>
          <w:rFonts w:ascii="Calibri" w:hAnsi="Calibri"/>
          <w:b/>
          <w:sz w:val="20"/>
          <w:szCs w:val="20"/>
        </w:rPr>
        <w:t>Learning Outcomes</w:t>
      </w:r>
    </w:p>
    <w:p w14:paraId="10779E82" w14:textId="77777777" w:rsidR="00382906" w:rsidRPr="0003075C" w:rsidRDefault="00382906" w:rsidP="00382906">
      <w:pPr>
        <w:rPr>
          <w:rFonts w:ascii="Calibri" w:hAnsi="Calibri"/>
          <w:sz w:val="20"/>
          <w:szCs w:val="20"/>
        </w:rPr>
      </w:pPr>
      <w:r w:rsidRPr="0003075C">
        <w:rPr>
          <w:rFonts w:ascii="Calibri" w:hAnsi="Calibri"/>
          <w:sz w:val="20"/>
          <w:szCs w:val="20"/>
        </w:rPr>
        <w:t>At the end of this course, the student should be able to;</w:t>
      </w:r>
    </w:p>
    <w:p w14:paraId="5808ABB4" w14:textId="77777777" w:rsidR="00382906" w:rsidRPr="0003075C" w:rsidRDefault="00382906" w:rsidP="00693389">
      <w:pPr>
        <w:numPr>
          <w:ilvl w:val="0"/>
          <w:numId w:val="267"/>
        </w:numPr>
        <w:rPr>
          <w:rFonts w:ascii="Calibri" w:hAnsi="Calibri"/>
          <w:sz w:val="20"/>
          <w:szCs w:val="20"/>
        </w:rPr>
      </w:pPr>
      <w:r w:rsidRPr="0003075C">
        <w:rPr>
          <w:rFonts w:ascii="Calibri" w:hAnsi="Calibri"/>
          <w:sz w:val="20"/>
          <w:szCs w:val="20"/>
        </w:rPr>
        <w:t>Describe the internal structure of a microprocessor</w:t>
      </w:r>
    </w:p>
    <w:p w14:paraId="5FB0075C" w14:textId="77777777" w:rsidR="00382906" w:rsidRPr="0003075C" w:rsidRDefault="00382906" w:rsidP="00693389">
      <w:pPr>
        <w:numPr>
          <w:ilvl w:val="0"/>
          <w:numId w:val="267"/>
        </w:numPr>
        <w:rPr>
          <w:rFonts w:ascii="Calibri" w:hAnsi="Calibri"/>
          <w:sz w:val="20"/>
          <w:szCs w:val="20"/>
        </w:rPr>
      </w:pPr>
      <w:r w:rsidRPr="0003075C">
        <w:rPr>
          <w:rFonts w:ascii="Calibri" w:hAnsi="Calibri"/>
          <w:sz w:val="20"/>
          <w:szCs w:val="20"/>
        </w:rPr>
        <w:t>know the difference between microprocessors and micro-controllers</w:t>
      </w:r>
    </w:p>
    <w:p w14:paraId="7F172EA2" w14:textId="77777777" w:rsidR="00382906" w:rsidRPr="0003075C" w:rsidRDefault="00382906" w:rsidP="00693389">
      <w:pPr>
        <w:numPr>
          <w:ilvl w:val="0"/>
          <w:numId w:val="267"/>
        </w:numPr>
        <w:rPr>
          <w:rFonts w:ascii="Calibri" w:hAnsi="Calibri"/>
          <w:sz w:val="20"/>
          <w:szCs w:val="20"/>
        </w:rPr>
      </w:pPr>
      <w:r w:rsidRPr="0003075C">
        <w:rPr>
          <w:rFonts w:ascii="Calibri" w:hAnsi="Calibri"/>
          <w:sz w:val="20"/>
          <w:szCs w:val="20"/>
        </w:rPr>
        <w:t>Design systems requiring microprocessor controllers</w:t>
      </w:r>
    </w:p>
    <w:p w14:paraId="3764F15E" w14:textId="77777777" w:rsidR="00382906" w:rsidRPr="0003075C" w:rsidRDefault="00382906" w:rsidP="00382906">
      <w:pPr>
        <w:rPr>
          <w:rFonts w:ascii="Calibri" w:hAnsi="Calibri"/>
          <w:sz w:val="20"/>
          <w:szCs w:val="20"/>
        </w:rPr>
      </w:pPr>
    </w:p>
    <w:p w14:paraId="368C6802" w14:textId="77777777" w:rsidR="00052BE1" w:rsidRPr="0003075C" w:rsidRDefault="00052BE1" w:rsidP="00D76B9C">
      <w:pPr>
        <w:autoSpaceDE w:val="0"/>
        <w:autoSpaceDN w:val="0"/>
        <w:adjustRightInd w:val="0"/>
        <w:spacing w:line="360" w:lineRule="auto"/>
        <w:jc w:val="both"/>
        <w:rPr>
          <w:rFonts w:ascii="Calibri" w:hAnsi="Calibri"/>
          <w:iCs/>
          <w:color w:val="000000"/>
          <w:sz w:val="20"/>
          <w:szCs w:val="20"/>
        </w:rPr>
      </w:pPr>
      <w:r w:rsidRPr="0003075C">
        <w:rPr>
          <w:rFonts w:ascii="Calibri" w:hAnsi="Calibri"/>
          <w:iCs/>
          <w:color w:val="000000"/>
          <w:sz w:val="20"/>
          <w:szCs w:val="20"/>
        </w:rPr>
        <w:t xml:space="preserve">Combinational </w:t>
      </w:r>
      <w:r w:rsidR="00AA40D3" w:rsidRPr="0003075C">
        <w:rPr>
          <w:rFonts w:ascii="Calibri" w:hAnsi="Calibri"/>
          <w:iCs/>
          <w:color w:val="000000"/>
          <w:sz w:val="20"/>
          <w:szCs w:val="20"/>
        </w:rPr>
        <w:t>l</w:t>
      </w:r>
      <w:r w:rsidRPr="0003075C">
        <w:rPr>
          <w:rFonts w:ascii="Calibri" w:hAnsi="Calibri"/>
          <w:iCs/>
          <w:color w:val="000000"/>
          <w:sz w:val="20"/>
          <w:szCs w:val="20"/>
        </w:rPr>
        <w:t>ogic: ROM and PLA as combinational logic elements</w:t>
      </w:r>
      <w:r w:rsidR="00AA40D3" w:rsidRPr="0003075C">
        <w:rPr>
          <w:rFonts w:ascii="Calibri" w:hAnsi="Calibri"/>
          <w:iCs/>
          <w:color w:val="000000"/>
          <w:sz w:val="20"/>
          <w:szCs w:val="20"/>
        </w:rPr>
        <w:t>,</w:t>
      </w:r>
      <w:r w:rsidRPr="0003075C">
        <w:rPr>
          <w:rFonts w:ascii="Calibri" w:hAnsi="Calibri"/>
          <w:iCs/>
          <w:color w:val="000000"/>
          <w:sz w:val="20"/>
          <w:szCs w:val="20"/>
        </w:rPr>
        <w:t xml:space="preserve"> e.g code converters; the QUINE McLusky algorithms; multi-output minimization. Sequential </w:t>
      </w:r>
      <w:r w:rsidR="00AA40D3" w:rsidRPr="0003075C">
        <w:rPr>
          <w:rFonts w:ascii="Calibri" w:hAnsi="Calibri"/>
          <w:iCs/>
          <w:color w:val="000000"/>
          <w:sz w:val="20"/>
          <w:szCs w:val="20"/>
        </w:rPr>
        <w:t>l</w:t>
      </w:r>
      <w:r w:rsidRPr="0003075C">
        <w:rPr>
          <w:rFonts w:ascii="Calibri" w:hAnsi="Calibri"/>
          <w:iCs/>
          <w:color w:val="000000"/>
          <w:sz w:val="20"/>
          <w:szCs w:val="20"/>
        </w:rPr>
        <w:t>ogic</w:t>
      </w:r>
      <w:r w:rsidR="00AA40D3" w:rsidRPr="0003075C">
        <w:rPr>
          <w:rFonts w:ascii="Calibri" w:hAnsi="Calibri"/>
          <w:iCs/>
          <w:color w:val="000000"/>
          <w:sz w:val="20"/>
          <w:szCs w:val="20"/>
        </w:rPr>
        <w:t>:c</w:t>
      </w:r>
      <w:r w:rsidRPr="0003075C">
        <w:rPr>
          <w:rFonts w:ascii="Calibri" w:hAnsi="Calibri"/>
          <w:iCs/>
          <w:color w:val="000000"/>
          <w:sz w:val="20"/>
          <w:szCs w:val="20"/>
        </w:rPr>
        <w:t xml:space="preserve">lassification of state machine; Moore/Mealy </w:t>
      </w:r>
      <w:r w:rsidR="00AA40D3" w:rsidRPr="0003075C">
        <w:rPr>
          <w:rFonts w:ascii="Calibri" w:hAnsi="Calibri"/>
          <w:iCs/>
          <w:color w:val="000000"/>
          <w:sz w:val="20"/>
          <w:szCs w:val="20"/>
        </w:rPr>
        <w:t>d</w:t>
      </w:r>
      <w:r w:rsidRPr="0003075C">
        <w:rPr>
          <w:rFonts w:ascii="Calibri" w:hAnsi="Calibri"/>
          <w:iCs/>
          <w:color w:val="000000"/>
          <w:sz w:val="20"/>
          <w:szCs w:val="20"/>
        </w:rPr>
        <w:t xml:space="preserve">iagrams and state diagram and tables, state reduction, design of clock driven and event driven sequential machine, race hazard conditions. Microprocessor </w:t>
      </w:r>
      <w:r w:rsidR="00AA40D3" w:rsidRPr="0003075C">
        <w:rPr>
          <w:rFonts w:ascii="Calibri" w:hAnsi="Calibri"/>
          <w:iCs/>
          <w:color w:val="000000"/>
          <w:sz w:val="20"/>
          <w:szCs w:val="20"/>
        </w:rPr>
        <w:t>a</w:t>
      </w:r>
      <w:r w:rsidRPr="0003075C">
        <w:rPr>
          <w:rFonts w:ascii="Calibri" w:hAnsi="Calibri"/>
          <w:iCs/>
          <w:color w:val="000000"/>
          <w:sz w:val="20"/>
          <w:szCs w:val="20"/>
        </w:rPr>
        <w:t xml:space="preserve">rchitecture, instruction cycles and timing diagram, Instruction set, </w:t>
      </w:r>
      <w:r w:rsidR="00AA40D3" w:rsidRPr="0003075C">
        <w:rPr>
          <w:rFonts w:ascii="Calibri" w:hAnsi="Calibri"/>
          <w:iCs/>
          <w:color w:val="000000"/>
          <w:sz w:val="20"/>
          <w:szCs w:val="20"/>
        </w:rPr>
        <w:t>p</w:t>
      </w:r>
      <w:r w:rsidRPr="0003075C">
        <w:rPr>
          <w:rFonts w:ascii="Calibri" w:hAnsi="Calibri"/>
          <w:iCs/>
          <w:color w:val="000000"/>
          <w:sz w:val="20"/>
          <w:szCs w:val="20"/>
        </w:rPr>
        <w:t xml:space="preserve">rogramming in assembly </w:t>
      </w:r>
      <w:r w:rsidR="00AA40D3" w:rsidRPr="0003075C">
        <w:rPr>
          <w:rFonts w:ascii="Calibri" w:hAnsi="Calibri"/>
          <w:iCs/>
          <w:color w:val="000000"/>
          <w:sz w:val="20"/>
          <w:szCs w:val="20"/>
        </w:rPr>
        <w:t>l</w:t>
      </w:r>
      <w:r w:rsidRPr="0003075C">
        <w:rPr>
          <w:rFonts w:ascii="Calibri" w:hAnsi="Calibri"/>
          <w:iCs/>
          <w:color w:val="000000"/>
          <w:sz w:val="20"/>
          <w:szCs w:val="20"/>
        </w:rPr>
        <w:t xml:space="preserve">anguage, memories and I/O interfaces. Software </w:t>
      </w:r>
      <w:r w:rsidR="00AA40D3" w:rsidRPr="0003075C">
        <w:rPr>
          <w:rFonts w:ascii="Calibri" w:hAnsi="Calibri"/>
          <w:iCs/>
          <w:color w:val="000000"/>
          <w:sz w:val="20"/>
          <w:szCs w:val="20"/>
        </w:rPr>
        <w:t>d</w:t>
      </w:r>
      <w:r w:rsidRPr="0003075C">
        <w:rPr>
          <w:rFonts w:ascii="Calibri" w:hAnsi="Calibri"/>
          <w:iCs/>
          <w:color w:val="000000"/>
          <w:sz w:val="20"/>
          <w:szCs w:val="20"/>
        </w:rPr>
        <w:t xml:space="preserve">evelopment systems; </w:t>
      </w:r>
      <w:r w:rsidR="00AA40D3" w:rsidRPr="0003075C">
        <w:rPr>
          <w:rFonts w:ascii="Calibri" w:hAnsi="Calibri"/>
          <w:iCs/>
          <w:color w:val="000000"/>
          <w:sz w:val="20"/>
          <w:szCs w:val="20"/>
        </w:rPr>
        <w:t>a</w:t>
      </w:r>
      <w:r w:rsidRPr="0003075C">
        <w:rPr>
          <w:rFonts w:ascii="Calibri" w:hAnsi="Calibri"/>
          <w:iCs/>
          <w:color w:val="000000"/>
          <w:sz w:val="20"/>
          <w:szCs w:val="20"/>
        </w:rPr>
        <w:t xml:space="preserve">ssemblers, </w:t>
      </w:r>
      <w:r w:rsidR="00AA40D3" w:rsidRPr="0003075C">
        <w:rPr>
          <w:rFonts w:ascii="Calibri" w:hAnsi="Calibri"/>
          <w:iCs/>
          <w:color w:val="000000"/>
          <w:sz w:val="20"/>
          <w:szCs w:val="20"/>
        </w:rPr>
        <w:t>l</w:t>
      </w:r>
      <w:r w:rsidRPr="0003075C">
        <w:rPr>
          <w:rFonts w:ascii="Calibri" w:hAnsi="Calibri"/>
          <w:iCs/>
          <w:color w:val="000000"/>
          <w:sz w:val="20"/>
          <w:szCs w:val="20"/>
        </w:rPr>
        <w:t xml:space="preserve">inkers, </w:t>
      </w:r>
      <w:r w:rsidR="00AA40D3" w:rsidRPr="0003075C">
        <w:rPr>
          <w:rFonts w:ascii="Calibri" w:hAnsi="Calibri"/>
          <w:iCs/>
          <w:color w:val="000000"/>
          <w:sz w:val="20"/>
          <w:szCs w:val="20"/>
        </w:rPr>
        <w:t>d</w:t>
      </w:r>
      <w:r w:rsidRPr="0003075C">
        <w:rPr>
          <w:rFonts w:ascii="Calibri" w:hAnsi="Calibri"/>
          <w:iCs/>
          <w:color w:val="000000"/>
          <w:sz w:val="20"/>
          <w:szCs w:val="20"/>
        </w:rPr>
        <w:t xml:space="preserve">ebuggers, </w:t>
      </w:r>
      <w:r w:rsidR="00AA40D3" w:rsidRPr="0003075C">
        <w:rPr>
          <w:rFonts w:ascii="Calibri" w:hAnsi="Calibri"/>
          <w:iCs/>
          <w:color w:val="000000"/>
          <w:sz w:val="20"/>
          <w:szCs w:val="20"/>
        </w:rPr>
        <w:t>c</w:t>
      </w:r>
      <w:r w:rsidRPr="0003075C">
        <w:rPr>
          <w:rFonts w:ascii="Calibri" w:hAnsi="Calibri"/>
          <w:iCs/>
          <w:color w:val="000000"/>
          <w:sz w:val="20"/>
          <w:szCs w:val="20"/>
        </w:rPr>
        <w:t xml:space="preserve">ompilers etc. Microcontroller </w:t>
      </w:r>
      <w:r w:rsidR="00AA40D3" w:rsidRPr="0003075C">
        <w:rPr>
          <w:rFonts w:ascii="Calibri" w:hAnsi="Calibri"/>
          <w:iCs/>
          <w:color w:val="000000"/>
          <w:sz w:val="20"/>
          <w:szCs w:val="20"/>
        </w:rPr>
        <w:t>s</w:t>
      </w:r>
      <w:r w:rsidRPr="0003075C">
        <w:rPr>
          <w:rFonts w:ascii="Calibri" w:hAnsi="Calibri"/>
          <w:iCs/>
          <w:color w:val="000000"/>
          <w:sz w:val="20"/>
          <w:szCs w:val="20"/>
        </w:rPr>
        <w:t xml:space="preserve">ystems; </w:t>
      </w:r>
      <w:r w:rsidR="00AA40D3" w:rsidRPr="0003075C">
        <w:rPr>
          <w:rFonts w:ascii="Calibri" w:hAnsi="Calibri"/>
          <w:iCs/>
          <w:color w:val="000000"/>
          <w:sz w:val="20"/>
          <w:szCs w:val="20"/>
        </w:rPr>
        <w:t>m</w:t>
      </w:r>
      <w:r w:rsidRPr="0003075C">
        <w:rPr>
          <w:rFonts w:ascii="Calibri" w:hAnsi="Calibri"/>
          <w:iCs/>
          <w:color w:val="000000"/>
          <w:sz w:val="20"/>
          <w:szCs w:val="20"/>
        </w:rPr>
        <w:t xml:space="preserve">icrocontroller </w:t>
      </w:r>
      <w:r w:rsidR="00AA40D3" w:rsidRPr="0003075C">
        <w:rPr>
          <w:rFonts w:ascii="Calibri" w:hAnsi="Calibri"/>
          <w:iCs/>
          <w:color w:val="000000"/>
          <w:sz w:val="20"/>
          <w:szCs w:val="20"/>
        </w:rPr>
        <w:t>a</w:t>
      </w:r>
      <w:r w:rsidRPr="0003075C">
        <w:rPr>
          <w:rFonts w:ascii="Calibri" w:hAnsi="Calibri"/>
          <w:iCs/>
          <w:color w:val="000000"/>
          <w:sz w:val="20"/>
          <w:szCs w:val="20"/>
        </w:rPr>
        <w:t xml:space="preserve">rchitecture, instruction cycles and timing diagram, </w:t>
      </w:r>
      <w:r w:rsidR="00AA40D3" w:rsidRPr="0003075C">
        <w:rPr>
          <w:rFonts w:ascii="Calibri" w:hAnsi="Calibri"/>
          <w:iCs/>
          <w:color w:val="000000"/>
          <w:sz w:val="20"/>
          <w:szCs w:val="20"/>
        </w:rPr>
        <w:t>i</w:t>
      </w:r>
      <w:r w:rsidRPr="0003075C">
        <w:rPr>
          <w:rFonts w:ascii="Calibri" w:hAnsi="Calibri"/>
          <w:iCs/>
          <w:color w:val="000000"/>
          <w:sz w:val="20"/>
          <w:szCs w:val="20"/>
        </w:rPr>
        <w:t xml:space="preserve">nstruction set, </w:t>
      </w:r>
      <w:r w:rsidR="00AA40D3" w:rsidRPr="0003075C">
        <w:rPr>
          <w:rFonts w:ascii="Calibri" w:hAnsi="Calibri"/>
          <w:iCs/>
          <w:color w:val="000000"/>
          <w:sz w:val="20"/>
          <w:szCs w:val="20"/>
        </w:rPr>
        <w:t>p</w:t>
      </w:r>
      <w:r w:rsidRPr="0003075C">
        <w:rPr>
          <w:rFonts w:ascii="Calibri" w:hAnsi="Calibri"/>
          <w:iCs/>
          <w:color w:val="000000"/>
          <w:sz w:val="20"/>
          <w:szCs w:val="20"/>
        </w:rPr>
        <w:t xml:space="preserve">rogramming in assembly </w:t>
      </w:r>
      <w:r w:rsidR="00AA40D3" w:rsidRPr="0003075C">
        <w:rPr>
          <w:rFonts w:ascii="Calibri" w:hAnsi="Calibri"/>
          <w:iCs/>
          <w:color w:val="000000"/>
          <w:sz w:val="20"/>
          <w:szCs w:val="20"/>
        </w:rPr>
        <w:t>l</w:t>
      </w:r>
      <w:r w:rsidRPr="0003075C">
        <w:rPr>
          <w:rFonts w:ascii="Calibri" w:hAnsi="Calibri"/>
          <w:iCs/>
          <w:color w:val="000000"/>
          <w:sz w:val="20"/>
          <w:szCs w:val="20"/>
        </w:rPr>
        <w:t xml:space="preserve">anguage, memories and I/O interfaces, </w:t>
      </w:r>
      <w:r w:rsidR="00AA40D3" w:rsidRPr="0003075C">
        <w:rPr>
          <w:rFonts w:ascii="Calibri" w:hAnsi="Calibri"/>
          <w:iCs/>
          <w:color w:val="000000"/>
          <w:sz w:val="20"/>
          <w:szCs w:val="20"/>
        </w:rPr>
        <w:t>i</w:t>
      </w:r>
      <w:r w:rsidRPr="0003075C">
        <w:rPr>
          <w:rFonts w:ascii="Calibri" w:hAnsi="Calibri"/>
          <w:iCs/>
          <w:color w:val="000000"/>
          <w:sz w:val="20"/>
          <w:szCs w:val="20"/>
        </w:rPr>
        <w:t xml:space="preserve">nterrupts; prioritization by hardware, DMA operations. Diagnostics </w:t>
      </w:r>
      <w:r w:rsidR="00AA40D3" w:rsidRPr="0003075C">
        <w:rPr>
          <w:rFonts w:ascii="Calibri" w:hAnsi="Calibri"/>
          <w:iCs/>
          <w:color w:val="000000"/>
          <w:sz w:val="20"/>
          <w:szCs w:val="20"/>
        </w:rPr>
        <w:t>s</w:t>
      </w:r>
      <w:r w:rsidRPr="0003075C">
        <w:rPr>
          <w:rFonts w:ascii="Calibri" w:hAnsi="Calibri"/>
          <w:iCs/>
          <w:color w:val="000000"/>
          <w:sz w:val="20"/>
          <w:szCs w:val="20"/>
        </w:rPr>
        <w:t xml:space="preserve">oftware; </w:t>
      </w:r>
      <w:r w:rsidR="00AA40D3" w:rsidRPr="0003075C">
        <w:rPr>
          <w:rFonts w:ascii="Calibri" w:hAnsi="Calibri"/>
          <w:iCs/>
          <w:color w:val="000000"/>
          <w:sz w:val="20"/>
          <w:szCs w:val="20"/>
        </w:rPr>
        <w:t>b</w:t>
      </w:r>
      <w:r w:rsidRPr="0003075C">
        <w:rPr>
          <w:rFonts w:ascii="Calibri" w:hAnsi="Calibri"/>
          <w:iCs/>
          <w:color w:val="000000"/>
          <w:sz w:val="20"/>
          <w:szCs w:val="20"/>
        </w:rPr>
        <w:t xml:space="preserve">us signals sequence predictions in free running. Troubleshooting of microprocessor-based systems; </w:t>
      </w:r>
      <w:r w:rsidR="00AA40D3" w:rsidRPr="0003075C">
        <w:rPr>
          <w:rFonts w:ascii="Calibri" w:hAnsi="Calibri"/>
          <w:iCs/>
          <w:color w:val="000000"/>
          <w:sz w:val="20"/>
          <w:szCs w:val="20"/>
        </w:rPr>
        <w:t>l</w:t>
      </w:r>
      <w:r w:rsidRPr="0003075C">
        <w:rPr>
          <w:rFonts w:ascii="Calibri" w:hAnsi="Calibri"/>
          <w:iCs/>
          <w:color w:val="000000"/>
          <w:sz w:val="20"/>
          <w:szCs w:val="20"/>
        </w:rPr>
        <w:t>ogic state analyzers.</w:t>
      </w:r>
    </w:p>
    <w:p w14:paraId="437EEBCB" w14:textId="77777777" w:rsidR="00382906" w:rsidRPr="0003075C" w:rsidRDefault="00382906" w:rsidP="00382906">
      <w:pPr>
        <w:spacing w:line="360" w:lineRule="auto"/>
        <w:jc w:val="both"/>
        <w:rPr>
          <w:rFonts w:ascii="Calibri" w:hAnsi="Calibri"/>
          <w:b/>
          <w:sz w:val="20"/>
          <w:szCs w:val="20"/>
          <w:lang w:val="en-US"/>
        </w:rPr>
      </w:pPr>
      <w:r w:rsidRPr="0003075C">
        <w:rPr>
          <w:rFonts w:ascii="Calibri" w:hAnsi="Calibri"/>
          <w:b/>
          <w:sz w:val="20"/>
          <w:szCs w:val="20"/>
          <w:lang w:val="en-US"/>
        </w:rPr>
        <w:t>Teaching Methodology</w:t>
      </w:r>
    </w:p>
    <w:p w14:paraId="7728A721" w14:textId="77777777" w:rsidR="00382906" w:rsidRPr="0003075C" w:rsidRDefault="00382906" w:rsidP="00382906">
      <w:pPr>
        <w:spacing w:line="360" w:lineRule="auto"/>
        <w:jc w:val="both"/>
        <w:rPr>
          <w:rFonts w:ascii="Calibri" w:hAnsi="Calibri"/>
          <w:sz w:val="20"/>
          <w:szCs w:val="20"/>
          <w:lang w:val="en-US"/>
        </w:rPr>
      </w:pPr>
      <w:r w:rsidRPr="0003075C">
        <w:rPr>
          <w:rFonts w:ascii="Calibri" w:hAnsi="Calibri"/>
          <w:sz w:val="20"/>
          <w:szCs w:val="20"/>
          <w:lang w:val="en-US"/>
        </w:rPr>
        <w:t>2 hour lecture and 1 hour tutorial per week and at least three 3-hour laboratory session per semester organized on a rotational basis.</w:t>
      </w:r>
    </w:p>
    <w:p w14:paraId="6DA09BC4" w14:textId="77777777" w:rsidR="00382906" w:rsidRPr="0003075C" w:rsidRDefault="00382906" w:rsidP="00382906">
      <w:pPr>
        <w:spacing w:line="360" w:lineRule="auto"/>
        <w:jc w:val="both"/>
        <w:rPr>
          <w:rFonts w:ascii="Calibri" w:hAnsi="Calibri"/>
          <w:sz w:val="20"/>
          <w:szCs w:val="20"/>
          <w:lang w:val="en-US"/>
        </w:rPr>
      </w:pPr>
    </w:p>
    <w:p w14:paraId="458494EE" w14:textId="77777777" w:rsidR="00382906" w:rsidRPr="0003075C" w:rsidRDefault="00382906" w:rsidP="00382906">
      <w:pPr>
        <w:spacing w:line="360" w:lineRule="auto"/>
        <w:jc w:val="both"/>
        <w:rPr>
          <w:rFonts w:ascii="Calibri" w:hAnsi="Calibri"/>
          <w:sz w:val="20"/>
          <w:szCs w:val="20"/>
          <w:lang w:val="en-US"/>
        </w:rPr>
      </w:pPr>
      <w:r w:rsidRPr="0003075C">
        <w:rPr>
          <w:rFonts w:ascii="Calibri" w:hAnsi="Calibri"/>
          <w:b/>
          <w:sz w:val="20"/>
          <w:szCs w:val="20"/>
          <w:lang w:val="en-US"/>
        </w:rPr>
        <w:t>Mode of course assessment:</w:t>
      </w:r>
      <w:r w:rsidRPr="0003075C">
        <w:rPr>
          <w:rFonts w:ascii="Calibri" w:hAnsi="Calibri"/>
          <w:sz w:val="20"/>
          <w:szCs w:val="20"/>
          <w:lang w:val="en-US"/>
        </w:rPr>
        <w:t xml:space="preserve"> Continuous assessment and written University examinations shall contribute 30% and 70%, respectively of the total marks.</w:t>
      </w:r>
    </w:p>
    <w:p w14:paraId="0A524981" w14:textId="77777777" w:rsidR="00382906" w:rsidRPr="0003075C" w:rsidRDefault="00382906" w:rsidP="00382906">
      <w:pPr>
        <w:spacing w:line="360" w:lineRule="auto"/>
        <w:jc w:val="both"/>
        <w:rPr>
          <w:rFonts w:ascii="Calibri" w:hAnsi="Calibri"/>
          <w:sz w:val="20"/>
          <w:szCs w:val="20"/>
          <w:lang w:val="en-US"/>
        </w:rPr>
      </w:pPr>
    </w:p>
    <w:p w14:paraId="11DA8194" w14:textId="77777777" w:rsidR="00382906" w:rsidRPr="0003075C" w:rsidRDefault="00382906" w:rsidP="00382906">
      <w:pPr>
        <w:spacing w:line="360" w:lineRule="auto"/>
        <w:jc w:val="both"/>
        <w:rPr>
          <w:rFonts w:ascii="Calibri" w:hAnsi="Calibri"/>
          <w:b/>
          <w:sz w:val="20"/>
          <w:szCs w:val="20"/>
          <w:lang w:val="en-US"/>
        </w:rPr>
      </w:pPr>
      <w:r w:rsidRPr="0003075C">
        <w:rPr>
          <w:rFonts w:ascii="Calibri" w:hAnsi="Calibri"/>
          <w:b/>
          <w:sz w:val="20"/>
          <w:szCs w:val="20"/>
          <w:lang w:val="en-US"/>
        </w:rPr>
        <w:t>Instructional Materials/Equipment</w:t>
      </w:r>
    </w:p>
    <w:p w14:paraId="06A9C896" w14:textId="77777777" w:rsidR="00382906" w:rsidRPr="0003075C" w:rsidRDefault="00382906" w:rsidP="00693389">
      <w:pPr>
        <w:numPr>
          <w:ilvl w:val="0"/>
          <w:numId w:val="263"/>
        </w:numPr>
        <w:spacing w:line="360" w:lineRule="auto"/>
        <w:jc w:val="both"/>
        <w:rPr>
          <w:rFonts w:ascii="Calibri" w:hAnsi="Calibri"/>
          <w:sz w:val="20"/>
          <w:szCs w:val="20"/>
          <w:lang w:val="en-US"/>
        </w:rPr>
      </w:pPr>
      <w:r w:rsidRPr="0003075C">
        <w:rPr>
          <w:rFonts w:ascii="Calibri" w:hAnsi="Calibri"/>
          <w:sz w:val="20"/>
          <w:szCs w:val="20"/>
          <w:lang w:val="en-US"/>
        </w:rPr>
        <w:t>Digital Electronics Laboratory</w:t>
      </w:r>
    </w:p>
    <w:p w14:paraId="3A80D059" w14:textId="77777777" w:rsidR="00382906" w:rsidRPr="0003075C" w:rsidRDefault="00382906" w:rsidP="00693389">
      <w:pPr>
        <w:numPr>
          <w:ilvl w:val="0"/>
          <w:numId w:val="263"/>
        </w:numPr>
        <w:spacing w:line="360" w:lineRule="auto"/>
        <w:jc w:val="both"/>
        <w:rPr>
          <w:rFonts w:ascii="Calibri" w:hAnsi="Calibri"/>
          <w:sz w:val="20"/>
          <w:szCs w:val="20"/>
          <w:lang w:val="en-US"/>
        </w:rPr>
      </w:pPr>
      <w:r w:rsidRPr="0003075C">
        <w:rPr>
          <w:rFonts w:ascii="Calibri" w:hAnsi="Calibri"/>
          <w:sz w:val="20"/>
          <w:szCs w:val="20"/>
          <w:lang w:val="en-US"/>
        </w:rPr>
        <w:t>LCD projector</w:t>
      </w:r>
    </w:p>
    <w:p w14:paraId="7AC5C676" w14:textId="77777777" w:rsidR="00382906" w:rsidRPr="0003075C" w:rsidRDefault="00382906" w:rsidP="00382906">
      <w:pPr>
        <w:spacing w:line="360" w:lineRule="auto"/>
        <w:jc w:val="both"/>
        <w:rPr>
          <w:rFonts w:ascii="Calibri" w:hAnsi="Calibri"/>
          <w:sz w:val="20"/>
          <w:szCs w:val="20"/>
          <w:lang w:val="en-US"/>
        </w:rPr>
      </w:pPr>
    </w:p>
    <w:p w14:paraId="105B9ECC" w14:textId="77777777" w:rsidR="00382906" w:rsidRPr="0003075C" w:rsidRDefault="00382906" w:rsidP="00382906">
      <w:pPr>
        <w:spacing w:line="360" w:lineRule="auto"/>
        <w:jc w:val="both"/>
        <w:rPr>
          <w:rFonts w:ascii="Calibri" w:hAnsi="Calibri"/>
          <w:b/>
          <w:sz w:val="20"/>
          <w:szCs w:val="20"/>
          <w:lang w:val="en-US"/>
        </w:rPr>
      </w:pPr>
      <w:r w:rsidRPr="0003075C">
        <w:rPr>
          <w:rFonts w:ascii="Calibri" w:hAnsi="Calibri"/>
          <w:b/>
          <w:sz w:val="20"/>
          <w:szCs w:val="20"/>
          <w:lang w:val="en-US"/>
        </w:rPr>
        <w:t>Course Textbooks</w:t>
      </w:r>
    </w:p>
    <w:p w14:paraId="25E7AA63" w14:textId="77777777" w:rsidR="00382906" w:rsidRPr="0003075C" w:rsidRDefault="00382906" w:rsidP="00693389">
      <w:pPr>
        <w:numPr>
          <w:ilvl w:val="0"/>
          <w:numId w:val="264"/>
        </w:numPr>
        <w:spacing w:line="360" w:lineRule="auto"/>
        <w:jc w:val="both"/>
        <w:rPr>
          <w:rFonts w:ascii="Calibri" w:hAnsi="Calibri"/>
          <w:sz w:val="20"/>
          <w:szCs w:val="20"/>
          <w:lang w:val="en-US"/>
        </w:rPr>
      </w:pPr>
      <w:r w:rsidRPr="0003075C">
        <w:rPr>
          <w:rFonts w:ascii="Calibri" w:hAnsi="Calibri"/>
          <w:sz w:val="20"/>
          <w:szCs w:val="20"/>
          <w:lang w:val="en-US"/>
        </w:rPr>
        <w:t>Khambata, Adi J, (1986), Microprocessors/Microcomputers: architecture, software and Systems, Wile, New York.</w:t>
      </w:r>
    </w:p>
    <w:p w14:paraId="43806D3C" w14:textId="77777777" w:rsidR="00382906" w:rsidRPr="0003075C" w:rsidRDefault="00382906" w:rsidP="00693389">
      <w:pPr>
        <w:numPr>
          <w:ilvl w:val="0"/>
          <w:numId w:val="264"/>
        </w:numPr>
        <w:spacing w:line="360" w:lineRule="auto"/>
        <w:jc w:val="both"/>
        <w:rPr>
          <w:rFonts w:ascii="Calibri" w:hAnsi="Calibri"/>
          <w:sz w:val="20"/>
          <w:szCs w:val="20"/>
          <w:lang w:val="en-US"/>
        </w:rPr>
      </w:pPr>
      <w:r w:rsidRPr="0003075C">
        <w:rPr>
          <w:rFonts w:ascii="Calibri" w:hAnsi="Calibri"/>
          <w:sz w:val="20"/>
          <w:szCs w:val="20"/>
          <w:lang w:val="en-US"/>
        </w:rPr>
        <w:t>Crisp J. (2004), Introduction to Microprocessors and Microcontrollers, Amsterdam, Boston, Elsevier/Newnes, 2</w:t>
      </w:r>
      <w:r w:rsidRPr="0003075C">
        <w:rPr>
          <w:rFonts w:ascii="Calibri" w:hAnsi="Calibri"/>
          <w:sz w:val="20"/>
          <w:szCs w:val="20"/>
          <w:vertAlign w:val="superscript"/>
          <w:lang w:val="en-US"/>
        </w:rPr>
        <w:t>nd</w:t>
      </w:r>
      <w:r w:rsidRPr="0003075C">
        <w:rPr>
          <w:rFonts w:ascii="Calibri" w:hAnsi="Calibri"/>
          <w:sz w:val="20"/>
          <w:szCs w:val="20"/>
          <w:lang w:val="en-US"/>
        </w:rPr>
        <w:t xml:space="preserve"> Ed.</w:t>
      </w:r>
      <w:bookmarkStart w:id="219" w:name="_Toc419799957"/>
    </w:p>
    <w:p w14:paraId="30EB6566" w14:textId="77777777" w:rsidR="00382906" w:rsidRPr="0003075C" w:rsidRDefault="00382906" w:rsidP="00382906">
      <w:pPr>
        <w:spacing w:line="360" w:lineRule="auto"/>
        <w:jc w:val="both"/>
        <w:rPr>
          <w:rFonts w:ascii="Calibri" w:hAnsi="Calibri"/>
          <w:sz w:val="20"/>
          <w:szCs w:val="20"/>
          <w:lang w:val="en-US"/>
        </w:rPr>
      </w:pPr>
      <w:r w:rsidRPr="0003075C">
        <w:rPr>
          <w:rFonts w:ascii="Calibri" w:hAnsi="Calibri"/>
          <w:b/>
          <w:sz w:val="20"/>
          <w:szCs w:val="20"/>
          <w:lang w:val="en-US"/>
        </w:rPr>
        <w:t>Course Journals</w:t>
      </w:r>
      <w:bookmarkStart w:id="220" w:name="_Toc419799958"/>
      <w:bookmarkEnd w:id="219"/>
    </w:p>
    <w:p w14:paraId="519DC249" w14:textId="77777777" w:rsidR="00382906" w:rsidRPr="0003075C" w:rsidRDefault="00382906" w:rsidP="00382906">
      <w:pPr>
        <w:spacing w:line="360" w:lineRule="auto"/>
        <w:jc w:val="both"/>
        <w:rPr>
          <w:rFonts w:ascii="Calibri" w:hAnsi="Calibri"/>
          <w:sz w:val="20"/>
          <w:szCs w:val="20"/>
          <w:lang w:val="en-US"/>
        </w:rPr>
      </w:pPr>
      <w:r w:rsidRPr="0003075C">
        <w:rPr>
          <w:rFonts w:ascii="Calibri" w:hAnsi="Calibri"/>
          <w:b/>
          <w:sz w:val="20"/>
          <w:szCs w:val="20"/>
          <w:lang w:val="en-US"/>
        </w:rPr>
        <w:t>Reference Textbooks</w:t>
      </w:r>
      <w:bookmarkEnd w:id="220"/>
    </w:p>
    <w:p w14:paraId="2C334842" w14:textId="77777777" w:rsidR="00382906" w:rsidRPr="0003075C" w:rsidRDefault="00382906" w:rsidP="00693389">
      <w:pPr>
        <w:numPr>
          <w:ilvl w:val="0"/>
          <w:numId w:val="265"/>
        </w:numPr>
        <w:spacing w:line="360" w:lineRule="auto"/>
        <w:jc w:val="both"/>
        <w:rPr>
          <w:rFonts w:ascii="Calibri" w:hAnsi="Calibri"/>
          <w:sz w:val="20"/>
          <w:szCs w:val="20"/>
          <w:lang w:val="en-US"/>
        </w:rPr>
      </w:pPr>
      <w:r w:rsidRPr="0003075C">
        <w:rPr>
          <w:rFonts w:ascii="Calibri" w:hAnsi="Calibri"/>
          <w:sz w:val="20"/>
          <w:szCs w:val="20"/>
          <w:lang w:val="en-US"/>
        </w:rPr>
        <w:t>Tocci R.J, &amp; Ambrosio F.J., (2002), Microprocessors and Microcomputers: hardware and software, Prentice Hall, 6</w:t>
      </w:r>
      <w:r w:rsidRPr="0003075C">
        <w:rPr>
          <w:rFonts w:ascii="Calibri" w:hAnsi="Calibri"/>
          <w:sz w:val="20"/>
          <w:szCs w:val="20"/>
          <w:vertAlign w:val="superscript"/>
          <w:lang w:val="en-US"/>
        </w:rPr>
        <w:t>th</w:t>
      </w:r>
      <w:r w:rsidRPr="0003075C">
        <w:rPr>
          <w:rFonts w:ascii="Calibri" w:hAnsi="Calibri"/>
          <w:sz w:val="20"/>
          <w:szCs w:val="20"/>
          <w:lang w:val="en-US"/>
        </w:rPr>
        <w:t xml:space="preserve"> Ed.</w:t>
      </w:r>
    </w:p>
    <w:p w14:paraId="4667C85E" w14:textId="77777777" w:rsidR="00382906" w:rsidRPr="0003075C" w:rsidRDefault="00382906" w:rsidP="00693389">
      <w:pPr>
        <w:numPr>
          <w:ilvl w:val="0"/>
          <w:numId w:val="265"/>
        </w:numPr>
        <w:spacing w:line="360" w:lineRule="auto"/>
        <w:jc w:val="both"/>
        <w:rPr>
          <w:rFonts w:ascii="Calibri" w:hAnsi="Calibri"/>
          <w:sz w:val="20"/>
          <w:szCs w:val="20"/>
          <w:lang w:val="en-US"/>
        </w:rPr>
      </w:pPr>
      <w:r w:rsidRPr="0003075C">
        <w:rPr>
          <w:rFonts w:ascii="Calibri" w:hAnsi="Calibri"/>
          <w:sz w:val="20"/>
          <w:szCs w:val="20"/>
          <w:lang w:val="en-US"/>
        </w:rPr>
        <w:t>Ramesh S.G.,(2002), Microprocessor Architecture, Programming, and Application with 8085, Prentice Hall, 5</w:t>
      </w:r>
      <w:r w:rsidRPr="0003075C">
        <w:rPr>
          <w:rFonts w:ascii="Calibri" w:hAnsi="Calibri"/>
          <w:sz w:val="20"/>
          <w:szCs w:val="20"/>
          <w:vertAlign w:val="superscript"/>
          <w:lang w:val="en-US"/>
        </w:rPr>
        <w:t>th</w:t>
      </w:r>
      <w:r w:rsidRPr="0003075C">
        <w:rPr>
          <w:rFonts w:ascii="Calibri" w:hAnsi="Calibri"/>
          <w:sz w:val="20"/>
          <w:szCs w:val="20"/>
          <w:lang w:val="en-US"/>
        </w:rPr>
        <w:t xml:space="preserve"> Ed</w:t>
      </w:r>
    </w:p>
    <w:p w14:paraId="167EA76D" w14:textId="77777777" w:rsidR="00052BE1" w:rsidRPr="0003075C" w:rsidRDefault="00052BE1" w:rsidP="00D76B9C">
      <w:pPr>
        <w:autoSpaceDE w:val="0"/>
        <w:autoSpaceDN w:val="0"/>
        <w:adjustRightInd w:val="0"/>
        <w:spacing w:line="360" w:lineRule="auto"/>
        <w:ind w:left="360" w:hanging="360"/>
        <w:jc w:val="both"/>
        <w:rPr>
          <w:rFonts w:ascii="Calibri" w:hAnsi="Calibri"/>
          <w:b/>
          <w:iCs/>
          <w:color w:val="000000"/>
          <w:sz w:val="20"/>
          <w:szCs w:val="20"/>
        </w:rPr>
      </w:pPr>
    </w:p>
    <w:p w14:paraId="13E9BBF2" w14:textId="77777777" w:rsidR="00052BE1" w:rsidRPr="0003075C" w:rsidRDefault="00693190" w:rsidP="00D76B9C">
      <w:pPr>
        <w:pStyle w:val="Subtitle"/>
        <w:spacing w:line="360" w:lineRule="auto"/>
        <w:rPr>
          <w:rFonts w:ascii="Calibri" w:hAnsi="Calibri"/>
        </w:rPr>
      </w:pPr>
      <w:bookmarkStart w:id="221" w:name="_Toc437873871"/>
      <w:r w:rsidRPr="0003075C">
        <w:rPr>
          <w:rFonts w:ascii="Calibri" w:hAnsi="Calibri"/>
        </w:rPr>
        <w:t>EEEI</w:t>
      </w:r>
      <w:r w:rsidR="00052BE1" w:rsidRPr="0003075C">
        <w:rPr>
          <w:rFonts w:ascii="Calibri" w:hAnsi="Calibri"/>
        </w:rPr>
        <w:t xml:space="preserve"> 461</w:t>
      </w:r>
      <w:r w:rsidR="00052BE1" w:rsidRPr="0003075C">
        <w:rPr>
          <w:rFonts w:ascii="Calibri" w:hAnsi="Calibri"/>
        </w:rPr>
        <w:tab/>
        <w:t>Robotics and Automation</w:t>
      </w:r>
      <w:r w:rsidR="00052BE1" w:rsidRPr="0003075C">
        <w:rPr>
          <w:rFonts w:ascii="Calibri" w:hAnsi="Calibri"/>
        </w:rPr>
        <w:tab/>
      </w:r>
      <w:r w:rsidR="00052BE1" w:rsidRPr="0003075C">
        <w:rPr>
          <w:rFonts w:ascii="Calibri" w:hAnsi="Calibri"/>
        </w:rPr>
        <w:tab/>
      </w:r>
      <w:r w:rsidR="006F38B6" w:rsidRPr="0003075C">
        <w:rPr>
          <w:rFonts w:ascii="Calibri" w:hAnsi="Calibri"/>
        </w:rPr>
        <w:tab/>
      </w:r>
      <w:r w:rsidR="006F38B6" w:rsidRPr="0003075C">
        <w:rPr>
          <w:rFonts w:ascii="Calibri" w:hAnsi="Calibri"/>
        </w:rPr>
        <w:tab/>
      </w:r>
      <w:r w:rsidR="006F38B6" w:rsidRPr="0003075C">
        <w:rPr>
          <w:rFonts w:ascii="Calibri" w:hAnsi="Calibri"/>
        </w:rPr>
        <w:tab/>
      </w:r>
      <w:r w:rsidR="006F38B6" w:rsidRPr="0003075C">
        <w:rPr>
          <w:rFonts w:ascii="Calibri" w:hAnsi="Calibri"/>
        </w:rPr>
        <w:tab/>
      </w:r>
      <w:r w:rsidR="006F38B6" w:rsidRPr="0003075C">
        <w:rPr>
          <w:rFonts w:ascii="Calibri" w:hAnsi="Calibri"/>
        </w:rPr>
        <w:tab/>
      </w:r>
      <w:r w:rsidR="006F38B6" w:rsidRPr="0003075C">
        <w:rPr>
          <w:rFonts w:ascii="Calibri" w:hAnsi="Calibri"/>
        </w:rPr>
        <w:tab/>
      </w:r>
      <w:r w:rsidR="00052BE1" w:rsidRPr="0003075C">
        <w:rPr>
          <w:rFonts w:ascii="Calibri" w:hAnsi="Calibri"/>
        </w:rPr>
        <w:t>48 hrs</w:t>
      </w:r>
      <w:r w:rsidR="006F38B6" w:rsidRPr="0003075C">
        <w:rPr>
          <w:rFonts w:ascii="Calibri" w:hAnsi="Calibri"/>
        </w:rPr>
        <w:t>,</w:t>
      </w:r>
      <w:r w:rsidR="00052BE1" w:rsidRPr="0003075C">
        <w:rPr>
          <w:rFonts w:ascii="Calibri" w:hAnsi="Calibri"/>
        </w:rPr>
        <w:tab/>
        <w:t>1</w:t>
      </w:r>
      <w:r w:rsidR="005C6632" w:rsidRPr="0003075C">
        <w:rPr>
          <w:rFonts w:ascii="Calibri" w:hAnsi="Calibri"/>
        </w:rPr>
        <w:t>.0</w:t>
      </w:r>
      <w:r w:rsidR="00052BE1" w:rsidRPr="0003075C">
        <w:rPr>
          <w:rFonts w:ascii="Calibri" w:hAnsi="Calibri"/>
        </w:rPr>
        <w:t xml:space="preserve"> unit</w:t>
      </w:r>
      <w:r w:rsidR="005C6632" w:rsidRPr="0003075C">
        <w:rPr>
          <w:rFonts w:ascii="Calibri" w:hAnsi="Calibri"/>
        </w:rPr>
        <w:t>s</w:t>
      </w:r>
      <w:bookmarkEnd w:id="221"/>
    </w:p>
    <w:p w14:paraId="08DBE100" w14:textId="77777777" w:rsidR="00F76343" w:rsidRPr="0003075C" w:rsidRDefault="00F76343" w:rsidP="00D76B9C">
      <w:pPr>
        <w:spacing w:line="360" w:lineRule="auto"/>
        <w:rPr>
          <w:rFonts w:ascii="Calibri" w:hAnsi="Calibri"/>
          <w:b/>
          <w:sz w:val="20"/>
          <w:szCs w:val="20"/>
        </w:rPr>
      </w:pPr>
      <w:r w:rsidRPr="0003075C">
        <w:rPr>
          <w:rFonts w:ascii="Calibri" w:hAnsi="Calibri"/>
          <w:b/>
          <w:sz w:val="20"/>
          <w:szCs w:val="20"/>
        </w:rPr>
        <w:t>Prerequisites</w:t>
      </w:r>
    </w:p>
    <w:p w14:paraId="7653654F" w14:textId="77777777" w:rsidR="00F76343" w:rsidRPr="0003075C" w:rsidRDefault="00F76343" w:rsidP="00D76B9C">
      <w:pPr>
        <w:spacing w:line="360" w:lineRule="auto"/>
        <w:rPr>
          <w:rFonts w:ascii="Calibri" w:hAnsi="Calibri"/>
          <w:sz w:val="20"/>
          <w:szCs w:val="20"/>
        </w:rPr>
      </w:pPr>
      <w:r w:rsidRPr="0003075C">
        <w:rPr>
          <w:rFonts w:ascii="Calibri" w:hAnsi="Calibri"/>
          <w:sz w:val="20"/>
          <w:szCs w:val="20"/>
        </w:rPr>
        <w:t>Programming in C/C++/Assembly Language</w:t>
      </w:r>
    </w:p>
    <w:p w14:paraId="78627D42" w14:textId="77777777" w:rsidR="00F76343" w:rsidRPr="0003075C" w:rsidRDefault="00F76343" w:rsidP="00D76B9C">
      <w:pPr>
        <w:spacing w:line="360" w:lineRule="auto"/>
        <w:rPr>
          <w:rFonts w:ascii="Calibri" w:hAnsi="Calibri"/>
          <w:sz w:val="20"/>
          <w:szCs w:val="20"/>
        </w:rPr>
      </w:pPr>
    </w:p>
    <w:p w14:paraId="756C4D07" w14:textId="77777777" w:rsidR="00F76343" w:rsidRPr="0003075C" w:rsidRDefault="00F76343" w:rsidP="00D76B9C">
      <w:pPr>
        <w:spacing w:line="360" w:lineRule="auto"/>
        <w:rPr>
          <w:rFonts w:ascii="Calibri" w:hAnsi="Calibri"/>
          <w:b/>
          <w:sz w:val="20"/>
          <w:szCs w:val="20"/>
        </w:rPr>
      </w:pPr>
    </w:p>
    <w:p w14:paraId="56D3EFB7" w14:textId="77777777" w:rsidR="00F76343" w:rsidRPr="0003075C" w:rsidRDefault="00F76343" w:rsidP="00D76B9C">
      <w:pPr>
        <w:spacing w:line="360" w:lineRule="auto"/>
        <w:rPr>
          <w:rFonts w:ascii="Calibri" w:hAnsi="Calibri"/>
          <w:b/>
          <w:sz w:val="20"/>
          <w:szCs w:val="20"/>
        </w:rPr>
      </w:pPr>
      <w:r w:rsidRPr="0003075C">
        <w:rPr>
          <w:rFonts w:ascii="Calibri" w:hAnsi="Calibri"/>
          <w:b/>
          <w:sz w:val="20"/>
          <w:szCs w:val="20"/>
        </w:rPr>
        <w:t>Purpose</w:t>
      </w:r>
    </w:p>
    <w:p w14:paraId="1BA02828" w14:textId="77777777" w:rsidR="00F76343" w:rsidRPr="0003075C" w:rsidRDefault="00F76343" w:rsidP="00D76B9C">
      <w:pPr>
        <w:spacing w:line="360" w:lineRule="auto"/>
        <w:rPr>
          <w:rFonts w:ascii="Calibri" w:hAnsi="Calibri"/>
          <w:sz w:val="20"/>
          <w:szCs w:val="20"/>
        </w:rPr>
      </w:pPr>
      <w:r w:rsidRPr="0003075C">
        <w:rPr>
          <w:rFonts w:ascii="Calibri" w:hAnsi="Calibri"/>
          <w:sz w:val="20"/>
          <w:szCs w:val="20"/>
        </w:rPr>
        <w:t>The aim of this course is to enable the students to;</w:t>
      </w:r>
    </w:p>
    <w:p w14:paraId="6A3156DA" w14:textId="77777777" w:rsidR="00F76343" w:rsidRPr="0003075C" w:rsidRDefault="00F76343" w:rsidP="00693389">
      <w:pPr>
        <w:numPr>
          <w:ilvl w:val="0"/>
          <w:numId w:val="45"/>
        </w:numPr>
        <w:spacing w:line="360" w:lineRule="auto"/>
        <w:rPr>
          <w:rFonts w:ascii="Calibri" w:hAnsi="Calibri"/>
          <w:sz w:val="20"/>
          <w:szCs w:val="20"/>
        </w:rPr>
      </w:pPr>
      <w:r w:rsidRPr="0003075C">
        <w:rPr>
          <w:rFonts w:ascii="Calibri" w:hAnsi="Calibri"/>
          <w:sz w:val="20"/>
          <w:szCs w:val="20"/>
        </w:rPr>
        <w:t>View robotics as application of control systems engineering</w:t>
      </w:r>
    </w:p>
    <w:p w14:paraId="01DDDE9D" w14:textId="77777777" w:rsidR="00F76343" w:rsidRPr="0003075C" w:rsidRDefault="00F76343" w:rsidP="00693389">
      <w:pPr>
        <w:numPr>
          <w:ilvl w:val="0"/>
          <w:numId w:val="45"/>
        </w:numPr>
        <w:spacing w:line="360" w:lineRule="auto"/>
        <w:rPr>
          <w:rFonts w:ascii="Calibri" w:hAnsi="Calibri"/>
          <w:sz w:val="20"/>
          <w:szCs w:val="20"/>
        </w:rPr>
      </w:pPr>
      <w:r w:rsidRPr="0003075C">
        <w:rPr>
          <w:rFonts w:ascii="Calibri" w:hAnsi="Calibri"/>
          <w:sz w:val="20"/>
          <w:szCs w:val="20"/>
        </w:rPr>
        <w:t>Comprehend the history of robotics</w:t>
      </w:r>
    </w:p>
    <w:p w14:paraId="37B1D25A" w14:textId="77777777" w:rsidR="00F76343" w:rsidRPr="0003075C" w:rsidRDefault="00F76343" w:rsidP="00693389">
      <w:pPr>
        <w:numPr>
          <w:ilvl w:val="0"/>
          <w:numId w:val="45"/>
        </w:numPr>
        <w:spacing w:line="360" w:lineRule="auto"/>
        <w:rPr>
          <w:rFonts w:ascii="Calibri" w:hAnsi="Calibri"/>
          <w:sz w:val="20"/>
          <w:szCs w:val="20"/>
        </w:rPr>
      </w:pPr>
      <w:r w:rsidRPr="0003075C">
        <w:rPr>
          <w:rFonts w:ascii="Calibri" w:hAnsi="Calibri"/>
          <w:sz w:val="20"/>
          <w:szCs w:val="20"/>
        </w:rPr>
        <w:t>Comprehend the components of a robot and their roles</w:t>
      </w:r>
    </w:p>
    <w:p w14:paraId="3BDF8BB5" w14:textId="77777777" w:rsidR="00F76343" w:rsidRPr="0003075C" w:rsidRDefault="00F76343" w:rsidP="00693389">
      <w:pPr>
        <w:numPr>
          <w:ilvl w:val="0"/>
          <w:numId w:val="45"/>
        </w:numPr>
        <w:spacing w:line="360" w:lineRule="auto"/>
        <w:rPr>
          <w:rFonts w:ascii="Calibri" w:hAnsi="Calibri"/>
          <w:sz w:val="20"/>
          <w:szCs w:val="20"/>
        </w:rPr>
      </w:pPr>
      <w:r w:rsidRPr="0003075C">
        <w:rPr>
          <w:rFonts w:ascii="Calibri" w:hAnsi="Calibri"/>
          <w:sz w:val="20"/>
          <w:szCs w:val="20"/>
        </w:rPr>
        <w:t>Design a robot for a given task and task environment</w:t>
      </w:r>
    </w:p>
    <w:p w14:paraId="09FF7467" w14:textId="77777777" w:rsidR="00F76343" w:rsidRPr="0003075C" w:rsidRDefault="00F76343" w:rsidP="00693389">
      <w:pPr>
        <w:numPr>
          <w:ilvl w:val="0"/>
          <w:numId w:val="45"/>
        </w:numPr>
        <w:spacing w:line="360" w:lineRule="auto"/>
        <w:rPr>
          <w:rFonts w:ascii="Calibri" w:hAnsi="Calibri"/>
          <w:sz w:val="20"/>
          <w:szCs w:val="20"/>
        </w:rPr>
      </w:pPr>
      <w:r w:rsidRPr="0003075C">
        <w:rPr>
          <w:rFonts w:ascii="Calibri" w:hAnsi="Calibri"/>
          <w:sz w:val="20"/>
          <w:szCs w:val="20"/>
        </w:rPr>
        <w:t>Program a robot</w:t>
      </w:r>
    </w:p>
    <w:p w14:paraId="28213822" w14:textId="77777777" w:rsidR="00F76343" w:rsidRPr="0003075C" w:rsidRDefault="00F76343" w:rsidP="00D76B9C">
      <w:pPr>
        <w:spacing w:line="360" w:lineRule="auto"/>
        <w:rPr>
          <w:rFonts w:ascii="Calibri" w:hAnsi="Calibri"/>
          <w:sz w:val="20"/>
          <w:szCs w:val="20"/>
        </w:rPr>
      </w:pPr>
    </w:p>
    <w:p w14:paraId="1D734A58" w14:textId="77777777" w:rsidR="00F76343" w:rsidRPr="0003075C" w:rsidRDefault="00F76343" w:rsidP="00D76B9C">
      <w:pPr>
        <w:spacing w:line="360" w:lineRule="auto"/>
        <w:rPr>
          <w:rFonts w:ascii="Calibri" w:hAnsi="Calibri"/>
          <w:sz w:val="20"/>
          <w:szCs w:val="20"/>
        </w:rPr>
      </w:pPr>
    </w:p>
    <w:p w14:paraId="6AF7CB36" w14:textId="77777777" w:rsidR="00F76343" w:rsidRPr="0003075C" w:rsidRDefault="00F76343" w:rsidP="00D76B9C">
      <w:pPr>
        <w:spacing w:line="360" w:lineRule="auto"/>
        <w:rPr>
          <w:rFonts w:ascii="Calibri" w:hAnsi="Calibri"/>
          <w:b/>
          <w:sz w:val="20"/>
          <w:szCs w:val="20"/>
        </w:rPr>
      </w:pPr>
      <w:r w:rsidRPr="0003075C">
        <w:rPr>
          <w:rFonts w:ascii="Calibri" w:hAnsi="Calibri"/>
          <w:b/>
          <w:sz w:val="20"/>
          <w:szCs w:val="20"/>
        </w:rPr>
        <w:t>Learning Outcomes</w:t>
      </w:r>
    </w:p>
    <w:p w14:paraId="3F3BCE21" w14:textId="77777777" w:rsidR="00F76343" w:rsidRPr="0003075C" w:rsidRDefault="00F76343" w:rsidP="00D76B9C">
      <w:pPr>
        <w:spacing w:line="360" w:lineRule="auto"/>
        <w:rPr>
          <w:rFonts w:ascii="Calibri" w:hAnsi="Calibri"/>
          <w:sz w:val="20"/>
          <w:szCs w:val="20"/>
        </w:rPr>
      </w:pPr>
      <w:r w:rsidRPr="0003075C">
        <w:rPr>
          <w:rFonts w:ascii="Calibri" w:hAnsi="Calibri"/>
          <w:sz w:val="20"/>
          <w:szCs w:val="20"/>
        </w:rPr>
        <w:t>At the end of this course, the student should be able to;</w:t>
      </w:r>
    </w:p>
    <w:p w14:paraId="745F9709" w14:textId="77777777" w:rsidR="00F76343" w:rsidRPr="0003075C" w:rsidRDefault="00F76343" w:rsidP="00693389">
      <w:pPr>
        <w:numPr>
          <w:ilvl w:val="0"/>
          <w:numId w:val="46"/>
        </w:numPr>
        <w:spacing w:line="360" w:lineRule="auto"/>
        <w:rPr>
          <w:rFonts w:ascii="Calibri" w:hAnsi="Calibri"/>
          <w:sz w:val="20"/>
          <w:szCs w:val="20"/>
        </w:rPr>
      </w:pPr>
      <w:r w:rsidRPr="0003075C">
        <w:rPr>
          <w:rFonts w:ascii="Calibri" w:hAnsi="Calibri"/>
          <w:sz w:val="20"/>
          <w:szCs w:val="20"/>
        </w:rPr>
        <w:t>View robotics as application of control systems engineering</w:t>
      </w:r>
    </w:p>
    <w:p w14:paraId="12322650" w14:textId="77777777" w:rsidR="00F76343" w:rsidRPr="0003075C" w:rsidRDefault="00F76343" w:rsidP="00693389">
      <w:pPr>
        <w:numPr>
          <w:ilvl w:val="0"/>
          <w:numId w:val="46"/>
        </w:numPr>
        <w:spacing w:line="360" w:lineRule="auto"/>
        <w:rPr>
          <w:rFonts w:ascii="Calibri" w:hAnsi="Calibri"/>
          <w:sz w:val="20"/>
          <w:szCs w:val="20"/>
        </w:rPr>
      </w:pPr>
      <w:r w:rsidRPr="0003075C">
        <w:rPr>
          <w:rFonts w:ascii="Calibri" w:hAnsi="Calibri"/>
          <w:sz w:val="20"/>
          <w:szCs w:val="20"/>
        </w:rPr>
        <w:t>Comprehend the history of robotics</w:t>
      </w:r>
    </w:p>
    <w:p w14:paraId="28F49039" w14:textId="77777777" w:rsidR="00F76343" w:rsidRPr="0003075C" w:rsidRDefault="00F76343" w:rsidP="00693389">
      <w:pPr>
        <w:numPr>
          <w:ilvl w:val="0"/>
          <w:numId w:val="46"/>
        </w:numPr>
        <w:spacing w:line="360" w:lineRule="auto"/>
        <w:rPr>
          <w:rFonts w:ascii="Calibri" w:hAnsi="Calibri"/>
          <w:sz w:val="20"/>
          <w:szCs w:val="20"/>
        </w:rPr>
      </w:pPr>
      <w:r w:rsidRPr="0003075C">
        <w:rPr>
          <w:rFonts w:ascii="Calibri" w:hAnsi="Calibri"/>
          <w:sz w:val="20"/>
          <w:szCs w:val="20"/>
        </w:rPr>
        <w:t>Comprehend the components of a robot and their roles</w:t>
      </w:r>
    </w:p>
    <w:p w14:paraId="494DA749" w14:textId="77777777" w:rsidR="00F76343" w:rsidRPr="0003075C" w:rsidRDefault="00F76343" w:rsidP="00693389">
      <w:pPr>
        <w:numPr>
          <w:ilvl w:val="0"/>
          <w:numId w:val="46"/>
        </w:numPr>
        <w:spacing w:line="360" w:lineRule="auto"/>
        <w:rPr>
          <w:rFonts w:ascii="Calibri" w:hAnsi="Calibri"/>
          <w:sz w:val="20"/>
          <w:szCs w:val="20"/>
        </w:rPr>
      </w:pPr>
      <w:r w:rsidRPr="0003075C">
        <w:rPr>
          <w:rFonts w:ascii="Calibri" w:hAnsi="Calibri"/>
          <w:sz w:val="20"/>
          <w:szCs w:val="20"/>
        </w:rPr>
        <w:t>Design a robot for a given task and task environment</w:t>
      </w:r>
    </w:p>
    <w:p w14:paraId="4317676C" w14:textId="77777777" w:rsidR="00F76343" w:rsidRPr="0003075C" w:rsidRDefault="00F76343" w:rsidP="00693389">
      <w:pPr>
        <w:numPr>
          <w:ilvl w:val="0"/>
          <w:numId w:val="46"/>
        </w:numPr>
        <w:spacing w:line="360" w:lineRule="auto"/>
        <w:rPr>
          <w:rFonts w:ascii="Calibri" w:hAnsi="Calibri"/>
          <w:sz w:val="20"/>
          <w:szCs w:val="20"/>
        </w:rPr>
      </w:pPr>
      <w:r w:rsidRPr="0003075C">
        <w:rPr>
          <w:rFonts w:ascii="Calibri" w:hAnsi="Calibri"/>
          <w:sz w:val="20"/>
          <w:szCs w:val="20"/>
        </w:rPr>
        <w:t>Program a robot</w:t>
      </w:r>
    </w:p>
    <w:p w14:paraId="73E77425" w14:textId="77777777" w:rsidR="00F76343" w:rsidRPr="0003075C" w:rsidRDefault="00F76343" w:rsidP="00D76B9C">
      <w:pPr>
        <w:spacing w:line="360" w:lineRule="auto"/>
        <w:rPr>
          <w:rFonts w:ascii="Calibri" w:hAnsi="Calibri"/>
          <w:sz w:val="20"/>
          <w:szCs w:val="20"/>
        </w:rPr>
      </w:pPr>
    </w:p>
    <w:p w14:paraId="115FAE73" w14:textId="77777777" w:rsidR="00F76343" w:rsidRPr="0003075C" w:rsidRDefault="00F76343" w:rsidP="00D76B9C">
      <w:pPr>
        <w:spacing w:line="360" w:lineRule="auto"/>
        <w:rPr>
          <w:rFonts w:ascii="Calibri" w:hAnsi="Calibri"/>
          <w:sz w:val="20"/>
          <w:szCs w:val="20"/>
        </w:rPr>
      </w:pPr>
    </w:p>
    <w:p w14:paraId="1EB420C2" w14:textId="77777777" w:rsidR="00F76343" w:rsidRPr="0003075C" w:rsidRDefault="00F76343" w:rsidP="00D76B9C">
      <w:pPr>
        <w:spacing w:line="360" w:lineRule="auto"/>
        <w:rPr>
          <w:rFonts w:ascii="Calibri" w:hAnsi="Calibri"/>
          <w:sz w:val="20"/>
          <w:szCs w:val="20"/>
        </w:rPr>
      </w:pPr>
    </w:p>
    <w:p w14:paraId="7F59880B" w14:textId="77777777" w:rsidR="00F76343" w:rsidRPr="0003075C" w:rsidRDefault="00F76343" w:rsidP="00D76B9C">
      <w:pPr>
        <w:spacing w:line="360" w:lineRule="auto"/>
        <w:rPr>
          <w:rFonts w:ascii="Calibri" w:hAnsi="Calibri"/>
          <w:b/>
          <w:sz w:val="20"/>
          <w:szCs w:val="20"/>
        </w:rPr>
      </w:pPr>
      <w:r w:rsidRPr="0003075C">
        <w:rPr>
          <w:rFonts w:ascii="Calibri" w:hAnsi="Calibri"/>
          <w:b/>
          <w:sz w:val="20"/>
          <w:szCs w:val="20"/>
        </w:rPr>
        <w:t>Course Description</w:t>
      </w:r>
    </w:p>
    <w:p w14:paraId="28C4F879" w14:textId="77777777" w:rsidR="00775C43" w:rsidRPr="0003075C" w:rsidRDefault="00775C43" w:rsidP="00D76B9C">
      <w:pPr>
        <w:spacing w:line="360" w:lineRule="auto"/>
        <w:rPr>
          <w:rFonts w:ascii="Calibri" w:hAnsi="Calibri"/>
          <w:sz w:val="20"/>
          <w:szCs w:val="20"/>
        </w:rPr>
      </w:pPr>
    </w:p>
    <w:p w14:paraId="277CF1C8" w14:textId="77777777" w:rsidR="00052BE1" w:rsidRPr="0003075C" w:rsidRDefault="00052BE1" w:rsidP="00D76B9C">
      <w:pPr>
        <w:autoSpaceDE w:val="0"/>
        <w:autoSpaceDN w:val="0"/>
        <w:adjustRightInd w:val="0"/>
        <w:spacing w:line="360" w:lineRule="auto"/>
        <w:jc w:val="both"/>
        <w:rPr>
          <w:rFonts w:ascii="Calibri" w:hAnsi="Calibri"/>
          <w:iCs/>
          <w:color w:val="000000"/>
          <w:sz w:val="20"/>
          <w:szCs w:val="20"/>
        </w:rPr>
      </w:pPr>
      <w:r w:rsidRPr="0003075C">
        <w:rPr>
          <w:rFonts w:ascii="Calibri" w:hAnsi="Calibri"/>
          <w:iCs/>
          <w:color w:val="000000"/>
          <w:sz w:val="20"/>
          <w:szCs w:val="20"/>
        </w:rPr>
        <w:t xml:space="preserve">Automation </w:t>
      </w:r>
      <w:r w:rsidR="00C43AB1" w:rsidRPr="0003075C">
        <w:rPr>
          <w:rFonts w:ascii="Calibri" w:hAnsi="Calibri"/>
          <w:iCs/>
          <w:color w:val="000000"/>
          <w:sz w:val="20"/>
          <w:szCs w:val="20"/>
        </w:rPr>
        <w:t>andr</w:t>
      </w:r>
      <w:r w:rsidRPr="0003075C">
        <w:rPr>
          <w:rFonts w:ascii="Calibri" w:hAnsi="Calibri"/>
          <w:iCs/>
          <w:color w:val="000000"/>
          <w:sz w:val="20"/>
          <w:szCs w:val="20"/>
        </w:rPr>
        <w:t xml:space="preserve">obotics - </w:t>
      </w:r>
      <w:r w:rsidR="00C43AB1" w:rsidRPr="0003075C">
        <w:rPr>
          <w:rFonts w:ascii="Calibri" w:hAnsi="Calibri"/>
          <w:iCs/>
          <w:color w:val="000000"/>
          <w:sz w:val="20"/>
          <w:szCs w:val="20"/>
        </w:rPr>
        <w:t>r</w:t>
      </w:r>
      <w:r w:rsidRPr="0003075C">
        <w:rPr>
          <w:rFonts w:ascii="Calibri" w:hAnsi="Calibri"/>
          <w:iCs/>
          <w:color w:val="000000"/>
          <w:sz w:val="20"/>
          <w:szCs w:val="20"/>
        </w:rPr>
        <w:t xml:space="preserve">obot anatomy, </w:t>
      </w:r>
      <w:r w:rsidR="00C43AB1" w:rsidRPr="0003075C">
        <w:rPr>
          <w:rFonts w:ascii="Calibri" w:hAnsi="Calibri"/>
          <w:iCs/>
          <w:color w:val="000000"/>
          <w:sz w:val="20"/>
          <w:szCs w:val="20"/>
        </w:rPr>
        <w:t>w</w:t>
      </w:r>
      <w:r w:rsidRPr="0003075C">
        <w:rPr>
          <w:rFonts w:ascii="Calibri" w:hAnsi="Calibri"/>
          <w:iCs/>
          <w:color w:val="000000"/>
          <w:sz w:val="20"/>
          <w:szCs w:val="20"/>
        </w:rPr>
        <w:t xml:space="preserve">ork volume, </w:t>
      </w:r>
      <w:r w:rsidR="00C43AB1" w:rsidRPr="0003075C">
        <w:rPr>
          <w:rFonts w:ascii="Calibri" w:hAnsi="Calibri"/>
          <w:iCs/>
          <w:color w:val="000000"/>
          <w:sz w:val="20"/>
          <w:szCs w:val="20"/>
        </w:rPr>
        <w:t>d</w:t>
      </w:r>
      <w:r w:rsidRPr="0003075C">
        <w:rPr>
          <w:rFonts w:ascii="Calibri" w:hAnsi="Calibri"/>
          <w:iCs/>
          <w:color w:val="000000"/>
          <w:sz w:val="20"/>
          <w:szCs w:val="20"/>
        </w:rPr>
        <w:t xml:space="preserve">rive systems, </w:t>
      </w:r>
      <w:r w:rsidR="00C43AB1" w:rsidRPr="0003075C">
        <w:rPr>
          <w:rFonts w:ascii="Calibri" w:hAnsi="Calibri"/>
          <w:iCs/>
          <w:color w:val="000000"/>
          <w:sz w:val="20"/>
          <w:szCs w:val="20"/>
        </w:rPr>
        <w:t>c</w:t>
      </w:r>
      <w:r w:rsidRPr="0003075C">
        <w:rPr>
          <w:rFonts w:ascii="Calibri" w:hAnsi="Calibri"/>
          <w:iCs/>
          <w:color w:val="000000"/>
          <w:sz w:val="20"/>
          <w:szCs w:val="20"/>
        </w:rPr>
        <w:t xml:space="preserve">ontrol system </w:t>
      </w:r>
      <w:r w:rsidR="00C43AB1" w:rsidRPr="0003075C">
        <w:rPr>
          <w:rFonts w:ascii="Calibri" w:hAnsi="Calibri"/>
          <w:iCs/>
          <w:color w:val="000000"/>
          <w:sz w:val="20"/>
          <w:szCs w:val="20"/>
        </w:rPr>
        <w:t>andd</w:t>
      </w:r>
      <w:r w:rsidRPr="0003075C">
        <w:rPr>
          <w:rFonts w:ascii="Calibri" w:hAnsi="Calibri"/>
          <w:iCs/>
          <w:color w:val="000000"/>
          <w:sz w:val="20"/>
          <w:szCs w:val="20"/>
        </w:rPr>
        <w:t xml:space="preserve">ynamic performance precision of movement, End effectors, Sensors, Work cell control &amp; Programming. Control system concept </w:t>
      </w:r>
      <w:r w:rsidR="00C43AB1" w:rsidRPr="0003075C">
        <w:rPr>
          <w:rFonts w:ascii="Calibri" w:hAnsi="Calibri"/>
          <w:iCs/>
          <w:color w:val="000000"/>
          <w:sz w:val="20"/>
          <w:szCs w:val="20"/>
        </w:rPr>
        <w:t>andm</w:t>
      </w:r>
      <w:r w:rsidRPr="0003075C">
        <w:rPr>
          <w:rFonts w:ascii="Calibri" w:hAnsi="Calibri"/>
          <w:iCs/>
          <w:color w:val="000000"/>
          <w:sz w:val="20"/>
          <w:szCs w:val="20"/>
        </w:rPr>
        <w:t xml:space="preserve">odels, </w:t>
      </w:r>
      <w:r w:rsidR="00C43AB1" w:rsidRPr="0003075C">
        <w:rPr>
          <w:rFonts w:ascii="Calibri" w:hAnsi="Calibri"/>
          <w:iCs/>
          <w:color w:val="000000"/>
          <w:sz w:val="20"/>
          <w:szCs w:val="20"/>
        </w:rPr>
        <w:t>c</w:t>
      </w:r>
      <w:r w:rsidRPr="0003075C">
        <w:rPr>
          <w:rFonts w:ascii="Calibri" w:hAnsi="Calibri"/>
          <w:iCs/>
          <w:color w:val="000000"/>
          <w:sz w:val="20"/>
          <w:szCs w:val="20"/>
        </w:rPr>
        <w:t xml:space="preserve">ontrollers, </w:t>
      </w:r>
      <w:r w:rsidR="00C43AB1" w:rsidRPr="0003075C">
        <w:rPr>
          <w:rFonts w:ascii="Calibri" w:hAnsi="Calibri"/>
          <w:iCs/>
          <w:color w:val="000000"/>
          <w:sz w:val="20"/>
          <w:szCs w:val="20"/>
        </w:rPr>
        <w:t>c</w:t>
      </w:r>
      <w:r w:rsidRPr="0003075C">
        <w:rPr>
          <w:rFonts w:ascii="Calibri" w:hAnsi="Calibri"/>
          <w:iCs/>
          <w:color w:val="000000"/>
          <w:sz w:val="20"/>
          <w:szCs w:val="20"/>
        </w:rPr>
        <w:t xml:space="preserve">ontrol system analysis, </w:t>
      </w:r>
      <w:r w:rsidR="00C43AB1" w:rsidRPr="0003075C">
        <w:rPr>
          <w:rFonts w:ascii="Calibri" w:hAnsi="Calibri"/>
          <w:iCs/>
          <w:color w:val="000000"/>
          <w:sz w:val="20"/>
          <w:szCs w:val="20"/>
        </w:rPr>
        <w:t>a</w:t>
      </w:r>
      <w:r w:rsidRPr="0003075C">
        <w:rPr>
          <w:rFonts w:ascii="Calibri" w:hAnsi="Calibri"/>
          <w:iCs/>
          <w:color w:val="000000"/>
          <w:sz w:val="20"/>
          <w:szCs w:val="20"/>
        </w:rPr>
        <w:t xml:space="preserve">ctivation </w:t>
      </w:r>
      <w:r w:rsidR="00C43AB1" w:rsidRPr="0003075C">
        <w:rPr>
          <w:rFonts w:ascii="Calibri" w:hAnsi="Calibri"/>
          <w:iCs/>
          <w:color w:val="000000"/>
          <w:sz w:val="20"/>
          <w:szCs w:val="20"/>
        </w:rPr>
        <w:t>andf</w:t>
      </w:r>
      <w:r w:rsidRPr="0003075C">
        <w:rPr>
          <w:rFonts w:ascii="Calibri" w:hAnsi="Calibri"/>
          <w:iCs/>
          <w:color w:val="000000"/>
          <w:sz w:val="20"/>
          <w:szCs w:val="20"/>
        </w:rPr>
        <w:t xml:space="preserve">eedback components, </w:t>
      </w:r>
      <w:r w:rsidR="00C43AB1" w:rsidRPr="0003075C">
        <w:rPr>
          <w:rFonts w:ascii="Calibri" w:hAnsi="Calibri"/>
          <w:iCs/>
          <w:color w:val="000000"/>
          <w:sz w:val="20"/>
          <w:szCs w:val="20"/>
        </w:rPr>
        <w:t>p</w:t>
      </w:r>
      <w:r w:rsidRPr="0003075C">
        <w:rPr>
          <w:rFonts w:ascii="Calibri" w:hAnsi="Calibri"/>
          <w:iCs/>
          <w:color w:val="000000"/>
          <w:sz w:val="20"/>
          <w:szCs w:val="20"/>
        </w:rPr>
        <w:t xml:space="preserve">osition </w:t>
      </w:r>
      <w:r w:rsidR="00C43AB1" w:rsidRPr="0003075C">
        <w:rPr>
          <w:rFonts w:ascii="Calibri" w:hAnsi="Calibri"/>
          <w:iCs/>
          <w:color w:val="000000"/>
          <w:sz w:val="20"/>
          <w:szCs w:val="20"/>
        </w:rPr>
        <w:t>s</w:t>
      </w:r>
      <w:r w:rsidRPr="0003075C">
        <w:rPr>
          <w:rFonts w:ascii="Calibri" w:hAnsi="Calibri"/>
          <w:iCs/>
          <w:color w:val="000000"/>
          <w:sz w:val="20"/>
          <w:szCs w:val="20"/>
        </w:rPr>
        <w:t xml:space="preserve">ensor, </w:t>
      </w:r>
      <w:r w:rsidR="00C43AB1" w:rsidRPr="0003075C">
        <w:rPr>
          <w:rFonts w:ascii="Calibri" w:hAnsi="Calibri"/>
          <w:iCs/>
          <w:color w:val="000000"/>
          <w:sz w:val="20"/>
          <w:szCs w:val="20"/>
        </w:rPr>
        <w:t>v</w:t>
      </w:r>
      <w:r w:rsidRPr="0003075C">
        <w:rPr>
          <w:rFonts w:ascii="Calibri" w:hAnsi="Calibri"/>
          <w:iCs/>
          <w:color w:val="000000"/>
          <w:sz w:val="20"/>
          <w:szCs w:val="20"/>
        </w:rPr>
        <w:t xml:space="preserve">elocity </w:t>
      </w:r>
      <w:r w:rsidR="00C43AB1" w:rsidRPr="0003075C">
        <w:rPr>
          <w:rFonts w:ascii="Calibri" w:hAnsi="Calibri"/>
          <w:iCs/>
          <w:color w:val="000000"/>
          <w:sz w:val="20"/>
          <w:szCs w:val="20"/>
        </w:rPr>
        <w:t>s</w:t>
      </w:r>
      <w:r w:rsidRPr="0003075C">
        <w:rPr>
          <w:rFonts w:ascii="Calibri" w:hAnsi="Calibri"/>
          <w:iCs/>
          <w:color w:val="000000"/>
          <w:sz w:val="20"/>
          <w:szCs w:val="20"/>
        </w:rPr>
        <w:t xml:space="preserve">ensors. Manipulator, </w:t>
      </w:r>
      <w:r w:rsidR="00C43AB1" w:rsidRPr="0003075C">
        <w:rPr>
          <w:rFonts w:ascii="Calibri" w:hAnsi="Calibri"/>
          <w:iCs/>
          <w:color w:val="000000"/>
          <w:sz w:val="20"/>
          <w:szCs w:val="20"/>
        </w:rPr>
        <w:t>k</w:t>
      </w:r>
      <w:r w:rsidRPr="0003075C">
        <w:rPr>
          <w:rFonts w:ascii="Calibri" w:hAnsi="Calibri"/>
          <w:iCs/>
          <w:color w:val="000000"/>
          <w:sz w:val="20"/>
          <w:szCs w:val="20"/>
        </w:rPr>
        <w:t xml:space="preserve">inematics, </w:t>
      </w:r>
      <w:r w:rsidR="00C43AB1" w:rsidRPr="0003075C">
        <w:rPr>
          <w:rFonts w:ascii="Calibri" w:hAnsi="Calibri"/>
          <w:iCs/>
          <w:color w:val="000000"/>
          <w:sz w:val="20"/>
          <w:szCs w:val="20"/>
        </w:rPr>
        <w:t>t</w:t>
      </w:r>
      <w:r w:rsidRPr="0003075C">
        <w:rPr>
          <w:rFonts w:ascii="Calibri" w:hAnsi="Calibri"/>
          <w:iCs/>
          <w:color w:val="000000"/>
          <w:sz w:val="20"/>
          <w:szCs w:val="20"/>
        </w:rPr>
        <w:t xml:space="preserve">ransformations, </w:t>
      </w:r>
      <w:r w:rsidR="00C43AB1" w:rsidRPr="0003075C">
        <w:rPr>
          <w:rFonts w:ascii="Calibri" w:hAnsi="Calibri"/>
          <w:iCs/>
          <w:color w:val="000000"/>
          <w:sz w:val="20"/>
          <w:szCs w:val="20"/>
        </w:rPr>
        <w:t>r</w:t>
      </w:r>
      <w:r w:rsidRPr="0003075C">
        <w:rPr>
          <w:rFonts w:ascii="Calibri" w:hAnsi="Calibri"/>
          <w:iCs/>
          <w:color w:val="000000"/>
          <w:sz w:val="20"/>
          <w:szCs w:val="20"/>
        </w:rPr>
        <w:t xml:space="preserve">obot </w:t>
      </w:r>
      <w:r w:rsidR="00C43AB1" w:rsidRPr="0003075C">
        <w:rPr>
          <w:rFonts w:ascii="Calibri" w:hAnsi="Calibri"/>
          <w:iCs/>
          <w:color w:val="000000"/>
          <w:sz w:val="20"/>
          <w:szCs w:val="20"/>
        </w:rPr>
        <w:t>a</w:t>
      </w:r>
      <w:r w:rsidRPr="0003075C">
        <w:rPr>
          <w:rFonts w:ascii="Calibri" w:hAnsi="Calibri"/>
          <w:iCs/>
          <w:color w:val="000000"/>
          <w:sz w:val="20"/>
          <w:szCs w:val="20"/>
        </w:rPr>
        <w:t xml:space="preserve">rm </w:t>
      </w:r>
      <w:r w:rsidR="00C43AB1" w:rsidRPr="0003075C">
        <w:rPr>
          <w:rFonts w:ascii="Calibri" w:hAnsi="Calibri"/>
          <w:iCs/>
          <w:color w:val="000000"/>
          <w:sz w:val="20"/>
          <w:szCs w:val="20"/>
        </w:rPr>
        <w:t>k</w:t>
      </w:r>
      <w:r w:rsidRPr="0003075C">
        <w:rPr>
          <w:rFonts w:ascii="Calibri" w:hAnsi="Calibri"/>
          <w:iCs/>
          <w:color w:val="000000"/>
          <w:sz w:val="20"/>
          <w:szCs w:val="20"/>
        </w:rPr>
        <w:t xml:space="preserve">inematics </w:t>
      </w:r>
      <w:r w:rsidR="00C43AB1" w:rsidRPr="0003075C">
        <w:rPr>
          <w:rFonts w:ascii="Calibri" w:hAnsi="Calibri"/>
          <w:iCs/>
          <w:color w:val="000000"/>
          <w:sz w:val="20"/>
          <w:szCs w:val="20"/>
        </w:rPr>
        <w:t>andd</w:t>
      </w:r>
      <w:r w:rsidRPr="0003075C">
        <w:rPr>
          <w:rFonts w:ascii="Calibri" w:hAnsi="Calibri"/>
          <w:iCs/>
          <w:color w:val="000000"/>
          <w:sz w:val="20"/>
          <w:szCs w:val="20"/>
        </w:rPr>
        <w:t xml:space="preserve">ynamics, </w:t>
      </w:r>
      <w:r w:rsidR="00C43AB1" w:rsidRPr="0003075C">
        <w:rPr>
          <w:rFonts w:ascii="Calibri" w:hAnsi="Calibri"/>
          <w:iCs/>
          <w:color w:val="000000"/>
          <w:sz w:val="20"/>
          <w:szCs w:val="20"/>
        </w:rPr>
        <w:t>s</w:t>
      </w:r>
      <w:r w:rsidRPr="0003075C">
        <w:rPr>
          <w:rFonts w:ascii="Calibri" w:hAnsi="Calibri"/>
          <w:iCs/>
          <w:color w:val="000000"/>
          <w:sz w:val="20"/>
          <w:szCs w:val="20"/>
        </w:rPr>
        <w:t xml:space="preserve">ensors in </w:t>
      </w:r>
      <w:r w:rsidR="00C43AB1" w:rsidRPr="0003075C">
        <w:rPr>
          <w:rFonts w:ascii="Calibri" w:hAnsi="Calibri"/>
          <w:iCs/>
          <w:color w:val="000000"/>
          <w:sz w:val="20"/>
          <w:szCs w:val="20"/>
        </w:rPr>
        <w:t>r</w:t>
      </w:r>
      <w:r w:rsidRPr="0003075C">
        <w:rPr>
          <w:rFonts w:ascii="Calibri" w:hAnsi="Calibri"/>
          <w:iCs/>
          <w:color w:val="000000"/>
          <w:sz w:val="20"/>
          <w:szCs w:val="20"/>
        </w:rPr>
        <w:t xml:space="preserve">obotics, </w:t>
      </w:r>
      <w:r w:rsidR="00C43AB1" w:rsidRPr="0003075C">
        <w:rPr>
          <w:rFonts w:ascii="Calibri" w:hAnsi="Calibri"/>
          <w:iCs/>
          <w:color w:val="000000"/>
          <w:sz w:val="20"/>
          <w:szCs w:val="20"/>
        </w:rPr>
        <w:t>t</w:t>
      </w:r>
      <w:r w:rsidRPr="0003075C">
        <w:rPr>
          <w:rFonts w:ascii="Calibri" w:hAnsi="Calibri"/>
          <w:iCs/>
          <w:color w:val="000000"/>
          <w:sz w:val="20"/>
          <w:szCs w:val="20"/>
        </w:rPr>
        <w:t xml:space="preserve">actile </w:t>
      </w:r>
      <w:r w:rsidR="00C43AB1" w:rsidRPr="0003075C">
        <w:rPr>
          <w:rFonts w:ascii="Calibri" w:hAnsi="Calibri"/>
          <w:iCs/>
          <w:color w:val="000000"/>
          <w:sz w:val="20"/>
          <w:szCs w:val="20"/>
        </w:rPr>
        <w:t>s</w:t>
      </w:r>
      <w:r w:rsidRPr="0003075C">
        <w:rPr>
          <w:rFonts w:ascii="Calibri" w:hAnsi="Calibri"/>
          <w:iCs/>
          <w:color w:val="000000"/>
          <w:sz w:val="20"/>
          <w:szCs w:val="20"/>
        </w:rPr>
        <w:t xml:space="preserve">ensors, </w:t>
      </w:r>
      <w:r w:rsidR="00AD4A6F" w:rsidRPr="0003075C">
        <w:rPr>
          <w:rFonts w:ascii="Calibri" w:hAnsi="Calibri"/>
          <w:iCs/>
          <w:color w:val="000000"/>
          <w:sz w:val="20"/>
          <w:szCs w:val="20"/>
        </w:rPr>
        <w:t>p</w:t>
      </w:r>
      <w:r w:rsidRPr="0003075C">
        <w:rPr>
          <w:rFonts w:ascii="Calibri" w:hAnsi="Calibri"/>
          <w:iCs/>
          <w:color w:val="000000"/>
          <w:sz w:val="20"/>
          <w:szCs w:val="20"/>
        </w:rPr>
        <w:t xml:space="preserve">roximity </w:t>
      </w:r>
      <w:r w:rsidR="00AD4A6F" w:rsidRPr="0003075C">
        <w:rPr>
          <w:rFonts w:ascii="Calibri" w:hAnsi="Calibri"/>
          <w:iCs/>
          <w:color w:val="000000"/>
          <w:sz w:val="20"/>
          <w:szCs w:val="20"/>
        </w:rPr>
        <w:t>andr</w:t>
      </w:r>
      <w:r w:rsidRPr="0003075C">
        <w:rPr>
          <w:rFonts w:ascii="Calibri" w:hAnsi="Calibri"/>
          <w:iCs/>
          <w:color w:val="000000"/>
          <w:sz w:val="20"/>
          <w:szCs w:val="20"/>
        </w:rPr>
        <w:t xml:space="preserve">ange </w:t>
      </w:r>
      <w:r w:rsidR="00AD4A6F" w:rsidRPr="0003075C">
        <w:rPr>
          <w:rFonts w:ascii="Calibri" w:hAnsi="Calibri"/>
          <w:iCs/>
          <w:color w:val="000000"/>
          <w:sz w:val="20"/>
          <w:szCs w:val="20"/>
        </w:rPr>
        <w:t>s</w:t>
      </w:r>
      <w:r w:rsidRPr="0003075C">
        <w:rPr>
          <w:rFonts w:ascii="Calibri" w:hAnsi="Calibri"/>
          <w:iCs/>
          <w:color w:val="000000"/>
          <w:sz w:val="20"/>
          <w:szCs w:val="20"/>
        </w:rPr>
        <w:t xml:space="preserve">ensors, </w:t>
      </w:r>
      <w:r w:rsidR="00AD4A6F" w:rsidRPr="0003075C">
        <w:rPr>
          <w:rFonts w:ascii="Calibri" w:hAnsi="Calibri"/>
          <w:iCs/>
          <w:color w:val="000000"/>
          <w:sz w:val="20"/>
          <w:szCs w:val="20"/>
        </w:rPr>
        <w:t>s</w:t>
      </w:r>
      <w:r w:rsidRPr="0003075C">
        <w:rPr>
          <w:rFonts w:ascii="Calibri" w:hAnsi="Calibri"/>
          <w:iCs/>
          <w:color w:val="000000"/>
          <w:sz w:val="20"/>
          <w:szCs w:val="20"/>
        </w:rPr>
        <w:t xml:space="preserve">ensor </w:t>
      </w:r>
      <w:r w:rsidR="00AD4A6F" w:rsidRPr="0003075C">
        <w:rPr>
          <w:rFonts w:ascii="Calibri" w:hAnsi="Calibri"/>
          <w:iCs/>
          <w:color w:val="000000"/>
          <w:sz w:val="20"/>
          <w:szCs w:val="20"/>
        </w:rPr>
        <w:t>b</w:t>
      </w:r>
      <w:r w:rsidRPr="0003075C">
        <w:rPr>
          <w:rFonts w:ascii="Calibri" w:hAnsi="Calibri"/>
          <w:iCs/>
          <w:color w:val="000000"/>
          <w:sz w:val="20"/>
          <w:szCs w:val="20"/>
        </w:rPr>
        <w:t xml:space="preserve">ased </w:t>
      </w:r>
      <w:r w:rsidR="00AD4A6F" w:rsidRPr="0003075C">
        <w:rPr>
          <w:rFonts w:ascii="Calibri" w:hAnsi="Calibri"/>
          <w:iCs/>
          <w:color w:val="000000"/>
          <w:sz w:val="20"/>
          <w:szCs w:val="20"/>
        </w:rPr>
        <w:t>s</w:t>
      </w:r>
      <w:r w:rsidRPr="0003075C">
        <w:rPr>
          <w:rFonts w:ascii="Calibri" w:hAnsi="Calibri"/>
          <w:iCs/>
          <w:color w:val="000000"/>
          <w:sz w:val="20"/>
          <w:szCs w:val="20"/>
        </w:rPr>
        <w:t xml:space="preserve">ystems, </w:t>
      </w:r>
      <w:r w:rsidR="00AD4A6F" w:rsidRPr="0003075C">
        <w:rPr>
          <w:rFonts w:ascii="Calibri" w:hAnsi="Calibri"/>
          <w:iCs/>
          <w:color w:val="000000"/>
          <w:sz w:val="20"/>
          <w:szCs w:val="20"/>
        </w:rPr>
        <w:t>u</w:t>
      </w:r>
      <w:r w:rsidRPr="0003075C">
        <w:rPr>
          <w:rFonts w:ascii="Calibri" w:hAnsi="Calibri"/>
          <w:iCs/>
          <w:color w:val="000000"/>
          <w:sz w:val="20"/>
          <w:szCs w:val="20"/>
        </w:rPr>
        <w:t xml:space="preserve">ses of </w:t>
      </w:r>
      <w:r w:rsidR="00AD4A6F" w:rsidRPr="0003075C">
        <w:rPr>
          <w:rFonts w:ascii="Calibri" w:hAnsi="Calibri"/>
          <w:iCs/>
          <w:color w:val="000000"/>
          <w:sz w:val="20"/>
          <w:szCs w:val="20"/>
        </w:rPr>
        <w:t>s</w:t>
      </w:r>
      <w:r w:rsidRPr="0003075C">
        <w:rPr>
          <w:rFonts w:ascii="Calibri" w:hAnsi="Calibri"/>
          <w:iCs/>
          <w:color w:val="000000"/>
          <w:sz w:val="20"/>
          <w:szCs w:val="20"/>
        </w:rPr>
        <w:t xml:space="preserve">ensors in </w:t>
      </w:r>
      <w:r w:rsidR="00AD4A6F" w:rsidRPr="0003075C">
        <w:rPr>
          <w:rFonts w:ascii="Calibri" w:hAnsi="Calibri"/>
          <w:iCs/>
          <w:color w:val="000000"/>
          <w:sz w:val="20"/>
          <w:szCs w:val="20"/>
        </w:rPr>
        <w:t>r</w:t>
      </w:r>
      <w:r w:rsidRPr="0003075C">
        <w:rPr>
          <w:rFonts w:ascii="Calibri" w:hAnsi="Calibri"/>
          <w:iCs/>
          <w:color w:val="000000"/>
          <w:sz w:val="20"/>
          <w:szCs w:val="20"/>
        </w:rPr>
        <w:t xml:space="preserve">obotics. Introduction, </w:t>
      </w:r>
      <w:r w:rsidR="00AD4A6F" w:rsidRPr="0003075C">
        <w:rPr>
          <w:rFonts w:ascii="Calibri" w:hAnsi="Calibri"/>
          <w:iCs/>
          <w:color w:val="000000"/>
          <w:sz w:val="20"/>
          <w:szCs w:val="20"/>
        </w:rPr>
        <w:t>s</w:t>
      </w:r>
      <w:r w:rsidRPr="0003075C">
        <w:rPr>
          <w:rFonts w:ascii="Calibri" w:hAnsi="Calibri"/>
          <w:iCs/>
          <w:color w:val="000000"/>
          <w:sz w:val="20"/>
          <w:szCs w:val="20"/>
        </w:rPr>
        <w:t xml:space="preserve">ensing </w:t>
      </w:r>
      <w:r w:rsidR="00AD4A6F" w:rsidRPr="0003075C">
        <w:rPr>
          <w:rFonts w:ascii="Calibri" w:hAnsi="Calibri"/>
          <w:iCs/>
          <w:color w:val="000000"/>
          <w:sz w:val="20"/>
          <w:szCs w:val="20"/>
        </w:rPr>
        <w:t>andd</w:t>
      </w:r>
      <w:r w:rsidRPr="0003075C">
        <w:rPr>
          <w:rFonts w:ascii="Calibri" w:hAnsi="Calibri"/>
          <w:iCs/>
          <w:color w:val="000000"/>
          <w:sz w:val="20"/>
          <w:szCs w:val="20"/>
        </w:rPr>
        <w:t xml:space="preserve">igitizing functions in </w:t>
      </w:r>
      <w:r w:rsidR="00AD4A6F" w:rsidRPr="0003075C">
        <w:rPr>
          <w:rFonts w:ascii="Calibri" w:hAnsi="Calibri"/>
          <w:iCs/>
          <w:color w:val="000000"/>
          <w:sz w:val="20"/>
          <w:szCs w:val="20"/>
        </w:rPr>
        <w:t>m</w:t>
      </w:r>
      <w:r w:rsidRPr="0003075C">
        <w:rPr>
          <w:rFonts w:ascii="Calibri" w:hAnsi="Calibri"/>
          <w:iCs/>
          <w:color w:val="000000"/>
          <w:sz w:val="20"/>
          <w:szCs w:val="20"/>
        </w:rPr>
        <w:t xml:space="preserve">achine </w:t>
      </w:r>
      <w:r w:rsidR="00AD4A6F" w:rsidRPr="0003075C">
        <w:rPr>
          <w:rFonts w:ascii="Calibri" w:hAnsi="Calibri"/>
          <w:iCs/>
          <w:color w:val="000000"/>
          <w:sz w:val="20"/>
          <w:szCs w:val="20"/>
        </w:rPr>
        <w:t>v</w:t>
      </w:r>
      <w:r w:rsidRPr="0003075C">
        <w:rPr>
          <w:rFonts w:ascii="Calibri" w:hAnsi="Calibri"/>
          <w:iCs/>
          <w:color w:val="000000"/>
          <w:sz w:val="20"/>
          <w:szCs w:val="20"/>
        </w:rPr>
        <w:t xml:space="preserve">ision. Image </w:t>
      </w:r>
      <w:r w:rsidR="00AD4A6F" w:rsidRPr="0003075C">
        <w:rPr>
          <w:rFonts w:ascii="Calibri" w:hAnsi="Calibri"/>
          <w:iCs/>
          <w:color w:val="000000"/>
          <w:sz w:val="20"/>
          <w:szCs w:val="20"/>
        </w:rPr>
        <w:t>p</w:t>
      </w:r>
      <w:r w:rsidRPr="0003075C">
        <w:rPr>
          <w:rFonts w:ascii="Calibri" w:hAnsi="Calibri"/>
          <w:iCs/>
          <w:color w:val="000000"/>
          <w:sz w:val="20"/>
          <w:szCs w:val="20"/>
        </w:rPr>
        <w:t xml:space="preserve">rocessing </w:t>
      </w:r>
      <w:r w:rsidR="00AD4A6F" w:rsidRPr="0003075C">
        <w:rPr>
          <w:rFonts w:ascii="Calibri" w:hAnsi="Calibri"/>
          <w:iCs/>
          <w:color w:val="000000"/>
          <w:sz w:val="20"/>
          <w:szCs w:val="20"/>
        </w:rPr>
        <w:t>anda</w:t>
      </w:r>
      <w:r w:rsidRPr="0003075C">
        <w:rPr>
          <w:rFonts w:ascii="Calibri" w:hAnsi="Calibri"/>
          <w:iCs/>
          <w:color w:val="000000"/>
          <w:sz w:val="20"/>
          <w:szCs w:val="20"/>
        </w:rPr>
        <w:t xml:space="preserve">nalysis, </w:t>
      </w:r>
      <w:r w:rsidR="00AD4A6F" w:rsidRPr="0003075C">
        <w:rPr>
          <w:rFonts w:ascii="Calibri" w:hAnsi="Calibri"/>
          <w:iCs/>
          <w:color w:val="000000"/>
          <w:sz w:val="20"/>
          <w:szCs w:val="20"/>
        </w:rPr>
        <w:t>t</w:t>
      </w:r>
      <w:r w:rsidRPr="0003075C">
        <w:rPr>
          <w:rFonts w:ascii="Calibri" w:hAnsi="Calibri"/>
          <w:iCs/>
          <w:color w:val="000000"/>
          <w:sz w:val="20"/>
          <w:szCs w:val="20"/>
        </w:rPr>
        <w:t xml:space="preserve">raining </w:t>
      </w:r>
      <w:r w:rsidR="00AD4A6F" w:rsidRPr="0003075C">
        <w:rPr>
          <w:rFonts w:ascii="Calibri" w:hAnsi="Calibri"/>
          <w:iCs/>
          <w:color w:val="000000"/>
          <w:sz w:val="20"/>
          <w:szCs w:val="20"/>
        </w:rPr>
        <w:t>and v</w:t>
      </w:r>
      <w:r w:rsidRPr="0003075C">
        <w:rPr>
          <w:rFonts w:ascii="Calibri" w:hAnsi="Calibri"/>
          <w:iCs/>
          <w:color w:val="000000"/>
          <w:sz w:val="20"/>
          <w:szCs w:val="20"/>
        </w:rPr>
        <w:t xml:space="preserve">ision </w:t>
      </w:r>
      <w:r w:rsidR="00AD4A6F" w:rsidRPr="0003075C">
        <w:rPr>
          <w:rFonts w:ascii="Calibri" w:hAnsi="Calibri"/>
          <w:iCs/>
          <w:color w:val="000000"/>
          <w:sz w:val="20"/>
          <w:szCs w:val="20"/>
        </w:rPr>
        <w:t>s</w:t>
      </w:r>
      <w:r w:rsidRPr="0003075C">
        <w:rPr>
          <w:rFonts w:ascii="Calibri" w:hAnsi="Calibri"/>
          <w:iCs/>
          <w:color w:val="000000"/>
          <w:sz w:val="20"/>
          <w:szCs w:val="20"/>
        </w:rPr>
        <w:t>ystems. Languages,</w:t>
      </w:r>
      <w:r w:rsidR="00AD4A6F" w:rsidRPr="0003075C">
        <w:rPr>
          <w:rFonts w:ascii="Calibri" w:hAnsi="Calibri"/>
          <w:iCs/>
          <w:color w:val="000000"/>
          <w:sz w:val="20"/>
          <w:szCs w:val="20"/>
        </w:rPr>
        <w:t xml:space="preserve"> ar</w:t>
      </w:r>
      <w:r w:rsidRPr="0003075C">
        <w:rPr>
          <w:rFonts w:ascii="Calibri" w:hAnsi="Calibri"/>
          <w:iCs/>
          <w:color w:val="000000"/>
          <w:sz w:val="20"/>
          <w:szCs w:val="20"/>
        </w:rPr>
        <w:t xml:space="preserve">obot </w:t>
      </w:r>
      <w:r w:rsidR="00AD4A6F" w:rsidRPr="0003075C">
        <w:rPr>
          <w:rFonts w:ascii="Calibri" w:hAnsi="Calibri"/>
          <w:iCs/>
          <w:color w:val="000000"/>
          <w:sz w:val="20"/>
          <w:szCs w:val="20"/>
        </w:rPr>
        <w:t>p</w:t>
      </w:r>
      <w:r w:rsidRPr="0003075C">
        <w:rPr>
          <w:rFonts w:ascii="Calibri" w:hAnsi="Calibri"/>
          <w:iCs/>
          <w:color w:val="000000"/>
          <w:sz w:val="20"/>
          <w:szCs w:val="20"/>
        </w:rPr>
        <w:t xml:space="preserve">rogram as a </w:t>
      </w:r>
      <w:r w:rsidR="00AD4A6F" w:rsidRPr="0003075C">
        <w:rPr>
          <w:rFonts w:ascii="Calibri" w:hAnsi="Calibri"/>
          <w:iCs/>
          <w:color w:val="000000"/>
          <w:sz w:val="20"/>
          <w:szCs w:val="20"/>
        </w:rPr>
        <w:t>p</w:t>
      </w:r>
      <w:r w:rsidRPr="0003075C">
        <w:rPr>
          <w:rFonts w:ascii="Calibri" w:hAnsi="Calibri"/>
          <w:iCs/>
          <w:color w:val="000000"/>
          <w:sz w:val="20"/>
          <w:szCs w:val="20"/>
        </w:rPr>
        <w:t xml:space="preserve">ath in </w:t>
      </w:r>
      <w:r w:rsidR="00AD4A6F" w:rsidRPr="0003075C">
        <w:rPr>
          <w:rFonts w:ascii="Calibri" w:hAnsi="Calibri"/>
          <w:iCs/>
          <w:color w:val="000000"/>
          <w:sz w:val="20"/>
          <w:szCs w:val="20"/>
        </w:rPr>
        <w:t>s</w:t>
      </w:r>
      <w:r w:rsidRPr="0003075C">
        <w:rPr>
          <w:rFonts w:ascii="Calibri" w:hAnsi="Calibri"/>
          <w:iCs/>
          <w:color w:val="000000"/>
          <w:sz w:val="20"/>
          <w:szCs w:val="20"/>
        </w:rPr>
        <w:t xml:space="preserve">cience, </w:t>
      </w:r>
      <w:r w:rsidR="00AD4A6F" w:rsidRPr="0003075C">
        <w:rPr>
          <w:rFonts w:ascii="Calibri" w:hAnsi="Calibri"/>
          <w:iCs/>
          <w:color w:val="000000"/>
          <w:sz w:val="20"/>
          <w:szCs w:val="20"/>
        </w:rPr>
        <w:t>m</w:t>
      </w:r>
      <w:r w:rsidRPr="0003075C">
        <w:rPr>
          <w:rFonts w:ascii="Calibri" w:hAnsi="Calibri"/>
          <w:iCs/>
          <w:color w:val="000000"/>
          <w:sz w:val="20"/>
          <w:szCs w:val="20"/>
        </w:rPr>
        <w:t xml:space="preserve">otion </w:t>
      </w:r>
      <w:r w:rsidR="00AD4A6F" w:rsidRPr="0003075C">
        <w:rPr>
          <w:rFonts w:ascii="Calibri" w:hAnsi="Calibri"/>
          <w:iCs/>
          <w:color w:val="000000"/>
          <w:sz w:val="20"/>
          <w:szCs w:val="20"/>
        </w:rPr>
        <w:t>i</w:t>
      </w:r>
      <w:r w:rsidRPr="0003075C">
        <w:rPr>
          <w:rFonts w:ascii="Calibri" w:hAnsi="Calibri"/>
          <w:iCs/>
          <w:color w:val="000000"/>
          <w:sz w:val="20"/>
          <w:szCs w:val="20"/>
        </w:rPr>
        <w:t xml:space="preserve">nterpolation, </w:t>
      </w:r>
      <w:r w:rsidR="00AD4A6F" w:rsidRPr="0003075C">
        <w:rPr>
          <w:rFonts w:ascii="Calibri" w:hAnsi="Calibri"/>
          <w:iCs/>
          <w:color w:val="000000"/>
          <w:sz w:val="20"/>
          <w:szCs w:val="20"/>
        </w:rPr>
        <w:t>w</w:t>
      </w:r>
      <w:r w:rsidRPr="0003075C">
        <w:rPr>
          <w:rFonts w:ascii="Calibri" w:hAnsi="Calibri"/>
          <w:iCs/>
          <w:color w:val="000000"/>
          <w:sz w:val="20"/>
          <w:szCs w:val="20"/>
        </w:rPr>
        <w:t xml:space="preserve">ait, </w:t>
      </w:r>
      <w:r w:rsidR="00AD4A6F" w:rsidRPr="0003075C">
        <w:rPr>
          <w:rFonts w:ascii="Calibri" w:hAnsi="Calibri"/>
          <w:iCs/>
          <w:color w:val="000000"/>
          <w:sz w:val="20"/>
          <w:szCs w:val="20"/>
        </w:rPr>
        <w:t>s</w:t>
      </w:r>
      <w:r w:rsidRPr="0003075C">
        <w:rPr>
          <w:rFonts w:ascii="Calibri" w:hAnsi="Calibri"/>
          <w:iCs/>
          <w:color w:val="000000"/>
          <w:sz w:val="20"/>
          <w:szCs w:val="20"/>
        </w:rPr>
        <w:t xml:space="preserve">ignal </w:t>
      </w:r>
      <w:r w:rsidR="00AD4A6F" w:rsidRPr="0003075C">
        <w:rPr>
          <w:rFonts w:ascii="Calibri" w:hAnsi="Calibri"/>
          <w:iCs/>
          <w:color w:val="000000"/>
          <w:sz w:val="20"/>
          <w:szCs w:val="20"/>
        </w:rPr>
        <w:t>andd</w:t>
      </w:r>
      <w:r w:rsidRPr="0003075C">
        <w:rPr>
          <w:rFonts w:ascii="Calibri" w:hAnsi="Calibri"/>
          <w:iCs/>
          <w:color w:val="000000"/>
          <w:sz w:val="20"/>
          <w:szCs w:val="20"/>
        </w:rPr>
        <w:t xml:space="preserve">elay </w:t>
      </w:r>
      <w:r w:rsidR="00AD4A6F" w:rsidRPr="0003075C">
        <w:rPr>
          <w:rFonts w:ascii="Calibri" w:hAnsi="Calibri"/>
          <w:iCs/>
          <w:color w:val="000000"/>
          <w:sz w:val="20"/>
          <w:szCs w:val="20"/>
        </w:rPr>
        <w:t>c</w:t>
      </w:r>
      <w:r w:rsidRPr="0003075C">
        <w:rPr>
          <w:rFonts w:ascii="Calibri" w:hAnsi="Calibri"/>
          <w:iCs/>
          <w:color w:val="000000"/>
          <w:sz w:val="20"/>
          <w:szCs w:val="20"/>
        </w:rPr>
        <w:t xml:space="preserve">ommands, </w:t>
      </w:r>
      <w:r w:rsidR="00AD4A6F" w:rsidRPr="0003075C">
        <w:rPr>
          <w:rFonts w:ascii="Calibri" w:hAnsi="Calibri"/>
          <w:iCs/>
          <w:color w:val="000000"/>
          <w:sz w:val="20"/>
          <w:szCs w:val="20"/>
        </w:rPr>
        <w:t>b</w:t>
      </w:r>
      <w:r w:rsidRPr="0003075C">
        <w:rPr>
          <w:rFonts w:ascii="Calibri" w:hAnsi="Calibri"/>
          <w:iCs/>
          <w:color w:val="000000"/>
          <w:sz w:val="20"/>
          <w:szCs w:val="20"/>
        </w:rPr>
        <w:t xml:space="preserve">ranching, </w:t>
      </w:r>
      <w:r w:rsidR="00AD4A6F" w:rsidRPr="0003075C">
        <w:rPr>
          <w:rFonts w:ascii="Calibri" w:hAnsi="Calibri"/>
          <w:iCs/>
          <w:color w:val="000000"/>
          <w:sz w:val="20"/>
          <w:szCs w:val="20"/>
        </w:rPr>
        <w:t>and l</w:t>
      </w:r>
      <w:r w:rsidRPr="0003075C">
        <w:rPr>
          <w:rFonts w:ascii="Calibri" w:hAnsi="Calibri"/>
          <w:iCs/>
          <w:color w:val="000000"/>
          <w:sz w:val="20"/>
          <w:szCs w:val="20"/>
        </w:rPr>
        <w:t xml:space="preserve">imitation. Goals, </w:t>
      </w:r>
      <w:r w:rsidR="00AD4A6F" w:rsidRPr="0003075C">
        <w:rPr>
          <w:rFonts w:ascii="Calibri" w:hAnsi="Calibri"/>
          <w:iCs/>
          <w:color w:val="000000"/>
          <w:sz w:val="20"/>
          <w:szCs w:val="20"/>
        </w:rPr>
        <w:t>t</w:t>
      </w:r>
      <w:r w:rsidRPr="0003075C">
        <w:rPr>
          <w:rFonts w:ascii="Calibri" w:hAnsi="Calibri"/>
          <w:iCs/>
          <w:color w:val="000000"/>
          <w:sz w:val="20"/>
          <w:szCs w:val="20"/>
        </w:rPr>
        <w:t xml:space="preserve">echniques, </w:t>
      </w:r>
      <w:r w:rsidR="00AD4A6F" w:rsidRPr="0003075C">
        <w:rPr>
          <w:rFonts w:ascii="Calibri" w:hAnsi="Calibri"/>
          <w:iCs/>
          <w:color w:val="000000"/>
          <w:sz w:val="20"/>
          <w:szCs w:val="20"/>
        </w:rPr>
        <w:t>a</w:t>
      </w:r>
      <w:r w:rsidRPr="0003075C">
        <w:rPr>
          <w:rFonts w:ascii="Calibri" w:hAnsi="Calibri"/>
          <w:iCs/>
          <w:color w:val="000000"/>
          <w:sz w:val="20"/>
          <w:szCs w:val="20"/>
        </w:rPr>
        <w:t xml:space="preserve">rtificial </w:t>
      </w:r>
      <w:r w:rsidR="00AD4A6F" w:rsidRPr="0003075C">
        <w:rPr>
          <w:rFonts w:ascii="Calibri" w:hAnsi="Calibri"/>
          <w:iCs/>
          <w:color w:val="000000"/>
          <w:sz w:val="20"/>
          <w:szCs w:val="20"/>
        </w:rPr>
        <w:t>i</w:t>
      </w:r>
      <w:r w:rsidRPr="0003075C">
        <w:rPr>
          <w:rFonts w:ascii="Calibri" w:hAnsi="Calibri"/>
          <w:iCs/>
          <w:color w:val="000000"/>
          <w:sz w:val="20"/>
          <w:szCs w:val="20"/>
        </w:rPr>
        <w:t xml:space="preserve">ntelligence (AI) </w:t>
      </w:r>
      <w:r w:rsidR="00AD4A6F" w:rsidRPr="0003075C">
        <w:rPr>
          <w:rFonts w:ascii="Calibri" w:hAnsi="Calibri"/>
          <w:iCs/>
          <w:color w:val="000000"/>
          <w:sz w:val="20"/>
          <w:szCs w:val="20"/>
        </w:rPr>
        <w:t>andr</w:t>
      </w:r>
      <w:r w:rsidRPr="0003075C">
        <w:rPr>
          <w:rFonts w:ascii="Calibri" w:hAnsi="Calibri"/>
          <w:iCs/>
          <w:color w:val="000000"/>
          <w:sz w:val="20"/>
          <w:szCs w:val="20"/>
        </w:rPr>
        <w:t xml:space="preserve">obotics, </w:t>
      </w:r>
      <w:r w:rsidR="00AD4A6F" w:rsidRPr="0003075C">
        <w:rPr>
          <w:rFonts w:ascii="Calibri" w:hAnsi="Calibri"/>
          <w:iCs/>
          <w:color w:val="000000"/>
          <w:sz w:val="20"/>
          <w:szCs w:val="20"/>
        </w:rPr>
        <w:t>and m</w:t>
      </w:r>
      <w:r w:rsidRPr="0003075C">
        <w:rPr>
          <w:rFonts w:ascii="Calibri" w:hAnsi="Calibri"/>
          <w:iCs/>
          <w:color w:val="000000"/>
          <w:sz w:val="20"/>
          <w:szCs w:val="20"/>
        </w:rPr>
        <w:t xml:space="preserve">achine. Implementation, </w:t>
      </w:r>
      <w:r w:rsidR="00AD4A6F" w:rsidRPr="0003075C">
        <w:rPr>
          <w:rFonts w:ascii="Calibri" w:hAnsi="Calibri"/>
          <w:iCs/>
          <w:color w:val="000000"/>
          <w:sz w:val="20"/>
          <w:szCs w:val="20"/>
        </w:rPr>
        <w:t>s</w:t>
      </w:r>
      <w:r w:rsidRPr="0003075C">
        <w:rPr>
          <w:rFonts w:ascii="Calibri" w:hAnsi="Calibri"/>
          <w:iCs/>
          <w:color w:val="000000"/>
          <w:sz w:val="20"/>
          <w:szCs w:val="20"/>
        </w:rPr>
        <w:t xml:space="preserve">afety, </w:t>
      </w:r>
      <w:r w:rsidR="00AD4A6F" w:rsidRPr="0003075C">
        <w:rPr>
          <w:rFonts w:ascii="Calibri" w:hAnsi="Calibri"/>
          <w:iCs/>
          <w:color w:val="000000"/>
          <w:sz w:val="20"/>
          <w:szCs w:val="20"/>
        </w:rPr>
        <w:t>t</w:t>
      </w:r>
      <w:r w:rsidRPr="0003075C">
        <w:rPr>
          <w:rFonts w:ascii="Calibri" w:hAnsi="Calibri"/>
          <w:iCs/>
          <w:color w:val="000000"/>
          <w:sz w:val="20"/>
          <w:szCs w:val="20"/>
        </w:rPr>
        <w:t xml:space="preserve">raining, </w:t>
      </w:r>
      <w:r w:rsidR="00AD4A6F" w:rsidRPr="0003075C">
        <w:rPr>
          <w:rFonts w:ascii="Calibri" w:hAnsi="Calibri"/>
          <w:iCs/>
          <w:color w:val="000000"/>
          <w:sz w:val="20"/>
          <w:szCs w:val="20"/>
        </w:rPr>
        <w:t>m</w:t>
      </w:r>
      <w:r w:rsidRPr="0003075C">
        <w:rPr>
          <w:rFonts w:ascii="Calibri" w:hAnsi="Calibri"/>
          <w:iCs/>
          <w:color w:val="000000"/>
          <w:sz w:val="20"/>
          <w:szCs w:val="20"/>
        </w:rPr>
        <w:t xml:space="preserve">aintenance </w:t>
      </w:r>
      <w:r w:rsidR="00AD4A6F" w:rsidRPr="0003075C">
        <w:rPr>
          <w:rFonts w:ascii="Calibri" w:hAnsi="Calibri"/>
          <w:iCs/>
          <w:color w:val="000000"/>
          <w:sz w:val="20"/>
          <w:szCs w:val="20"/>
        </w:rPr>
        <w:t>andq</w:t>
      </w:r>
      <w:r w:rsidRPr="0003075C">
        <w:rPr>
          <w:rFonts w:ascii="Calibri" w:hAnsi="Calibri"/>
          <w:iCs/>
          <w:color w:val="000000"/>
          <w:sz w:val="20"/>
          <w:szCs w:val="20"/>
        </w:rPr>
        <w:t>uality</w:t>
      </w:r>
      <w:r w:rsidR="00AD4A6F" w:rsidRPr="0003075C">
        <w:rPr>
          <w:rFonts w:ascii="Calibri" w:hAnsi="Calibri"/>
          <w:iCs/>
          <w:color w:val="000000"/>
          <w:sz w:val="20"/>
          <w:szCs w:val="20"/>
        </w:rPr>
        <w:t xml:space="preserve"> control</w:t>
      </w:r>
      <w:r w:rsidRPr="0003075C">
        <w:rPr>
          <w:rFonts w:ascii="Calibri" w:hAnsi="Calibri"/>
          <w:iCs/>
          <w:color w:val="000000"/>
          <w:sz w:val="20"/>
          <w:szCs w:val="20"/>
        </w:rPr>
        <w:t>. Simulations.</w:t>
      </w:r>
    </w:p>
    <w:p w14:paraId="7F54457E" w14:textId="77777777" w:rsidR="00F76343" w:rsidRPr="0003075C" w:rsidRDefault="00F76343" w:rsidP="00D76B9C">
      <w:pPr>
        <w:spacing w:line="360" w:lineRule="auto"/>
        <w:rPr>
          <w:rFonts w:ascii="Calibri" w:hAnsi="Calibri"/>
          <w:b/>
          <w:sz w:val="20"/>
          <w:szCs w:val="20"/>
        </w:rPr>
      </w:pPr>
      <w:r w:rsidRPr="0003075C">
        <w:rPr>
          <w:rFonts w:ascii="Calibri" w:hAnsi="Calibri"/>
          <w:b/>
          <w:sz w:val="20"/>
          <w:szCs w:val="20"/>
        </w:rPr>
        <w:t>Teaching Methodology</w:t>
      </w:r>
    </w:p>
    <w:p w14:paraId="5EFAE9AF" w14:textId="77777777" w:rsidR="00F76343" w:rsidRPr="0003075C" w:rsidRDefault="00F76343" w:rsidP="00D76B9C">
      <w:pPr>
        <w:spacing w:line="360" w:lineRule="auto"/>
        <w:rPr>
          <w:rFonts w:ascii="Calibri" w:hAnsi="Calibri"/>
          <w:sz w:val="20"/>
          <w:szCs w:val="20"/>
        </w:rPr>
      </w:pPr>
      <w:r w:rsidRPr="0003075C">
        <w:rPr>
          <w:rFonts w:ascii="Calibri" w:hAnsi="Calibri"/>
          <w:sz w:val="20"/>
          <w:szCs w:val="20"/>
        </w:rPr>
        <w:t xml:space="preserve">3 hours lectures and 1 hour tutorial per week, and at least five 3-hour lab sessions per semester organized on a rotational basis. </w:t>
      </w:r>
    </w:p>
    <w:p w14:paraId="5AE3C29A" w14:textId="77777777" w:rsidR="00F76343" w:rsidRPr="0003075C" w:rsidRDefault="00F76343" w:rsidP="00D76B9C">
      <w:pPr>
        <w:spacing w:line="360" w:lineRule="auto"/>
        <w:rPr>
          <w:rFonts w:ascii="Calibri" w:hAnsi="Calibri"/>
          <w:sz w:val="20"/>
          <w:szCs w:val="20"/>
        </w:rPr>
      </w:pPr>
    </w:p>
    <w:p w14:paraId="6EAD7A97" w14:textId="77777777" w:rsidR="00F76343" w:rsidRPr="0003075C" w:rsidRDefault="00F76343" w:rsidP="00D76B9C">
      <w:pPr>
        <w:spacing w:line="360" w:lineRule="auto"/>
        <w:rPr>
          <w:rFonts w:ascii="Calibri" w:hAnsi="Calibri"/>
          <w:b/>
          <w:sz w:val="20"/>
          <w:szCs w:val="20"/>
        </w:rPr>
      </w:pPr>
    </w:p>
    <w:p w14:paraId="1044DB3C" w14:textId="77777777" w:rsidR="00F76343" w:rsidRPr="0003075C" w:rsidRDefault="00F76343" w:rsidP="00D76B9C">
      <w:pPr>
        <w:spacing w:line="360" w:lineRule="auto"/>
        <w:rPr>
          <w:rFonts w:ascii="Calibri" w:hAnsi="Calibri"/>
          <w:b/>
          <w:sz w:val="20"/>
          <w:szCs w:val="20"/>
        </w:rPr>
      </w:pPr>
    </w:p>
    <w:p w14:paraId="3C9B4152" w14:textId="77777777" w:rsidR="00F76343" w:rsidRPr="0003075C" w:rsidRDefault="00F76343" w:rsidP="00D76B9C">
      <w:pPr>
        <w:spacing w:line="360" w:lineRule="auto"/>
        <w:rPr>
          <w:rFonts w:ascii="Calibri" w:hAnsi="Calibri"/>
          <w:b/>
          <w:sz w:val="20"/>
          <w:szCs w:val="20"/>
        </w:rPr>
      </w:pPr>
      <w:r w:rsidRPr="0003075C">
        <w:rPr>
          <w:rFonts w:ascii="Calibri" w:hAnsi="Calibri"/>
          <w:b/>
          <w:sz w:val="20"/>
          <w:szCs w:val="20"/>
        </w:rPr>
        <w:t xml:space="preserve">Mode of Course Assessment </w:t>
      </w:r>
    </w:p>
    <w:p w14:paraId="2B25CD4B" w14:textId="77777777" w:rsidR="00F76343" w:rsidRPr="0003075C" w:rsidRDefault="00F76343" w:rsidP="00D76B9C">
      <w:pPr>
        <w:spacing w:line="360" w:lineRule="auto"/>
        <w:rPr>
          <w:rFonts w:ascii="Calibri" w:hAnsi="Calibri"/>
          <w:sz w:val="20"/>
          <w:szCs w:val="20"/>
        </w:rPr>
      </w:pPr>
      <w:r w:rsidRPr="0003075C">
        <w:rPr>
          <w:rFonts w:ascii="Calibri" w:hAnsi="Calibri"/>
          <w:sz w:val="20"/>
          <w:szCs w:val="20"/>
        </w:rPr>
        <w:t>Continuous assessment and written university examinations shall contribute 40% and 60% respectively of the total marks.</w:t>
      </w:r>
    </w:p>
    <w:p w14:paraId="64417C4D" w14:textId="77777777" w:rsidR="00F76343" w:rsidRPr="0003075C" w:rsidRDefault="00F76343" w:rsidP="00D76B9C">
      <w:pPr>
        <w:spacing w:line="360" w:lineRule="auto"/>
        <w:rPr>
          <w:rFonts w:ascii="Calibri" w:hAnsi="Calibri"/>
          <w:sz w:val="20"/>
          <w:szCs w:val="20"/>
        </w:rPr>
      </w:pPr>
    </w:p>
    <w:p w14:paraId="3F4A8FCE" w14:textId="77777777" w:rsidR="00F76343" w:rsidRPr="0003075C" w:rsidRDefault="00F76343" w:rsidP="00D76B9C">
      <w:pPr>
        <w:spacing w:line="360" w:lineRule="auto"/>
        <w:rPr>
          <w:rFonts w:ascii="Calibri" w:hAnsi="Calibri"/>
          <w:b/>
          <w:sz w:val="20"/>
          <w:szCs w:val="20"/>
        </w:rPr>
      </w:pPr>
      <w:r w:rsidRPr="0003075C">
        <w:rPr>
          <w:rFonts w:ascii="Calibri" w:hAnsi="Calibri"/>
          <w:b/>
          <w:sz w:val="20"/>
          <w:szCs w:val="20"/>
        </w:rPr>
        <w:t>Instructional Materials/Equipment</w:t>
      </w:r>
    </w:p>
    <w:p w14:paraId="2A7BB904" w14:textId="77777777" w:rsidR="00F76343" w:rsidRPr="0003075C" w:rsidRDefault="00F76343" w:rsidP="00693389">
      <w:pPr>
        <w:numPr>
          <w:ilvl w:val="0"/>
          <w:numId w:val="47"/>
        </w:numPr>
        <w:spacing w:line="360" w:lineRule="auto"/>
        <w:rPr>
          <w:rFonts w:ascii="Calibri" w:hAnsi="Calibri"/>
          <w:sz w:val="20"/>
          <w:szCs w:val="20"/>
        </w:rPr>
      </w:pPr>
      <w:r w:rsidRPr="0003075C">
        <w:rPr>
          <w:rFonts w:ascii="Calibri" w:hAnsi="Calibri"/>
          <w:sz w:val="20"/>
          <w:szCs w:val="20"/>
        </w:rPr>
        <w:t>Automation and Control Engineering Lab</w:t>
      </w:r>
    </w:p>
    <w:p w14:paraId="6775867F" w14:textId="77777777" w:rsidR="00F76343" w:rsidRPr="0003075C" w:rsidRDefault="00F76343" w:rsidP="00693389">
      <w:pPr>
        <w:numPr>
          <w:ilvl w:val="0"/>
          <w:numId w:val="47"/>
        </w:numPr>
        <w:spacing w:line="360" w:lineRule="auto"/>
        <w:rPr>
          <w:rFonts w:ascii="Calibri" w:hAnsi="Calibri"/>
          <w:sz w:val="20"/>
          <w:szCs w:val="20"/>
        </w:rPr>
      </w:pPr>
      <w:r w:rsidRPr="0003075C">
        <w:rPr>
          <w:rFonts w:ascii="Calibri" w:hAnsi="Calibri"/>
          <w:sz w:val="20"/>
          <w:szCs w:val="20"/>
        </w:rPr>
        <w:t>LCD Projector</w:t>
      </w:r>
    </w:p>
    <w:p w14:paraId="22B5B13F" w14:textId="77777777" w:rsidR="00F76343" w:rsidRPr="0003075C" w:rsidRDefault="00F76343" w:rsidP="00D76B9C">
      <w:pPr>
        <w:spacing w:line="360" w:lineRule="auto"/>
        <w:rPr>
          <w:rFonts w:ascii="Calibri" w:hAnsi="Calibri"/>
          <w:sz w:val="20"/>
          <w:szCs w:val="20"/>
        </w:rPr>
      </w:pPr>
    </w:p>
    <w:p w14:paraId="2F5D8213" w14:textId="77777777" w:rsidR="00F76343" w:rsidRPr="0003075C" w:rsidRDefault="00F76343" w:rsidP="00D76B9C">
      <w:pPr>
        <w:spacing w:line="360" w:lineRule="auto"/>
        <w:rPr>
          <w:rFonts w:ascii="Calibri" w:hAnsi="Calibri"/>
          <w:b/>
          <w:sz w:val="20"/>
          <w:szCs w:val="20"/>
        </w:rPr>
      </w:pPr>
    </w:p>
    <w:p w14:paraId="3153D19E" w14:textId="77777777" w:rsidR="009A7225" w:rsidRDefault="009A7225" w:rsidP="009A7225">
      <w:pPr>
        <w:spacing w:line="360" w:lineRule="auto"/>
        <w:jc w:val="both"/>
        <w:rPr>
          <w:rFonts w:ascii="Calibri" w:hAnsi="Calibri" w:cs="Calibri"/>
          <w:b/>
          <w:sz w:val="20"/>
          <w:szCs w:val="20"/>
        </w:rPr>
      </w:pPr>
    </w:p>
    <w:p w14:paraId="779D7582" w14:textId="77777777" w:rsidR="009A7225" w:rsidRPr="009A7225" w:rsidRDefault="009A7225" w:rsidP="009A7225">
      <w:pPr>
        <w:spacing w:line="360" w:lineRule="auto"/>
        <w:jc w:val="both"/>
        <w:rPr>
          <w:rFonts w:ascii="Calibri" w:hAnsi="Calibri" w:cs="Calibri"/>
          <w:b/>
          <w:sz w:val="20"/>
          <w:szCs w:val="20"/>
        </w:rPr>
      </w:pPr>
      <w:r w:rsidRPr="009A7225">
        <w:rPr>
          <w:rFonts w:ascii="Calibri" w:hAnsi="Calibri" w:cs="Calibri"/>
          <w:b/>
          <w:sz w:val="20"/>
          <w:szCs w:val="20"/>
        </w:rPr>
        <w:t>Course Textbooks</w:t>
      </w:r>
    </w:p>
    <w:p w14:paraId="6EB1F7A2" w14:textId="77777777" w:rsidR="009A7225" w:rsidRPr="009A7225" w:rsidRDefault="009A7225" w:rsidP="00693389">
      <w:pPr>
        <w:numPr>
          <w:ilvl w:val="0"/>
          <w:numId w:val="356"/>
        </w:numPr>
        <w:spacing w:line="360" w:lineRule="auto"/>
        <w:jc w:val="both"/>
        <w:rPr>
          <w:rFonts w:ascii="Calibri" w:hAnsi="Calibri" w:cs="Calibri"/>
          <w:i/>
          <w:sz w:val="20"/>
          <w:szCs w:val="20"/>
        </w:rPr>
      </w:pPr>
      <w:r w:rsidRPr="009A7225">
        <w:rPr>
          <w:rFonts w:ascii="Calibri" w:hAnsi="Calibri" w:cs="Calibri"/>
          <w:sz w:val="20"/>
          <w:szCs w:val="20"/>
        </w:rPr>
        <w:t xml:space="preserve">Kenneth F., Millian Q.(2016) </w:t>
      </w:r>
      <w:r w:rsidRPr="009A7225">
        <w:rPr>
          <w:rFonts w:ascii="Calibri" w:hAnsi="Calibri" w:cs="Calibri"/>
          <w:i/>
          <w:sz w:val="20"/>
          <w:szCs w:val="20"/>
        </w:rPr>
        <w:t xml:space="preserve">Robotics: The Beginner's Guide to Robotic Building, Technology, Mechanics, and Processes, </w:t>
      </w:r>
      <w:r w:rsidRPr="009A7225">
        <w:rPr>
          <w:rFonts w:ascii="Verdana" w:hAnsi="Verdana"/>
          <w:color w:val="333333"/>
          <w:sz w:val="20"/>
          <w:szCs w:val="20"/>
          <w:shd w:val="clear" w:color="auto" w:fill="FFFFFF"/>
        </w:rPr>
        <w:t>Kenneth Fraser.</w:t>
      </w:r>
    </w:p>
    <w:p w14:paraId="3C75E1FC" w14:textId="77777777" w:rsidR="009A7225" w:rsidRPr="009A7225" w:rsidRDefault="009A7225" w:rsidP="00693389">
      <w:pPr>
        <w:numPr>
          <w:ilvl w:val="0"/>
          <w:numId w:val="356"/>
        </w:numPr>
        <w:spacing w:line="360" w:lineRule="auto"/>
        <w:jc w:val="both"/>
        <w:rPr>
          <w:rFonts w:ascii="Calibri" w:hAnsi="Calibri" w:cs="Calibri"/>
          <w:sz w:val="20"/>
          <w:szCs w:val="20"/>
        </w:rPr>
      </w:pPr>
      <w:r w:rsidRPr="009A7225">
        <w:rPr>
          <w:rFonts w:ascii="Calibri" w:hAnsi="Calibri" w:cs="Calibri"/>
          <w:sz w:val="20"/>
          <w:szCs w:val="20"/>
        </w:rPr>
        <w:t xml:space="preserve">Roland S., I. R. Nourbakhsh, Davide S. (2011) </w:t>
      </w:r>
      <w:r w:rsidRPr="009A7225">
        <w:rPr>
          <w:rFonts w:ascii="Calibri" w:hAnsi="Calibri" w:cs="Calibri"/>
          <w:i/>
          <w:sz w:val="20"/>
          <w:szCs w:val="20"/>
        </w:rPr>
        <w:t>Introduction to Autonomous Mobile Robots</w:t>
      </w:r>
      <w:r w:rsidRPr="009A7225">
        <w:rPr>
          <w:rFonts w:ascii="Calibri" w:hAnsi="Calibri" w:cs="Calibri"/>
          <w:sz w:val="20"/>
          <w:szCs w:val="20"/>
        </w:rPr>
        <w:t>, MIT Press.</w:t>
      </w:r>
    </w:p>
    <w:p w14:paraId="116B5C30" w14:textId="77777777" w:rsidR="009A7225" w:rsidRPr="009A7225" w:rsidRDefault="009A7225" w:rsidP="00693389">
      <w:pPr>
        <w:numPr>
          <w:ilvl w:val="0"/>
          <w:numId w:val="356"/>
        </w:numPr>
        <w:spacing w:line="360" w:lineRule="auto"/>
        <w:jc w:val="both"/>
        <w:rPr>
          <w:rFonts w:ascii="Calibri" w:hAnsi="Calibri" w:cs="Calibri"/>
          <w:b/>
          <w:sz w:val="20"/>
          <w:szCs w:val="20"/>
        </w:rPr>
      </w:pPr>
      <w:r w:rsidRPr="009A7225">
        <w:rPr>
          <w:rFonts w:ascii="Calibri" w:hAnsi="Calibri" w:cs="Calibri"/>
          <w:sz w:val="20"/>
          <w:szCs w:val="20"/>
        </w:rPr>
        <w:t xml:space="preserve">David Cook, (2015) </w:t>
      </w:r>
      <w:r w:rsidRPr="009A7225">
        <w:rPr>
          <w:rFonts w:ascii="Calibri" w:hAnsi="Calibri" w:cs="Calibri"/>
          <w:i/>
          <w:sz w:val="20"/>
          <w:szCs w:val="20"/>
        </w:rPr>
        <w:t>Robot Building for Beginners</w:t>
      </w:r>
      <w:r w:rsidRPr="009A7225">
        <w:rPr>
          <w:rFonts w:ascii="Calibri" w:hAnsi="Calibri" w:cs="Calibri"/>
          <w:sz w:val="20"/>
          <w:szCs w:val="20"/>
        </w:rPr>
        <w:t>, Apress.</w:t>
      </w:r>
    </w:p>
    <w:p w14:paraId="5EBC5688" w14:textId="77777777" w:rsidR="009A7225" w:rsidRPr="009A7225" w:rsidRDefault="009A7225" w:rsidP="009A7225">
      <w:pPr>
        <w:spacing w:line="360" w:lineRule="auto"/>
        <w:jc w:val="both"/>
        <w:rPr>
          <w:rFonts w:ascii="Calibri" w:hAnsi="Calibri" w:cs="Calibri"/>
          <w:b/>
          <w:sz w:val="20"/>
          <w:szCs w:val="20"/>
        </w:rPr>
      </w:pPr>
      <w:r w:rsidRPr="009A7225">
        <w:rPr>
          <w:rFonts w:ascii="Calibri" w:hAnsi="Calibri" w:cs="Calibri"/>
          <w:b/>
          <w:sz w:val="20"/>
          <w:szCs w:val="20"/>
        </w:rPr>
        <w:t>Course Journals</w:t>
      </w:r>
    </w:p>
    <w:p w14:paraId="7A5088FA" w14:textId="77777777" w:rsidR="009A7225" w:rsidRPr="009A7225" w:rsidRDefault="009A7225" w:rsidP="00693389">
      <w:pPr>
        <w:numPr>
          <w:ilvl w:val="0"/>
          <w:numId w:val="357"/>
        </w:numPr>
        <w:spacing w:line="360" w:lineRule="auto"/>
        <w:jc w:val="both"/>
        <w:rPr>
          <w:rFonts w:ascii="Calibri" w:hAnsi="Calibri" w:cs="Calibri"/>
          <w:sz w:val="20"/>
          <w:szCs w:val="20"/>
        </w:rPr>
      </w:pPr>
      <w:r w:rsidRPr="009A7225">
        <w:rPr>
          <w:rFonts w:ascii="Calibri" w:hAnsi="Calibri" w:cs="Calibri"/>
          <w:sz w:val="20"/>
          <w:szCs w:val="20"/>
        </w:rPr>
        <w:t>Journal of Intelligent &amp; Robotic Systems</w:t>
      </w:r>
    </w:p>
    <w:p w14:paraId="7EA3DC66" w14:textId="77777777" w:rsidR="009A7225" w:rsidRPr="009A7225" w:rsidRDefault="009A7225" w:rsidP="00693389">
      <w:pPr>
        <w:numPr>
          <w:ilvl w:val="0"/>
          <w:numId w:val="357"/>
        </w:numPr>
        <w:spacing w:line="360" w:lineRule="auto"/>
        <w:jc w:val="both"/>
        <w:rPr>
          <w:rFonts w:ascii="Calibri" w:hAnsi="Calibri" w:cs="Calibri"/>
          <w:sz w:val="20"/>
          <w:szCs w:val="20"/>
        </w:rPr>
      </w:pPr>
      <w:r w:rsidRPr="009A7225">
        <w:rPr>
          <w:rFonts w:ascii="Calibri" w:hAnsi="Calibri" w:cs="Calibri"/>
          <w:sz w:val="20"/>
          <w:szCs w:val="20"/>
        </w:rPr>
        <w:t>International Journal of Social Robotics</w:t>
      </w:r>
    </w:p>
    <w:p w14:paraId="6F4B1F60" w14:textId="77777777" w:rsidR="009A7225" w:rsidRPr="009A7225" w:rsidRDefault="009A7225" w:rsidP="009A7225">
      <w:pPr>
        <w:spacing w:line="360" w:lineRule="auto"/>
        <w:jc w:val="both"/>
        <w:rPr>
          <w:rFonts w:ascii="Calibri" w:hAnsi="Calibri" w:cs="Calibri"/>
          <w:b/>
          <w:sz w:val="20"/>
          <w:szCs w:val="20"/>
        </w:rPr>
      </w:pPr>
      <w:r w:rsidRPr="009A7225">
        <w:rPr>
          <w:rFonts w:ascii="Calibri" w:hAnsi="Calibri" w:cs="Calibri"/>
          <w:b/>
          <w:sz w:val="20"/>
          <w:szCs w:val="20"/>
        </w:rPr>
        <w:t>Reference Textbooks</w:t>
      </w:r>
    </w:p>
    <w:p w14:paraId="2FFF9C7D" w14:textId="77777777" w:rsidR="009A7225" w:rsidRPr="009A7225" w:rsidRDefault="009A7225" w:rsidP="009A7225">
      <w:pPr>
        <w:spacing w:line="360" w:lineRule="auto"/>
        <w:jc w:val="both"/>
        <w:rPr>
          <w:rFonts w:ascii="Calibri" w:hAnsi="Calibri" w:cs="Calibri"/>
          <w:sz w:val="20"/>
          <w:szCs w:val="20"/>
        </w:rPr>
      </w:pPr>
      <w:r w:rsidRPr="009A7225">
        <w:rPr>
          <w:rFonts w:ascii="Calibri" w:hAnsi="Calibri" w:cs="Calibri"/>
          <w:sz w:val="20"/>
          <w:szCs w:val="20"/>
        </w:rPr>
        <w:t>John J. Craig, (2017) Introduction to Robotics: Mechanics and Control, Prentice Hall.</w:t>
      </w:r>
    </w:p>
    <w:p w14:paraId="7C232F90" w14:textId="77777777" w:rsidR="009A7225" w:rsidRPr="009A7225" w:rsidRDefault="009A7225" w:rsidP="009A7225">
      <w:pPr>
        <w:spacing w:line="360" w:lineRule="auto"/>
        <w:jc w:val="both"/>
        <w:rPr>
          <w:rFonts w:ascii="Calibri" w:hAnsi="Calibri" w:cs="Calibri"/>
          <w:b/>
          <w:sz w:val="20"/>
          <w:szCs w:val="20"/>
        </w:rPr>
      </w:pPr>
      <w:r w:rsidRPr="009A7225">
        <w:rPr>
          <w:rFonts w:ascii="Calibri" w:hAnsi="Calibri" w:cs="Calibri"/>
          <w:b/>
          <w:sz w:val="20"/>
          <w:szCs w:val="20"/>
        </w:rPr>
        <w:t>Reference Journals</w:t>
      </w:r>
    </w:p>
    <w:p w14:paraId="6CE4A471" w14:textId="77777777" w:rsidR="00052BE1" w:rsidRDefault="009A7225" w:rsidP="009A7225">
      <w:pPr>
        <w:pStyle w:val="ListParagraph"/>
        <w:spacing w:line="360" w:lineRule="auto"/>
        <w:ind w:left="0"/>
        <w:jc w:val="both"/>
        <w:rPr>
          <w:rFonts w:cs="Calibri"/>
          <w:sz w:val="20"/>
          <w:szCs w:val="20"/>
        </w:rPr>
      </w:pPr>
      <w:r w:rsidRPr="009A7225">
        <w:rPr>
          <w:rFonts w:cs="Calibri"/>
          <w:sz w:val="20"/>
          <w:szCs w:val="20"/>
        </w:rPr>
        <w:t>IEEE Transactions on Robotics</w:t>
      </w:r>
    </w:p>
    <w:p w14:paraId="1A856A14" w14:textId="77777777" w:rsidR="009A7225" w:rsidRPr="009A7225" w:rsidRDefault="009A7225" w:rsidP="009A7225">
      <w:pPr>
        <w:pStyle w:val="ListParagraph"/>
        <w:spacing w:line="360" w:lineRule="auto"/>
        <w:ind w:left="0"/>
        <w:jc w:val="both"/>
        <w:rPr>
          <w:b/>
          <w:color w:val="000000"/>
          <w:sz w:val="20"/>
          <w:szCs w:val="20"/>
        </w:rPr>
      </w:pPr>
    </w:p>
    <w:p w14:paraId="0B4351D1" w14:textId="77777777" w:rsidR="00DD1A3A" w:rsidRPr="0003075C" w:rsidRDefault="00693190" w:rsidP="00D76B9C">
      <w:pPr>
        <w:pStyle w:val="Subtitle"/>
        <w:spacing w:line="360" w:lineRule="auto"/>
        <w:rPr>
          <w:rFonts w:ascii="Calibri" w:hAnsi="Calibri"/>
        </w:rPr>
      </w:pPr>
      <w:bookmarkStart w:id="222" w:name="_Toc437873872"/>
      <w:r w:rsidRPr="0003075C">
        <w:rPr>
          <w:rFonts w:ascii="Calibri" w:hAnsi="Calibri"/>
        </w:rPr>
        <w:t>EEEI</w:t>
      </w:r>
      <w:r w:rsidR="00052BE1" w:rsidRPr="0003075C">
        <w:rPr>
          <w:rFonts w:ascii="Calibri" w:hAnsi="Calibri"/>
        </w:rPr>
        <w:t xml:space="preserve"> 463</w:t>
      </w:r>
      <w:r w:rsidR="00052BE1" w:rsidRPr="0003075C">
        <w:rPr>
          <w:rFonts w:ascii="Calibri" w:hAnsi="Calibri"/>
        </w:rPr>
        <w:tab/>
        <w:t>Digital Control Engineering</w:t>
      </w:r>
      <w:r w:rsidR="00052BE1" w:rsidRPr="0003075C">
        <w:rPr>
          <w:rFonts w:ascii="Calibri" w:hAnsi="Calibri"/>
        </w:rPr>
        <w:tab/>
      </w:r>
      <w:r w:rsidR="006F38B6" w:rsidRPr="0003075C">
        <w:rPr>
          <w:rFonts w:ascii="Calibri" w:hAnsi="Calibri"/>
        </w:rPr>
        <w:tab/>
      </w:r>
      <w:r w:rsidR="006F38B6" w:rsidRPr="0003075C">
        <w:rPr>
          <w:rFonts w:ascii="Calibri" w:hAnsi="Calibri"/>
        </w:rPr>
        <w:tab/>
      </w:r>
      <w:r w:rsidR="006F38B6" w:rsidRPr="0003075C">
        <w:rPr>
          <w:rFonts w:ascii="Calibri" w:hAnsi="Calibri"/>
        </w:rPr>
        <w:tab/>
      </w:r>
      <w:r w:rsidR="006F38B6" w:rsidRPr="0003075C">
        <w:rPr>
          <w:rFonts w:ascii="Calibri" w:hAnsi="Calibri"/>
        </w:rPr>
        <w:tab/>
      </w:r>
      <w:r w:rsidR="006F38B6" w:rsidRPr="0003075C">
        <w:rPr>
          <w:rFonts w:ascii="Calibri" w:hAnsi="Calibri"/>
        </w:rPr>
        <w:tab/>
      </w:r>
      <w:r w:rsidR="00052BE1" w:rsidRPr="0003075C">
        <w:rPr>
          <w:rFonts w:ascii="Calibri" w:hAnsi="Calibri"/>
        </w:rPr>
        <w:tab/>
        <w:t>48 hrs</w:t>
      </w:r>
      <w:r w:rsidR="006F38B6" w:rsidRPr="0003075C">
        <w:rPr>
          <w:rFonts w:ascii="Calibri" w:hAnsi="Calibri"/>
        </w:rPr>
        <w:t>,</w:t>
      </w:r>
      <w:r w:rsidR="00052BE1" w:rsidRPr="0003075C">
        <w:rPr>
          <w:rFonts w:ascii="Calibri" w:hAnsi="Calibri"/>
        </w:rPr>
        <w:tab/>
        <w:t>1</w:t>
      </w:r>
      <w:r w:rsidR="005C6632" w:rsidRPr="0003075C">
        <w:rPr>
          <w:rFonts w:ascii="Calibri" w:hAnsi="Calibri"/>
        </w:rPr>
        <w:t>.0</w:t>
      </w:r>
      <w:r w:rsidR="00052BE1" w:rsidRPr="0003075C">
        <w:rPr>
          <w:rFonts w:ascii="Calibri" w:hAnsi="Calibri"/>
        </w:rPr>
        <w:t xml:space="preserve"> unit</w:t>
      </w:r>
      <w:r w:rsidR="005C6632" w:rsidRPr="0003075C">
        <w:rPr>
          <w:rFonts w:ascii="Calibri" w:hAnsi="Calibri"/>
        </w:rPr>
        <w:t>s</w:t>
      </w:r>
      <w:bookmarkEnd w:id="222"/>
    </w:p>
    <w:p w14:paraId="30A67C85" w14:textId="77777777" w:rsidR="007A5832" w:rsidRPr="0003075C" w:rsidRDefault="007A5832" w:rsidP="00D76B9C">
      <w:pPr>
        <w:spacing w:line="360" w:lineRule="auto"/>
        <w:rPr>
          <w:rFonts w:ascii="Calibri" w:hAnsi="Calibri"/>
          <w:b/>
          <w:sz w:val="20"/>
          <w:szCs w:val="20"/>
        </w:rPr>
      </w:pPr>
      <w:r w:rsidRPr="0003075C">
        <w:rPr>
          <w:rFonts w:ascii="Calibri" w:hAnsi="Calibri"/>
          <w:sz w:val="20"/>
          <w:szCs w:val="20"/>
        </w:rPr>
        <w:t> </w:t>
      </w:r>
      <w:r w:rsidRPr="0003075C">
        <w:rPr>
          <w:rFonts w:ascii="Calibri" w:hAnsi="Calibri"/>
          <w:b/>
          <w:sz w:val="20"/>
          <w:szCs w:val="20"/>
        </w:rPr>
        <w:t>Prerequisites</w:t>
      </w:r>
    </w:p>
    <w:p w14:paraId="7E03B9A1" w14:textId="77777777" w:rsidR="007A5832" w:rsidRPr="0003075C" w:rsidRDefault="007A5832" w:rsidP="00D76B9C">
      <w:pPr>
        <w:spacing w:line="360" w:lineRule="auto"/>
        <w:rPr>
          <w:rFonts w:ascii="Calibri" w:hAnsi="Calibri"/>
          <w:sz w:val="20"/>
          <w:szCs w:val="20"/>
        </w:rPr>
      </w:pPr>
      <w:r w:rsidRPr="0003075C">
        <w:rPr>
          <w:rFonts w:ascii="Calibri" w:hAnsi="Calibri"/>
          <w:sz w:val="20"/>
          <w:szCs w:val="20"/>
        </w:rPr>
        <w:t>Control System</w:t>
      </w:r>
      <w:r w:rsidR="00D76B9C" w:rsidRPr="0003075C">
        <w:rPr>
          <w:rFonts w:ascii="Calibri" w:hAnsi="Calibri"/>
          <w:sz w:val="20"/>
          <w:szCs w:val="20"/>
        </w:rPr>
        <w:t xml:space="preserve"> Engineering</w:t>
      </w:r>
    </w:p>
    <w:p w14:paraId="6FF541FB" w14:textId="77777777" w:rsidR="007A5832" w:rsidRPr="0003075C" w:rsidRDefault="007A5832" w:rsidP="00D76B9C">
      <w:pPr>
        <w:spacing w:line="360" w:lineRule="auto"/>
        <w:rPr>
          <w:rFonts w:ascii="Calibri" w:hAnsi="Calibri"/>
          <w:sz w:val="20"/>
          <w:szCs w:val="20"/>
        </w:rPr>
      </w:pPr>
    </w:p>
    <w:p w14:paraId="2EF13AFD" w14:textId="77777777" w:rsidR="007A5832" w:rsidRPr="0003075C" w:rsidRDefault="007A5832" w:rsidP="00D76B9C">
      <w:pPr>
        <w:spacing w:line="360" w:lineRule="auto"/>
        <w:rPr>
          <w:rFonts w:ascii="Calibri" w:hAnsi="Calibri"/>
          <w:b/>
          <w:sz w:val="20"/>
          <w:szCs w:val="20"/>
        </w:rPr>
      </w:pPr>
    </w:p>
    <w:p w14:paraId="7770B8AD" w14:textId="77777777" w:rsidR="007A5832" w:rsidRPr="0003075C" w:rsidRDefault="007A5832" w:rsidP="00D76B9C">
      <w:pPr>
        <w:spacing w:line="360" w:lineRule="auto"/>
        <w:rPr>
          <w:rFonts w:ascii="Calibri" w:hAnsi="Calibri"/>
          <w:b/>
          <w:sz w:val="20"/>
          <w:szCs w:val="20"/>
        </w:rPr>
      </w:pPr>
      <w:r w:rsidRPr="0003075C">
        <w:rPr>
          <w:rFonts w:ascii="Calibri" w:hAnsi="Calibri"/>
          <w:b/>
          <w:sz w:val="20"/>
          <w:szCs w:val="20"/>
        </w:rPr>
        <w:t>Purpose</w:t>
      </w:r>
    </w:p>
    <w:p w14:paraId="3A69AA9A" w14:textId="77777777" w:rsidR="007A5832" w:rsidRPr="0003075C" w:rsidRDefault="007A5832" w:rsidP="00D76B9C">
      <w:pPr>
        <w:spacing w:line="360" w:lineRule="auto"/>
        <w:rPr>
          <w:rFonts w:ascii="Calibri" w:hAnsi="Calibri"/>
          <w:sz w:val="20"/>
          <w:szCs w:val="20"/>
        </w:rPr>
      </w:pPr>
      <w:r w:rsidRPr="0003075C">
        <w:rPr>
          <w:rFonts w:ascii="Calibri" w:hAnsi="Calibri"/>
          <w:sz w:val="20"/>
          <w:szCs w:val="20"/>
        </w:rPr>
        <w:t>The aimof the course is to enable the student to:</w:t>
      </w:r>
    </w:p>
    <w:p w14:paraId="02C2A333" w14:textId="77777777" w:rsidR="007A5832" w:rsidRPr="0003075C" w:rsidRDefault="007A5832" w:rsidP="00693389">
      <w:pPr>
        <w:pStyle w:val="ListParagraph"/>
        <w:numPr>
          <w:ilvl w:val="0"/>
          <w:numId w:val="187"/>
        </w:numPr>
        <w:spacing w:line="360" w:lineRule="auto"/>
        <w:rPr>
          <w:sz w:val="20"/>
          <w:szCs w:val="20"/>
        </w:rPr>
      </w:pPr>
      <w:r w:rsidRPr="0003075C">
        <w:rPr>
          <w:sz w:val="20"/>
          <w:szCs w:val="20"/>
        </w:rPr>
        <w:t>Understand how discrete time signals are derived from continuous signals and vice versa</w:t>
      </w:r>
    </w:p>
    <w:p w14:paraId="7FFB996A" w14:textId="77777777" w:rsidR="007A5832" w:rsidRPr="0003075C" w:rsidRDefault="007A5832" w:rsidP="00693389">
      <w:pPr>
        <w:pStyle w:val="ListParagraph"/>
        <w:numPr>
          <w:ilvl w:val="0"/>
          <w:numId w:val="187"/>
        </w:numPr>
        <w:spacing w:line="360" w:lineRule="auto"/>
        <w:rPr>
          <w:sz w:val="20"/>
          <w:szCs w:val="20"/>
        </w:rPr>
      </w:pPr>
      <w:r w:rsidRPr="0003075C">
        <w:rPr>
          <w:sz w:val="20"/>
          <w:szCs w:val="20"/>
        </w:rPr>
        <w:t>Design and analyze digital control systems</w:t>
      </w:r>
    </w:p>
    <w:p w14:paraId="7239790F" w14:textId="77777777" w:rsidR="007A5832" w:rsidRPr="0003075C" w:rsidRDefault="007A5832" w:rsidP="00D76B9C">
      <w:pPr>
        <w:spacing w:line="360" w:lineRule="auto"/>
        <w:rPr>
          <w:rFonts w:ascii="Calibri" w:hAnsi="Calibri"/>
          <w:sz w:val="20"/>
          <w:szCs w:val="20"/>
        </w:rPr>
      </w:pPr>
    </w:p>
    <w:p w14:paraId="21E62777" w14:textId="77777777" w:rsidR="007A5832" w:rsidRPr="0003075C" w:rsidRDefault="007A5832" w:rsidP="00D76B9C">
      <w:pPr>
        <w:spacing w:line="360" w:lineRule="auto"/>
        <w:rPr>
          <w:rFonts w:ascii="Calibri" w:hAnsi="Calibri"/>
          <w:b/>
          <w:sz w:val="20"/>
          <w:szCs w:val="20"/>
        </w:rPr>
      </w:pPr>
      <w:r w:rsidRPr="0003075C">
        <w:rPr>
          <w:rFonts w:ascii="Calibri" w:hAnsi="Calibri"/>
          <w:b/>
          <w:sz w:val="20"/>
          <w:szCs w:val="20"/>
        </w:rPr>
        <w:t>Learning Outcomes</w:t>
      </w:r>
    </w:p>
    <w:p w14:paraId="1584D32E" w14:textId="77777777" w:rsidR="007A5832" w:rsidRPr="0003075C" w:rsidRDefault="007A5832" w:rsidP="00D76B9C">
      <w:pPr>
        <w:spacing w:line="360" w:lineRule="auto"/>
        <w:rPr>
          <w:rFonts w:ascii="Calibri" w:hAnsi="Calibri"/>
          <w:sz w:val="20"/>
          <w:szCs w:val="20"/>
        </w:rPr>
      </w:pPr>
      <w:r w:rsidRPr="0003075C">
        <w:rPr>
          <w:rFonts w:ascii="Calibri" w:hAnsi="Calibri"/>
          <w:sz w:val="20"/>
          <w:szCs w:val="20"/>
        </w:rPr>
        <w:t>At the end of this course the student should be able to;</w:t>
      </w:r>
    </w:p>
    <w:p w14:paraId="23A6421C" w14:textId="77777777" w:rsidR="007A5832" w:rsidRPr="0003075C" w:rsidRDefault="007A5832" w:rsidP="00693389">
      <w:pPr>
        <w:pStyle w:val="ListParagraph"/>
        <w:numPr>
          <w:ilvl w:val="0"/>
          <w:numId w:val="188"/>
        </w:numPr>
        <w:spacing w:line="360" w:lineRule="auto"/>
        <w:rPr>
          <w:sz w:val="20"/>
          <w:szCs w:val="20"/>
        </w:rPr>
      </w:pPr>
      <w:r w:rsidRPr="0003075C">
        <w:rPr>
          <w:sz w:val="20"/>
          <w:szCs w:val="20"/>
        </w:rPr>
        <w:t>Carry out transform analysis of discrete time systems</w:t>
      </w:r>
    </w:p>
    <w:p w14:paraId="3C430111" w14:textId="77777777" w:rsidR="007A5832" w:rsidRPr="0003075C" w:rsidRDefault="007A5832" w:rsidP="00693389">
      <w:pPr>
        <w:pStyle w:val="ListParagraph"/>
        <w:numPr>
          <w:ilvl w:val="0"/>
          <w:numId w:val="188"/>
        </w:numPr>
        <w:spacing w:line="360" w:lineRule="auto"/>
        <w:rPr>
          <w:sz w:val="20"/>
          <w:szCs w:val="20"/>
        </w:rPr>
      </w:pPr>
      <w:r w:rsidRPr="0003075C">
        <w:rPr>
          <w:sz w:val="20"/>
          <w:szCs w:val="20"/>
        </w:rPr>
        <w:t>Analyze discrete time systems in terms input and output and stability</w:t>
      </w:r>
    </w:p>
    <w:p w14:paraId="718CBB4B" w14:textId="77777777" w:rsidR="007A5832" w:rsidRPr="0003075C" w:rsidRDefault="007A5832" w:rsidP="00693389">
      <w:pPr>
        <w:pStyle w:val="ListParagraph"/>
        <w:numPr>
          <w:ilvl w:val="0"/>
          <w:numId w:val="188"/>
        </w:numPr>
        <w:spacing w:line="360" w:lineRule="auto"/>
        <w:rPr>
          <w:sz w:val="20"/>
          <w:szCs w:val="20"/>
        </w:rPr>
      </w:pPr>
      <w:r w:rsidRPr="0003075C">
        <w:rPr>
          <w:sz w:val="20"/>
          <w:szCs w:val="20"/>
        </w:rPr>
        <w:t>Carry out design and analysis of digital control systems</w:t>
      </w:r>
    </w:p>
    <w:p w14:paraId="3EFA2F72" w14:textId="77777777" w:rsidR="007A5832" w:rsidRPr="0003075C" w:rsidRDefault="007A5832" w:rsidP="00D76B9C">
      <w:pPr>
        <w:spacing w:line="360" w:lineRule="auto"/>
        <w:rPr>
          <w:rFonts w:ascii="Calibri" w:hAnsi="Calibri"/>
          <w:sz w:val="20"/>
          <w:szCs w:val="20"/>
        </w:rPr>
      </w:pPr>
    </w:p>
    <w:p w14:paraId="1EFB045A" w14:textId="77777777" w:rsidR="007A5832" w:rsidRPr="0003075C" w:rsidRDefault="007A5832" w:rsidP="00D76B9C">
      <w:pPr>
        <w:spacing w:line="360" w:lineRule="auto"/>
        <w:rPr>
          <w:rFonts w:ascii="Calibri" w:hAnsi="Calibri"/>
          <w:sz w:val="20"/>
          <w:szCs w:val="20"/>
        </w:rPr>
      </w:pPr>
    </w:p>
    <w:p w14:paraId="1EE2C5AB" w14:textId="77777777" w:rsidR="00052BE1" w:rsidRPr="0003075C" w:rsidRDefault="007A5832" w:rsidP="00613ADE">
      <w:pPr>
        <w:pStyle w:val="Subtitle"/>
        <w:spacing w:line="360" w:lineRule="auto"/>
        <w:outlineLvl w:val="9"/>
        <w:rPr>
          <w:rFonts w:ascii="Calibri" w:hAnsi="Calibri"/>
        </w:rPr>
      </w:pPr>
      <w:r w:rsidRPr="0003075C">
        <w:rPr>
          <w:rFonts w:ascii="Calibri" w:hAnsi="Calibri"/>
        </w:rPr>
        <w:t>Course Description</w:t>
      </w:r>
    </w:p>
    <w:p w14:paraId="7CC5E3D8" w14:textId="77777777" w:rsidR="00052BE1" w:rsidRPr="0003075C" w:rsidRDefault="00052BE1" w:rsidP="00D76B9C">
      <w:pPr>
        <w:widowControl w:val="0"/>
        <w:autoSpaceDE w:val="0"/>
        <w:autoSpaceDN w:val="0"/>
        <w:adjustRightInd w:val="0"/>
        <w:spacing w:line="360" w:lineRule="auto"/>
        <w:ind w:left="2"/>
        <w:jc w:val="both"/>
        <w:rPr>
          <w:rFonts w:ascii="Calibri" w:hAnsi="Calibri"/>
          <w:sz w:val="20"/>
          <w:szCs w:val="20"/>
        </w:rPr>
      </w:pPr>
      <w:r w:rsidRPr="0003075C">
        <w:rPr>
          <w:rFonts w:ascii="Calibri" w:hAnsi="Calibri"/>
          <w:sz w:val="20"/>
          <w:szCs w:val="20"/>
        </w:rPr>
        <w:t xml:space="preserve">Sampling process, impulse modulation, z-transform mapping of </w:t>
      </w:r>
      <w:r w:rsidR="00585E2C" w:rsidRPr="0003075C">
        <w:rPr>
          <w:rFonts w:ascii="Calibri" w:hAnsi="Calibri"/>
          <w:sz w:val="20"/>
          <w:szCs w:val="20"/>
        </w:rPr>
        <w:t>j-</w:t>
      </w:r>
      <w:r w:rsidRPr="0003075C">
        <w:rPr>
          <w:rFonts w:ascii="Calibri" w:hAnsi="Calibri"/>
          <w:sz w:val="20"/>
          <w:szCs w:val="20"/>
        </w:rPr>
        <w:t>plane to z</w:t>
      </w:r>
      <w:r w:rsidR="00585E2C" w:rsidRPr="0003075C">
        <w:rPr>
          <w:rFonts w:ascii="Calibri" w:hAnsi="Calibri"/>
          <w:sz w:val="20"/>
          <w:szCs w:val="20"/>
        </w:rPr>
        <w:t>-</w:t>
      </w:r>
      <w:r w:rsidRPr="0003075C">
        <w:rPr>
          <w:rFonts w:ascii="Calibri" w:hAnsi="Calibri"/>
          <w:sz w:val="20"/>
          <w:szCs w:val="20"/>
        </w:rPr>
        <w:t>plane, pulse transfer function stability and analysis in z</w:t>
      </w:r>
      <w:r w:rsidR="00585E2C" w:rsidRPr="0003075C">
        <w:rPr>
          <w:rFonts w:ascii="Calibri" w:hAnsi="Calibri"/>
          <w:sz w:val="20"/>
          <w:szCs w:val="20"/>
        </w:rPr>
        <w:t>-</w:t>
      </w:r>
      <w:r w:rsidRPr="0003075C">
        <w:rPr>
          <w:rFonts w:ascii="Calibri" w:hAnsi="Calibri"/>
          <w:sz w:val="20"/>
          <w:szCs w:val="20"/>
        </w:rPr>
        <w:t xml:space="preserve">plane. </w:t>
      </w:r>
      <w:r w:rsidR="007E5C0C" w:rsidRPr="0003075C">
        <w:rPr>
          <w:rFonts w:ascii="Calibri" w:hAnsi="Calibri"/>
          <w:sz w:val="20"/>
          <w:szCs w:val="20"/>
        </w:rPr>
        <w:t>Discrete</w:t>
      </w:r>
      <w:r w:rsidRPr="0003075C">
        <w:rPr>
          <w:rFonts w:ascii="Calibri" w:hAnsi="Calibri"/>
          <w:sz w:val="20"/>
          <w:szCs w:val="20"/>
        </w:rPr>
        <w:t xml:space="preserve"> time signals and systems</w:t>
      </w:r>
      <w:r w:rsidR="00585E2C" w:rsidRPr="0003075C">
        <w:rPr>
          <w:rFonts w:ascii="Calibri" w:hAnsi="Calibri"/>
          <w:sz w:val="20"/>
          <w:szCs w:val="20"/>
        </w:rPr>
        <w:t>:</w:t>
      </w:r>
      <w:r w:rsidRPr="0003075C">
        <w:rPr>
          <w:rFonts w:ascii="Calibri" w:hAnsi="Calibri"/>
          <w:sz w:val="20"/>
          <w:szCs w:val="20"/>
        </w:rPr>
        <w:t xml:space="preserve"> SDC systems, sampling and data reconstruction, </w:t>
      </w:r>
      <w:r w:rsidR="00382906" w:rsidRPr="0003075C">
        <w:rPr>
          <w:rFonts w:ascii="Calibri" w:hAnsi="Calibri"/>
          <w:sz w:val="20"/>
          <w:szCs w:val="20"/>
        </w:rPr>
        <w:t>discrete</w:t>
      </w:r>
      <w:r w:rsidRPr="0003075C">
        <w:rPr>
          <w:rFonts w:ascii="Calibri" w:hAnsi="Calibri"/>
          <w:sz w:val="20"/>
          <w:szCs w:val="20"/>
        </w:rPr>
        <w:t xml:space="preserve"> time state (difference) equations and solution.Transform analysis of </w:t>
      </w:r>
      <w:r w:rsidR="00382906" w:rsidRPr="0003075C">
        <w:rPr>
          <w:rFonts w:ascii="Calibri" w:hAnsi="Calibri"/>
          <w:sz w:val="20"/>
          <w:szCs w:val="20"/>
        </w:rPr>
        <w:t>discrete</w:t>
      </w:r>
      <w:r w:rsidRPr="0003075C">
        <w:rPr>
          <w:rFonts w:ascii="Calibri" w:hAnsi="Calibri"/>
          <w:sz w:val="20"/>
          <w:szCs w:val="20"/>
        </w:rPr>
        <w:t xml:space="preserve"> systems</w:t>
      </w:r>
      <w:r w:rsidR="00585E2C" w:rsidRPr="0003075C">
        <w:rPr>
          <w:rFonts w:ascii="Calibri" w:hAnsi="Calibri"/>
          <w:sz w:val="20"/>
          <w:szCs w:val="20"/>
        </w:rPr>
        <w:t xml:space="preserve">: </w:t>
      </w:r>
      <w:r w:rsidRPr="0003075C">
        <w:rPr>
          <w:rFonts w:ascii="Calibri" w:hAnsi="Calibri"/>
          <w:sz w:val="20"/>
          <w:szCs w:val="20"/>
        </w:rPr>
        <w:t xml:space="preserve"> linear differential equations, pulse transfer function and pulse response, z-transform, equivalent of z-domain to s</w:t>
      </w:r>
      <w:r w:rsidR="00585E2C" w:rsidRPr="0003075C">
        <w:rPr>
          <w:rFonts w:ascii="Calibri" w:hAnsi="Calibri"/>
          <w:sz w:val="20"/>
          <w:szCs w:val="20"/>
        </w:rPr>
        <w:t>-</w:t>
      </w:r>
      <w:r w:rsidRPr="0003075C">
        <w:rPr>
          <w:rFonts w:ascii="Calibri" w:hAnsi="Calibri"/>
          <w:sz w:val="20"/>
          <w:szCs w:val="20"/>
        </w:rPr>
        <w:t>domain. Design of digital controls</w:t>
      </w:r>
      <w:r w:rsidR="00585E2C" w:rsidRPr="0003075C">
        <w:rPr>
          <w:rFonts w:ascii="Calibri" w:hAnsi="Calibri"/>
          <w:sz w:val="20"/>
          <w:szCs w:val="20"/>
        </w:rPr>
        <w:t xml:space="preserve">: </w:t>
      </w:r>
      <w:r w:rsidRPr="0003075C">
        <w:rPr>
          <w:rFonts w:ascii="Calibri" w:hAnsi="Calibri"/>
          <w:sz w:val="20"/>
          <w:szCs w:val="20"/>
        </w:rPr>
        <w:t xml:space="preserve"> position servomechanism, digital PID controller, multivariable controllers, digital and logic gates.  Functions</w:t>
      </w:r>
      <w:r w:rsidR="00585E2C" w:rsidRPr="0003075C">
        <w:rPr>
          <w:rFonts w:ascii="Calibri" w:hAnsi="Calibri"/>
          <w:sz w:val="20"/>
          <w:szCs w:val="20"/>
        </w:rPr>
        <w:t xml:space="preserve">: </w:t>
      </w:r>
      <w:r w:rsidRPr="0003075C">
        <w:rPr>
          <w:rFonts w:ascii="Calibri" w:hAnsi="Calibri"/>
          <w:sz w:val="20"/>
          <w:szCs w:val="20"/>
        </w:rPr>
        <w:t xml:space="preserve"> arithmetic functions skip and master control, data none system, digital bits, sequence functions, matrix functions, robot control, FIFO, LIFO and loop control. Process variables, mathematical modelling of liquid, gas, thermal, mechanical and chemical systems, linearizing techniques, liquid level control.On-off, proportional, integral, derivative modes</w:t>
      </w:r>
      <w:r w:rsidR="00585E2C" w:rsidRPr="0003075C">
        <w:rPr>
          <w:rFonts w:ascii="Calibri" w:hAnsi="Calibri"/>
          <w:sz w:val="20"/>
          <w:szCs w:val="20"/>
        </w:rPr>
        <w:t>: e</w:t>
      </w:r>
      <w:r w:rsidRPr="0003075C">
        <w:rPr>
          <w:rFonts w:ascii="Calibri" w:hAnsi="Calibri"/>
          <w:sz w:val="20"/>
          <w:szCs w:val="20"/>
        </w:rPr>
        <w:t xml:space="preserve">lectronic pneumatic and hydraulic controllers, single and composite modes of controllers. Control </w:t>
      </w:r>
      <w:r w:rsidRPr="0003075C">
        <w:rPr>
          <w:rFonts w:ascii="Calibri" w:hAnsi="Calibri"/>
          <w:color w:val="000000"/>
          <w:sz w:val="20"/>
          <w:szCs w:val="20"/>
        </w:rPr>
        <w:t>valves</w:t>
      </w:r>
      <w:r w:rsidR="00585E2C" w:rsidRPr="0003075C">
        <w:rPr>
          <w:rFonts w:ascii="Calibri" w:hAnsi="Calibri"/>
          <w:color w:val="000000"/>
          <w:sz w:val="20"/>
          <w:szCs w:val="20"/>
        </w:rPr>
        <w:t>:</w:t>
      </w:r>
      <w:r w:rsidRPr="0003075C">
        <w:rPr>
          <w:rFonts w:ascii="Calibri" w:hAnsi="Calibri"/>
          <w:sz w:val="20"/>
          <w:szCs w:val="20"/>
        </w:rPr>
        <w:t>types, functions, electrical pneumatic, hydraulic actuators, solenoid E. P</w:t>
      </w:r>
      <w:r w:rsidR="00585E2C" w:rsidRPr="0003075C">
        <w:rPr>
          <w:rFonts w:ascii="Calibri" w:hAnsi="Calibri"/>
          <w:sz w:val="20"/>
          <w:szCs w:val="20"/>
        </w:rPr>
        <w:t>.</w:t>
      </w:r>
      <w:r w:rsidRPr="0003075C">
        <w:rPr>
          <w:rFonts w:ascii="Calibri" w:hAnsi="Calibri"/>
          <w:sz w:val="20"/>
          <w:szCs w:val="20"/>
        </w:rPr>
        <w:t xml:space="preserve"> converters. Simple loop, multi loop systems P/I, cascade ration feed forward, override split range, selective and auctioneering control system with multiple loops, dead time compensation, and adaptive, inferential control. Design of control systems for multivariable processes. Computer control systems in process control</w:t>
      </w:r>
      <w:r w:rsidR="00585E2C" w:rsidRPr="0003075C">
        <w:rPr>
          <w:rFonts w:ascii="Calibri" w:hAnsi="Calibri"/>
          <w:sz w:val="20"/>
          <w:szCs w:val="20"/>
        </w:rPr>
        <w:t>:</w:t>
      </w:r>
      <w:r w:rsidRPr="0003075C">
        <w:rPr>
          <w:rFonts w:ascii="Calibri" w:hAnsi="Calibri"/>
          <w:sz w:val="20"/>
          <w:szCs w:val="20"/>
        </w:rPr>
        <w:t xml:space="preserve"> DCS configuration, consul, DCS I/O hardware supervisory and data acquisition systems.Optical links</w:t>
      </w:r>
      <w:r w:rsidR="00585E2C" w:rsidRPr="0003075C">
        <w:rPr>
          <w:rFonts w:ascii="Calibri" w:hAnsi="Calibri"/>
          <w:sz w:val="20"/>
          <w:szCs w:val="20"/>
        </w:rPr>
        <w:t>:</w:t>
      </w:r>
      <w:r w:rsidRPr="0003075C">
        <w:rPr>
          <w:rFonts w:ascii="Calibri" w:hAnsi="Calibri"/>
          <w:sz w:val="20"/>
          <w:szCs w:val="20"/>
        </w:rPr>
        <w:t xml:space="preserve"> optical radiation sources, optical d</w:t>
      </w:r>
      <w:r w:rsidR="0020653A" w:rsidRPr="0003075C">
        <w:rPr>
          <w:rFonts w:ascii="Calibri" w:hAnsi="Calibri"/>
          <w:sz w:val="20"/>
          <w:szCs w:val="20"/>
        </w:rPr>
        <w:t>EEEI</w:t>
      </w:r>
      <w:r w:rsidRPr="0003075C">
        <w:rPr>
          <w:rFonts w:ascii="Calibri" w:hAnsi="Calibri"/>
          <w:sz w:val="20"/>
          <w:szCs w:val="20"/>
        </w:rPr>
        <w:t>ctors, typical systems.</w:t>
      </w:r>
    </w:p>
    <w:p w14:paraId="4EC2D48C" w14:textId="77777777" w:rsidR="00052BE1" w:rsidRPr="0003075C" w:rsidRDefault="00052BE1" w:rsidP="00D76B9C">
      <w:pPr>
        <w:tabs>
          <w:tab w:val="left" w:pos="563"/>
          <w:tab w:val="num" w:pos="1800"/>
        </w:tabs>
        <w:spacing w:line="360" w:lineRule="auto"/>
        <w:jc w:val="both"/>
        <w:rPr>
          <w:rFonts w:ascii="Calibri" w:hAnsi="Calibri"/>
          <w:sz w:val="20"/>
          <w:szCs w:val="20"/>
        </w:rPr>
      </w:pPr>
    </w:p>
    <w:p w14:paraId="2360DB19" w14:textId="77777777" w:rsidR="00042C13" w:rsidRPr="0003075C" w:rsidRDefault="00042C13" w:rsidP="00D76B9C">
      <w:pPr>
        <w:spacing w:line="360" w:lineRule="auto"/>
        <w:rPr>
          <w:rFonts w:ascii="Calibri" w:hAnsi="Calibri"/>
          <w:b/>
          <w:sz w:val="20"/>
          <w:szCs w:val="20"/>
        </w:rPr>
      </w:pPr>
      <w:r w:rsidRPr="0003075C">
        <w:rPr>
          <w:rFonts w:ascii="Calibri" w:hAnsi="Calibri"/>
          <w:b/>
          <w:sz w:val="20"/>
          <w:szCs w:val="20"/>
        </w:rPr>
        <w:t>Teaching Methodology</w:t>
      </w:r>
    </w:p>
    <w:p w14:paraId="55C2188F" w14:textId="77777777" w:rsidR="00042C13" w:rsidRPr="0003075C" w:rsidRDefault="00042C13" w:rsidP="00D76B9C">
      <w:pPr>
        <w:spacing w:line="360" w:lineRule="auto"/>
        <w:rPr>
          <w:rFonts w:ascii="Calibri" w:hAnsi="Calibri"/>
          <w:sz w:val="20"/>
          <w:szCs w:val="20"/>
        </w:rPr>
      </w:pPr>
      <w:r w:rsidRPr="0003075C">
        <w:rPr>
          <w:rFonts w:ascii="Calibri" w:hAnsi="Calibri"/>
          <w:sz w:val="20"/>
          <w:szCs w:val="20"/>
        </w:rPr>
        <w:t>3hour lecture and one tutorial per week and at least two3hr laboratory sessions per semester.</w:t>
      </w:r>
    </w:p>
    <w:p w14:paraId="123514EC" w14:textId="77777777" w:rsidR="00042C13" w:rsidRPr="0003075C" w:rsidRDefault="00042C13" w:rsidP="00D76B9C">
      <w:pPr>
        <w:spacing w:line="360" w:lineRule="auto"/>
        <w:rPr>
          <w:rFonts w:ascii="Calibri" w:hAnsi="Calibri"/>
          <w:b/>
          <w:sz w:val="20"/>
          <w:szCs w:val="20"/>
        </w:rPr>
      </w:pPr>
      <w:r w:rsidRPr="0003075C">
        <w:rPr>
          <w:rFonts w:ascii="Calibri" w:hAnsi="Calibri"/>
          <w:b/>
          <w:sz w:val="20"/>
          <w:szCs w:val="20"/>
        </w:rPr>
        <w:t>Modes of course assessment</w:t>
      </w:r>
    </w:p>
    <w:p w14:paraId="19705596" w14:textId="77777777" w:rsidR="00042C13" w:rsidRPr="0003075C" w:rsidRDefault="00042C13" w:rsidP="00693389">
      <w:pPr>
        <w:pStyle w:val="ListParagraph"/>
        <w:numPr>
          <w:ilvl w:val="0"/>
          <w:numId w:val="189"/>
        </w:numPr>
        <w:spacing w:after="200" w:line="360" w:lineRule="auto"/>
        <w:rPr>
          <w:sz w:val="20"/>
          <w:szCs w:val="20"/>
        </w:rPr>
      </w:pPr>
      <w:r w:rsidRPr="0003075C">
        <w:rPr>
          <w:sz w:val="20"/>
          <w:szCs w:val="20"/>
        </w:rPr>
        <w:t>Assignments – 5%</w:t>
      </w:r>
    </w:p>
    <w:p w14:paraId="059029A5" w14:textId="77777777" w:rsidR="00042C13" w:rsidRPr="0003075C" w:rsidRDefault="00042C13" w:rsidP="00693389">
      <w:pPr>
        <w:pStyle w:val="ListParagraph"/>
        <w:numPr>
          <w:ilvl w:val="0"/>
          <w:numId w:val="189"/>
        </w:numPr>
        <w:spacing w:after="200" w:line="360" w:lineRule="auto"/>
        <w:rPr>
          <w:sz w:val="20"/>
          <w:szCs w:val="20"/>
        </w:rPr>
      </w:pPr>
      <w:r w:rsidRPr="0003075C">
        <w:rPr>
          <w:sz w:val="20"/>
          <w:szCs w:val="20"/>
        </w:rPr>
        <w:t>At least one timed continuous assessment test 15%</w:t>
      </w:r>
    </w:p>
    <w:p w14:paraId="069A63BB" w14:textId="77777777" w:rsidR="00042C13" w:rsidRPr="0003075C" w:rsidRDefault="00042C13" w:rsidP="00693389">
      <w:pPr>
        <w:pStyle w:val="ListParagraph"/>
        <w:numPr>
          <w:ilvl w:val="0"/>
          <w:numId w:val="189"/>
        </w:numPr>
        <w:spacing w:after="200" w:line="360" w:lineRule="auto"/>
        <w:rPr>
          <w:sz w:val="20"/>
          <w:szCs w:val="20"/>
        </w:rPr>
      </w:pPr>
      <w:r w:rsidRPr="0003075C">
        <w:rPr>
          <w:sz w:val="20"/>
          <w:szCs w:val="20"/>
        </w:rPr>
        <w:t xml:space="preserve"> Laboratory Exercise – 10%</w:t>
      </w:r>
    </w:p>
    <w:p w14:paraId="6BF0A6AB" w14:textId="77777777" w:rsidR="00042C13" w:rsidRPr="0003075C" w:rsidRDefault="00042C13" w:rsidP="00693389">
      <w:pPr>
        <w:pStyle w:val="ListParagraph"/>
        <w:numPr>
          <w:ilvl w:val="0"/>
          <w:numId w:val="189"/>
        </w:numPr>
        <w:spacing w:after="200" w:line="360" w:lineRule="auto"/>
        <w:rPr>
          <w:sz w:val="20"/>
          <w:szCs w:val="20"/>
        </w:rPr>
      </w:pPr>
      <w:r w:rsidRPr="0003075C">
        <w:rPr>
          <w:sz w:val="20"/>
          <w:szCs w:val="20"/>
        </w:rPr>
        <w:t>End of Semester Examination 70%</w:t>
      </w:r>
    </w:p>
    <w:p w14:paraId="0A36CEA2" w14:textId="77777777" w:rsidR="00042C13" w:rsidRPr="0003075C" w:rsidRDefault="00042C13" w:rsidP="00D76B9C">
      <w:pPr>
        <w:spacing w:line="360" w:lineRule="auto"/>
        <w:rPr>
          <w:rFonts w:ascii="Calibri" w:hAnsi="Calibri"/>
          <w:b/>
          <w:sz w:val="20"/>
          <w:szCs w:val="20"/>
        </w:rPr>
      </w:pPr>
      <w:r w:rsidRPr="0003075C">
        <w:rPr>
          <w:rFonts w:ascii="Calibri" w:hAnsi="Calibri"/>
          <w:b/>
          <w:sz w:val="20"/>
          <w:szCs w:val="20"/>
        </w:rPr>
        <w:t>Reference</w:t>
      </w:r>
    </w:p>
    <w:p w14:paraId="73A1CE87" w14:textId="77777777" w:rsidR="00042C13" w:rsidRPr="0003075C" w:rsidRDefault="00042C13" w:rsidP="00693389">
      <w:pPr>
        <w:numPr>
          <w:ilvl w:val="0"/>
          <w:numId w:val="228"/>
        </w:numPr>
        <w:spacing w:line="360" w:lineRule="auto"/>
        <w:rPr>
          <w:rFonts w:ascii="Calibri" w:hAnsi="Calibri"/>
          <w:sz w:val="20"/>
          <w:szCs w:val="20"/>
        </w:rPr>
      </w:pPr>
      <w:r w:rsidRPr="0003075C">
        <w:rPr>
          <w:rFonts w:ascii="Calibri" w:hAnsi="Calibri"/>
          <w:sz w:val="20"/>
          <w:szCs w:val="20"/>
        </w:rPr>
        <w:t xml:space="preserve">Gopal M., (1997), </w:t>
      </w:r>
      <w:r w:rsidRPr="0003075C">
        <w:rPr>
          <w:rFonts w:ascii="Calibri" w:hAnsi="Calibri"/>
          <w:i/>
          <w:sz w:val="20"/>
          <w:szCs w:val="20"/>
        </w:rPr>
        <w:t>Digital Control and State Variable Methods</w:t>
      </w:r>
      <w:r w:rsidRPr="0003075C">
        <w:rPr>
          <w:rFonts w:ascii="Calibri" w:hAnsi="Calibri"/>
          <w:sz w:val="20"/>
          <w:szCs w:val="20"/>
        </w:rPr>
        <w:t>. Tata McGraw-Hill Publishing Company Limited, New Delhi</w:t>
      </w:r>
    </w:p>
    <w:p w14:paraId="217CFB4B" w14:textId="77777777" w:rsidR="00042C13" w:rsidRPr="0003075C" w:rsidRDefault="00042C13" w:rsidP="00693389">
      <w:pPr>
        <w:numPr>
          <w:ilvl w:val="0"/>
          <w:numId w:val="228"/>
        </w:numPr>
        <w:spacing w:line="360" w:lineRule="auto"/>
        <w:rPr>
          <w:rFonts w:ascii="Calibri" w:hAnsi="Calibri"/>
          <w:sz w:val="20"/>
          <w:szCs w:val="20"/>
        </w:rPr>
      </w:pPr>
      <w:r w:rsidRPr="0003075C">
        <w:rPr>
          <w:rFonts w:ascii="Calibri" w:hAnsi="Calibri"/>
          <w:sz w:val="20"/>
          <w:szCs w:val="20"/>
        </w:rPr>
        <w:t>Fadali M.S. and Visioli A., (20</w:t>
      </w:r>
      <w:r w:rsidR="009A7225">
        <w:rPr>
          <w:rFonts w:ascii="Calibri" w:hAnsi="Calibri"/>
          <w:sz w:val="20"/>
          <w:szCs w:val="20"/>
        </w:rPr>
        <w:t>12</w:t>
      </w:r>
      <w:r w:rsidRPr="0003075C">
        <w:rPr>
          <w:rFonts w:ascii="Calibri" w:hAnsi="Calibri"/>
          <w:sz w:val="20"/>
          <w:szCs w:val="20"/>
        </w:rPr>
        <w:t>).</w:t>
      </w:r>
      <w:r w:rsidRPr="0003075C">
        <w:rPr>
          <w:rFonts w:ascii="Calibri" w:hAnsi="Calibri"/>
          <w:i/>
          <w:sz w:val="20"/>
          <w:szCs w:val="20"/>
        </w:rPr>
        <w:t>Digital Control Engineering</w:t>
      </w:r>
      <w:r w:rsidRPr="0003075C">
        <w:rPr>
          <w:rFonts w:ascii="Calibri" w:hAnsi="Calibri"/>
          <w:sz w:val="20"/>
          <w:szCs w:val="20"/>
        </w:rPr>
        <w:t>. Elsevier Publishers, Gurgaon – Haryana, India</w:t>
      </w:r>
    </w:p>
    <w:p w14:paraId="52C1359A" w14:textId="77777777" w:rsidR="00042C13" w:rsidRPr="0003075C" w:rsidRDefault="00042C13" w:rsidP="00693389">
      <w:pPr>
        <w:numPr>
          <w:ilvl w:val="0"/>
          <w:numId w:val="228"/>
        </w:numPr>
        <w:spacing w:line="360" w:lineRule="auto"/>
        <w:rPr>
          <w:rFonts w:ascii="Calibri" w:hAnsi="Calibri"/>
          <w:sz w:val="20"/>
          <w:szCs w:val="20"/>
        </w:rPr>
      </w:pPr>
      <w:r w:rsidRPr="0003075C">
        <w:rPr>
          <w:rFonts w:ascii="Calibri" w:hAnsi="Calibri"/>
          <w:sz w:val="20"/>
          <w:szCs w:val="20"/>
        </w:rPr>
        <w:t xml:space="preserve">Kuo B.C., (2007). Digital Control Systems. Oxford University Press Inc., New York </w:t>
      </w:r>
    </w:p>
    <w:p w14:paraId="5932281D" w14:textId="77777777" w:rsidR="007A5832" w:rsidRPr="0003075C" w:rsidRDefault="007A5832" w:rsidP="00D76B9C">
      <w:pPr>
        <w:tabs>
          <w:tab w:val="left" w:pos="563"/>
          <w:tab w:val="num" w:pos="1800"/>
        </w:tabs>
        <w:spacing w:line="360" w:lineRule="auto"/>
        <w:jc w:val="both"/>
        <w:rPr>
          <w:rFonts w:ascii="Calibri" w:hAnsi="Calibri"/>
          <w:sz w:val="20"/>
          <w:szCs w:val="20"/>
        </w:rPr>
      </w:pPr>
    </w:p>
    <w:p w14:paraId="7439D233" w14:textId="77777777" w:rsidR="00A51DF8" w:rsidRPr="0003075C" w:rsidRDefault="00166F6C" w:rsidP="00166C14">
      <w:pPr>
        <w:pStyle w:val="Heading4"/>
      </w:pPr>
      <w:bookmarkStart w:id="223" w:name="_Toc437873873"/>
      <w:r w:rsidRPr="0003075C">
        <w:t>Electronic and computer engineering</w:t>
      </w:r>
      <w:bookmarkEnd w:id="223"/>
    </w:p>
    <w:p w14:paraId="6941DD6B" w14:textId="77777777" w:rsidR="00D6068B" w:rsidRPr="0003075C" w:rsidRDefault="00D6068B" w:rsidP="00D76B9C">
      <w:pPr>
        <w:spacing w:line="360" w:lineRule="auto"/>
        <w:rPr>
          <w:rFonts w:ascii="Calibri" w:hAnsi="Calibri"/>
          <w:sz w:val="20"/>
          <w:szCs w:val="20"/>
          <w:lang w:val="en-AU"/>
        </w:rPr>
      </w:pPr>
    </w:p>
    <w:p w14:paraId="1ED84B7B" w14:textId="77777777" w:rsidR="005B4426" w:rsidRPr="0003075C" w:rsidRDefault="00693190" w:rsidP="00D76B9C">
      <w:pPr>
        <w:pStyle w:val="Subtitle"/>
        <w:spacing w:line="360" w:lineRule="auto"/>
        <w:rPr>
          <w:rFonts w:ascii="Calibri" w:hAnsi="Calibri"/>
        </w:rPr>
      </w:pPr>
      <w:bookmarkStart w:id="224" w:name="_Toc437873874"/>
      <w:r w:rsidRPr="0003075C">
        <w:rPr>
          <w:rFonts w:ascii="Calibri" w:hAnsi="Calibri"/>
        </w:rPr>
        <w:t>EEEI</w:t>
      </w:r>
      <w:r w:rsidR="005B4426" w:rsidRPr="0003075C">
        <w:rPr>
          <w:rFonts w:ascii="Calibri" w:hAnsi="Calibri"/>
        </w:rPr>
        <w:t xml:space="preserve"> 431</w:t>
      </w:r>
      <w:r w:rsidR="005B4426" w:rsidRPr="0003075C">
        <w:rPr>
          <w:rFonts w:ascii="Calibri" w:hAnsi="Calibri"/>
        </w:rPr>
        <w:tab/>
        <w:t>Microprocessors and Digital Design</w:t>
      </w:r>
      <w:r w:rsidR="005B4426" w:rsidRPr="0003075C">
        <w:rPr>
          <w:rFonts w:ascii="Calibri" w:hAnsi="Calibri"/>
        </w:rPr>
        <w:tab/>
      </w:r>
      <w:r w:rsidR="005B4426" w:rsidRPr="0003075C">
        <w:rPr>
          <w:rFonts w:ascii="Calibri" w:hAnsi="Calibri"/>
        </w:rPr>
        <w:tab/>
      </w:r>
      <w:r w:rsidR="005B4426" w:rsidRPr="0003075C">
        <w:rPr>
          <w:rFonts w:ascii="Calibri" w:hAnsi="Calibri"/>
        </w:rPr>
        <w:tab/>
      </w:r>
      <w:r w:rsidR="005B4426" w:rsidRPr="0003075C">
        <w:rPr>
          <w:rFonts w:ascii="Calibri" w:hAnsi="Calibri"/>
        </w:rPr>
        <w:tab/>
      </w:r>
      <w:r w:rsidR="005B4426" w:rsidRPr="0003075C">
        <w:rPr>
          <w:rFonts w:ascii="Calibri" w:hAnsi="Calibri"/>
        </w:rPr>
        <w:tab/>
      </w:r>
      <w:r w:rsidR="005B4426" w:rsidRPr="0003075C">
        <w:rPr>
          <w:rFonts w:ascii="Calibri" w:hAnsi="Calibri"/>
        </w:rPr>
        <w:tab/>
        <w:t>48 hrs,</w:t>
      </w:r>
      <w:r w:rsidR="005B4426" w:rsidRPr="0003075C">
        <w:rPr>
          <w:rFonts w:ascii="Calibri" w:hAnsi="Calibri"/>
        </w:rPr>
        <w:tab/>
        <w:t>1</w:t>
      </w:r>
      <w:r w:rsidR="005C6632" w:rsidRPr="0003075C">
        <w:rPr>
          <w:rFonts w:ascii="Calibri" w:hAnsi="Calibri"/>
        </w:rPr>
        <w:t>.0</w:t>
      </w:r>
      <w:r w:rsidR="005B4426" w:rsidRPr="0003075C">
        <w:rPr>
          <w:rFonts w:ascii="Calibri" w:hAnsi="Calibri"/>
        </w:rPr>
        <w:t xml:space="preserve"> unit</w:t>
      </w:r>
      <w:r w:rsidR="005C6632" w:rsidRPr="0003075C">
        <w:rPr>
          <w:rFonts w:ascii="Calibri" w:hAnsi="Calibri"/>
        </w:rPr>
        <w:t>s</w:t>
      </w:r>
      <w:bookmarkEnd w:id="224"/>
    </w:p>
    <w:p w14:paraId="6AD47FF4" w14:textId="77777777" w:rsidR="00F91BAB" w:rsidRPr="0003075C" w:rsidRDefault="00F91BAB" w:rsidP="00D76B9C">
      <w:pPr>
        <w:spacing w:line="360" w:lineRule="auto"/>
        <w:rPr>
          <w:rFonts w:ascii="Calibri" w:hAnsi="Calibri" w:cs="Arial"/>
          <w:b/>
          <w:sz w:val="20"/>
          <w:szCs w:val="20"/>
        </w:rPr>
      </w:pPr>
      <w:r w:rsidRPr="0003075C">
        <w:rPr>
          <w:rFonts w:ascii="Calibri" w:hAnsi="Calibri"/>
          <w:color w:val="000000"/>
          <w:sz w:val="20"/>
          <w:szCs w:val="20"/>
        </w:rPr>
        <w:t>EEEI 372 Microprocessor Architecture and Interfacing</w:t>
      </w:r>
    </w:p>
    <w:p w14:paraId="753D9E69" w14:textId="77777777" w:rsidR="00F91BAB" w:rsidRPr="0003075C" w:rsidRDefault="00F91BAB" w:rsidP="00D76B9C">
      <w:pPr>
        <w:spacing w:line="360" w:lineRule="auto"/>
        <w:rPr>
          <w:rFonts w:ascii="Calibri" w:hAnsi="Calibri" w:cs="Arial"/>
          <w:b/>
          <w:sz w:val="20"/>
          <w:szCs w:val="20"/>
        </w:rPr>
      </w:pPr>
    </w:p>
    <w:p w14:paraId="57F31C34" w14:textId="77777777" w:rsidR="00F91BAB" w:rsidRPr="0003075C" w:rsidRDefault="00F91BAB" w:rsidP="00D76B9C">
      <w:pPr>
        <w:spacing w:line="360" w:lineRule="auto"/>
        <w:rPr>
          <w:rFonts w:ascii="Calibri" w:hAnsi="Calibri" w:cs="Arial"/>
          <w:b/>
          <w:sz w:val="20"/>
          <w:szCs w:val="20"/>
        </w:rPr>
      </w:pPr>
      <w:r w:rsidRPr="0003075C">
        <w:rPr>
          <w:rFonts w:ascii="Calibri" w:hAnsi="Calibri" w:cs="Arial"/>
          <w:b/>
          <w:sz w:val="20"/>
          <w:szCs w:val="20"/>
        </w:rPr>
        <w:t>Purpose</w:t>
      </w:r>
    </w:p>
    <w:p w14:paraId="248DCCAF" w14:textId="77777777" w:rsidR="00F91BAB" w:rsidRPr="0003075C" w:rsidRDefault="00F91BAB" w:rsidP="00D76B9C">
      <w:pPr>
        <w:spacing w:line="360" w:lineRule="auto"/>
        <w:rPr>
          <w:rFonts w:ascii="Calibri" w:hAnsi="Calibri" w:cs="Calibri"/>
          <w:bCs/>
          <w:sz w:val="20"/>
          <w:szCs w:val="20"/>
        </w:rPr>
      </w:pPr>
      <w:r w:rsidRPr="0003075C">
        <w:rPr>
          <w:rFonts w:ascii="Calibri" w:hAnsi="Calibri" w:cs="Calibri"/>
          <w:bCs/>
          <w:sz w:val="20"/>
          <w:szCs w:val="20"/>
        </w:rPr>
        <w:t>The aim of this course is to enable the student to design basic digital electronic systems and relate them to the internal architecture of microprocessors and microcontrollers</w:t>
      </w:r>
    </w:p>
    <w:p w14:paraId="6EF22E96" w14:textId="77777777" w:rsidR="00F91BAB" w:rsidRPr="0003075C" w:rsidRDefault="00F91BAB" w:rsidP="00D76B9C">
      <w:pPr>
        <w:spacing w:line="360" w:lineRule="auto"/>
        <w:rPr>
          <w:rFonts w:ascii="Calibri" w:hAnsi="Calibri" w:cs="Arial"/>
          <w:b/>
          <w:sz w:val="20"/>
          <w:szCs w:val="20"/>
        </w:rPr>
      </w:pPr>
    </w:p>
    <w:p w14:paraId="5BF2289A" w14:textId="77777777" w:rsidR="00F91BAB" w:rsidRPr="0003075C" w:rsidRDefault="00F91BAB" w:rsidP="00D76B9C">
      <w:pPr>
        <w:spacing w:line="360" w:lineRule="auto"/>
        <w:rPr>
          <w:rFonts w:ascii="Calibri" w:hAnsi="Calibri" w:cs="Arial"/>
          <w:b/>
          <w:sz w:val="20"/>
          <w:szCs w:val="20"/>
        </w:rPr>
      </w:pPr>
      <w:r w:rsidRPr="0003075C">
        <w:rPr>
          <w:rFonts w:ascii="Calibri" w:hAnsi="Calibri" w:cs="Arial"/>
          <w:b/>
          <w:sz w:val="20"/>
          <w:szCs w:val="20"/>
        </w:rPr>
        <w:t>Learning Outcomes</w:t>
      </w:r>
    </w:p>
    <w:p w14:paraId="740C7C60" w14:textId="77777777" w:rsidR="00F91BAB" w:rsidRPr="0003075C" w:rsidRDefault="00F91BAB" w:rsidP="00D76B9C">
      <w:pPr>
        <w:spacing w:line="360" w:lineRule="auto"/>
        <w:rPr>
          <w:rFonts w:ascii="Calibri" w:hAnsi="Calibri" w:cs="Arial"/>
          <w:sz w:val="20"/>
          <w:szCs w:val="20"/>
        </w:rPr>
      </w:pPr>
      <w:r w:rsidRPr="0003075C">
        <w:rPr>
          <w:rFonts w:ascii="Calibri" w:hAnsi="Calibri" w:cs="Arial"/>
          <w:sz w:val="20"/>
          <w:szCs w:val="20"/>
        </w:rPr>
        <w:t xml:space="preserve">At the end of this course you should be able to: </w:t>
      </w:r>
    </w:p>
    <w:p w14:paraId="1E0C6650" w14:textId="77777777" w:rsidR="00F91BAB" w:rsidRPr="0003075C" w:rsidRDefault="00F91BAB" w:rsidP="00EE1834">
      <w:pPr>
        <w:numPr>
          <w:ilvl w:val="0"/>
          <w:numId w:val="30"/>
        </w:numPr>
        <w:spacing w:line="360" w:lineRule="auto"/>
        <w:jc w:val="both"/>
        <w:rPr>
          <w:rFonts w:ascii="Calibri" w:hAnsi="Calibri" w:cs="Calibri"/>
          <w:sz w:val="20"/>
          <w:szCs w:val="20"/>
        </w:rPr>
      </w:pPr>
      <w:r w:rsidRPr="0003075C">
        <w:rPr>
          <w:rFonts w:ascii="Calibri" w:hAnsi="Calibri" w:cs="Calibri"/>
          <w:sz w:val="20"/>
          <w:szCs w:val="20"/>
        </w:rPr>
        <w:t>Distinguish between sequential and combinational logic</w:t>
      </w:r>
    </w:p>
    <w:p w14:paraId="5CBDD338" w14:textId="77777777" w:rsidR="00F91BAB" w:rsidRPr="0003075C" w:rsidRDefault="00F91BAB" w:rsidP="00EE1834">
      <w:pPr>
        <w:numPr>
          <w:ilvl w:val="0"/>
          <w:numId w:val="30"/>
        </w:numPr>
        <w:spacing w:line="360" w:lineRule="auto"/>
        <w:jc w:val="both"/>
        <w:rPr>
          <w:rFonts w:ascii="Calibri" w:hAnsi="Calibri" w:cs="Calibri"/>
          <w:sz w:val="20"/>
          <w:szCs w:val="20"/>
        </w:rPr>
      </w:pPr>
      <w:r w:rsidRPr="0003075C">
        <w:rPr>
          <w:rFonts w:ascii="Calibri" w:hAnsi="Calibri" w:cs="Calibri"/>
          <w:sz w:val="20"/>
          <w:szCs w:val="20"/>
        </w:rPr>
        <w:t>write assembly language code for microprocessors</w:t>
      </w:r>
    </w:p>
    <w:p w14:paraId="795CE21C" w14:textId="77777777" w:rsidR="00F91BAB" w:rsidRPr="0003075C" w:rsidRDefault="00F91BAB" w:rsidP="00EE1834">
      <w:pPr>
        <w:numPr>
          <w:ilvl w:val="0"/>
          <w:numId w:val="30"/>
        </w:numPr>
        <w:spacing w:line="360" w:lineRule="auto"/>
        <w:jc w:val="both"/>
        <w:rPr>
          <w:rFonts w:ascii="Calibri" w:hAnsi="Calibri" w:cs="Arial"/>
          <w:sz w:val="20"/>
          <w:szCs w:val="20"/>
        </w:rPr>
      </w:pPr>
      <w:r w:rsidRPr="0003075C">
        <w:rPr>
          <w:rFonts w:ascii="Calibri" w:hAnsi="Calibri" w:cs="Arial"/>
          <w:sz w:val="20"/>
          <w:szCs w:val="20"/>
        </w:rPr>
        <w:t>describe the architecture of microprocessor and microcontroller systems</w:t>
      </w:r>
    </w:p>
    <w:p w14:paraId="7B5B330C" w14:textId="77777777" w:rsidR="00F91BAB" w:rsidRPr="0003075C" w:rsidRDefault="00F91BAB" w:rsidP="00EE1834">
      <w:pPr>
        <w:numPr>
          <w:ilvl w:val="0"/>
          <w:numId w:val="30"/>
        </w:numPr>
        <w:spacing w:line="360" w:lineRule="auto"/>
        <w:jc w:val="both"/>
        <w:rPr>
          <w:rFonts w:ascii="Calibri" w:hAnsi="Calibri" w:cs="Arial"/>
          <w:sz w:val="20"/>
          <w:szCs w:val="20"/>
        </w:rPr>
      </w:pPr>
      <w:r w:rsidRPr="0003075C">
        <w:rPr>
          <w:rFonts w:ascii="Calibri" w:hAnsi="Calibri" w:cs="Arial"/>
          <w:sz w:val="20"/>
          <w:szCs w:val="20"/>
        </w:rPr>
        <w:t>draw timing diagrams to illustrate microprocessor and microcontroller operations</w:t>
      </w:r>
    </w:p>
    <w:p w14:paraId="74C23C55" w14:textId="77777777" w:rsidR="00F91BAB" w:rsidRPr="0003075C" w:rsidRDefault="00F91BAB" w:rsidP="00EE1834">
      <w:pPr>
        <w:numPr>
          <w:ilvl w:val="0"/>
          <w:numId w:val="30"/>
        </w:numPr>
        <w:spacing w:line="360" w:lineRule="auto"/>
        <w:jc w:val="both"/>
        <w:rPr>
          <w:rFonts w:ascii="Calibri" w:hAnsi="Calibri" w:cs="Arial"/>
          <w:sz w:val="20"/>
          <w:szCs w:val="20"/>
        </w:rPr>
      </w:pPr>
      <w:r w:rsidRPr="0003075C">
        <w:rPr>
          <w:rFonts w:ascii="Calibri" w:hAnsi="Calibri" w:cs="Arial"/>
          <w:sz w:val="20"/>
          <w:szCs w:val="20"/>
        </w:rPr>
        <w:t>troubleshoot microprocessor-based systems</w:t>
      </w:r>
    </w:p>
    <w:p w14:paraId="5A917526" w14:textId="77777777" w:rsidR="00F91BAB" w:rsidRPr="0003075C" w:rsidRDefault="00F91BAB" w:rsidP="00D76B9C">
      <w:pPr>
        <w:spacing w:line="360" w:lineRule="auto"/>
        <w:ind w:left="360"/>
        <w:jc w:val="both"/>
        <w:rPr>
          <w:rFonts w:ascii="Calibri" w:hAnsi="Calibri" w:cs="Arial"/>
          <w:sz w:val="20"/>
          <w:szCs w:val="20"/>
        </w:rPr>
      </w:pPr>
    </w:p>
    <w:p w14:paraId="19481EC7" w14:textId="77777777" w:rsidR="00F91BAB" w:rsidRPr="0003075C" w:rsidRDefault="00F91BAB" w:rsidP="00D76B9C">
      <w:pPr>
        <w:spacing w:line="360" w:lineRule="auto"/>
        <w:rPr>
          <w:rFonts w:ascii="Calibri" w:hAnsi="Calibri" w:cs="Arial"/>
          <w:b/>
          <w:sz w:val="20"/>
          <w:szCs w:val="20"/>
        </w:rPr>
      </w:pPr>
      <w:r w:rsidRPr="0003075C">
        <w:rPr>
          <w:rFonts w:ascii="Calibri" w:hAnsi="Calibri" w:cs="Arial"/>
          <w:b/>
          <w:sz w:val="20"/>
          <w:szCs w:val="20"/>
        </w:rPr>
        <w:t>Course Description</w:t>
      </w:r>
    </w:p>
    <w:p w14:paraId="7ED18850" w14:textId="77777777" w:rsidR="00F91BAB" w:rsidRPr="0003075C" w:rsidRDefault="00F91BAB" w:rsidP="00D76B9C">
      <w:pPr>
        <w:spacing w:line="360" w:lineRule="auto"/>
        <w:rPr>
          <w:rFonts w:ascii="Calibri" w:hAnsi="Calibri"/>
          <w:sz w:val="20"/>
          <w:szCs w:val="20"/>
        </w:rPr>
      </w:pPr>
    </w:p>
    <w:p w14:paraId="476764F7" w14:textId="77777777" w:rsidR="0084603C" w:rsidRPr="0003075C" w:rsidRDefault="0084603C" w:rsidP="00D76B9C">
      <w:pPr>
        <w:autoSpaceDE w:val="0"/>
        <w:autoSpaceDN w:val="0"/>
        <w:adjustRightInd w:val="0"/>
        <w:spacing w:line="360" w:lineRule="auto"/>
        <w:jc w:val="both"/>
        <w:rPr>
          <w:rFonts w:ascii="Calibri" w:hAnsi="Calibri"/>
          <w:iCs/>
          <w:color w:val="000000"/>
          <w:sz w:val="20"/>
          <w:szCs w:val="20"/>
        </w:rPr>
      </w:pPr>
      <w:r w:rsidRPr="0003075C">
        <w:rPr>
          <w:rFonts w:ascii="Calibri" w:hAnsi="Calibri"/>
          <w:iCs/>
          <w:color w:val="000000"/>
          <w:sz w:val="20"/>
          <w:szCs w:val="20"/>
        </w:rPr>
        <w:t>Combinational logic: ROM and PLA as combinational logic elements, e.g code converters; the QUINE McLusky algorithms; multi-output minimization. Sequential logic: classification of state machine; Moore/Mealy diagrams and state diagram and tables, state reduction, design of clock driven and event driven sequential machine, race hazard conditions. Microprocessor architecture, instruction cycles and timing diagram, Instruction set, programming in assembly language, memories and I/O interfaces. Software development systems; assemblers, linkers, debuggers, compilers etc. Microcontroller systems; microcontroller architecture, instruction cycles and timing diagram, instruction set, programming in assembly language, memories and I/O interfaces, interrupts; prioritization by hardware, DMA operations. Diagnostics software; bus signals sequence predictions in free running. Troubleshooting of microprocessor-based systems; logic state analyzers.</w:t>
      </w:r>
    </w:p>
    <w:p w14:paraId="649933F7" w14:textId="77777777" w:rsidR="001D7550" w:rsidRPr="0003075C" w:rsidRDefault="001D7550" w:rsidP="00D76B9C">
      <w:pPr>
        <w:pStyle w:val="NoSpacing"/>
        <w:spacing w:line="360" w:lineRule="auto"/>
        <w:rPr>
          <w:rFonts w:ascii="Calibri" w:hAnsi="Calibri"/>
          <w:b/>
          <w:sz w:val="20"/>
          <w:szCs w:val="20"/>
        </w:rPr>
      </w:pPr>
      <w:r w:rsidRPr="0003075C">
        <w:rPr>
          <w:rFonts w:ascii="Calibri" w:hAnsi="Calibri"/>
          <w:b/>
          <w:sz w:val="20"/>
          <w:szCs w:val="20"/>
        </w:rPr>
        <w:t>Teaching Methodology</w:t>
      </w:r>
    </w:p>
    <w:p w14:paraId="646B7B92" w14:textId="77777777" w:rsidR="001D7550" w:rsidRPr="0003075C" w:rsidRDefault="001D7550" w:rsidP="00EE1834">
      <w:pPr>
        <w:numPr>
          <w:ilvl w:val="0"/>
          <w:numId w:val="33"/>
        </w:numPr>
        <w:spacing w:line="360" w:lineRule="auto"/>
        <w:rPr>
          <w:rFonts w:ascii="Calibri" w:hAnsi="Calibri" w:cs="Arial"/>
          <w:sz w:val="20"/>
          <w:szCs w:val="20"/>
        </w:rPr>
      </w:pPr>
      <w:r w:rsidRPr="0003075C">
        <w:rPr>
          <w:rFonts w:ascii="Calibri" w:hAnsi="Calibri" w:cs="Arial"/>
          <w:sz w:val="20"/>
          <w:szCs w:val="20"/>
        </w:rPr>
        <w:t>2 hours of lectures per week will be used to introduce material on the formal aspects of the unit</w:t>
      </w:r>
    </w:p>
    <w:p w14:paraId="0A707F03" w14:textId="77777777" w:rsidR="001D7550" w:rsidRPr="0003075C" w:rsidRDefault="001D7550" w:rsidP="00EE1834">
      <w:pPr>
        <w:numPr>
          <w:ilvl w:val="0"/>
          <w:numId w:val="33"/>
        </w:numPr>
        <w:spacing w:line="360" w:lineRule="auto"/>
        <w:rPr>
          <w:rFonts w:ascii="Calibri" w:hAnsi="Calibri" w:cs="Arial"/>
          <w:sz w:val="20"/>
          <w:szCs w:val="20"/>
        </w:rPr>
      </w:pPr>
      <w:r w:rsidRPr="0003075C">
        <w:rPr>
          <w:rFonts w:ascii="Calibri" w:hAnsi="Calibri" w:cs="Arial"/>
          <w:sz w:val="20"/>
          <w:szCs w:val="20"/>
        </w:rPr>
        <w:t>1 hour tutorial per week</w:t>
      </w:r>
    </w:p>
    <w:p w14:paraId="18C549F1" w14:textId="77777777" w:rsidR="001D7550" w:rsidRPr="0003075C" w:rsidRDefault="001D7550" w:rsidP="00EE1834">
      <w:pPr>
        <w:numPr>
          <w:ilvl w:val="0"/>
          <w:numId w:val="33"/>
        </w:numPr>
        <w:spacing w:line="360" w:lineRule="auto"/>
        <w:rPr>
          <w:rFonts w:ascii="Calibri" w:hAnsi="Calibri" w:cs="Arial"/>
          <w:sz w:val="20"/>
          <w:szCs w:val="20"/>
        </w:rPr>
      </w:pPr>
      <w:r w:rsidRPr="0003075C">
        <w:rPr>
          <w:rFonts w:ascii="Calibri" w:hAnsi="Calibri" w:cs="Arial"/>
          <w:sz w:val="20"/>
          <w:szCs w:val="20"/>
        </w:rPr>
        <w:t>at least five 3-hour laboratory sessions per semester organized on  rotational basis</w:t>
      </w:r>
    </w:p>
    <w:p w14:paraId="63B270B3" w14:textId="77777777" w:rsidR="001D7550" w:rsidRPr="0003075C" w:rsidRDefault="001D7550" w:rsidP="00EE1834">
      <w:pPr>
        <w:numPr>
          <w:ilvl w:val="0"/>
          <w:numId w:val="33"/>
        </w:numPr>
        <w:spacing w:line="360" w:lineRule="auto"/>
        <w:rPr>
          <w:rFonts w:ascii="Calibri" w:hAnsi="Calibri" w:cs="Arial"/>
          <w:sz w:val="20"/>
          <w:szCs w:val="20"/>
        </w:rPr>
      </w:pPr>
      <w:r w:rsidRPr="0003075C">
        <w:rPr>
          <w:rFonts w:ascii="Calibri" w:hAnsi="Calibri" w:cs="Arial"/>
          <w:sz w:val="20"/>
          <w:szCs w:val="20"/>
        </w:rPr>
        <w:t>students will research and present their findings on various topics</w:t>
      </w:r>
    </w:p>
    <w:p w14:paraId="4F9A6E2D" w14:textId="77777777" w:rsidR="001D7550" w:rsidRPr="0003075C" w:rsidRDefault="001D7550" w:rsidP="00EE1834">
      <w:pPr>
        <w:numPr>
          <w:ilvl w:val="0"/>
          <w:numId w:val="33"/>
        </w:numPr>
        <w:spacing w:line="360" w:lineRule="auto"/>
        <w:rPr>
          <w:rFonts w:ascii="Calibri" w:hAnsi="Calibri" w:cs="Arial"/>
          <w:sz w:val="20"/>
          <w:szCs w:val="20"/>
        </w:rPr>
      </w:pPr>
      <w:r w:rsidRPr="0003075C">
        <w:rPr>
          <w:rFonts w:ascii="Calibri" w:hAnsi="Calibri" w:cs="Arial"/>
          <w:sz w:val="20"/>
          <w:szCs w:val="20"/>
        </w:rPr>
        <w:t>discussions and working out problems</w:t>
      </w:r>
    </w:p>
    <w:p w14:paraId="72818471" w14:textId="77777777" w:rsidR="001D7550" w:rsidRPr="0003075C" w:rsidRDefault="001D7550" w:rsidP="00D76B9C">
      <w:pPr>
        <w:spacing w:line="360" w:lineRule="auto"/>
        <w:rPr>
          <w:rFonts w:ascii="Calibri" w:hAnsi="Calibri" w:cs="Arial"/>
          <w:b/>
          <w:sz w:val="20"/>
          <w:szCs w:val="20"/>
        </w:rPr>
      </w:pPr>
    </w:p>
    <w:p w14:paraId="6DC2E9EB" w14:textId="77777777" w:rsidR="001D7550" w:rsidRPr="0003075C" w:rsidRDefault="001D7550" w:rsidP="00D76B9C">
      <w:pPr>
        <w:spacing w:line="360" w:lineRule="auto"/>
        <w:rPr>
          <w:rFonts w:ascii="Calibri" w:hAnsi="Calibri" w:cs="Arial"/>
          <w:sz w:val="20"/>
          <w:szCs w:val="20"/>
        </w:rPr>
      </w:pPr>
      <w:r w:rsidRPr="0003075C">
        <w:rPr>
          <w:rFonts w:ascii="Calibri" w:hAnsi="Calibri" w:cs="Arial"/>
          <w:b/>
          <w:sz w:val="20"/>
          <w:szCs w:val="20"/>
        </w:rPr>
        <w:t xml:space="preserve">Mode of Course Assessment: </w:t>
      </w:r>
      <w:r w:rsidRPr="0003075C">
        <w:rPr>
          <w:rFonts w:ascii="Calibri" w:hAnsi="Calibri" w:cs="Arial"/>
          <w:sz w:val="20"/>
          <w:szCs w:val="20"/>
        </w:rPr>
        <w:t>Continuous assessment and written University examinations shall contribute 30% and 70% respectively of the total marks</w:t>
      </w:r>
    </w:p>
    <w:p w14:paraId="6994DAC6" w14:textId="77777777" w:rsidR="001D7550" w:rsidRPr="0003075C" w:rsidRDefault="001D7550" w:rsidP="00D76B9C">
      <w:pPr>
        <w:spacing w:line="360" w:lineRule="auto"/>
        <w:rPr>
          <w:rFonts w:ascii="Calibri" w:hAnsi="Calibri" w:cs="Calibri"/>
          <w:b/>
          <w:sz w:val="20"/>
          <w:szCs w:val="20"/>
        </w:rPr>
      </w:pPr>
    </w:p>
    <w:p w14:paraId="0E99C842" w14:textId="77777777" w:rsidR="001D7550" w:rsidRPr="0003075C" w:rsidRDefault="001D7550" w:rsidP="00D76B9C">
      <w:pPr>
        <w:spacing w:line="360" w:lineRule="auto"/>
        <w:rPr>
          <w:rFonts w:ascii="Calibri" w:hAnsi="Calibri" w:cs="Calibri"/>
          <w:b/>
          <w:sz w:val="20"/>
          <w:szCs w:val="20"/>
        </w:rPr>
      </w:pPr>
      <w:r w:rsidRPr="0003075C">
        <w:rPr>
          <w:rFonts w:ascii="Calibri" w:hAnsi="Calibri" w:cs="Calibri"/>
          <w:b/>
          <w:sz w:val="20"/>
          <w:szCs w:val="20"/>
        </w:rPr>
        <w:t>Instructional Materials/Equipment</w:t>
      </w:r>
    </w:p>
    <w:p w14:paraId="3CA435C9" w14:textId="77777777" w:rsidR="001D7550" w:rsidRPr="0003075C" w:rsidRDefault="001D7550" w:rsidP="00EE1834">
      <w:pPr>
        <w:pStyle w:val="ListParagraph"/>
        <w:numPr>
          <w:ilvl w:val="0"/>
          <w:numId w:val="34"/>
        </w:numPr>
        <w:spacing w:line="360" w:lineRule="auto"/>
        <w:contextualSpacing w:val="0"/>
        <w:rPr>
          <w:rFonts w:cs="Calibri"/>
          <w:sz w:val="20"/>
          <w:szCs w:val="20"/>
        </w:rPr>
      </w:pPr>
      <w:r w:rsidRPr="0003075C">
        <w:rPr>
          <w:rFonts w:cs="Calibri"/>
          <w:sz w:val="20"/>
          <w:szCs w:val="20"/>
        </w:rPr>
        <w:t>microprocessor system development toolkit</w:t>
      </w:r>
    </w:p>
    <w:p w14:paraId="02B04780" w14:textId="77777777" w:rsidR="001D7550" w:rsidRPr="0003075C" w:rsidRDefault="001D7550" w:rsidP="00EE1834">
      <w:pPr>
        <w:pStyle w:val="ListParagraph"/>
        <w:numPr>
          <w:ilvl w:val="0"/>
          <w:numId w:val="34"/>
        </w:numPr>
        <w:spacing w:line="360" w:lineRule="auto"/>
        <w:contextualSpacing w:val="0"/>
        <w:rPr>
          <w:rFonts w:cs="Calibri"/>
          <w:sz w:val="20"/>
          <w:szCs w:val="20"/>
        </w:rPr>
      </w:pPr>
      <w:r w:rsidRPr="0003075C">
        <w:rPr>
          <w:rFonts w:cs="Calibri"/>
          <w:sz w:val="20"/>
          <w:szCs w:val="20"/>
        </w:rPr>
        <w:t>assembly language programming environment (assembler)</w:t>
      </w:r>
    </w:p>
    <w:p w14:paraId="3FB3A70F" w14:textId="77777777" w:rsidR="001D7550" w:rsidRPr="0003075C" w:rsidRDefault="001D7550" w:rsidP="00D76B9C">
      <w:pPr>
        <w:spacing w:line="360" w:lineRule="auto"/>
        <w:rPr>
          <w:rFonts w:ascii="Calibri" w:hAnsi="Calibri" w:cs="Calibri"/>
          <w:b/>
          <w:sz w:val="20"/>
          <w:szCs w:val="20"/>
        </w:rPr>
      </w:pPr>
    </w:p>
    <w:p w14:paraId="6A1CAEB6" w14:textId="77777777" w:rsidR="001D7550" w:rsidRPr="0003075C" w:rsidRDefault="001D7550" w:rsidP="00D76B9C">
      <w:pPr>
        <w:spacing w:line="360" w:lineRule="auto"/>
        <w:rPr>
          <w:rFonts w:ascii="Calibri" w:hAnsi="Calibri" w:cs="Calibri"/>
          <w:b/>
          <w:sz w:val="20"/>
          <w:szCs w:val="20"/>
        </w:rPr>
      </w:pPr>
      <w:r w:rsidRPr="0003075C">
        <w:rPr>
          <w:rFonts w:ascii="Calibri" w:hAnsi="Calibri" w:cs="Calibri"/>
          <w:b/>
          <w:sz w:val="20"/>
          <w:szCs w:val="20"/>
        </w:rPr>
        <w:t>Course Textbooks</w:t>
      </w:r>
    </w:p>
    <w:p w14:paraId="696758CD" w14:textId="77777777" w:rsidR="001D7550" w:rsidRPr="0003075C" w:rsidRDefault="001D7550" w:rsidP="00EE1834">
      <w:pPr>
        <w:pStyle w:val="ListParagraph"/>
        <w:numPr>
          <w:ilvl w:val="0"/>
          <w:numId w:val="31"/>
        </w:numPr>
        <w:spacing w:line="360" w:lineRule="auto"/>
        <w:contextualSpacing w:val="0"/>
        <w:jc w:val="both"/>
        <w:rPr>
          <w:rFonts w:eastAsia="Batang" w:cs="Calibri"/>
          <w:bCs/>
          <w:sz w:val="20"/>
          <w:szCs w:val="20"/>
          <w:lang w:eastAsia="ko-KR"/>
        </w:rPr>
      </w:pPr>
      <w:r w:rsidRPr="0003075C">
        <w:rPr>
          <w:rFonts w:eastAsia="Batang" w:cs="Calibri"/>
          <w:bCs/>
          <w:sz w:val="20"/>
          <w:szCs w:val="20"/>
          <w:lang w:eastAsia="ko-KR"/>
        </w:rPr>
        <w:t>Janice G Mazidi and Rolin D. McKinlay, The 8051 Microcontroller and Embedded Systems, 2</w:t>
      </w:r>
      <w:r w:rsidRPr="0003075C">
        <w:rPr>
          <w:rFonts w:eastAsia="Batang" w:cs="Calibri"/>
          <w:bCs/>
          <w:sz w:val="20"/>
          <w:szCs w:val="20"/>
          <w:vertAlign w:val="superscript"/>
          <w:lang w:eastAsia="ko-KR"/>
        </w:rPr>
        <w:t>nd</w:t>
      </w:r>
      <w:r w:rsidRPr="0003075C">
        <w:rPr>
          <w:rFonts w:eastAsia="Batang" w:cs="Calibri"/>
          <w:bCs/>
          <w:sz w:val="20"/>
          <w:szCs w:val="20"/>
          <w:lang w:eastAsia="ko-KR"/>
        </w:rPr>
        <w:t xml:space="preserve"> Edition, 2005.</w:t>
      </w:r>
    </w:p>
    <w:p w14:paraId="3CC6A4C3" w14:textId="77777777" w:rsidR="001D7550" w:rsidRPr="0003075C" w:rsidRDefault="001D7550" w:rsidP="00EE1834">
      <w:pPr>
        <w:pStyle w:val="ListParagraph"/>
        <w:numPr>
          <w:ilvl w:val="0"/>
          <w:numId w:val="31"/>
        </w:numPr>
        <w:spacing w:line="360" w:lineRule="auto"/>
        <w:contextualSpacing w:val="0"/>
        <w:jc w:val="both"/>
        <w:rPr>
          <w:rFonts w:eastAsia="Batang" w:cs="Calibri"/>
          <w:bCs/>
          <w:sz w:val="20"/>
          <w:szCs w:val="20"/>
          <w:lang w:eastAsia="ko-KR"/>
        </w:rPr>
      </w:pPr>
      <w:r w:rsidRPr="0003075C">
        <w:rPr>
          <w:rFonts w:eastAsia="Batang" w:cs="Calibri"/>
          <w:bCs/>
          <w:sz w:val="20"/>
          <w:szCs w:val="20"/>
          <w:lang w:eastAsia="ko-KR"/>
        </w:rPr>
        <w:t>Michael D. Ciletti, Advanced Digital Design with the VERILOG (TM), HDL, 1/e, Prentice-Hall, ISBN: 0-13-089161-4.</w:t>
      </w:r>
    </w:p>
    <w:p w14:paraId="2BABA315" w14:textId="77777777" w:rsidR="001D7550" w:rsidRPr="0003075C" w:rsidRDefault="001D7550" w:rsidP="00EE1834">
      <w:pPr>
        <w:pStyle w:val="ListParagraph"/>
        <w:numPr>
          <w:ilvl w:val="0"/>
          <w:numId w:val="31"/>
        </w:numPr>
        <w:spacing w:line="360" w:lineRule="auto"/>
        <w:contextualSpacing w:val="0"/>
        <w:jc w:val="both"/>
        <w:rPr>
          <w:rFonts w:eastAsia="Batang" w:cs="Calibri"/>
          <w:bCs/>
          <w:sz w:val="20"/>
          <w:szCs w:val="20"/>
          <w:lang w:eastAsia="ko-KR"/>
        </w:rPr>
      </w:pPr>
      <w:r w:rsidRPr="0003075C">
        <w:rPr>
          <w:rFonts w:eastAsia="Batang" w:cs="Calibri"/>
          <w:bCs/>
          <w:sz w:val="20"/>
          <w:szCs w:val="20"/>
          <w:lang w:eastAsia="ko-KR"/>
        </w:rPr>
        <w:t>Frank Vahid and Tony Givargis, Embedded System Design: A unified hardware/software introduction, John Wiley &amp; Sons, ISBN: 0471386782.</w:t>
      </w:r>
    </w:p>
    <w:p w14:paraId="729C3916" w14:textId="77777777" w:rsidR="001D7550" w:rsidRPr="0003075C" w:rsidRDefault="001D7550" w:rsidP="00EE1834">
      <w:pPr>
        <w:pStyle w:val="ListParagraph"/>
        <w:numPr>
          <w:ilvl w:val="0"/>
          <w:numId w:val="31"/>
        </w:numPr>
        <w:spacing w:line="360" w:lineRule="auto"/>
        <w:contextualSpacing w:val="0"/>
        <w:jc w:val="both"/>
        <w:rPr>
          <w:rFonts w:eastAsia="Batang" w:cs="Calibri"/>
          <w:bCs/>
          <w:sz w:val="20"/>
          <w:szCs w:val="20"/>
          <w:lang w:eastAsia="ko-KR"/>
        </w:rPr>
      </w:pPr>
      <w:r w:rsidRPr="0003075C">
        <w:rPr>
          <w:rFonts w:eastAsia="Batang" w:cs="Calibri"/>
          <w:bCs/>
          <w:sz w:val="20"/>
          <w:szCs w:val="20"/>
          <w:lang w:eastAsia="ko-KR"/>
        </w:rPr>
        <w:t>Carl Hamacher, ZvonkoVranesic, SafwatZaky and NaraigManjikian, Computer Organization and Embedded Systems, 2011</w:t>
      </w:r>
    </w:p>
    <w:p w14:paraId="6E4706BD" w14:textId="77777777" w:rsidR="001D7550" w:rsidRPr="0003075C" w:rsidRDefault="001D7550" w:rsidP="00D76B9C">
      <w:pPr>
        <w:spacing w:line="360" w:lineRule="auto"/>
        <w:rPr>
          <w:rFonts w:ascii="Calibri" w:hAnsi="Calibri" w:cs="Calibri"/>
          <w:b/>
          <w:sz w:val="20"/>
          <w:szCs w:val="20"/>
        </w:rPr>
      </w:pPr>
    </w:p>
    <w:p w14:paraId="35DA6357" w14:textId="77777777" w:rsidR="001D7550" w:rsidRPr="0003075C" w:rsidRDefault="001D7550" w:rsidP="00D76B9C">
      <w:pPr>
        <w:spacing w:line="360" w:lineRule="auto"/>
        <w:rPr>
          <w:rFonts w:ascii="Calibri" w:hAnsi="Calibri" w:cs="Calibri"/>
          <w:b/>
          <w:sz w:val="20"/>
          <w:szCs w:val="20"/>
        </w:rPr>
      </w:pPr>
      <w:r w:rsidRPr="0003075C">
        <w:rPr>
          <w:rFonts w:ascii="Calibri" w:hAnsi="Calibri" w:cs="Calibri"/>
          <w:b/>
          <w:sz w:val="20"/>
          <w:szCs w:val="20"/>
        </w:rPr>
        <w:t>Course Reference Textbooks</w:t>
      </w:r>
    </w:p>
    <w:p w14:paraId="1621E2FD" w14:textId="77777777" w:rsidR="001D7550" w:rsidRPr="0003075C" w:rsidRDefault="001D7550" w:rsidP="00693389">
      <w:pPr>
        <w:pStyle w:val="ListParagraph"/>
        <w:numPr>
          <w:ilvl w:val="0"/>
          <w:numId w:val="229"/>
        </w:numPr>
        <w:spacing w:line="360" w:lineRule="auto"/>
        <w:contextualSpacing w:val="0"/>
        <w:jc w:val="both"/>
        <w:rPr>
          <w:rFonts w:eastAsia="Batang" w:cs="Calibri"/>
          <w:bCs/>
          <w:sz w:val="20"/>
          <w:szCs w:val="20"/>
          <w:lang w:eastAsia="ko-KR"/>
        </w:rPr>
      </w:pPr>
      <w:r w:rsidRPr="0003075C">
        <w:rPr>
          <w:rFonts w:eastAsia="Batang" w:cs="Calibri"/>
          <w:bCs/>
          <w:sz w:val="20"/>
          <w:szCs w:val="20"/>
          <w:lang w:eastAsia="ko-KR"/>
        </w:rPr>
        <w:t>John L. Hennessy and David A. Patterson, Computer Architecture: A Quantitative Approach (The Morgan Kaufmann Series in Computer Architecture and Design), Morgan Kaufmann, 5</w:t>
      </w:r>
      <w:r w:rsidRPr="0003075C">
        <w:rPr>
          <w:rFonts w:eastAsia="Batang" w:cs="Calibri"/>
          <w:bCs/>
          <w:sz w:val="20"/>
          <w:szCs w:val="20"/>
          <w:vertAlign w:val="superscript"/>
          <w:lang w:eastAsia="ko-KR"/>
        </w:rPr>
        <w:t>th</w:t>
      </w:r>
      <w:r w:rsidRPr="0003075C">
        <w:rPr>
          <w:rFonts w:eastAsia="Batang" w:cs="Calibri"/>
          <w:bCs/>
          <w:sz w:val="20"/>
          <w:szCs w:val="20"/>
          <w:lang w:eastAsia="ko-KR"/>
        </w:rPr>
        <w:t xml:space="preserve"> edition, 2011, ISBN-13: 978-0123838728, ISBN-10: 012383872X</w:t>
      </w:r>
    </w:p>
    <w:p w14:paraId="2D0DCA58" w14:textId="77777777" w:rsidR="001D7550" w:rsidRPr="0003075C" w:rsidRDefault="001D7550" w:rsidP="00693389">
      <w:pPr>
        <w:pStyle w:val="ListParagraph"/>
        <w:numPr>
          <w:ilvl w:val="0"/>
          <w:numId w:val="229"/>
        </w:numPr>
        <w:spacing w:line="360" w:lineRule="auto"/>
        <w:contextualSpacing w:val="0"/>
        <w:jc w:val="both"/>
        <w:rPr>
          <w:rFonts w:eastAsia="Batang" w:cs="Calibri"/>
          <w:bCs/>
          <w:sz w:val="20"/>
          <w:szCs w:val="20"/>
          <w:lang w:eastAsia="ko-KR"/>
        </w:rPr>
      </w:pPr>
      <w:r w:rsidRPr="0003075C">
        <w:rPr>
          <w:rFonts w:eastAsia="Batang" w:cs="Calibri"/>
          <w:bCs/>
          <w:sz w:val="20"/>
          <w:szCs w:val="20"/>
          <w:lang w:eastAsia="ko-KR"/>
        </w:rPr>
        <w:t>David A. Patterson and John L. Hennessy, Computer Organization and Design, Fourth Edition: The Hardware/Software Interface (The Morgan Kaufmann Series in Computer Architecture and Design), Morgan Kaufmann , 5</w:t>
      </w:r>
      <w:r w:rsidRPr="0003075C">
        <w:rPr>
          <w:rFonts w:eastAsia="Batang" w:cs="Calibri"/>
          <w:bCs/>
          <w:sz w:val="20"/>
          <w:szCs w:val="20"/>
          <w:vertAlign w:val="superscript"/>
          <w:lang w:eastAsia="ko-KR"/>
        </w:rPr>
        <w:t>th</w:t>
      </w:r>
      <w:r w:rsidRPr="0003075C">
        <w:rPr>
          <w:rFonts w:eastAsia="Batang" w:cs="Calibri"/>
          <w:bCs/>
          <w:sz w:val="20"/>
          <w:szCs w:val="20"/>
          <w:lang w:eastAsia="ko-KR"/>
        </w:rPr>
        <w:t xml:space="preserve"> Edition, 2013, ISBN-13: 978-0124077263 ISBN-10: 0124077269</w:t>
      </w:r>
    </w:p>
    <w:p w14:paraId="051861EC" w14:textId="77777777" w:rsidR="001D7550" w:rsidRPr="0003075C" w:rsidRDefault="001D7550" w:rsidP="00D76B9C">
      <w:pPr>
        <w:spacing w:line="360" w:lineRule="auto"/>
        <w:rPr>
          <w:rFonts w:ascii="Calibri" w:eastAsia="Batang" w:hAnsi="Calibri" w:cs="Calibri"/>
          <w:bCs/>
          <w:sz w:val="20"/>
          <w:szCs w:val="20"/>
          <w:lang w:eastAsia="ko-KR"/>
        </w:rPr>
      </w:pPr>
    </w:p>
    <w:p w14:paraId="137146F2" w14:textId="77777777" w:rsidR="001D7550" w:rsidRPr="0003075C" w:rsidRDefault="001D7550" w:rsidP="00D76B9C">
      <w:pPr>
        <w:spacing w:line="360" w:lineRule="auto"/>
        <w:rPr>
          <w:rFonts w:ascii="Calibri" w:hAnsi="Calibri" w:cs="Arial"/>
          <w:b/>
          <w:sz w:val="20"/>
          <w:szCs w:val="20"/>
        </w:rPr>
      </w:pPr>
      <w:r w:rsidRPr="0003075C">
        <w:rPr>
          <w:rFonts w:ascii="Calibri" w:hAnsi="Calibri" w:cs="Arial"/>
          <w:b/>
          <w:sz w:val="20"/>
          <w:szCs w:val="20"/>
        </w:rPr>
        <w:t>Reference Journals</w:t>
      </w:r>
    </w:p>
    <w:p w14:paraId="7BBB6BD5" w14:textId="77777777" w:rsidR="001D7550" w:rsidRPr="0003075C" w:rsidRDefault="001D7550" w:rsidP="00693389">
      <w:pPr>
        <w:pStyle w:val="ListParagraph"/>
        <w:numPr>
          <w:ilvl w:val="0"/>
          <w:numId w:val="230"/>
        </w:numPr>
        <w:spacing w:line="360" w:lineRule="auto"/>
        <w:contextualSpacing w:val="0"/>
        <w:jc w:val="both"/>
        <w:rPr>
          <w:rFonts w:cs="Arial"/>
          <w:sz w:val="20"/>
          <w:szCs w:val="20"/>
        </w:rPr>
      </w:pPr>
      <w:r w:rsidRPr="0003075C">
        <w:rPr>
          <w:rFonts w:cs="Arial"/>
          <w:sz w:val="20"/>
          <w:szCs w:val="20"/>
        </w:rPr>
        <w:t>Programming microprocessors with a high level language-the case of PASCAL/64000, Microprocessors and Microsystems, Volume 7, Issue 4, May 1983, Pages 169-172</w:t>
      </w:r>
    </w:p>
    <w:p w14:paraId="6024B3E0" w14:textId="77777777" w:rsidR="001D7550" w:rsidRPr="0003075C" w:rsidRDefault="001D7550" w:rsidP="00693389">
      <w:pPr>
        <w:pStyle w:val="ListParagraph"/>
        <w:numPr>
          <w:ilvl w:val="0"/>
          <w:numId w:val="230"/>
        </w:numPr>
        <w:spacing w:line="360" w:lineRule="auto"/>
        <w:contextualSpacing w:val="0"/>
        <w:jc w:val="both"/>
        <w:rPr>
          <w:rFonts w:cs="Arial"/>
          <w:sz w:val="20"/>
          <w:szCs w:val="20"/>
        </w:rPr>
      </w:pPr>
      <w:r w:rsidRPr="0003075C">
        <w:rPr>
          <w:rFonts w:cs="Arial"/>
          <w:sz w:val="20"/>
          <w:szCs w:val="20"/>
        </w:rPr>
        <w:t>Methodology for the evaluation and selection of microprocessors for specific applications, Microprocessors and Microsystems, Volume 7, Issue 9, November 1983, Pages 439-443</w:t>
      </w:r>
    </w:p>
    <w:p w14:paraId="7B158EFC" w14:textId="77777777" w:rsidR="001D7550" w:rsidRPr="0003075C" w:rsidRDefault="001D7550" w:rsidP="00693389">
      <w:pPr>
        <w:pStyle w:val="ListParagraph"/>
        <w:numPr>
          <w:ilvl w:val="0"/>
          <w:numId w:val="230"/>
        </w:numPr>
        <w:spacing w:line="360" w:lineRule="auto"/>
        <w:contextualSpacing w:val="0"/>
        <w:rPr>
          <w:rFonts w:cs="Arial"/>
          <w:sz w:val="20"/>
          <w:szCs w:val="20"/>
        </w:rPr>
      </w:pPr>
      <w:r w:rsidRPr="0003075C">
        <w:rPr>
          <w:rFonts w:cs="Arial"/>
          <w:sz w:val="20"/>
          <w:szCs w:val="20"/>
        </w:rPr>
        <w:t>General addressing mechanisms for microprocessors, Microprocessors and Microsystems, Volume 12, Issue 2, March 1988, Pages 67-75</w:t>
      </w:r>
    </w:p>
    <w:p w14:paraId="051B47FF" w14:textId="77777777" w:rsidR="001D7550" w:rsidRPr="0003075C" w:rsidRDefault="001D7550" w:rsidP="00D76B9C">
      <w:pPr>
        <w:spacing w:line="360" w:lineRule="auto"/>
        <w:rPr>
          <w:rFonts w:ascii="Calibri" w:hAnsi="Calibri" w:cs="Arial"/>
          <w:b/>
          <w:sz w:val="20"/>
          <w:szCs w:val="20"/>
        </w:rPr>
      </w:pPr>
    </w:p>
    <w:p w14:paraId="02A5AB3A" w14:textId="77777777" w:rsidR="001D7550" w:rsidRPr="0003075C" w:rsidRDefault="001D7550" w:rsidP="00D76B9C">
      <w:pPr>
        <w:spacing w:line="360" w:lineRule="auto"/>
        <w:rPr>
          <w:rFonts w:ascii="Calibri" w:hAnsi="Calibri" w:cs="Arial"/>
          <w:b/>
          <w:sz w:val="20"/>
          <w:szCs w:val="20"/>
        </w:rPr>
      </w:pPr>
      <w:r w:rsidRPr="0003075C">
        <w:rPr>
          <w:rFonts w:ascii="Calibri" w:hAnsi="Calibri" w:cs="Arial"/>
          <w:b/>
          <w:sz w:val="20"/>
          <w:szCs w:val="20"/>
        </w:rPr>
        <w:t>Reference Journals</w:t>
      </w:r>
    </w:p>
    <w:p w14:paraId="28A67C48" w14:textId="77777777" w:rsidR="001D7550" w:rsidRPr="0003075C" w:rsidRDefault="001D7550" w:rsidP="00693389">
      <w:pPr>
        <w:pStyle w:val="ListParagraph"/>
        <w:numPr>
          <w:ilvl w:val="0"/>
          <w:numId w:val="231"/>
        </w:numPr>
        <w:spacing w:line="360" w:lineRule="auto"/>
        <w:contextualSpacing w:val="0"/>
        <w:rPr>
          <w:rFonts w:cs="Arial"/>
          <w:sz w:val="20"/>
          <w:szCs w:val="20"/>
        </w:rPr>
      </w:pPr>
      <w:r w:rsidRPr="0003075C">
        <w:rPr>
          <w:rFonts w:cs="Arial"/>
          <w:sz w:val="20"/>
          <w:szCs w:val="20"/>
        </w:rPr>
        <w:t>IEEE Journal of Solid-State Circuits</w:t>
      </w:r>
    </w:p>
    <w:p w14:paraId="15FA9015" w14:textId="77777777" w:rsidR="001D7550" w:rsidRPr="0003075C" w:rsidRDefault="001D7550" w:rsidP="00693389">
      <w:pPr>
        <w:pStyle w:val="ListParagraph"/>
        <w:numPr>
          <w:ilvl w:val="0"/>
          <w:numId w:val="231"/>
        </w:numPr>
        <w:spacing w:line="360" w:lineRule="auto"/>
        <w:contextualSpacing w:val="0"/>
        <w:rPr>
          <w:rFonts w:cs="Arial"/>
          <w:sz w:val="20"/>
          <w:szCs w:val="20"/>
        </w:rPr>
      </w:pPr>
      <w:r w:rsidRPr="0003075C">
        <w:rPr>
          <w:rFonts w:cs="Arial"/>
          <w:sz w:val="20"/>
          <w:szCs w:val="20"/>
        </w:rPr>
        <w:t>The international Journal of Microprocessors and Microsystems</w:t>
      </w:r>
    </w:p>
    <w:p w14:paraId="48762967" w14:textId="77777777" w:rsidR="001D7550" w:rsidRPr="0003075C" w:rsidRDefault="001D7550" w:rsidP="00693389">
      <w:pPr>
        <w:pStyle w:val="ListParagraph"/>
        <w:numPr>
          <w:ilvl w:val="0"/>
          <w:numId w:val="231"/>
        </w:numPr>
        <w:spacing w:line="360" w:lineRule="auto"/>
        <w:contextualSpacing w:val="0"/>
        <w:rPr>
          <w:rStyle w:val="Emphasis"/>
          <w:rFonts w:cs="Helvetica"/>
          <w:i w:val="0"/>
          <w:color w:val="333333"/>
          <w:sz w:val="20"/>
          <w:szCs w:val="20"/>
        </w:rPr>
      </w:pPr>
      <w:r w:rsidRPr="0003075C">
        <w:rPr>
          <w:rStyle w:val="Emphasis"/>
          <w:rFonts w:cs="Helvetica"/>
          <w:color w:val="333333"/>
          <w:sz w:val="20"/>
          <w:szCs w:val="20"/>
        </w:rPr>
        <w:t>Embedded Hardware Design (MICPRO)</w:t>
      </w:r>
    </w:p>
    <w:p w14:paraId="781F41F6" w14:textId="77777777" w:rsidR="001D7550" w:rsidRPr="0003075C" w:rsidRDefault="001D7550" w:rsidP="00D76B9C">
      <w:pPr>
        <w:spacing w:line="360" w:lineRule="auto"/>
        <w:rPr>
          <w:rFonts w:ascii="Calibri" w:hAnsi="Calibri" w:cs="Arial"/>
          <w:b/>
          <w:sz w:val="20"/>
          <w:szCs w:val="20"/>
        </w:rPr>
      </w:pPr>
    </w:p>
    <w:p w14:paraId="623269A2" w14:textId="77777777" w:rsidR="00F91BAB" w:rsidRPr="0003075C" w:rsidRDefault="00F91BAB" w:rsidP="00D76B9C">
      <w:pPr>
        <w:autoSpaceDE w:val="0"/>
        <w:autoSpaceDN w:val="0"/>
        <w:adjustRightInd w:val="0"/>
        <w:spacing w:line="360" w:lineRule="auto"/>
        <w:jc w:val="both"/>
        <w:rPr>
          <w:rFonts w:ascii="Calibri" w:hAnsi="Calibri"/>
          <w:iCs/>
          <w:color w:val="000000"/>
          <w:sz w:val="20"/>
          <w:szCs w:val="20"/>
        </w:rPr>
      </w:pPr>
    </w:p>
    <w:p w14:paraId="430B6203" w14:textId="77777777" w:rsidR="008079A8" w:rsidRPr="0003075C" w:rsidRDefault="00335531" w:rsidP="00D76B9C">
      <w:pPr>
        <w:spacing w:line="360" w:lineRule="auto"/>
        <w:ind w:right="-72"/>
        <w:jc w:val="both"/>
        <w:rPr>
          <w:rFonts w:ascii="Calibri" w:hAnsi="Calibri"/>
          <w:sz w:val="20"/>
          <w:szCs w:val="20"/>
        </w:rPr>
      </w:pPr>
      <w:r w:rsidRPr="0003075C">
        <w:rPr>
          <w:rFonts w:ascii="Calibri" w:hAnsi="Calibri"/>
          <w:sz w:val="20"/>
          <w:szCs w:val="20"/>
        </w:rPr>
        <w:tab/>
      </w:r>
      <w:r w:rsidRPr="0003075C">
        <w:rPr>
          <w:rFonts w:ascii="Calibri" w:hAnsi="Calibri"/>
          <w:sz w:val="20"/>
          <w:szCs w:val="20"/>
        </w:rPr>
        <w:tab/>
      </w:r>
    </w:p>
    <w:p w14:paraId="26BBF817" w14:textId="77777777" w:rsidR="005B4426" w:rsidRPr="0003075C" w:rsidRDefault="00693190" w:rsidP="00D76B9C">
      <w:pPr>
        <w:pStyle w:val="Subtitle"/>
        <w:spacing w:line="360" w:lineRule="auto"/>
        <w:rPr>
          <w:rFonts w:ascii="Calibri" w:hAnsi="Calibri"/>
          <w:lang w:bidi="en-US"/>
        </w:rPr>
      </w:pPr>
      <w:bookmarkStart w:id="225" w:name="_Toc437873875"/>
      <w:r w:rsidRPr="0003075C">
        <w:rPr>
          <w:rFonts w:ascii="Calibri" w:hAnsi="Calibri"/>
          <w:lang w:bidi="en-US"/>
        </w:rPr>
        <w:t>EEEI</w:t>
      </w:r>
      <w:r w:rsidR="005B4426" w:rsidRPr="0003075C">
        <w:rPr>
          <w:rFonts w:ascii="Calibri" w:hAnsi="Calibri"/>
          <w:lang w:bidi="en-US"/>
        </w:rPr>
        <w:t xml:space="preserve"> 411</w:t>
      </w:r>
      <w:r w:rsidR="005B4426" w:rsidRPr="0003075C">
        <w:rPr>
          <w:rFonts w:ascii="Calibri" w:hAnsi="Calibri"/>
          <w:lang w:bidi="en-US"/>
        </w:rPr>
        <w:tab/>
        <w:t>Database Management System</w:t>
      </w:r>
      <w:r w:rsidR="005B4426" w:rsidRPr="0003075C">
        <w:rPr>
          <w:rFonts w:ascii="Calibri" w:hAnsi="Calibri"/>
          <w:lang w:bidi="en-US"/>
        </w:rPr>
        <w:tab/>
      </w:r>
      <w:r w:rsidR="005B4426" w:rsidRPr="0003075C">
        <w:rPr>
          <w:rFonts w:ascii="Calibri" w:hAnsi="Calibri"/>
          <w:lang w:bidi="en-US"/>
        </w:rPr>
        <w:tab/>
      </w:r>
      <w:r w:rsidR="005B4426" w:rsidRPr="0003075C">
        <w:rPr>
          <w:rFonts w:ascii="Calibri" w:hAnsi="Calibri"/>
          <w:lang w:bidi="en-US"/>
        </w:rPr>
        <w:tab/>
      </w:r>
      <w:r w:rsidR="005B4426" w:rsidRPr="0003075C">
        <w:rPr>
          <w:rFonts w:ascii="Calibri" w:hAnsi="Calibri"/>
          <w:lang w:bidi="en-US"/>
        </w:rPr>
        <w:tab/>
      </w:r>
      <w:r w:rsidR="005B4426" w:rsidRPr="0003075C">
        <w:rPr>
          <w:rFonts w:ascii="Calibri" w:hAnsi="Calibri"/>
          <w:lang w:bidi="en-US"/>
        </w:rPr>
        <w:tab/>
      </w:r>
      <w:r w:rsidR="005B4426" w:rsidRPr="0003075C">
        <w:rPr>
          <w:rFonts w:ascii="Calibri" w:hAnsi="Calibri"/>
          <w:lang w:bidi="en-US"/>
        </w:rPr>
        <w:tab/>
      </w:r>
      <w:r w:rsidR="005B4426" w:rsidRPr="0003075C">
        <w:rPr>
          <w:rFonts w:ascii="Calibri" w:hAnsi="Calibri"/>
          <w:lang w:bidi="en-US"/>
        </w:rPr>
        <w:tab/>
        <w:t>48 hrs,</w:t>
      </w:r>
      <w:r w:rsidR="005B4426" w:rsidRPr="0003075C">
        <w:rPr>
          <w:rFonts w:ascii="Calibri" w:hAnsi="Calibri"/>
          <w:lang w:bidi="en-US"/>
        </w:rPr>
        <w:tab/>
        <w:t>1</w:t>
      </w:r>
      <w:r w:rsidR="005C6632" w:rsidRPr="0003075C">
        <w:rPr>
          <w:rFonts w:ascii="Calibri" w:hAnsi="Calibri"/>
          <w:lang w:bidi="en-US"/>
        </w:rPr>
        <w:t>.0</w:t>
      </w:r>
      <w:r w:rsidR="005B4426" w:rsidRPr="0003075C">
        <w:rPr>
          <w:rFonts w:ascii="Calibri" w:hAnsi="Calibri"/>
          <w:lang w:bidi="en-US"/>
        </w:rPr>
        <w:t xml:space="preserve"> unit</w:t>
      </w:r>
      <w:r w:rsidR="005C6632" w:rsidRPr="0003075C">
        <w:rPr>
          <w:rFonts w:ascii="Calibri" w:hAnsi="Calibri"/>
          <w:lang w:bidi="en-US"/>
        </w:rPr>
        <w:t>s</w:t>
      </w:r>
      <w:bookmarkEnd w:id="225"/>
    </w:p>
    <w:p w14:paraId="14294C85" w14:textId="77777777" w:rsidR="00924357" w:rsidRPr="0003075C" w:rsidRDefault="00924357" w:rsidP="00D76B9C">
      <w:pPr>
        <w:spacing w:line="360" w:lineRule="auto"/>
        <w:rPr>
          <w:rFonts w:ascii="Calibri" w:hAnsi="Calibri"/>
          <w:sz w:val="20"/>
          <w:szCs w:val="20"/>
          <w:lang w:bidi="en-US"/>
        </w:rPr>
      </w:pPr>
    </w:p>
    <w:p w14:paraId="0F694CB5" w14:textId="77777777" w:rsidR="002B5852" w:rsidRPr="0003075C" w:rsidRDefault="002B5852" w:rsidP="00D76B9C">
      <w:pPr>
        <w:spacing w:line="360" w:lineRule="auto"/>
        <w:jc w:val="both"/>
        <w:rPr>
          <w:rFonts w:ascii="Calibri" w:hAnsi="Calibri"/>
          <w:b/>
          <w:sz w:val="20"/>
          <w:szCs w:val="20"/>
        </w:rPr>
      </w:pPr>
      <w:r w:rsidRPr="0003075C">
        <w:rPr>
          <w:rFonts w:ascii="Calibri" w:hAnsi="Calibri"/>
          <w:b/>
          <w:sz w:val="20"/>
          <w:szCs w:val="20"/>
        </w:rPr>
        <w:t>Prerequisites</w:t>
      </w:r>
    </w:p>
    <w:p w14:paraId="55B06CAE" w14:textId="77777777" w:rsidR="005C79F2" w:rsidRPr="0003075C" w:rsidRDefault="005C79F2" w:rsidP="00D76B9C">
      <w:pPr>
        <w:spacing w:line="360" w:lineRule="auto"/>
        <w:jc w:val="both"/>
        <w:rPr>
          <w:rFonts w:ascii="Calibri" w:hAnsi="Calibri"/>
          <w:sz w:val="20"/>
          <w:szCs w:val="20"/>
        </w:rPr>
      </w:pPr>
      <w:r w:rsidRPr="0003075C">
        <w:rPr>
          <w:rFonts w:ascii="Calibri" w:hAnsi="Calibri"/>
          <w:sz w:val="20"/>
          <w:szCs w:val="20"/>
        </w:rPr>
        <w:t>EEE118 Computer Programming</w:t>
      </w:r>
    </w:p>
    <w:p w14:paraId="6C464080" w14:textId="77777777" w:rsidR="002B5852" w:rsidRPr="0003075C" w:rsidRDefault="002B5852" w:rsidP="00D76B9C">
      <w:pPr>
        <w:spacing w:line="360" w:lineRule="auto"/>
        <w:jc w:val="both"/>
        <w:rPr>
          <w:rFonts w:ascii="Calibri" w:hAnsi="Calibri"/>
          <w:b/>
          <w:sz w:val="20"/>
          <w:szCs w:val="20"/>
        </w:rPr>
      </w:pPr>
      <w:r w:rsidRPr="0003075C">
        <w:rPr>
          <w:rFonts w:ascii="Calibri" w:hAnsi="Calibri"/>
          <w:b/>
          <w:sz w:val="20"/>
          <w:szCs w:val="20"/>
        </w:rPr>
        <w:t>Purpose</w:t>
      </w:r>
    </w:p>
    <w:p w14:paraId="5E2560EA" w14:textId="77777777" w:rsidR="002B5852" w:rsidRPr="0003075C" w:rsidRDefault="002B5852" w:rsidP="00D76B9C">
      <w:pPr>
        <w:spacing w:line="360" w:lineRule="auto"/>
        <w:jc w:val="both"/>
        <w:rPr>
          <w:rFonts w:ascii="Calibri" w:hAnsi="Calibri"/>
          <w:sz w:val="20"/>
          <w:szCs w:val="20"/>
        </w:rPr>
      </w:pPr>
      <w:r w:rsidRPr="0003075C">
        <w:rPr>
          <w:rFonts w:ascii="Calibri" w:hAnsi="Calibri"/>
          <w:sz w:val="20"/>
          <w:szCs w:val="20"/>
        </w:rPr>
        <w:t>The aim of this course is to enable the student to;</w:t>
      </w:r>
    </w:p>
    <w:p w14:paraId="5B03D8EF" w14:textId="77777777" w:rsidR="002B5852" w:rsidRPr="0003075C" w:rsidRDefault="002B5852" w:rsidP="00693389">
      <w:pPr>
        <w:pStyle w:val="ListParagraph"/>
        <w:numPr>
          <w:ilvl w:val="0"/>
          <w:numId w:val="101"/>
        </w:numPr>
        <w:tabs>
          <w:tab w:val="left" w:pos="360"/>
        </w:tabs>
        <w:spacing w:line="360" w:lineRule="auto"/>
        <w:jc w:val="both"/>
        <w:rPr>
          <w:sz w:val="20"/>
          <w:szCs w:val="20"/>
        </w:rPr>
      </w:pPr>
      <w:r w:rsidRPr="0003075C">
        <w:rPr>
          <w:sz w:val="20"/>
          <w:szCs w:val="20"/>
        </w:rPr>
        <w:t>differentiate between file system and database.</w:t>
      </w:r>
    </w:p>
    <w:p w14:paraId="3DA62031" w14:textId="77777777" w:rsidR="002B5852" w:rsidRPr="0003075C" w:rsidRDefault="002B5852" w:rsidP="00693389">
      <w:pPr>
        <w:pStyle w:val="ListParagraph"/>
        <w:numPr>
          <w:ilvl w:val="0"/>
          <w:numId w:val="101"/>
        </w:numPr>
        <w:tabs>
          <w:tab w:val="left" w:pos="360"/>
        </w:tabs>
        <w:spacing w:line="360" w:lineRule="auto"/>
        <w:jc w:val="both"/>
        <w:rPr>
          <w:sz w:val="20"/>
          <w:szCs w:val="20"/>
        </w:rPr>
      </w:pPr>
      <w:r w:rsidRPr="0003075C">
        <w:rPr>
          <w:sz w:val="20"/>
          <w:szCs w:val="20"/>
        </w:rPr>
        <w:t xml:space="preserve">be familiarize with various database models </w:t>
      </w:r>
    </w:p>
    <w:p w14:paraId="292DC9B3" w14:textId="77777777" w:rsidR="002B5852" w:rsidRPr="0003075C" w:rsidRDefault="002B5852" w:rsidP="00693389">
      <w:pPr>
        <w:numPr>
          <w:ilvl w:val="0"/>
          <w:numId w:val="101"/>
        </w:numPr>
        <w:spacing w:line="360" w:lineRule="auto"/>
        <w:jc w:val="both"/>
        <w:rPr>
          <w:rFonts w:ascii="Calibri" w:hAnsi="Calibri"/>
          <w:sz w:val="20"/>
          <w:szCs w:val="20"/>
        </w:rPr>
      </w:pPr>
      <w:r w:rsidRPr="0003075C">
        <w:rPr>
          <w:rFonts w:ascii="Calibri" w:hAnsi="Calibri"/>
          <w:sz w:val="20"/>
          <w:szCs w:val="20"/>
        </w:rPr>
        <w:t>acquire the skills of how to manage databases.</w:t>
      </w:r>
    </w:p>
    <w:p w14:paraId="5C9F9FF5" w14:textId="77777777" w:rsidR="002B5852" w:rsidRPr="0003075C" w:rsidRDefault="002B5852" w:rsidP="00D76B9C">
      <w:pPr>
        <w:spacing w:line="360" w:lineRule="auto"/>
        <w:jc w:val="both"/>
        <w:rPr>
          <w:rFonts w:ascii="Calibri" w:hAnsi="Calibri"/>
          <w:sz w:val="20"/>
          <w:szCs w:val="20"/>
        </w:rPr>
      </w:pPr>
    </w:p>
    <w:p w14:paraId="72C8623A" w14:textId="77777777" w:rsidR="002B5852" w:rsidRPr="0003075C" w:rsidRDefault="002B5852" w:rsidP="00D76B9C">
      <w:pPr>
        <w:spacing w:line="360" w:lineRule="auto"/>
        <w:jc w:val="both"/>
        <w:rPr>
          <w:rFonts w:ascii="Calibri" w:hAnsi="Calibri"/>
          <w:b/>
          <w:sz w:val="20"/>
          <w:szCs w:val="20"/>
        </w:rPr>
      </w:pPr>
      <w:r w:rsidRPr="0003075C">
        <w:rPr>
          <w:rFonts w:ascii="Calibri" w:hAnsi="Calibri"/>
          <w:b/>
          <w:sz w:val="20"/>
          <w:szCs w:val="20"/>
        </w:rPr>
        <w:t>Learning Outcomes</w:t>
      </w:r>
    </w:p>
    <w:p w14:paraId="0C6D3E50" w14:textId="77777777" w:rsidR="002B5852" w:rsidRPr="0003075C" w:rsidRDefault="002B5852" w:rsidP="00D76B9C">
      <w:pPr>
        <w:spacing w:line="360" w:lineRule="auto"/>
        <w:jc w:val="both"/>
        <w:rPr>
          <w:rFonts w:ascii="Calibri" w:hAnsi="Calibri"/>
          <w:sz w:val="20"/>
          <w:szCs w:val="20"/>
        </w:rPr>
      </w:pPr>
      <w:r w:rsidRPr="0003075C">
        <w:rPr>
          <w:rFonts w:ascii="Calibri" w:hAnsi="Calibri"/>
          <w:sz w:val="20"/>
          <w:szCs w:val="20"/>
        </w:rPr>
        <w:t>At the end of this course, the student should be able to;</w:t>
      </w:r>
    </w:p>
    <w:p w14:paraId="55FC44A0" w14:textId="77777777" w:rsidR="002B5852" w:rsidRPr="0003075C" w:rsidRDefault="002B5852" w:rsidP="00693389">
      <w:pPr>
        <w:pStyle w:val="ListParagraph"/>
        <w:numPr>
          <w:ilvl w:val="0"/>
          <w:numId w:val="102"/>
        </w:numPr>
        <w:tabs>
          <w:tab w:val="left" w:pos="360"/>
        </w:tabs>
        <w:spacing w:line="360" w:lineRule="auto"/>
        <w:jc w:val="both"/>
        <w:rPr>
          <w:sz w:val="20"/>
          <w:szCs w:val="20"/>
        </w:rPr>
      </w:pPr>
      <w:r w:rsidRPr="0003075C">
        <w:rPr>
          <w:sz w:val="20"/>
          <w:szCs w:val="20"/>
        </w:rPr>
        <w:t>distinguish between the three database models.</w:t>
      </w:r>
    </w:p>
    <w:p w14:paraId="49E1857E" w14:textId="77777777" w:rsidR="002B5852" w:rsidRPr="0003075C" w:rsidRDefault="002B5852" w:rsidP="00693389">
      <w:pPr>
        <w:pStyle w:val="ListParagraph"/>
        <w:numPr>
          <w:ilvl w:val="0"/>
          <w:numId w:val="102"/>
        </w:numPr>
        <w:tabs>
          <w:tab w:val="left" w:pos="360"/>
        </w:tabs>
        <w:spacing w:line="360" w:lineRule="auto"/>
        <w:jc w:val="both"/>
        <w:rPr>
          <w:sz w:val="20"/>
          <w:szCs w:val="20"/>
        </w:rPr>
      </w:pPr>
      <w:r w:rsidRPr="0003075C">
        <w:rPr>
          <w:sz w:val="20"/>
          <w:szCs w:val="20"/>
        </w:rPr>
        <w:t>query database using appropriate software.</w:t>
      </w:r>
    </w:p>
    <w:p w14:paraId="6BCB04AB" w14:textId="77777777" w:rsidR="002B5852" w:rsidRPr="0003075C" w:rsidRDefault="002B5852" w:rsidP="00693389">
      <w:pPr>
        <w:numPr>
          <w:ilvl w:val="0"/>
          <w:numId w:val="102"/>
        </w:numPr>
        <w:spacing w:line="360" w:lineRule="auto"/>
        <w:jc w:val="both"/>
        <w:rPr>
          <w:rFonts w:ascii="Calibri" w:hAnsi="Calibri"/>
          <w:sz w:val="20"/>
          <w:szCs w:val="20"/>
        </w:rPr>
      </w:pPr>
      <w:r w:rsidRPr="0003075C">
        <w:rPr>
          <w:rFonts w:ascii="Calibri" w:hAnsi="Calibri"/>
          <w:sz w:val="20"/>
          <w:szCs w:val="20"/>
        </w:rPr>
        <w:t>create and maintain a simple database.</w:t>
      </w:r>
    </w:p>
    <w:p w14:paraId="667F026A" w14:textId="77777777" w:rsidR="002B5852" w:rsidRPr="0003075C" w:rsidRDefault="002B5852" w:rsidP="00D76B9C">
      <w:pPr>
        <w:spacing w:line="360" w:lineRule="auto"/>
        <w:jc w:val="both"/>
        <w:rPr>
          <w:rFonts w:ascii="Calibri" w:hAnsi="Calibri"/>
          <w:sz w:val="20"/>
          <w:szCs w:val="20"/>
        </w:rPr>
      </w:pPr>
    </w:p>
    <w:p w14:paraId="318C84BC" w14:textId="77777777" w:rsidR="002B5852" w:rsidRPr="0003075C" w:rsidRDefault="002B5852" w:rsidP="00D76B9C">
      <w:pPr>
        <w:spacing w:line="360" w:lineRule="auto"/>
        <w:jc w:val="both"/>
        <w:rPr>
          <w:rFonts w:ascii="Calibri" w:hAnsi="Calibri"/>
          <w:b/>
          <w:sz w:val="20"/>
          <w:szCs w:val="20"/>
        </w:rPr>
      </w:pPr>
      <w:r w:rsidRPr="0003075C">
        <w:rPr>
          <w:rFonts w:ascii="Calibri" w:hAnsi="Calibri"/>
          <w:b/>
          <w:sz w:val="20"/>
          <w:szCs w:val="20"/>
        </w:rPr>
        <w:t>Course Description</w:t>
      </w:r>
    </w:p>
    <w:p w14:paraId="76CCED2C" w14:textId="77777777" w:rsidR="00924357" w:rsidRPr="0003075C" w:rsidRDefault="00924357" w:rsidP="00D76B9C">
      <w:pPr>
        <w:spacing w:line="360" w:lineRule="auto"/>
        <w:rPr>
          <w:rFonts w:ascii="Calibri" w:hAnsi="Calibri"/>
          <w:sz w:val="20"/>
          <w:szCs w:val="20"/>
          <w:lang w:bidi="en-US"/>
        </w:rPr>
      </w:pPr>
    </w:p>
    <w:p w14:paraId="2EB398C3" w14:textId="77777777" w:rsidR="005B4426" w:rsidRPr="0003075C" w:rsidRDefault="005B4426" w:rsidP="00D76B9C">
      <w:pPr>
        <w:spacing w:line="360" w:lineRule="auto"/>
        <w:jc w:val="both"/>
        <w:rPr>
          <w:rFonts w:ascii="Calibri" w:hAnsi="Calibri"/>
          <w:sz w:val="20"/>
          <w:szCs w:val="20"/>
          <w:lang w:bidi="en-US"/>
        </w:rPr>
      </w:pPr>
      <w:r w:rsidRPr="0003075C">
        <w:rPr>
          <w:rFonts w:ascii="Calibri" w:hAnsi="Calibri"/>
          <w:sz w:val="20"/>
          <w:szCs w:val="20"/>
          <w:lang w:bidi="en-US"/>
        </w:rPr>
        <w:t xml:space="preserve">Introduction: </w:t>
      </w:r>
      <w:r w:rsidR="00D41136" w:rsidRPr="0003075C">
        <w:rPr>
          <w:rFonts w:ascii="Calibri" w:hAnsi="Calibri"/>
          <w:sz w:val="20"/>
          <w:szCs w:val="20"/>
          <w:lang w:bidi="en-US"/>
        </w:rPr>
        <w:t>d</w:t>
      </w:r>
      <w:r w:rsidRPr="0003075C">
        <w:rPr>
          <w:rFonts w:ascii="Calibri" w:hAnsi="Calibri"/>
          <w:sz w:val="20"/>
          <w:szCs w:val="20"/>
          <w:lang w:bidi="en-US"/>
        </w:rPr>
        <w:t xml:space="preserve">ata base system concepts and architecture, </w:t>
      </w:r>
      <w:r w:rsidR="00D41136" w:rsidRPr="0003075C">
        <w:rPr>
          <w:rFonts w:ascii="Calibri" w:hAnsi="Calibri"/>
          <w:sz w:val="20"/>
          <w:szCs w:val="20"/>
          <w:lang w:bidi="en-US"/>
        </w:rPr>
        <w:t>d</w:t>
      </w:r>
      <w:r w:rsidRPr="0003075C">
        <w:rPr>
          <w:rFonts w:ascii="Calibri" w:hAnsi="Calibri"/>
          <w:sz w:val="20"/>
          <w:szCs w:val="20"/>
          <w:lang w:bidi="en-US"/>
        </w:rPr>
        <w:t xml:space="preserve">ata models schema and instances, </w:t>
      </w:r>
      <w:r w:rsidR="00D41136" w:rsidRPr="0003075C">
        <w:rPr>
          <w:rFonts w:ascii="Calibri" w:hAnsi="Calibri"/>
          <w:sz w:val="20"/>
          <w:szCs w:val="20"/>
          <w:lang w:bidi="en-US"/>
        </w:rPr>
        <w:t>d</w:t>
      </w:r>
      <w:r w:rsidRPr="0003075C">
        <w:rPr>
          <w:rFonts w:ascii="Calibri" w:hAnsi="Calibri"/>
          <w:sz w:val="20"/>
          <w:szCs w:val="20"/>
          <w:lang w:bidi="en-US"/>
        </w:rPr>
        <w:t xml:space="preserve">ata independence and data base language and interface, </w:t>
      </w:r>
      <w:r w:rsidR="00D41136" w:rsidRPr="0003075C">
        <w:rPr>
          <w:rFonts w:ascii="Calibri" w:hAnsi="Calibri"/>
          <w:sz w:val="20"/>
          <w:szCs w:val="20"/>
          <w:lang w:bidi="en-US"/>
        </w:rPr>
        <w:t>d</w:t>
      </w:r>
      <w:r w:rsidRPr="0003075C">
        <w:rPr>
          <w:rFonts w:ascii="Calibri" w:hAnsi="Calibri"/>
          <w:sz w:val="20"/>
          <w:szCs w:val="20"/>
          <w:lang w:bidi="en-US"/>
        </w:rPr>
        <w:t xml:space="preserve">ata definition languages, DML. Overall data base structure. Data modeling using Entity Relationship Model: ER model concept, notation for ER diagrams mapping constraints, </w:t>
      </w:r>
      <w:r w:rsidR="00D41136" w:rsidRPr="0003075C">
        <w:rPr>
          <w:rFonts w:ascii="Calibri" w:hAnsi="Calibri"/>
          <w:sz w:val="20"/>
          <w:szCs w:val="20"/>
          <w:lang w:bidi="en-US"/>
        </w:rPr>
        <w:t>k</w:t>
      </w:r>
      <w:r w:rsidRPr="0003075C">
        <w:rPr>
          <w:rFonts w:ascii="Calibri" w:hAnsi="Calibri"/>
          <w:sz w:val="20"/>
          <w:szCs w:val="20"/>
          <w:lang w:bidi="en-US"/>
        </w:rPr>
        <w:t xml:space="preserve">eys </w:t>
      </w:r>
      <w:r w:rsidR="00D41136" w:rsidRPr="0003075C">
        <w:rPr>
          <w:rFonts w:ascii="Calibri" w:hAnsi="Calibri"/>
          <w:sz w:val="20"/>
          <w:szCs w:val="20"/>
          <w:lang w:bidi="en-US"/>
        </w:rPr>
        <w:t>- c</w:t>
      </w:r>
      <w:r w:rsidRPr="0003075C">
        <w:rPr>
          <w:rFonts w:ascii="Calibri" w:hAnsi="Calibri"/>
          <w:sz w:val="20"/>
          <w:szCs w:val="20"/>
          <w:lang w:bidi="en-US"/>
        </w:rPr>
        <w:t xml:space="preserve">oncept of super key, candidate key,primary key generalizations, </w:t>
      </w:r>
      <w:r w:rsidR="00D41136" w:rsidRPr="0003075C">
        <w:rPr>
          <w:rFonts w:ascii="Calibri" w:hAnsi="Calibri"/>
          <w:sz w:val="20"/>
          <w:szCs w:val="20"/>
          <w:lang w:bidi="en-US"/>
        </w:rPr>
        <w:t>a</w:t>
      </w:r>
      <w:r w:rsidRPr="0003075C">
        <w:rPr>
          <w:rFonts w:ascii="Calibri" w:hAnsi="Calibri"/>
          <w:sz w:val="20"/>
          <w:szCs w:val="20"/>
          <w:lang w:bidi="en-US"/>
        </w:rPr>
        <w:t xml:space="preserve">ggregation, reducing ER diagrams to tables, extended ER model, </w:t>
      </w:r>
      <w:r w:rsidR="00D41136" w:rsidRPr="0003075C">
        <w:rPr>
          <w:rFonts w:ascii="Calibri" w:hAnsi="Calibri"/>
          <w:sz w:val="20"/>
          <w:szCs w:val="20"/>
          <w:lang w:bidi="en-US"/>
        </w:rPr>
        <w:t>r</w:t>
      </w:r>
      <w:r w:rsidRPr="0003075C">
        <w:rPr>
          <w:rFonts w:ascii="Calibri" w:hAnsi="Calibri"/>
          <w:sz w:val="20"/>
          <w:szCs w:val="20"/>
          <w:lang w:bidi="en-US"/>
        </w:rPr>
        <w:t xml:space="preserve">elationships of higher degree. Relational </w:t>
      </w:r>
      <w:r w:rsidR="00D41136" w:rsidRPr="0003075C">
        <w:rPr>
          <w:rFonts w:ascii="Calibri" w:hAnsi="Calibri"/>
          <w:sz w:val="20"/>
          <w:szCs w:val="20"/>
          <w:lang w:bidi="en-US"/>
        </w:rPr>
        <w:t>d</w:t>
      </w:r>
      <w:r w:rsidRPr="0003075C">
        <w:rPr>
          <w:rFonts w:ascii="Calibri" w:hAnsi="Calibri"/>
          <w:sz w:val="20"/>
          <w:szCs w:val="20"/>
          <w:lang w:bidi="en-US"/>
        </w:rPr>
        <w:t xml:space="preserve">ata </w:t>
      </w:r>
      <w:r w:rsidR="00D41136" w:rsidRPr="0003075C">
        <w:rPr>
          <w:rFonts w:ascii="Calibri" w:hAnsi="Calibri"/>
          <w:sz w:val="20"/>
          <w:szCs w:val="20"/>
          <w:lang w:bidi="en-US"/>
        </w:rPr>
        <w:t>m</w:t>
      </w:r>
      <w:r w:rsidRPr="0003075C">
        <w:rPr>
          <w:rFonts w:ascii="Calibri" w:hAnsi="Calibri"/>
          <w:sz w:val="20"/>
          <w:szCs w:val="20"/>
          <w:lang w:bidi="en-US"/>
        </w:rPr>
        <w:t xml:space="preserve">odel and </w:t>
      </w:r>
      <w:r w:rsidR="00D41136" w:rsidRPr="0003075C">
        <w:rPr>
          <w:rFonts w:ascii="Calibri" w:hAnsi="Calibri"/>
          <w:sz w:val="20"/>
          <w:szCs w:val="20"/>
          <w:lang w:bidi="en-US"/>
        </w:rPr>
        <w:t>l</w:t>
      </w:r>
      <w:r w:rsidRPr="0003075C">
        <w:rPr>
          <w:rFonts w:ascii="Calibri" w:hAnsi="Calibri"/>
          <w:sz w:val="20"/>
          <w:szCs w:val="20"/>
          <w:lang w:bidi="en-US"/>
        </w:rPr>
        <w:t xml:space="preserve">anguage:  </w:t>
      </w:r>
      <w:r w:rsidR="00D41136" w:rsidRPr="0003075C">
        <w:rPr>
          <w:rFonts w:ascii="Calibri" w:hAnsi="Calibri"/>
          <w:sz w:val="20"/>
          <w:szCs w:val="20"/>
          <w:lang w:bidi="en-US"/>
        </w:rPr>
        <w:t>r</w:t>
      </w:r>
      <w:r w:rsidRPr="0003075C">
        <w:rPr>
          <w:rFonts w:ascii="Calibri" w:hAnsi="Calibri"/>
          <w:sz w:val="20"/>
          <w:szCs w:val="20"/>
          <w:lang w:bidi="en-US"/>
        </w:rPr>
        <w:t>elational data model concepts, integrity constraints,</w:t>
      </w:r>
      <w:r w:rsidR="00D41136" w:rsidRPr="0003075C">
        <w:rPr>
          <w:rFonts w:ascii="Calibri" w:hAnsi="Calibri"/>
          <w:sz w:val="20"/>
          <w:szCs w:val="20"/>
          <w:lang w:bidi="en-US"/>
        </w:rPr>
        <w:t xml:space="preserve"> k</w:t>
      </w:r>
      <w:r w:rsidRPr="0003075C">
        <w:rPr>
          <w:rFonts w:ascii="Calibri" w:hAnsi="Calibri"/>
          <w:sz w:val="20"/>
          <w:szCs w:val="20"/>
          <w:lang w:bidi="en-US"/>
        </w:rPr>
        <w:t xml:space="preserve">eys domain constraints, referential integrity, assertions triggers, foreign key relational algebra, relational calculus, domain and tuple calculus, SQL data definition queries and updates in SQL. Example DBMS </w:t>
      </w:r>
      <w:r w:rsidR="00D41136" w:rsidRPr="0003075C">
        <w:rPr>
          <w:rFonts w:ascii="Calibri" w:hAnsi="Calibri"/>
          <w:sz w:val="20"/>
          <w:szCs w:val="20"/>
          <w:lang w:bidi="en-US"/>
        </w:rPr>
        <w:t>s</w:t>
      </w:r>
      <w:r w:rsidRPr="0003075C">
        <w:rPr>
          <w:rFonts w:ascii="Calibri" w:hAnsi="Calibri"/>
          <w:sz w:val="20"/>
          <w:szCs w:val="20"/>
          <w:lang w:bidi="en-US"/>
        </w:rPr>
        <w:t>ystem:</w:t>
      </w:r>
      <w:r w:rsidR="00D41136" w:rsidRPr="0003075C">
        <w:rPr>
          <w:rFonts w:ascii="Calibri" w:hAnsi="Calibri"/>
          <w:sz w:val="20"/>
          <w:szCs w:val="20"/>
          <w:lang w:bidi="en-US"/>
        </w:rPr>
        <w:t>b</w:t>
      </w:r>
      <w:r w:rsidRPr="0003075C">
        <w:rPr>
          <w:rFonts w:ascii="Calibri" w:hAnsi="Calibri"/>
          <w:sz w:val="20"/>
          <w:szCs w:val="20"/>
          <w:lang w:bidi="en-US"/>
        </w:rPr>
        <w:t>asic architecture data definition and data manipulation, ISQL,PL SQL, cursors, triggers, stored procedures etc. Data</w:t>
      </w:r>
      <w:r w:rsidR="00D41136" w:rsidRPr="0003075C">
        <w:rPr>
          <w:rFonts w:ascii="Calibri" w:hAnsi="Calibri"/>
          <w:sz w:val="20"/>
          <w:szCs w:val="20"/>
          <w:lang w:bidi="en-US"/>
        </w:rPr>
        <w:t>b</w:t>
      </w:r>
      <w:r w:rsidRPr="0003075C">
        <w:rPr>
          <w:rFonts w:ascii="Calibri" w:hAnsi="Calibri"/>
          <w:sz w:val="20"/>
          <w:szCs w:val="20"/>
          <w:lang w:bidi="en-US"/>
        </w:rPr>
        <w:t xml:space="preserve">ase </w:t>
      </w:r>
      <w:r w:rsidR="00D41136" w:rsidRPr="0003075C">
        <w:rPr>
          <w:rFonts w:ascii="Calibri" w:hAnsi="Calibri"/>
          <w:sz w:val="20"/>
          <w:szCs w:val="20"/>
          <w:lang w:bidi="en-US"/>
        </w:rPr>
        <w:t>d</w:t>
      </w:r>
      <w:r w:rsidRPr="0003075C">
        <w:rPr>
          <w:rFonts w:ascii="Calibri" w:hAnsi="Calibri"/>
          <w:sz w:val="20"/>
          <w:szCs w:val="20"/>
          <w:lang w:bidi="en-US"/>
        </w:rPr>
        <w:t xml:space="preserve">esign: Functional dependencies, normal forms, first, second and third functional personal normal forms. BCNF, multi-valued dependencies fourth normal forms, join dependencies and fifth normal forms. Inclusion dependencies, loss less join decompositions, normalization using FD, MVD and JDs, alternatives approaches to database design. Transaction processing concepts: </w:t>
      </w:r>
      <w:r w:rsidR="00D41136" w:rsidRPr="0003075C">
        <w:rPr>
          <w:rFonts w:ascii="Calibri" w:hAnsi="Calibri"/>
          <w:sz w:val="20"/>
          <w:szCs w:val="20"/>
          <w:lang w:bidi="en-US"/>
        </w:rPr>
        <w:t>t</w:t>
      </w:r>
      <w:r w:rsidRPr="0003075C">
        <w:rPr>
          <w:rFonts w:ascii="Calibri" w:hAnsi="Calibri"/>
          <w:sz w:val="20"/>
          <w:szCs w:val="20"/>
          <w:lang w:bidi="en-US"/>
        </w:rPr>
        <w:t xml:space="preserve">ransaction processing  system ,schedule and recoverability, </w:t>
      </w:r>
      <w:r w:rsidR="00D41136" w:rsidRPr="0003075C">
        <w:rPr>
          <w:rFonts w:ascii="Calibri" w:hAnsi="Calibri"/>
          <w:sz w:val="20"/>
          <w:szCs w:val="20"/>
          <w:lang w:bidi="en-US"/>
        </w:rPr>
        <w:t>t</w:t>
      </w:r>
      <w:r w:rsidRPr="0003075C">
        <w:rPr>
          <w:rFonts w:ascii="Calibri" w:hAnsi="Calibri"/>
          <w:sz w:val="20"/>
          <w:szCs w:val="20"/>
          <w:lang w:bidi="en-US"/>
        </w:rPr>
        <w:t>esting of serializability, serializability of schedules, conflict &amp; view serializable schedule ,</w:t>
      </w:r>
      <w:r w:rsidR="00D41136" w:rsidRPr="0003075C">
        <w:rPr>
          <w:rFonts w:ascii="Calibri" w:hAnsi="Calibri"/>
          <w:sz w:val="20"/>
          <w:szCs w:val="20"/>
          <w:lang w:bidi="en-US"/>
        </w:rPr>
        <w:t>t</w:t>
      </w:r>
      <w:r w:rsidRPr="0003075C">
        <w:rPr>
          <w:rFonts w:ascii="Calibri" w:hAnsi="Calibri"/>
          <w:sz w:val="20"/>
          <w:szCs w:val="20"/>
          <w:lang w:bidi="en-US"/>
        </w:rPr>
        <w:t xml:space="preserve">ransaction  processing in distributed database fragmentation, locking, Protocols for distributed database recovery from transaction failures, deadlock handling, long durations transactions, SAGA </w:t>
      </w:r>
      <w:r w:rsidR="00D41136" w:rsidRPr="0003075C">
        <w:rPr>
          <w:rFonts w:ascii="Calibri" w:hAnsi="Calibri"/>
          <w:sz w:val="20"/>
          <w:szCs w:val="20"/>
          <w:lang w:bidi="en-US"/>
        </w:rPr>
        <w:t>c</w:t>
      </w:r>
      <w:r w:rsidRPr="0003075C">
        <w:rPr>
          <w:rFonts w:ascii="Calibri" w:hAnsi="Calibri"/>
          <w:sz w:val="20"/>
          <w:szCs w:val="20"/>
          <w:lang w:bidi="en-US"/>
        </w:rPr>
        <w:t xml:space="preserve">oncurrency </w:t>
      </w:r>
      <w:r w:rsidR="00D41136" w:rsidRPr="0003075C">
        <w:rPr>
          <w:rFonts w:ascii="Calibri" w:hAnsi="Calibri"/>
          <w:sz w:val="20"/>
          <w:szCs w:val="20"/>
          <w:lang w:bidi="en-US"/>
        </w:rPr>
        <w:t>c</w:t>
      </w:r>
      <w:r w:rsidRPr="0003075C">
        <w:rPr>
          <w:rFonts w:ascii="Calibri" w:hAnsi="Calibri"/>
          <w:sz w:val="20"/>
          <w:szCs w:val="20"/>
          <w:lang w:bidi="en-US"/>
        </w:rPr>
        <w:t xml:space="preserve">ontrol </w:t>
      </w:r>
      <w:r w:rsidR="00D41136" w:rsidRPr="0003075C">
        <w:rPr>
          <w:rFonts w:ascii="Calibri" w:hAnsi="Calibri"/>
          <w:sz w:val="20"/>
          <w:szCs w:val="20"/>
          <w:lang w:bidi="en-US"/>
        </w:rPr>
        <w:t>t</w:t>
      </w:r>
      <w:r w:rsidRPr="0003075C">
        <w:rPr>
          <w:rFonts w:ascii="Calibri" w:hAnsi="Calibri"/>
          <w:sz w:val="20"/>
          <w:szCs w:val="20"/>
          <w:lang w:bidi="en-US"/>
        </w:rPr>
        <w:t xml:space="preserve">echniques: </w:t>
      </w:r>
      <w:r w:rsidR="00D41136" w:rsidRPr="0003075C">
        <w:rPr>
          <w:rFonts w:ascii="Calibri" w:hAnsi="Calibri"/>
          <w:sz w:val="20"/>
          <w:szCs w:val="20"/>
          <w:lang w:bidi="en-US"/>
        </w:rPr>
        <w:t>l</w:t>
      </w:r>
      <w:r w:rsidRPr="0003075C">
        <w:rPr>
          <w:rFonts w:ascii="Calibri" w:hAnsi="Calibri"/>
          <w:sz w:val="20"/>
          <w:szCs w:val="20"/>
          <w:lang w:bidi="en-US"/>
        </w:rPr>
        <w:t xml:space="preserve">ocking </w:t>
      </w:r>
      <w:r w:rsidR="00D41136" w:rsidRPr="0003075C">
        <w:rPr>
          <w:rFonts w:ascii="Calibri" w:hAnsi="Calibri"/>
          <w:sz w:val="20"/>
          <w:szCs w:val="20"/>
          <w:lang w:bidi="en-US"/>
        </w:rPr>
        <w:t>t</w:t>
      </w:r>
      <w:r w:rsidRPr="0003075C">
        <w:rPr>
          <w:rFonts w:ascii="Calibri" w:hAnsi="Calibri"/>
          <w:sz w:val="20"/>
          <w:szCs w:val="20"/>
          <w:lang w:bidi="en-US"/>
        </w:rPr>
        <w:t>echniques for  concurrency control ,time stamping protocols for concurrency control, concurrency control in distributed systems. Estimation of cost and optimization of tuple transfer for join in distributed styles, validation technique, multiple granularity, multiversion schemes.</w:t>
      </w:r>
    </w:p>
    <w:p w14:paraId="3AF83A58" w14:textId="77777777" w:rsidR="002B5852" w:rsidRPr="0003075C" w:rsidRDefault="002B5852" w:rsidP="00D76B9C">
      <w:pPr>
        <w:spacing w:line="360" w:lineRule="auto"/>
        <w:jc w:val="both"/>
        <w:rPr>
          <w:rFonts w:ascii="Calibri" w:hAnsi="Calibri"/>
          <w:b/>
          <w:sz w:val="20"/>
          <w:szCs w:val="20"/>
        </w:rPr>
      </w:pPr>
      <w:r w:rsidRPr="0003075C">
        <w:rPr>
          <w:rFonts w:ascii="Calibri" w:hAnsi="Calibri"/>
          <w:b/>
          <w:sz w:val="20"/>
          <w:szCs w:val="20"/>
        </w:rPr>
        <w:t>Teaching Methodology</w:t>
      </w:r>
    </w:p>
    <w:p w14:paraId="5FE32313" w14:textId="77777777" w:rsidR="002B5852" w:rsidRPr="0003075C" w:rsidRDefault="002B5852" w:rsidP="00D76B9C">
      <w:pPr>
        <w:spacing w:line="360" w:lineRule="auto"/>
        <w:jc w:val="both"/>
        <w:rPr>
          <w:rFonts w:ascii="Calibri" w:hAnsi="Calibri"/>
          <w:sz w:val="20"/>
          <w:szCs w:val="20"/>
        </w:rPr>
      </w:pPr>
      <w:r w:rsidRPr="0003075C">
        <w:rPr>
          <w:rFonts w:ascii="Calibri" w:hAnsi="Calibri"/>
          <w:sz w:val="20"/>
          <w:szCs w:val="20"/>
        </w:rPr>
        <w:t>2 hour lectures and 1 hour tutorial per week, and at least five 3-hour laboratory sessions per semester organized on a rotational basis.</w:t>
      </w:r>
    </w:p>
    <w:p w14:paraId="27C57954" w14:textId="77777777" w:rsidR="002B5852" w:rsidRPr="0003075C" w:rsidRDefault="002B5852" w:rsidP="00D76B9C">
      <w:pPr>
        <w:spacing w:line="360" w:lineRule="auto"/>
        <w:jc w:val="both"/>
        <w:rPr>
          <w:rFonts w:ascii="Calibri" w:hAnsi="Calibri"/>
          <w:sz w:val="20"/>
          <w:szCs w:val="20"/>
        </w:rPr>
      </w:pPr>
    </w:p>
    <w:p w14:paraId="5DCC54CB" w14:textId="77777777" w:rsidR="002B5852" w:rsidRPr="0003075C" w:rsidRDefault="002B5852" w:rsidP="00D76B9C">
      <w:pPr>
        <w:spacing w:line="360" w:lineRule="auto"/>
        <w:jc w:val="both"/>
        <w:rPr>
          <w:rFonts w:ascii="Calibri" w:hAnsi="Calibri"/>
          <w:sz w:val="20"/>
          <w:szCs w:val="20"/>
        </w:rPr>
      </w:pPr>
      <w:r w:rsidRPr="0003075C">
        <w:rPr>
          <w:rFonts w:ascii="Calibri" w:hAnsi="Calibri"/>
          <w:b/>
          <w:sz w:val="20"/>
          <w:szCs w:val="20"/>
        </w:rPr>
        <w:t>Mode of course assessment:</w:t>
      </w:r>
      <w:r w:rsidRPr="0003075C">
        <w:rPr>
          <w:rFonts w:ascii="Calibri" w:hAnsi="Calibri"/>
          <w:sz w:val="20"/>
          <w:szCs w:val="20"/>
        </w:rPr>
        <w:t xml:space="preserve"> Continuous assessment and written University examinations shall contribute 30% and 70%, respectively of the total marks.</w:t>
      </w:r>
    </w:p>
    <w:p w14:paraId="02DDE251" w14:textId="77777777" w:rsidR="002B5852" w:rsidRPr="0003075C" w:rsidRDefault="002B5852" w:rsidP="00D76B9C">
      <w:pPr>
        <w:spacing w:line="360" w:lineRule="auto"/>
        <w:jc w:val="both"/>
        <w:rPr>
          <w:rFonts w:ascii="Calibri" w:hAnsi="Calibri"/>
          <w:sz w:val="20"/>
          <w:szCs w:val="20"/>
        </w:rPr>
      </w:pPr>
    </w:p>
    <w:p w14:paraId="153FE67D" w14:textId="77777777" w:rsidR="002B5852" w:rsidRPr="0003075C" w:rsidRDefault="002B5852" w:rsidP="00D76B9C">
      <w:pPr>
        <w:spacing w:line="360" w:lineRule="auto"/>
        <w:jc w:val="both"/>
        <w:rPr>
          <w:rFonts w:ascii="Calibri" w:hAnsi="Calibri"/>
          <w:sz w:val="20"/>
          <w:szCs w:val="20"/>
        </w:rPr>
      </w:pPr>
    </w:p>
    <w:p w14:paraId="4F7A1191" w14:textId="77777777" w:rsidR="002B5852" w:rsidRPr="0003075C" w:rsidRDefault="002B5852" w:rsidP="00D76B9C">
      <w:pPr>
        <w:spacing w:line="360" w:lineRule="auto"/>
        <w:jc w:val="both"/>
        <w:rPr>
          <w:rFonts w:ascii="Calibri" w:hAnsi="Calibri"/>
          <w:b/>
          <w:sz w:val="20"/>
          <w:szCs w:val="20"/>
        </w:rPr>
      </w:pPr>
      <w:r w:rsidRPr="0003075C">
        <w:rPr>
          <w:rFonts w:ascii="Calibri" w:hAnsi="Calibri"/>
          <w:b/>
          <w:sz w:val="20"/>
          <w:szCs w:val="20"/>
        </w:rPr>
        <w:t>Instructional Materials/Equipment</w:t>
      </w:r>
    </w:p>
    <w:p w14:paraId="1900D573" w14:textId="77777777" w:rsidR="002B5852" w:rsidRPr="0003075C" w:rsidRDefault="002B5852" w:rsidP="00693389">
      <w:pPr>
        <w:numPr>
          <w:ilvl w:val="0"/>
          <w:numId w:val="103"/>
        </w:numPr>
        <w:spacing w:line="360" w:lineRule="auto"/>
        <w:jc w:val="both"/>
        <w:rPr>
          <w:rFonts w:ascii="Calibri" w:hAnsi="Calibri"/>
          <w:sz w:val="20"/>
          <w:szCs w:val="20"/>
        </w:rPr>
      </w:pPr>
      <w:r w:rsidRPr="0003075C">
        <w:rPr>
          <w:rFonts w:ascii="Calibri" w:hAnsi="Calibri"/>
          <w:sz w:val="20"/>
          <w:szCs w:val="20"/>
        </w:rPr>
        <w:t>Computer Lab</w:t>
      </w:r>
    </w:p>
    <w:p w14:paraId="50095439" w14:textId="77777777" w:rsidR="002B5852" w:rsidRPr="0003075C" w:rsidRDefault="002B5852" w:rsidP="00693389">
      <w:pPr>
        <w:numPr>
          <w:ilvl w:val="0"/>
          <w:numId w:val="103"/>
        </w:numPr>
        <w:spacing w:line="360" w:lineRule="auto"/>
        <w:jc w:val="both"/>
        <w:rPr>
          <w:rFonts w:ascii="Calibri" w:hAnsi="Calibri"/>
          <w:sz w:val="20"/>
          <w:szCs w:val="20"/>
        </w:rPr>
      </w:pPr>
      <w:r w:rsidRPr="0003075C">
        <w:rPr>
          <w:rFonts w:ascii="Calibri" w:hAnsi="Calibri"/>
          <w:sz w:val="20"/>
          <w:szCs w:val="20"/>
        </w:rPr>
        <w:t>LCD projector</w:t>
      </w:r>
    </w:p>
    <w:p w14:paraId="10F0F86F" w14:textId="77777777" w:rsidR="002B5852" w:rsidRPr="0003075C" w:rsidRDefault="002B5852" w:rsidP="00D76B9C">
      <w:pPr>
        <w:spacing w:line="360" w:lineRule="auto"/>
        <w:jc w:val="both"/>
        <w:rPr>
          <w:rFonts w:ascii="Calibri" w:hAnsi="Calibri"/>
          <w:sz w:val="20"/>
          <w:szCs w:val="20"/>
        </w:rPr>
      </w:pPr>
    </w:p>
    <w:p w14:paraId="0777791E" w14:textId="77777777" w:rsidR="002B5852" w:rsidRPr="0003075C" w:rsidRDefault="002B5852" w:rsidP="00D76B9C">
      <w:pPr>
        <w:spacing w:line="360" w:lineRule="auto"/>
        <w:jc w:val="both"/>
        <w:rPr>
          <w:rFonts w:ascii="Calibri" w:hAnsi="Calibri"/>
          <w:b/>
          <w:sz w:val="20"/>
          <w:szCs w:val="20"/>
        </w:rPr>
      </w:pPr>
      <w:r w:rsidRPr="0003075C">
        <w:rPr>
          <w:rFonts w:ascii="Calibri" w:hAnsi="Calibri"/>
          <w:b/>
          <w:sz w:val="20"/>
          <w:szCs w:val="20"/>
        </w:rPr>
        <w:t>Course Textbooks</w:t>
      </w:r>
    </w:p>
    <w:p w14:paraId="0D6E2F9F" w14:textId="77777777" w:rsidR="0076378E" w:rsidRPr="0076378E" w:rsidRDefault="0076378E" w:rsidP="00693389">
      <w:pPr>
        <w:numPr>
          <w:ilvl w:val="0"/>
          <w:numId w:val="104"/>
        </w:numPr>
        <w:spacing w:line="360" w:lineRule="auto"/>
        <w:jc w:val="both"/>
        <w:rPr>
          <w:rFonts w:ascii="Calibri" w:hAnsi="Calibri"/>
          <w:sz w:val="20"/>
          <w:szCs w:val="20"/>
        </w:rPr>
      </w:pPr>
      <w:r w:rsidRPr="0076378E">
        <w:rPr>
          <w:rFonts w:ascii="Calibri" w:hAnsi="Calibri"/>
          <w:sz w:val="20"/>
          <w:szCs w:val="20"/>
        </w:rPr>
        <w:t>Carlos Coronel, Steven Morris</w:t>
      </w:r>
      <w:r>
        <w:rPr>
          <w:rFonts w:ascii="Calibri" w:hAnsi="Calibri"/>
          <w:sz w:val="20"/>
          <w:szCs w:val="20"/>
        </w:rPr>
        <w:t xml:space="preserve">,(2016) </w:t>
      </w:r>
      <w:r w:rsidRPr="0076378E">
        <w:rPr>
          <w:rFonts w:ascii="Calibri" w:hAnsi="Calibri"/>
          <w:sz w:val="20"/>
          <w:szCs w:val="20"/>
        </w:rPr>
        <w:t>Database Systems: Design, Implement</w:t>
      </w:r>
      <w:r>
        <w:rPr>
          <w:rFonts w:ascii="Calibri" w:hAnsi="Calibri"/>
          <w:sz w:val="20"/>
          <w:szCs w:val="20"/>
        </w:rPr>
        <w:t>ation, &amp; Management,</w:t>
      </w:r>
      <w:r w:rsidRPr="0076378E">
        <w:rPr>
          <w:rFonts w:ascii="Calibri" w:hAnsi="Calibri"/>
          <w:sz w:val="20"/>
          <w:szCs w:val="20"/>
        </w:rPr>
        <w:t xml:space="preserve"> Course Technology</w:t>
      </w:r>
      <w:r>
        <w:rPr>
          <w:rFonts w:ascii="Calibri" w:hAnsi="Calibri"/>
          <w:sz w:val="20"/>
          <w:szCs w:val="20"/>
        </w:rPr>
        <w:t>.</w:t>
      </w:r>
    </w:p>
    <w:p w14:paraId="57259152" w14:textId="77777777" w:rsidR="002B5852" w:rsidRPr="0003075C" w:rsidRDefault="002B5852" w:rsidP="00693389">
      <w:pPr>
        <w:numPr>
          <w:ilvl w:val="0"/>
          <w:numId w:val="104"/>
        </w:numPr>
        <w:spacing w:line="360" w:lineRule="auto"/>
        <w:jc w:val="both"/>
        <w:rPr>
          <w:rFonts w:ascii="Calibri" w:hAnsi="Calibri"/>
          <w:sz w:val="20"/>
          <w:szCs w:val="20"/>
        </w:rPr>
      </w:pPr>
      <w:r w:rsidRPr="0003075C">
        <w:rPr>
          <w:rFonts w:ascii="Calibri" w:hAnsi="Calibri"/>
          <w:sz w:val="20"/>
          <w:szCs w:val="20"/>
        </w:rPr>
        <w:t>C. J. Date (</w:t>
      </w:r>
      <w:r w:rsidR="0076378E">
        <w:rPr>
          <w:rFonts w:ascii="Calibri" w:hAnsi="Calibri"/>
          <w:sz w:val="20"/>
          <w:szCs w:val="20"/>
        </w:rPr>
        <w:t>2003</w:t>
      </w:r>
      <w:r w:rsidRPr="0003075C">
        <w:rPr>
          <w:rFonts w:ascii="Calibri" w:hAnsi="Calibri"/>
          <w:sz w:val="20"/>
          <w:szCs w:val="20"/>
        </w:rPr>
        <w:t xml:space="preserve">), </w:t>
      </w:r>
      <w:r w:rsidRPr="0003075C">
        <w:rPr>
          <w:rFonts w:ascii="Calibri" w:hAnsi="Calibri"/>
          <w:i/>
          <w:sz w:val="20"/>
          <w:szCs w:val="20"/>
        </w:rPr>
        <w:t>An Introduction to Database Systems</w:t>
      </w:r>
      <w:r w:rsidRPr="0003075C">
        <w:rPr>
          <w:rFonts w:ascii="Calibri" w:hAnsi="Calibri"/>
          <w:sz w:val="20"/>
          <w:szCs w:val="20"/>
        </w:rPr>
        <w:t>,Addison-Wesley.</w:t>
      </w:r>
    </w:p>
    <w:p w14:paraId="5744D738" w14:textId="77777777" w:rsidR="002B5852" w:rsidRPr="0003075C" w:rsidRDefault="002B5852" w:rsidP="00693389">
      <w:pPr>
        <w:numPr>
          <w:ilvl w:val="0"/>
          <w:numId w:val="104"/>
        </w:numPr>
        <w:spacing w:line="360" w:lineRule="auto"/>
        <w:jc w:val="both"/>
        <w:rPr>
          <w:rFonts w:ascii="Calibri" w:hAnsi="Calibri"/>
          <w:sz w:val="20"/>
          <w:szCs w:val="20"/>
        </w:rPr>
      </w:pPr>
      <w:r w:rsidRPr="0003075C">
        <w:rPr>
          <w:rFonts w:ascii="Calibri" w:hAnsi="Calibri"/>
          <w:sz w:val="20"/>
          <w:szCs w:val="20"/>
        </w:rPr>
        <w:t>Thomas M. Connolly, Carolyn E. Begg (20</w:t>
      </w:r>
      <w:r w:rsidR="0076378E">
        <w:rPr>
          <w:rFonts w:ascii="Calibri" w:hAnsi="Calibri"/>
          <w:sz w:val="20"/>
          <w:szCs w:val="20"/>
        </w:rPr>
        <w:t>14</w:t>
      </w:r>
      <w:r w:rsidRPr="0003075C">
        <w:rPr>
          <w:rFonts w:ascii="Calibri" w:hAnsi="Calibri"/>
          <w:sz w:val="20"/>
          <w:szCs w:val="20"/>
        </w:rPr>
        <w:t xml:space="preserve">), </w:t>
      </w:r>
      <w:r w:rsidRPr="0003075C">
        <w:rPr>
          <w:rFonts w:ascii="Calibri" w:hAnsi="Calibri"/>
          <w:i/>
          <w:sz w:val="20"/>
          <w:szCs w:val="20"/>
        </w:rPr>
        <w:t>Database systems: a practical approach to design, implementation, and management</w:t>
      </w:r>
      <w:r w:rsidRPr="0003075C">
        <w:rPr>
          <w:rFonts w:ascii="Calibri" w:hAnsi="Calibri"/>
          <w:sz w:val="20"/>
          <w:szCs w:val="20"/>
        </w:rPr>
        <w:t>, Addison-Wesley.</w:t>
      </w:r>
    </w:p>
    <w:p w14:paraId="070176C9" w14:textId="77777777" w:rsidR="002B5852" w:rsidRPr="0003075C" w:rsidRDefault="002B5852" w:rsidP="00D76B9C">
      <w:pPr>
        <w:tabs>
          <w:tab w:val="left" w:pos="1440"/>
        </w:tabs>
        <w:spacing w:line="360" w:lineRule="auto"/>
        <w:jc w:val="both"/>
        <w:rPr>
          <w:rFonts w:ascii="Calibri" w:hAnsi="Calibri"/>
          <w:b/>
          <w:sz w:val="20"/>
          <w:szCs w:val="20"/>
        </w:rPr>
      </w:pPr>
      <w:r w:rsidRPr="0003075C">
        <w:rPr>
          <w:rFonts w:ascii="Calibri" w:hAnsi="Calibri"/>
          <w:b/>
          <w:sz w:val="20"/>
          <w:szCs w:val="20"/>
        </w:rPr>
        <w:tab/>
      </w:r>
    </w:p>
    <w:p w14:paraId="5E369EA9" w14:textId="77777777" w:rsidR="002B5852" w:rsidRPr="0003075C" w:rsidRDefault="002B5852" w:rsidP="00D76B9C">
      <w:pPr>
        <w:spacing w:line="360" w:lineRule="auto"/>
        <w:jc w:val="both"/>
        <w:rPr>
          <w:rFonts w:ascii="Calibri" w:hAnsi="Calibri"/>
          <w:b/>
          <w:sz w:val="20"/>
          <w:szCs w:val="20"/>
        </w:rPr>
      </w:pPr>
      <w:r w:rsidRPr="0003075C">
        <w:rPr>
          <w:rFonts w:ascii="Calibri" w:hAnsi="Calibri"/>
          <w:b/>
          <w:sz w:val="20"/>
          <w:szCs w:val="20"/>
        </w:rPr>
        <w:t>Course Journals</w:t>
      </w:r>
    </w:p>
    <w:p w14:paraId="7071A896" w14:textId="77777777" w:rsidR="002B5852" w:rsidRPr="0003075C" w:rsidRDefault="002B5852" w:rsidP="00D76B9C">
      <w:pPr>
        <w:spacing w:line="360" w:lineRule="auto"/>
        <w:jc w:val="both"/>
        <w:rPr>
          <w:rFonts w:ascii="Calibri" w:hAnsi="Calibri"/>
          <w:b/>
          <w:sz w:val="20"/>
          <w:szCs w:val="20"/>
        </w:rPr>
      </w:pPr>
    </w:p>
    <w:p w14:paraId="535D719C" w14:textId="77777777" w:rsidR="002B5852" w:rsidRPr="0003075C" w:rsidRDefault="002B5852" w:rsidP="00D76B9C">
      <w:pPr>
        <w:spacing w:line="360" w:lineRule="auto"/>
        <w:jc w:val="both"/>
        <w:rPr>
          <w:rFonts w:ascii="Calibri" w:hAnsi="Calibri"/>
          <w:b/>
          <w:sz w:val="20"/>
          <w:szCs w:val="20"/>
        </w:rPr>
      </w:pPr>
      <w:r w:rsidRPr="0003075C">
        <w:rPr>
          <w:rFonts w:ascii="Calibri" w:hAnsi="Calibri"/>
          <w:b/>
          <w:sz w:val="20"/>
          <w:szCs w:val="20"/>
        </w:rPr>
        <w:t>Reference Textbooks</w:t>
      </w:r>
    </w:p>
    <w:p w14:paraId="42DC55E6" w14:textId="77777777" w:rsidR="002B5852" w:rsidRPr="0003075C" w:rsidRDefault="002B5852" w:rsidP="00693389">
      <w:pPr>
        <w:numPr>
          <w:ilvl w:val="0"/>
          <w:numId w:val="105"/>
        </w:numPr>
        <w:spacing w:line="360" w:lineRule="auto"/>
        <w:jc w:val="both"/>
        <w:rPr>
          <w:rFonts w:ascii="Calibri" w:hAnsi="Calibri"/>
          <w:sz w:val="20"/>
          <w:szCs w:val="20"/>
        </w:rPr>
      </w:pPr>
      <w:r w:rsidRPr="0003075C">
        <w:rPr>
          <w:rFonts w:ascii="Calibri" w:hAnsi="Calibri"/>
          <w:sz w:val="20"/>
          <w:szCs w:val="20"/>
        </w:rPr>
        <w:t>Abraham Silberschatz, Henry F. Korth, S. Sudarshan (</w:t>
      </w:r>
      <w:r w:rsidR="0076378E">
        <w:rPr>
          <w:rFonts w:ascii="Calibri" w:hAnsi="Calibri"/>
          <w:sz w:val="20"/>
          <w:szCs w:val="20"/>
        </w:rPr>
        <w:t>2015</w:t>
      </w:r>
      <w:r w:rsidRPr="0003075C">
        <w:rPr>
          <w:rFonts w:ascii="Calibri" w:hAnsi="Calibri"/>
          <w:sz w:val="20"/>
          <w:szCs w:val="20"/>
        </w:rPr>
        <w:t xml:space="preserve">), </w:t>
      </w:r>
      <w:r w:rsidRPr="0003075C">
        <w:rPr>
          <w:rFonts w:ascii="Calibri" w:hAnsi="Calibri"/>
          <w:i/>
          <w:sz w:val="20"/>
          <w:szCs w:val="20"/>
        </w:rPr>
        <w:t>Database System Concepts</w:t>
      </w:r>
      <w:r w:rsidR="0076378E">
        <w:rPr>
          <w:rFonts w:ascii="Calibri" w:hAnsi="Calibri"/>
          <w:sz w:val="20"/>
          <w:szCs w:val="20"/>
        </w:rPr>
        <w:t>, McGraw-Hill</w:t>
      </w:r>
      <w:r w:rsidRPr="0003075C">
        <w:rPr>
          <w:rFonts w:ascii="Calibri" w:hAnsi="Calibri"/>
          <w:sz w:val="20"/>
          <w:szCs w:val="20"/>
        </w:rPr>
        <w:t xml:space="preserve">. </w:t>
      </w:r>
    </w:p>
    <w:p w14:paraId="19D8256F" w14:textId="77777777" w:rsidR="002B5852" w:rsidRPr="0003075C" w:rsidRDefault="002B5852" w:rsidP="00693389">
      <w:pPr>
        <w:widowControl w:val="0"/>
        <w:numPr>
          <w:ilvl w:val="0"/>
          <w:numId w:val="105"/>
        </w:numPr>
        <w:spacing w:line="360" w:lineRule="auto"/>
        <w:jc w:val="both"/>
        <w:rPr>
          <w:rFonts w:ascii="Calibri" w:hAnsi="Calibri"/>
          <w:sz w:val="20"/>
          <w:szCs w:val="20"/>
        </w:rPr>
      </w:pPr>
      <w:r w:rsidRPr="0003075C">
        <w:rPr>
          <w:rFonts w:ascii="Calibri" w:hAnsi="Calibri"/>
          <w:sz w:val="20"/>
          <w:szCs w:val="20"/>
        </w:rPr>
        <w:t xml:space="preserve">Raghu Ramakrishnan, Johannes Gehrke (2003), </w:t>
      </w:r>
      <w:r w:rsidRPr="0003075C">
        <w:rPr>
          <w:rFonts w:ascii="Calibri" w:hAnsi="Calibri"/>
          <w:i/>
          <w:sz w:val="20"/>
          <w:szCs w:val="20"/>
        </w:rPr>
        <w:t>Database management systems</w:t>
      </w:r>
      <w:r w:rsidRPr="0003075C">
        <w:rPr>
          <w:rFonts w:ascii="Calibri" w:hAnsi="Calibri"/>
          <w:sz w:val="20"/>
          <w:szCs w:val="20"/>
        </w:rPr>
        <w:t>, McGraw.</w:t>
      </w:r>
    </w:p>
    <w:p w14:paraId="1420D4BD" w14:textId="77777777" w:rsidR="002B5852" w:rsidRPr="0003075C" w:rsidRDefault="002B5852" w:rsidP="00693389">
      <w:pPr>
        <w:widowControl w:val="0"/>
        <w:numPr>
          <w:ilvl w:val="0"/>
          <w:numId w:val="105"/>
        </w:numPr>
        <w:spacing w:line="360" w:lineRule="auto"/>
        <w:jc w:val="both"/>
        <w:rPr>
          <w:rFonts w:ascii="Calibri" w:hAnsi="Calibri"/>
          <w:sz w:val="20"/>
          <w:szCs w:val="20"/>
        </w:rPr>
      </w:pPr>
      <w:r w:rsidRPr="0003075C">
        <w:rPr>
          <w:rFonts w:ascii="Calibri" w:hAnsi="Calibri"/>
          <w:sz w:val="20"/>
          <w:szCs w:val="20"/>
        </w:rPr>
        <w:t>Hector Garcia-Molina, Garcia-Molina, Jeffrey D (20</w:t>
      </w:r>
      <w:r w:rsidR="0076378E">
        <w:rPr>
          <w:rFonts w:ascii="Calibri" w:hAnsi="Calibri"/>
          <w:sz w:val="20"/>
          <w:szCs w:val="20"/>
        </w:rPr>
        <w:t>14</w:t>
      </w:r>
      <w:r w:rsidRPr="0003075C">
        <w:rPr>
          <w:rFonts w:ascii="Calibri" w:hAnsi="Calibri"/>
          <w:sz w:val="20"/>
          <w:szCs w:val="20"/>
        </w:rPr>
        <w:t xml:space="preserve">), </w:t>
      </w:r>
      <w:r w:rsidRPr="0003075C">
        <w:rPr>
          <w:rFonts w:ascii="Calibri" w:hAnsi="Calibri"/>
          <w:i/>
          <w:sz w:val="20"/>
          <w:szCs w:val="20"/>
        </w:rPr>
        <w:t>Database Systems: The Complete Book</w:t>
      </w:r>
      <w:r w:rsidRPr="0003075C">
        <w:rPr>
          <w:rFonts w:ascii="Calibri" w:hAnsi="Calibri"/>
          <w:sz w:val="20"/>
          <w:szCs w:val="20"/>
        </w:rPr>
        <w:t>, Prentice Hall.</w:t>
      </w:r>
    </w:p>
    <w:p w14:paraId="4A8E2017" w14:textId="77777777" w:rsidR="002B5852" w:rsidRPr="0003075C" w:rsidRDefault="002B5852" w:rsidP="00D76B9C">
      <w:pPr>
        <w:spacing w:line="360" w:lineRule="auto"/>
        <w:jc w:val="both"/>
        <w:rPr>
          <w:rFonts w:ascii="Calibri" w:hAnsi="Calibri"/>
          <w:b/>
          <w:sz w:val="20"/>
          <w:szCs w:val="20"/>
        </w:rPr>
      </w:pPr>
    </w:p>
    <w:p w14:paraId="4971EC7E" w14:textId="77777777" w:rsidR="002B5852" w:rsidRPr="0003075C" w:rsidRDefault="002B5852" w:rsidP="00D76B9C">
      <w:pPr>
        <w:spacing w:line="360" w:lineRule="auto"/>
        <w:jc w:val="both"/>
        <w:rPr>
          <w:rFonts w:ascii="Calibri" w:hAnsi="Calibri"/>
          <w:b/>
          <w:sz w:val="20"/>
          <w:szCs w:val="20"/>
        </w:rPr>
      </w:pPr>
      <w:r w:rsidRPr="0003075C">
        <w:rPr>
          <w:rFonts w:ascii="Calibri" w:hAnsi="Calibri"/>
          <w:b/>
          <w:sz w:val="20"/>
          <w:szCs w:val="20"/>
        </w:rPr>
        <w:t>Reference Journals</w:t>
      </w:r>
    </w:p>
    <w:p w14:paraId="328A8B52" w14:textId="77777777" w:rsidR="002B5852" w:rsidRPr="0003075C" w:rsidRDefault="002B5852" w:rsidP="00D76B9C">
      <w:pPr>
        <w:spacing w:line="360" w:lineRule="auto"/>
        <w:jc w:val="both"/>
        <w:rPr>
          <w:rFonts w:ascii="Calibri" w:hAnsi="Calibri"/>
          <w:b/>
          <w:sz w:val="20"/>
          <w:szCs w:val="20"/>
        </w:rPr>
      </w:pPr>
    </w:p>
    <w:p w14:paraId="080F91B3" w14:textId="77777777" w:rsidR="002B5852" w:rsidRPr="0003075C" w:rsidRDefault="002B5852" w:rsidP="00D76B9C">
      <w:pPr>
        <w:spacing w:line="360" w:lineRule="auto"/>
        <w:jc w:val="both"/>
        <w:rPr>
          <w:rFonts w:ascii="Calibri" w:hAnsi="Calibri"/>
          <w:sz w:val="20"/>
          <w:szCs w:val="20"/>
          <w:lang w:bidi="en-US"/>
        </w:rPr>
      </w:pPr>
    </w:p>
    <w:p w14:paraId="58552963" w14:textId="77777777" w:rsidR="002B5852" w:rsidRPr="0003075C" w:rsidRDefault="002B5852" w:rsidP="00D76B9C">
      <w:pPr>
        <w:spacing w:line="360" w:lineRule="auto"/>
        <w:jc w:val="both"/>
        <w:rPr>
          <w:rFonts w:ascii="Calibri" w:hAnsi="Calibri"/>
          <w:sz w:val="20"/>
          <w:szCs w:val="20"/>
          <w:lang w:bidi="en-US"/>
        </w:rPr>
      </w:pPr>
    </w:p>
    <w:p w14:paraId="56219EFE" w14:textId="77777777" w:rsidR="00D6068B" w:rsidRPr="0003075C" w:rsidRDefault="00D6068B" w:rsidP="00D76B9C">
      <w:pPr>
        <w:tabs>
          <w:tab w:val="num" w:pos="632"/>
        </w:tabs>
        <w:spacing w:line="360" w:lineRule="auto"/>
        <w:jc w:val="both"/>
        <w:rPr>
          <w:rFonts w:ascii="Calibri" w:hAnsi="Calibri"/>
          <w:sz w:val="20"/>
          <w:szCs w:val="20"/>
        </w:rPr>
      </w:pPr>
    </w:p>
    <w:p w14:paraId="62DD62EB" w14:textId="77777777" w:rsidR="005B4426" w:rsidRPr="0003075C" w:rsidRDefault="00693190" w:rsidP="00D76B9C">
      <w:pPr>
        <w:pStyle w:val="Subtitle"/>
        <w:spacing w:line="360" w:lineRule="auto"/>
        <w:rPr>
          <w:rFonts w:ascii="Calibri" w:hAnsi="Calibri"/>
        </w:rPr>
      </w:pPr>
      <w:bookmarkStart w:id="226" w:name="_Toc437873876"/>
      <w:r w:rsidRPr="0003075C">
        <w:rPr>
          <w:rFonts w:ascii="Calibri" w:hAnsi="Calibri"/>
        </w:rPr>
        <w:t>EEEI</w:t>
      </w:r>
      <w:r w:rsidR="005B4426" w:rsidRPr="0003075C">
        <w:rPr>
          <w:rFonts w:ascii="Calibri" w:hAnsi="Calibri"/>
        </w:rPr>
        <w:t xml:space="preserve"> 451</w:t>
      </w:r>
      <w:r w:rsidR="005B4426" w:rsidRPr="0003075C">
        <w:rPr>
          <w:rFonts w:ascii="Calibri" w:hAnsi="Calibri"/>
        </w:rPr>
        <w:tab/>
        <w:t>Multimedia Information Networking</w:t>
      </w:r>
      <w:r w:rsidR="005B4426" w:rsidRPr="0003075C">
        <w:rPr>
          <w:rFonts w:ascii="Calibri" w:hAnsi="Calibri"/>
        </w:rPr>
        <w:tab/>
      </w:r>
      <w:r w:rsidR="005B4426" w:rsidRPr="0003075C">
        <w:rPr>
          <w:rFonts w:ascii="Calibri" w:hAnsi="Calibri"/>
        </w:rPr>
        <w:tab/>
      </w:r>
      <w:r w:rsidR="005B4426" w:rsidRPr="0003075C">
        <w:rPr>
          <w:rFonts w:ascii="Calibri" w:hAnsi="Calibri"/>
        </w:rPr>
        <w:tab/>
      </w:r>
      <w:r w:rsidR="005B4426" w:rsidRPr="0003075C">
        <w:rPr>
          <w:rFonts w:ascii="Calibri" w:hAnsi="Calibri"/>
        </w:rPr>
        <w:tab/>
      </w:r>
      <w:r w:rsidR="0070147D" w:rsidRPr="0003075C">
        <w:rPr>
          <w:rFonts w:ascii="Calibri" w:hAnsi="Calibri"/>
        </w:rPr>
        <w:tab/>
      </w:r>
      <w:r w:rsidR="005B4426" w:rsidRPr="0003075C">
        <w:rPr>
          <w:rFonts w:ascii="Calibri" w:hAnsi="Calibri"/>
        </w:rPr>
        <w:tab/>
        <w:t>48 hrs,</w:t>
      </w:r>
      <w:r w:rsidR="005B4426" w:rsidRPr="0003075C">
        <w:rPr>
          <w:rFonts w:ascii="Calibri" w:hAnsi="Calibri"/>
        </w:rPr>
        <w:tab/>
        <w:t>1</w:t>
      </w:r>
      <w:r w:rsidR="005C6632" w:rsidRPr="0003075C">
        <w:rPr>
          <w:rFonts w:ascii="Calibri" w:hAnsi="Calibri"/>
        </w:rPr>
        <w:t>.0</w:t>
      </w:r>
      <w:r w:rsidR="005B4426" w:rsidRPr="0003075C">
        <w:rPr>
          <w:rFonts w:ascii="Calibri" w:hAnsi="Calibri"/>
        </w:rPr>
        <w:t xml:space="preserve"> unit</w:t>
      </w:r>
      <w:r w:rsidR="005C6632" w:rsidRPr="0003075C">
        <w:rPr>
          <w:rFonts w:ascii="Calibri" w:hAnsi="Calibri"/>
        </w:rPr>
        <w:t>s</w:t>
      </w:r>
      <w:bookmarkEnd w:id="226"/>
    </w:p>
    <w:p w14:paraId="6228B9BF" w14:textId="77777777" w:rsidR="005C2B3A" w:rsidRPr="0003075C" w:rsidRDefault="00364CCD" w:rsidP="00D76B9C">
      <w:pPr>
        <w:spacing w:line="360" w:lineRule="auto"/>
        <w:rPr>
          <w:rFonts w:ascii="Calibri" w:hAnsi="Calibri"/>
          <w:b/>
          <w:sz w:val="20"/>
          <w:szCs w:val="20"/>
        </w:rPr>
      </w:pPr>
      <w:r w:rsidRPr="0003075C">
        <w:rPr>
          <w:rFonts w:ascii="Calibri" w:hAnsi="Calibri"/>
          <w:b/>
          <w:sz w:val="20"/>
          <w:szCs w:val="20"/>
        </w:rPr>
        <w:t>Prerequisite</w:t>
      </w:r>
      <w:r w:rsidR="001F4F15" w:rsidRPr="0003075C">
        <w:rPr>
          <w:rFonts w:ascii="Calibri" w:hAnsi="Calibri"/>
          <w:b/>
          <w:sz w:val="20"/>
          <w:szCs w:val="20"/>
        </w:rPr>
        <w:t xml:space="preserve">: </w:t>
      </w:r>
      <w:r w:rsidR="001F4F15" w:rsidRPr="0003075C">
        <w:rPr>
          <w:rFonts w:ascii="Calibri" w:hAnsi="Calibri"/>
          <w:sz w:val="20"/>
          <w:szCs w:val="20"/>
        </w:rPr>
        <w:t>Data Communications</w:t>
      </w:r>
    </w:p>
    <w:p w14:paraId="4F6AAF33" w14:textId="77777777" w:rsidR="004A0644" w:rsidRPr="0003075C" w:rsidRDefault="004A0644" w:rsidP="00D76B9C">
      <w:pPr>
        <w:spacing w:line="360" w:lineRule="auto"/>
        <w:rPr>
          <w:rFonts w:ascii="Calibri" w:hAnsi="Calibri"/>
          <w:b/>
          <w:sz w:val="20"/>
          <w:szCs w:val="20"/>
        </w:rPr>
      </w:pPr>
    </w:p>
    <w:p w14:paraId="4AD01710" w14:textId="77777777" w:rsidR="00F75D35" w:rsidRPr="0003075C" w:rsidRDefault="00F75D35" w:rsidP="00D76B9C">
      <w:pPr>
        <w:spacing w:line="360" w:lineRule="auto"/>
        <w:rPr>
          <w:rFonts w:ascii="Calibri" w:hAnsi="Calibri"/>
          <w:b/>
          <w:sz w:val="20"/>
          <w:szCs w:val="20"/>
        </w:rPr>
      </w:pPr>
      <w:r w:rsidRPr="0003075C">
        <w:rPr>
          <w:rFonts w:ascii="Calibri" w:hAnsi="Calibri"/>
          <w:b/>
          <w:sz w:val="20"/>
          <w:szCs w:val="20"/>
        </w:rPr>
        <w:t>Course Objective</w:t>
      </w:r>
    </w:p>
    <w:p w14:paraId="2C118AFE" w14:textId="77777777" w:rsidR="00F75D35" w:rsidRPr="0003075C" w:rsidRDefault="00F75D35" w:rsidP="00D76B9C">
      <w:pPr>
        <w:spacing w:line="360" w:lineRule="auto"/>
        <w:rPr>
          <w:rFonts w:ascii="Calibri" w:hAnsi="Calibri"/>
          <w:b/>
          <w:sz w:val="20"/>
          <w:szCs w:val="20"/>
        </w:rPr>
      </w:pPr>
    </w:p>
    <w:p w14:paraId="380E055F" w14:textId="77777777" w:rsidR="004A0644" w:rsidRPr="0003075C" w:rsidRDefault="004A0644" w:rsidP="00D76B9C">
      <w:pPr>
        <w:spacing w:line="360" w:lineRule="auto"/>
        <w:rPr>
          <w:rFonts w:ascii="Calibri" w:hAnsi="Calibri"/>
          <w:sz w:val="20"/>
          <w:szCs w:val="20"/>
        </w:rPr>
      </w:pPr>
      <w:r w:rsidRPr="0003075C">
        <w:rPr>
          <w:rFonts w:ascii="Calibri" w:hAnsi="Calibri"/>
          <w:sz w:val="20"/>
          <w:szCs w:val="20"/>
        </w:rPr>
        <w:t xml:space="preserve">At the end of the course the learner should be able to: </w:t>
      </w:r>
    </w:p>
    <w:p w14:paraId="0CF0D1DA" w14:textId="77777777" w:rsidR="004A0644" w:rsidRPr="0003075C" w:rsidRDefault="004A0644" w:rsidP="00D76B9C">
      <w:pPr>
        <w:spacing w:line="360" w:lineRule="auto"/>
        <w:rPr>
          <w:rFonts w:ascii="Calibri" w:hAnsi="Calibri"/>
          <w:sz w:val="20"/>
          <w:szCs w:val="20"/>
        </w:rPr>
      </w:pPr>
      <w:r w:rsidRPr="0003075C">
        <w:rPr>
          <w:rFonts w:ascii="Calibri" w:hAnsi="Calibri"/>
          <w:sz w:val="20"/>
          <w:szCs w:val="20"/>
        </w:rPr>
        <w:t>to:</w:t>
      </w:r>
    </w:p>
    <w:p w14:paraId="0DAF3E7D" w14:textId="77777777" w:rsidR="004A0644" w:rsidRPr="0003075C" w:rsidRDefault="004A0644" w:rsidP="00693389">
      <w:pPr>
        <w:numPr>
          <w:ilvl w:val="0"/>
          <w:numId w:val="232"/>
        </w:numPr>
        <w:spacing w:line="360" w:lineRule="auto"/>
        <w:rPr>
          <w:rFonts w:ascii="Calibri" w:hAnsi="Calibri"/>
          <w:sz w:val="20"/>
          <w:szCs w:val="20"/>
        </w:rPr>
      </w:pPr>
      <w:r w:rsidRPr="0003075C">
        <w:rPr>
          <w:rFonts w:ascii="Calibri" w:hAnsi="Calibri"/>
          <w:sz w:val="20"/>
          <w:szCs w:val="20"/>
        </w:rPr>
        <w:t xml:space="preserve"> have an excellent understanding of multimediaenabling</w:t>
      </w:r>
    </w:p>
    <w:p w14:paraId="16FCEDEC" w14:textId="77777777" w:rsidR="004A0644" w:rsidRPr="0003075C" w:rsidRDefault="004A0644" w:rsidP="00693389">
      <w:pPr>
        <w:numPr>
          <w:ilvl w:val="0"/>
          <w:numId w:val="183"/>
        </w:numPr>
        <w:spacing w:line="360" w:lineRule="auto"/>
        <w:rPr>
          <w:rFonts w:ascii="Calibri" w:hAnsi="Calibri"/>
          <w:sz w:val="20"/>
          <w:szCs w:val="20"/>
        </w:rPr>
      </w:pPr>
      <w:r w:rsidRPr="0003075C">
        <w:rPr>
          <w:rFonts w:ascii="Calibri" w:hAnsi="Calibri"/>
          <w:sz w:val="20"/>
          <w:szCs w:val="20"/>
        </w:rPr>
        <w:t>technologies</w:t>
      </w:r>
    </w:p>
    <w:p w14:paraId="0040262B" w14:textId="77777777" w:rsidR="004A0644" w:rsidRPr="0003075C" w:rsidRDefault="004A0644" w:rsidP="00693389">
      <w:pPr>
        <w:numPr>
          <w:ilvl w:val="0"/>
          <w:numId w:val="183"/>
        </w:numPr>
        <w:spacing w:line="360" w:lineRule="auto"/>
        <w:rPr>
          <w:rFonts w:ascii="Calibri" w:hAnsi="Calibri"/>
          <w:sz w:val="20"/>
          <w:szCs w:val="20"/>
        </w:rPr>
      </w:pPr>
      <w:r w:rsidRPr="0003075C">
        <w:rPr>
          <w:rFonts w:ascii="Calibri" w:hAnsi="Calibri"/>
          <w:sz w:val="20"/>
          <w:szCs w:val="20"/>
        </w:rPr>
        <w:t xml:space="preserve"> services and</w:t>
      </w:r>
    </w:p>
    <w:p w14:paraId="3804F246" w14:textId="77777777" w:rsidR="004A0644" w:rsidRPr="0003075C" w:rsidRDefault="004A0644" w:rsidP="00693389">
      <w:pPr>
        <w:numPr>
          <w:ilvl w:val="0"/>
          <w:numId w:val="183"/>
        </w:numPr>
        <w:spacing w:line="360" w:lineRule="auto"/>
        <w:rPr>
          <w:rFonts w:ascii="Calibri" w:hAnsi="Calibri"/>
          <w:sz w:val="20"/>
          <w:szCs w:val="20"/>
        </w:rPr>
      </w:pPr>
      <w:r w:rsidRPr="0003075C">
        <w:rPr>
          <w:rFonts w:ascii="Calibri" w:hAnsi="Calibri"/>
          <w:sz w:val="20"/>
          <w:szCs w:val="20"/>
        </w:rPr>
        <w:t>applications</w:t>
      </w:r>
    </w:p>
    <w:p w14:paraId="30CF392E" w14:textId="77777777" w:rsidR="004A0644" w:rsidRPr="0003075C" w:rsidRDefault="004A0644" w:rsidP="00693389">
      <w:pPr>
        <w:numPr>
          <w:ilvl w:val="0"/>
          <w:numId w:val="232"/>
        </w:numPr>
        <w:spacing w:line="360" w:lineRule="auto"/>
        <w:rPr>
          <w:rFonts w:ascii="Calibri" w:hAnsi="Calibri"/>
          <w:sz w:val="20"/>
          <w:szCs w:val="20"/>
        </w:rPr>
      </w:pPr>
      <w:r w:rsidRPr="0003075C">
        <w:rPr>
          <w:rFonts w:ascii="Calibri" w:hAnsi="Calibri"/>
          <w:sz w:val="20"/>
          <w:szCs w:val="20"/>
        </w:rPr>
        <w:t>master basic Networking concepts andprotocols</w:t>
      </w:r>
    </w:p>
    <w:p w14:paraId="18D16218" w14:textId="77777777" w:rsidR="004A0644" w:rsidRPr="0003075C" w:rsidRDefault="004A0644" w:rsidP="00693389">
      <w:pPr>
        <w:numPr>
          <w:ilvl w:val="0"/>
          <w:numId w:val="232"/>
        </w:numPr>
        <w:spacing w:line="360" w:lineRule="auto"/>
        <w:rPr>
          <w:rFonts w:ascii="Calibri" w:hAnsi="Calibri"/>
          <w:sz w:val="20"/>
          <w:szCs w:val="20"/>
        </w:rPr>
      </w:pPr>
      <w:r w:rsidRPr="0003075C">
        <w:rPr>
          <w:rFonts w:ascii="Calibri" w:hAnsi="Calibri"/>
          <w:sz w:val="20"/>
          <w:szCs w:val="20"/>
        </w:rPr>
        <w:t xml:space="preserve"> Understand how Multimedia and Networking</w:t>
      </w:r>
    </w:p>
    <w:p w14:paraId="33ACF807" w14:textId="77777777" w:rsidR="004A0644" w:rsidRPr="0003075C" w:rsidRDefault="004A0644" w:rsidP="00D76B9C">
      <w:pPr>
        <w:spacing w:line="360" w:lineRule="auto"/>
        <w:ind w:left="720"/>
        <w:rPr>
          <w:rFonts w:ascii="Calibri" w:hAnsi="Calibri"/>
          <w:sz w:val="20"/>
          <w:szCs w:val="20"/>
        </w:rPr>
      </w:pPr>
      <w:r w:rsidRPr="0003075C">
        <w:rPr>
          <w:rFonts w:ascii="Calibri" w:hAnsi="Calibri"/>
          <w:sz w:val="20"/>
          <w:szCs w:val="20"/>
        </w:rPr>
        <w:t>(Communications) play together</w:t>
      </w:r>
    </w:p>
    <w:p w14:paraId="0DB3FF0F" w14:textId="77777777" w:rsidR="005C2B3A" w:rsidRPr="0003075C" w:rsidRDefault="005C2B3A" w:rsidP="00D76B9C">
      <w:pPr>
        <w:autoSpaceDE w:val="0"/>
        <w:autoSpaceDN w:val="0"/>
        <w:adjustRightInd w:val="0"/>
        <w:spacing w:line="360" w:lineRule="auto"/>
        <w:rPr>
          <w:rFonts w:ascii="Calibri" w:hAnsi="Calibri"/>
          <w:color w:val="000000"/>
          <w:sz w:val="20"/>
          <w:szCs w:val="20"/>
          <w:lang w:val="en-US"/>
        </w:rPr>
      </w:pPr>
    </w:p>
    <w:p w14:paraId="4D4CA61C" w14:textId="77777777" w:rsidR="005C2B3A" w:rsidRPr="0003075C" w:rsidRDefault="00F75D35" w:rsidP="00D76B9C">
      <w:pPr>
        <w:spacing w:line="360" w:lineRule="auto"/>
        <w:rPr>
          <w:rFonts w:ascii="Calibri" w:hAnsi="Calibri"/>
          <w:b/>
          <w:sz w:val="20"/>
          <w:szCs w:val="20"/>
        </w:rPr>
      </w:pPr>
      <w:r w:rsidRPr="0003075C">
        <w:rPr>
          <w:rFonts w:ascii="Calibri" w:hAnsi="Calibri"/>
          <w:b/>
          <w:sz w:val="20"/>
          <w:szCs w:val="20"/>
        </w:rPr>
        <w:t xml:space="preserve">Learning outcomes </w:t>
      </w:r>
    </w:p>
    <w:p w14:paraId="108D5AD7" w14:textId="77777777" w:rsidR="002170D7" w:rsidRPr="0003075C" w:rsidRDefault="002170D7" w:rsidP="00D76B9C">
      <w:pPr>
        <w:spacing w:line="360" w:lineRule="auto"/>
        <w:rPr>
          <w:rFonts w:ascii="Calibri" w:hAnsi="Calibri"/>
          <w:sz w:val="20"/>
          <w:szCs w:val="20"/>
        </w:rPr>
      </w:pPr>
      <w:r w:rsidRPr="0003075C">
        <w:rPr>
          <w:rFonts w:ascii="Calibri" w:hAnsi="Calibri"/>
          <w:sz w:val="20"/>
          <w:szCs w:val="20"/>
        </w:rPr>
        <w:t>Upon the completion of this course the student should be able to:</w:t>
      </w:r>
    </w:p>
    <w:p w14:paraId="19E29557" w14:textId="77777777" w:rsidR="00564A56" w:rsidRPr="0003075C" w:rsidRDefault="00564A56" w:rsidP="00693389">
      <w:pPr>
        <w:numPr>
          <w:ilvl w:val="0"/>
          <w:numId w:val="186"/>
        </w:numPr>
        <w:spacing w:before="100" w:beforeAutospacing="1" w:after="100" w:afterAutospacing="1" w:line="360" w:lineRule="auto"/>
        <w:rPr>
          <w:rFonts w:ascii="Calibri" w:hAnsi="Calibri"/>
          <w:sz w:val="20"/>
          <w:szCs w:val="20"/>
        </w:rPr>
      </w:pPr>
      <w:r w:rsidRPr="0003075C">
        <w:rPr>
          <w:rFonts w:ascii="Calibri" w:hAnsi="Calibri"/>
          <w:sz w:val="20"/>
          <w:szCs w:val="20"/>
        </w:rPr>
        <w:t>Understand the overview of Multimedia Information Networking and enabling technologies. Classify and define information networks as well as multimedia systems.</w:t>
      </w:r>
    </w:p>
    <w:p w14:paraId="2487FD07" w14:textId="77777777" w:rsidR="00564A56" w:rsidRPr="0003075C" w:rsidRDefault="00564A56" w:rsidP="00693389">
      <w:pPr>
        <w:pStyle w:val="ListParagraph"/>
        <w:numPr>
          <w:ilvl w:val="0"/>
          <w:numId w:val="186"/>
        </w:numPr>
        <w:spacing w:before="100" w:beforeAutospacing="1" w:after="100" w:afterAutospacing="1" w:line="360" w:lineRule="auto"/>
        <w:rPr>
          <w:sz w:val="20"/>
          <w:szCs w:val="20"/>
        </w:rPr>
      </w:pPr>
      <w:r w:rsidRPr="0003075C">
        <w:rPr>
          <w:sz w:val="20"/>
          <w:szCs w:val="20"/>
        </w:rPr>
        <w:t>Understand multimedia information representation</w:t>
      </w:r>
    </w:p>
    <w:p w14:paraId="1002C7E4" w14:textId="77777777" w:rsidR="00564A56" w:rsidRPr="0003075C" w:rsidRDefault="00564A56" w:rsidP="00693389">
      <w:pPr>
        <w:pStyle w:val="ListParagraph"/>
        <w:numPr>
          <w:ilvl w:val="0"/>
          <w:numId w:val="186"/>
        </w:numPr>
        <w:spacing w:before="100" w:beforeAutospacing="1" w:after="100" w:afterAutospacing="1" w:line="360" w:lineRule="auto"/>
        <w:rPr>
          <w:sz w:val="20"/>
          <w:szCs w:val="20"/>
        </w:rPr>
      </w:pPr>
      <w:r w:rsidRPr="0003075C">
        <w:rPr>
          <w:sz w:val="20"/>
          <w:szCs w:val="20"/>
        </w:rPr>
        <w:t>Explain Textual information codes and Multimedia file formats</w:t>
      </w:r>
    </w:p>
    <w:p w14:paraId="55BB4134" w14:textId="77777777" w:rsidR="00564A56" w:rsidRPr="0003075C" w:rsidRDefault="00564A56" w:rsidP="00D76B9C">
      <w:pPr>
        <w:pStyle w:val="ListParagraph"/>
        <w:spacing w:before="100" w:beforeAutospacing="1" w:after="100" w:afterAutospacing="1" w:line="360" w:lineRule="auto"/>
        <w:rPr>
          <w:sz w:val="20"/>
          <w:szCs w:val="20"/>
        </w:rPr>
      </w:pPr>
      <w:r w:rsidRPr="0003075C">
        <w:rPr>
          <w:sz w:val="20"/>
          <w:szCs w:val="20"/>
        </w:rPr>
        <w:t xml:space="preserve"> and digital video: video representation and transmission</w:t>
      </w:r>
    </w:p>
    <w:p w14:paraId="0BC15DC2" w14:textId="77777777" w:rsidR="00564A56" w:rsidRPr="0003075C" w:rsidRDefault="00564A56" w:rsidP="00693389">
      <w:pPr>
        <w:numPr>
          <w:ilvl w:val="0"/>
          <w:numId w:val="186"/>
        </w:numPr>
        <w:spacing w:before="100" w:beforeAutospacing="1" w:after="100" w:afterAutospacing="1" w:line="360" w:lineRule="auto"/>
        <w:rPr>
          <w:rFonts w:ascii="Calibri" w:hAnsi="Calibri"/>
          <w:sz w:val="20"/>
          <w:szCs w:val="20"/>
        </w:rPr>
      </w:pPr>
      <w:r w:rsidRPr="0003075C">
        <w:rPr>
          <w:rFonts w:ascii="Calibri" w:hAnsi="Calibri"/>
          <w:sz w:val="20"/>
          <w:szCs w:val="20"/>
        </w:rPr>
        <w:t xml:space="preserve"> Explain Audio coding, Still image code and Moving image coding</w:t>
      </w:r>
    </w:p>
    <w:p w14:paraId="1436843E" w14:textId="77777777" w:rsidR="00564A56" w:rsidRPr="0003075C" w:rsidRDefault="00564A56" w:rsidP="00693389">
      <w:pPr>
        <w:pStyle w:val="ListParagraph"/>
        <w:numPr>
          <w:ilvl w:val="0"/>
          <w:numId w:val="186"/>
        </w:numPr>
        <w:spacing w:before="100" w:beforeAutospacing="1" w:after="100" w:afterAutospacing="1" w:line="360" w:lineRule="auto"/>
        <w:rPr>
          <w:sz w:val="20"/>
          <w:szCs w:val="20"/>
        </w:rPr>
      </w:pPr>
      <w:r w:rsidRPr="0003075C">
        <w:rPr>
          <w:sz w:val="20"/>
          <w:szCs w:val="20"/>
        </w:rPr>
        <w:t>Explain data communication protocols and network topologies</w:t>
      </w:r>
    </w:p>
    <w:p w14:paraId="0A7BEACF" w14:textId="77777777" w:rsidR="00564A56" w:rsidRPr="0003075C" w:rsidRDefault="00564A56" w:rsidP="00693389">
      <w:pPr>
        <w:pStyle w:val="ListParagraph"/>
        <w:numPr>
          <w:ilvl w:val="0"/>
          <w:numId w:val="186"/>
        </w:numPr>
        <w:spacing w:before="100" w:beforeAutospacing="1" w:after="100" w:afterAutospacing="1" w:line="360" w:lineRule="auto"/>
        <w:rPr>
          <w:sz w:val="20"/>
          <w:szCs w:val="20"/>
        </w:rPr>
      </w:pPr>
      <w:r w:rsidRPr="0003075C">
        <w:rPr>
          <w:sz w:val="20"/>
          <w:szCs w:val="20"/>
        </w:rPr>
        <w:t>Understand multimedia applications;  Local Area Nertwork, Wide  Area Network and internetworking</w:t>
      </w:r>
    </w:p>
    <w:p w14:paraId="4EEBC816" w14:textId="77777777" w:rsidR="00ED3FA1" w:rsidRPr="0003075C" w:rsidRDefault="00ED3FA1" w:rsidP="00D76B9C">
      <w:pPr>
        <w:spacing w:line="360" w:lineRule="auto"/>
        <w:rPr>
          <w:rFonts w:ascii="Calibri" w:hAnsi="Calibri"/>
          <w:sz w:val="20"/>
          <w:szCs w:val="20"/>
        </w:rPr>
      </w:pPr>
    </w:p>
    <w:p w14:paraId="4667D95F" w14:textId="77777777" w:rsidR="00ED3FA1" w:rsidRPr="0003075C" w:rsidRDefault="00ED3FA1" w:rsidP="00D76B9C">
      <w:pPr>
        <w:spacing w:line="360" w:lineRule="auto"/>
        <w:rPr>
          <w:rFonts w:ascii="Calibri" w:hAnsi="Calibri"/>
          <w:b/>
          <w:sz w:val="20"/>
          <w:szCs w:val="20"/>
        </w:rPr>
      </w:pPr>
      <w:r w:rsidRPr="0003075C">
        <w:rPr>
          <w:rFonts w:ascii="Calibri" w:hAnsi="Calibri"/>
          <w:b/>
          <w:sz w:val="20"/>
          <w:szCs w:val="20"/>
        </w:rPr>
        <w:t>Course Description</w:t>
      </w:r>
    </w:p>
    <w:p w14:paraId="190AE223" w14:textId="77777777" w:rsidR="00F75D35" w:rsidRPr="0003075C" w:rsidRDefault="00F75D35" w:rsidP="00D76B9C">
      <w:pPr>
        <w:spacing w:line="360" w:lineRule="auto"/>
        <w:rPr>
          <w:rFonts w:ascii="Calibri" w:hAnsi="Calibri"/>
          <w:sz w:val="20"/>
          <w:szCs w:val="20"/>
        </w:rPr>
      </w:pPr>
    </w:p>
    <w:p w14:paraId="51921D46" w14:textId="77777777" w:rsidR="00D41136" w:rsidRPr="0003075C" w:rsidRDefault="00D41136" w:rsidP="00D76B9C">
      <w:pPr>
        <w:spacing w:line="360" w:lineRule="auto"/>
        <w:contextualSpacing/>
        <w:jc w:val="both"/>
        <w:rPr>
          <w:rFonts w:ascii="Calibri" w:hAnsi="Calibri"/>
          <w:sz w:val="20"/>
          <w:szCs w:val="20"/>
        </w:rPr>
      </w:pPr>
      <w:r w:rsidRPr="0003075C">
        <w:rPr>
          <w:rFonts w:ascii="Calibri" w:hAnsi="Calibri"/>
          <w:sz w:val="20"/>
          <w:szCs w:val="20"/>
        </w:rPr>
        <w:t xml:space="preserve">Overview of multimedia information networking: information universe - enabling technologies. Classification and definitions: need for classification and definition for information networks, multimedia systems. Multimedia information representation: digital versus analogue systems. Textual information Codes, e.g. Morse Code, ASCII Code and EBCDIC Code. Multimedia file formats. Audio coding; Still image Code. Moving image coding. Data communications principles – data transmission. Telephone networks. Signals for data communication - character and frame synchronization handshake techniques. The RS-232 standard. Data communication protocols. Networking fundamentals. Communication media. Network topologies - connection types. Communication casting modes - multimedia applications. Multi-user networked applications. Wide Area Networks: Circuit and packet switching networks. Local Area Networks. Internetworking and </w:t>
      </w:r>
      <w:r w:rsidR="0076378E" w:rsidRPr="0003075C">
        <w:rPr>
          <w:rFonts w:ascii="Calibri" w:hAnsi="Calibri"/>
          <w:sz w:val="20"/>
          <w:szCs w:val="20"/>
        </w:rPr>
        <w:t>asynchronous transfer</w:t>
      </w:r>
      <w:r w:rsidRPr="0003075C">
        <w:rPr>
          <w:rFonts w:ascii="Calibri" w:hAnsi="Calibri"/>
          <w:sz w:val="20"/>
          <w:szCs w:val="20"/>
        </w:rPr>
        <w:t xml:space="preserve"> modes.</w:t>
      </w:r>
    </w:p>
    <w:p w14:paraId="6D79E7FC" w14:textId="77777777" w:rsidR="00ED3FA1" w:rsidRPr="0003075C" w:rsidRDefault="00ED3FA1" w:rsidP="00D76B9C">
      <w:pPr>
        <w:spacing w:line="360" w:lineRule="auto"/>
        <w:contextualSpacing/>
        <w:jc w:val="both"/>
        <w:rPr>
          <w:rFonts w:ascii="Calibri" w:hAnsi="Calibri"/>
          <w:sz w:val="20"/>
          <w:szCs w:val="20"/>
        </w:rPr>
      </w:pPr>
    </w:p>
    <w:p w14:paraId="78C59B6A" w14:textId="77777777" w:rsidR="00ED3FA1" w:rsidRPr="0003075C" w:rsidRDefault="00ED3FA1" w:rsidP="00D76B9C">
      <w:pPr>
        <w:spacing w:line="360" w:lineRule="auto"/>
        <w:jc w:val="both"/>
        <w:rPr>
          <w:rFonts w:ascii="Calibri" w:hAnsi="Calibri"/>
          <w:b/>
          <w:sz w:val="20"/>
          <w:szCs w:val="20"/>
        </w:rPr>
      </w:pPr>
      <w:r w:rsidRPr="0003075C">
        <w:rPr>
          <w:rFonts w:ascii="Calibri" w:hAnsi="Calibri"/>
          <w:b/>
          <w:sz w:val="20"/>
          <w:szCs w:val="20"/>
        </w:rPr>
        <w:t>Teaching Methodology</w:t>
      </w:r>
    </w:p>
    <w:p w14:paraId="4FE82EDD" w14:textId="77777777" w:rsidR="00ED3FA1" w:rsidRPr="0003075C" w:rsidRDefault="00ED3FA1" w:rsidP="00D76B9C">
      <w:pPr>
        <w:spacing w:line="360" w:lineRule="auto"/>
        <w:jc w:val="both"/>
        <w:rPr>
          <w:rFonts w:ascii="Calibri" w:hAnsi="Calibri"/>
          <w:sz w:val="20"/>
          <w:szCs w:val="20"/>
        </w:rPr>
      </w:pPr>
      <w:r w:rsidRPr="0003075C">
        <w:rPr>
          <w:rFonts w:ascii="Calibri" w:hAnsi="Calibri"/>
          <w:sz w:val="20"/>
          <w:szCs w:val="20"/>
        </w:rPr>
        <w:t>2 hour lectures and 1 hour tutorial per week, and at least five 3-hour laboratory sessions per semester organized on a rotational basis.</w:t>
      </w:r>
    </w:p>
    <w:p w14:paraId="195AA9C8" w14:textId="77777777" w:rsidR="00ED3FA1" w:rsidRPr="0003075C" w:rsidRDefault="00ED3FA1" w:rsidP="00D76B9C">
      <w:pPr>
        <w:spacing w:line="360" w:lineRule="auto"/>
        <w:jc w:val="both"/>
        <w:rPr>
          <w:rFonts w:ascii="Calibri" w:hAnsi="Calibri"/>
          <w:sz w:val="20"/>
          <w:szCs w:val="20"/>
        </w:rPr>
      </w:pPr>
    </w:p>
    <w:p w14:paraId="46301ACC" w14:textId="77777777" w:rsidR="00ED3FA1" w:rsidRPr="0003075C" w:rsidRDefault="00ED3FA1" w:rsidP="00D76B9C">
      <w:pPr>
        <w:spacing w:line="360" w:lineRule="auto"/>
        <w:jc w:val="both"/>
        <w:rPr>
          <w:rFonts w:ascii="Calibri" w:hAnsi="Calibri"/>
          <w:sz w:val="20"/>
          <w:szCs w:val="20"/>
        </w:rPr>
      </w:pPr>
      <w:r w:rsidRPr="0003075C">
        <w:rPr>
          <w:rFonts w:ascii="Calibri" w:hAnsi="Calibri"/>
          <w:b/>
          <w:sz w:val="20"/>
          <w:szCs w:val="20"/>
        </w:rPr>
        <w:t>Mode of course assessment:</w:t>
      </w:r>
      <w:r w:rsidRPr="0003075C">
        <w:rPr>
          <w:rFonts w:ascii="Calibri" w:hAnsi="Calibri"/>
          <w:sz w:val="20"/>
          <w:szCs w:val="20"/>
        </w:rPr>
        <w:t xml:space="preserve"> Continuous assessment and written University examinations shall contribute 30% and 70%, respectively of the total marks.</w:t>
      </w:r>
    </w:p>
    <w:p w14:paraId="3E80E657" w14:textId="77777777" w:rsidR="00ED3FA1" w:rsidRPr="0003075C" w:rsidRDefault="00ED3FA1" w:rsidP="00D76B9C">
      <w:pPr>
        <w:spacing w:line="360" w:lineRule="auto"/>
        <w:jc w:val="both"/>
        <w:rPr>
          <w:rFonts w:ascii="Calibri" w:hAnsi="Calibri"/>
          <w:sz w:val="20"/>
          <w:szCs w:val="20"/>
        </w:rPr>
      </w:pPr>
    </w:p>
    <w:p w14:paraId="72117676" w14:textId="77777777" w:rsidR="00ED3FA1" w:rsidRPr="0003075C" w:rsidRDefault="00ED3FA1" w:rsidP="00D76B9C">
      <w:pPr>
        <w:spacing w:line="360" w:lineRule="auto"/>
        <w:jc w:val="both"/>
        <w:rPr>
          <w:rFonts w:ascii="Calibri" w:hAnsi="Calibri"/>
          <w:sz w:val="20"/>
          <w:szCs w:val="20"/>
        </w:rPr>
      </w:pPr>
    </w:p>
    <w:p w14:paraId="22FA8B6C" w14:textId="77777777" w:rsidR="00ED3FA1" w:rsidRPr="0003075C" w:rsidRDefault="00ED3FA1" w:rsidP="00D76B9C">
      <w:pPr>
        <w:spacing w:line="360" w:lineRule="auto"/>
        <w:jc w:val="both"/>
        <w:rPr>
          <w:rFonts w:ascii="Calibri" w:hAnsi="Calibri"/>
          <w:b/>
          <w:sz w:val="20"/>
          <w:szCs w:val="20"/>
        </w:rPr>
      </w:pPr>
      <w:r w:rsidRPr="0003075C">
        <w:rPr>
          <w:rFonts w:ascii="Calibri" w:hAnsi="Calibri"/>
          <w:b/>
          <w:sz w:val="20"/>
          <w:szCs w:val="20"/>
        </w:rPr>
        <w:t>Instructional Materials/Equipment</w:t>
      </w:r>
    </w:p>
    <w:p w14:paraId="00C38023" w14:textId="77777777" w:rsidR="00ED3FA1" w:rsidRPr="0003075C" w:rsidRDefault="00ED3FA1" w:rsidP="00693389">
      <w:pPr>
        <w:numPr>
          <w:ilvl w:val="0"/>
          <w:numId w:val="233"/>
        </w:numPr>
        <w:spacing w:line="360" w:lineRule="auto"/>
        <w:jc w:val="both"/>
        <w:rPr>
          <w:rFonts w:ascii="Calibri" w:hAnsi="Calibri"/>
          <w:sz w:val="20"/>
          <w:szCs w:val="20"/>
        </w:rPr>
      </w:pPr>
      <w:r w:rsidRPr="0003075C">
        <w:rPr>
          <w:rFonts w:ascii="Calibri" w:hAnsi="Calibri"/>
          <w:sz w:val="20"/>
          <w:szCs w:val="20"/>
        </w:rPr>
        <w:t>Computer Lab</w:t>
      </w:r>
    </w:p>
    <w:p w14:paraId="67176048" w14:textId="77777777" w:rsidR="00ED3FA1" w:rsidRPr="0003075C" w:rsidRDefault="00ED3FA1" w:rsidP="00693389">
      <w:pPr>
        <w:numPr>
          <w:ilvl w:val="0"/>
          <w:numId w:val="233"/>
        </w:numPr>
        <w:spacing w:line="360" w:lineRule="auto"/>
        <w:jc w:val="both"/>
        <w:rPr>
          <w:rFonts w:ascii="Calibri" w:hAnsi="Calibri"/>
          <w:sz w:val="20"/>
          <w:szCs w:val="20"/>
        </w:rPr>
      </w:pPr>
      <w:r w:rsidRPr="0003075C">
        <w:rPr>
          <w:rFonts w:ascii="Calibri" w:hAnsi="Calibri"/>
          <w:sz w:val="20"/>
          <w:szCs w:val="20"/>
        </w:rPr>
        <w:t>LCD projector</w:t>
      </w:r>
    </w:p>
    <w:p w14:paraId="06D59263" w14:textId="77777777" w:rsidR="00D52A03" w:rsidRPr="0003075C" w:rsidRDefault="00D52A03" w:rsidP="00D76B9C">
      <w:pPr>
        <w:spacing w:line="360" w:lineRule="auto"/>
        <w:contextualSpacing/>
        <w:jc w:val="both"/>
        <w:rPr>
          <w:rFonts w:ascii="Calibri" w:hAnsi="Calibri"/>
          <w:sz w:val="20"/>
          <w:szCs w:val="20"/>
        </w:rPr>
      </w:pPr>
    </w:p>
    <w:p w14:paraId="4A5D91F1" w14:textId="77777777" w:rsidR="00D52A03" w:rsidRPr="0003075C" w:rsidRDefault="00D52A03" w:rsidP="00D76B9C">
      <w:pPr>
        <w:spacing w:line="360" w:lineRule="auto"/>
        <w:contextualSpacing/>
        <w:jc w:val="both"/>
        <w:rPr>
          <w:rFonts w:ascii="Calibri" w:hAnsi="Calibri"/>
          <w:b/>
          <w:sz w:val="20"/>
          <w:szCs w:val="20"/>
        </w:rPr>
      </w:pPr>
      <w:r w:rsidRPr="0003075C">
        <w:rPr>
          <w:rFonts w:ascii="Calibri" w:hAnsi="Calibri"/>
          <w:b/>
          <w:sz w:val="20"/>
          <w:szCs w:val="20"/>
        </w:rPr>
        <w:t>Text Books</w:t>
      </w:r>
    </w:p>
    <w:p w14:paraId="02B4AA50" w14:textId="77777777" w:rsidR="005C2B3A" w:rsidRPr="0003075C" w:rsidRDefault="005C2B3A" w:rsidP="00D76B9C">
      <w:pPr>
        <w:spacing w:line="360" w:lineRule="auto"/>
        <w:contextualSpacing/>
        <w:jc w:val="both"/>
        <w:rPr>
          <w:rFonts w:ascii="Calibri" w:hAnsi="Calibri"/>
          <w:b/>
          <w:sz w:val="20"/>
          <w:szCs w:val="20"/>
        </w:rPr>
      </w:pPr>
    </w:p>
    <w:p w14:paraId="67F677C8" w14:textId="77777777" w:rsidR="00D118EA" w:rsidRPr="0003075C" w:rsidRDefault="005C2B3A" w:rsidP="00693389">
      <w:pPr>
        <w:numPr>
          <w:ilvl w:val="0"/>
          <w:numId w:val="234"/>
        </w:numPr>
        <w:autoSpaceDE w:val="0"/>
        <w:autoSpaceDN w:val="0"/>
        <w:adjustRightInd w:val="0"/>
        <w:spacing w:before="3" w:line="360" w:lineRule="auto"/>
        <w:rPr>
          <w:rFonts w:ascii="Calibri" w:hAnsi="Calibri"/>
          <w:sz w:val="20"/>
          <w:szCs w:val="20"/>
        </w:rPr>
      </w:pPr>
      <w:r w:rsidRPr="0003075C">
        <w:rPr>
          <w:rFonts w:ascii="Calibri" w:hAnsi="Calibri"/>
          <w:sz w:val="20"/>
          <w:szCs w:val="20"/>
        </w:rPr>
        <w:t xml:space="preserve">Z-N. Li, M.S. Drew, </w:t>
      </w:r>
      <w:r w:rsidR="0076378E">
        <w:rPr>
          <w:rFonts w:ascii="Calibri" w:hAnsi="Calibri"/>
          <w:sz w:val="20"/>
          <w:szCs w:val="20"/>
        </w:rPr>
        <w:t xml:space="preserve">(2014) </w:t>
      </w:r>
      <w:r w:rsidRPr="0003075C">
        <w:rPr>
          <w:rFonts w:ascii="Calibri" w:hAnsi="Calibri"/>
          <w:sz w:val="20"/>
          <w:szCs w:val="20"/>
        </w:rPr>
        <w:t>Fundamentals of Multimedia, Pearson Prentice H</w:t>
      </w:r>
      <w:r w:rsidR="0076378E">
        <w:rPr>
          <w:rFonts w:ascii="Calibri" w:hAnsi="Calibri"/>
          <w:sz w:val="20"/>
          <w:szCs w:val="20"/>
        </w:rPr>
        <w:t>all Upper Saddle River.</w:t>
      </w:r>
    </w:p>
    <w:p w14:paraId="755E20C0" w14:textId="77777777" w:rsidR="00D118EA" w:rsidRPr="0003075C" w:rsidRDefault="00D118EA" w:rsidP="00693389">
      <w:pPr>
        <w:numPr>
          <w:ilvl w:val="0"/>
          <w:numId w:val="234"/>
        </w:numPr>
        <w:autoSpaceDE w:val="0"/>
        <w:autoSpaceDN w:val="0"/>
        <w:adjustRightInd w:val="0"/>
        <w:spacing w:before="3" w:line="360" w:lineRule="auto"/>
        <w:rPr>
          <w:rFonts w:ascii="Calibri" w:hAnsi="Calibri"/>
          <w:sz w:val="20"/>
          <w:szCs w:val="20"/>
        </w:rPr>
      </w:pPr>
      <w:r w:rsidRPr="0003075C">
        <w:rPr>
          <w:rFonts w:ascii="Calibri" w:hAnsi="Calibri"/>
          <w:sz w:val="20"/>
          <w:szCs w:val="20"/>
        </w:rPr>
        <w:t xml:space="preserve">R. Steinmettz and K. Nahrstedt, Multimedia: Computing, Communications and Applications, Prentice Hall, 1995. </w:t>
      </w:r>
    </w:p>
    <w:p w14:paraId="371B6893" w14:textId="77777777" w:rsidR="00D118EA" w:rsidRPr="0003075C" w:rsidRDefault="00D118EA" w:rsidP="00693389">
      <w:pPr>
        <w:numPr>
          <w:ilvl w:val="0"/>
          <w:numId w:val="234"/>
        </w:numPr>
        <w:autoSpaceDE w:val="0"/>
        <w:autoSpaceDN w:val="0"/>
        <w:adjustRightInd w:val="0"/>
        <w:spacing w:before="3" w:line="360" w:lineRule="auto"/>
        <w:rPr>
          <w:rFonts w:ascii="Calibri" w:hAnsi="Calibri"/>
          <w:sz w:val="20"/>
          <w:szCs w:val="20"/>
        </w:rPr>
      </w:pPr>
      <w:r w:rsidRPr="0003075C">
        <w:rPr>
          <w:rFonts w:ascii="Calibri" w:hAnsi="Calibri"/>
          <w:sz w:val="20"/>
          <w:szCs w:val="20"/>
        </w:rPr>
        <w:t xml:space="preserve">R. Steinmettz and K. Nahrstedt, </w:t>
      </w:r>
      <w:r w:rsidR="0076378E">
        <w:rPr>
          <w:rFonts w:ascii="Calibri" w:hAnsi="Calibri"/>
          <w:sz w:val="20"/>
          <w:szCs w:val="20"/>
        </w:rPr>
        <w:t xml:space="preserve">(2008) </w:t>
      </w:r>
      <w:r w:rsidRPr="0003075C">
        <w:rPr>
          <w:rFonts w:ascii="Calibri" w:hAnsi="Calibri"/>
          <w:sz w:val="20"/>
          <w:szCs w:val="20"/>
        </w:rPr>
        <w:t>Multimedia Fundamentals: Media Coding and Content Processing, Prentice</w:t>
      </w:r>
      <w:r w:rsidR="0076378E">
        <w:rPr>
          <w:rFonts w:ascii="Calibri" w:hAnsi="Calibri"/>
          <w:sz w:val="20"/>
          <w:szCs w:val="20"/>
        </w:rPr>
        <w:t xml:space="preserve"> Hall</w:t>
      </w:r>
      <w:r w:rsidRPr="0003075C">
        <w:rPr>
          <w:rFonts w:ascii="Calibri" w:hAnsi="Calibri"/>
          <w:sz w:val="20"/>
          <w:szCs w:val="20"/>
        </w:rPr>
        <w:t xml:space="preserve">. </w:t>
      </w:r>
    </w:p>
    <w:p w14:paraId="3187AEF0" w14:textId="77777777" w:rsidR="00D118EA" w:rsidRPr="0003075C" w:rsidRDefault="00D118EA" w:rsidP="00693389">
      <w:pPr>
        <w:numPr>
          <w:ilvl w:val="0"/>
          <w:numId w:val="234"/>
        </w:numPr>
        <w:autoSpaceDE w:val="0"/>
        <w:autoSpaceDN w:val="0"/>
        <w:adjustRightInd w:val="0"/>
        <w:spacing w:before="3" w:line="360" w:lineRule="auto"/>
        <w:rPr>
          <w:rFonts w:ascii="Calibri" w:hAnsi="Calibri"/>
          <w:sz w:val="20"/>
          <w:szCs w:val="20"/>
        </w:rPr>
      </w:pPr>
      <w:r w:rsidRPr="0003075C">
        <w:rPr>
          <w:rFonts w:ascii="Calibri" w:hAnsi="Calibri"/>
          <w:sz w:val="20"/>
          <w:szCs w:val="20"/>
        </w:rPr>
        <w:t xml:space="preserve">K. R. Rao, Z. S. Bojkovic and D. A. Milanovic, Multimedia Communication </w:t>
      </w:r>
    </w:p>
    <w:p w14:paraId="3D4EF75E" w14:textId="77777777" w:rsidR="00D118EA" w:rsidRPr="0003075C" w:rsidRDefault="00D118EA" w:rsidP="00D76B9C">
      <w:pPr>
        <w:autoSpaceDE w:val="0"/>
        <w:autoSpaceDN w:val="0"/>
        <w:adjustRightInd w:val="0"/>
        <w:spacing w:before="3" w:line="360" w:lineRule="auto"/>
        <w:rPr>
          <w:rFonts w:ascii="Calibri" w:hAnsi="Calibri"/>
          <w:sz w:val="20"/>
          <w:szCs w:val="20"/>
        </w:rPr>
      </w:pPr>
    </w:p>
    <w:p w14:paraId="1974A43F" w14:textId="77777777" w:rsidR="005C2B3A" w:rsidRPr="0003075C" w:rsidRDefault="005C2B3A" w:rsidP="00D76B9C">
      <w:pPr>
        <w:spacing w:line="360" w:lineRule="auto"/>
        <w:contextualSpacing/>
        <w:jc w:val="both"/>
        <w:rPr>
          <w:rFonts w:ascii="Calibri" w:hAnsi="Calibri"/>
          <w:sz w:val="20"/>
          <w:szCs w:val="20"/>
        </w:rPr>
      </w:pPr>
    </w:p>
    <w:p w14:paraId="2ACDC939" w14:textId="77777777" w:rsidR="00F6545B" w:rsidRPr="0003075C" w:rsidRDefault="00F6545B" w:rsidP="00D76B9C">
      <w:pPr>
        <w:spacing w:line="360" w:lineRule="auto"/>
        <w:jc w:val="both"/>
        <w:rPr>
          <w:rFonts w:ascii="Calibri" w:hAnsi="Calibri"/>
        </w:rPr>
      </w:pPr>
    </w:p>
    <w:p w14:paraId="33AD5C5C" w14:textId="77777777" w:rsidR="00C50B26" w:rsidRPr="0003075C" w:rsidRDefault="00C851B0" w:rsidP="00D76B9C">
      <w:pPr>
        <w:spacing w:line="360" w:lineRule="auto"/>
        <w:jc w:val="both"/>
        <w:rPr>
          <w:rFonts w:ascii="Calibri" w:hAnsi="Calibri"/>
        </w:rPr>
      </w:pPr>
      <w:r w:rsidRPr="0003075C">
        <w:rPr>
          <w:rFonts w:ascii="Calibri" w:hAnsi="Calibri"/>
        </w:rPr>
        <w:br w:type="page"/>
      </w:r>
    </w:p>
    <w:p w14:paraId="1CBD084C" w14:textId="77777777" w:rsidR="00D65347" w:rsidRPr="0003075C" w:rsidRDefault="00D65347" w:rsidP="00D76B9C">
      <w:pPr>
        <w:pStyle w:val="Heading1"/>
        <w:spacing w:line="360" w:lineRule="auto"/>
        <w:rPr>
          <w:rFonts w:ascii="Calibri" w:hAnsi="Calibri"/>
        </w:rPr>
      </w:pPr>
      <w:bookmarkStart w:id="227" w:name="_Toc437873877"/>
      <w:r w:rsidRPr="0003075C">
        <w:rPr>
          <w:rFonts w:ascii="Calibri" w:hAnsi="Calibri"/>
        </w:rPr>
        <w:t xml:space="preserve">Distribution of Examination Marks, Lectures and </w:t>
      </w:r>
      <w:r w:rsidR="00177B4D" w:rsidRPr="0003075C">
        <w:rPr>
          <w:rFonts w:ascii="Calibri" w:hAnsi="Calibri"/>
        </w:rPr>
        <w:t>Practical’s</w:t>
      </w:r>
      <w:bookmarkEnd w:id="227"/>
    </w:p>
    <w:p w14:paraId="1AF3FB0B" w14:textId="77777777" w:rsidR="00735AB0" w:rsidRPr="0003075C" w:rsidRDefault="00735AB0" w:rsidP="003E3B32">
      <w:pPr>
        <w:jc w:val="both"/>
        <w:rPr>
          <w:rFonts w:ascii="Calibri" w:hAnsi="Calibri"/>
        </w:rPr>
      </w:pPr>
    </w:p>
    <w:p w14:paraId="1CF287A6" w14:textId="77777777" w:rsidR="00E5015A" w:rsidRPr="0003075C" w:rsidRDefault="00E5015A" w:rsidP="003E3B32">
      <w:pPr>
        <w:jc w:val="both"/>
        <w:rPr>
          <w:rFonts w:ascii="Calibri" w:hAnsi="Calibri"/>
        </w:rPr>
      </w:pPr>
    </w:p>
    <w:tbl>
      <w:tblPr>
        <w:tblW w:w="9644" w:type="dxa"/>
        <w:tblInd w:w="94" w:type="dxa"/>
        <w:tblLayout w:type="fixed"/>
        <w:tblLook w:val="04A0" w:firstRow="1" w:lastRow="0" w:firstColumn="1" w:lastColumn="0" w:noHBand="0" w:noVBand="1"/>
      </w:tblPr>
      <w:tblGrid>
        <w:gridCol w:w="860"/>
        <w:gridCol w:w="3159"/>
        <w:gridCol w:w="765"/>
        <w:gridCol w:w="720"/>
        <w:gridCol w:w="579"/>
        <w:gridCol w:w="141"/>
        <w:gridCol w:w="483"/>
        <w:gridCol w:w="237"/>
        <w:gridCol w:w="630"/>
        <w:gridCol w:w="485"/>
        <w:gridCol w:w="235"/>
        <w:gridCol w:w="604"/>
        <w:gridCol w:w="116"/>
        <w:gridCol w:w="630"/>
      </w:tblGrid>
      <w:tr w:rsidR="00E5015A" w:rsidRPr="0003075C" w14:paraId="11437C15" w14:textId="77777777" w:rsidTr="00735AB0">
        <w:trPr>
          <w:trHeight w:val="285"/>
        </w:trPr>
        <w:tc>
          <w:tcPr>
            <w:tcW w:w="9644" w:type="dxa"/>
            <w:gridSpan w:val="1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F4ABD0E" w14:textId="77777777" w:rsidR="00E5015A" w:rsidRPr="0003075C" w:rsidRDefault="00E5015A" w:rsidP="00E5015A">
            <w:pPr>
              <w:jc w:val="center"/>
              <w:rPr>
                <w:rFonts w:ascii="Calibri" w:hAnsi="Calibri"/>
                <w:b/>
                <w:bCs/>
                <w:color w:val="000000"/>
                <w:sz w:val="18"/>
                <w:szCs w:val="18"/>
                <w:lang w:val="en-US"/>
              </w:rPr>
            </w:pPr>
            <w:r w:rsidRPr="0003075C">
              <w:rPr>
                <w:rFonts w:ascii="Calibri" w:hAnsi="Calibri"/>
                <w:b/>
                <w:bCs/>
                <w:color w:val="000000"/>
                <w:sz w:val="18"/>
                <w:szCs w:val="18"/>
                <w:lang w:val="en-US"/>
              </w:rPr>
              <w:t xml:space="preserve">BTech (Electrical and Electronic Engineering Technology) at KPUC </w:t>
            </w:r>
          </w:p>
        </w:tc>
      </w:tr>
      <w:tr w:rsidR="00E5015A" w:rsidRPr="0003075C" w14:paraId="5294B78C" w14:textId="77777777" w:rsidTr="00735AB0">
        <w:trPr>
          <w:trHeight w:val="270"/>
        </w:trPr>
        <w:tc>
          <w:tcPr>
            <w:tcW w:w="860" w:type="dxa"/>
            <w:tcBorders>
              <w:top w:val="nil"/>
              <w:left w:val="nil"/>
              <w:bottom w:val="nil"/>
              <w:right w:val="nil"/>
            </w:tcBorders>
            <w:shd w:val="clear" w:color="auto" w:fill="auto"/>
            <w:noWrap/>
            <w:vAlign w:val="bottom"/>
            <w:hideMark/>
          </w:tcPr>
          <w:p w14:paraId="64FBFBBB" w14:textId="77777777" w:rsidR="00E5015A" w:rsidRPr="0003075C" w:rsidRDefault="00E5015A" w:rsidP="00E5015A">
            <w:pPr>
              <w:rPr>
                <w:rFonts w:ascii="Calibri" w:hAnsi="Calibri"/>
                <w:color w:val="000000"/>
                <w:sz w:val="18"/>
                <w:szCs w:val="18"/>
                <w:lang w:val="en-US"/>
              </w:rPr>
            </w:pPr>
          </w:p>
        </w:tc>
        <w:tc>
          <w:tcPr>
            <w:tcW w:w="3159" w:type="dxa"/>
            <w:tcBorders>
              <w:top w:val="nil"/>
              <w:left w:val="nil"/>
              <w:bottom w:val="nil"/>
              <w:right w:val="nil"/>
            </w:tcBorders>
            <w:shd w:val="clear" w:color="auto" w:fill="auto"/>
            <w:noWrap/>
            <w:vAlign w:val="bottom"/>
            <w:hideMark/>
          </w:tcPr>
          <w:p w14:paraId="31F5276D" w14:textId="77777777" w:rsidR="00E5015A" w:rsidRPr="0003075C" w:rsidRDefault="00E5015A" w:rsidP="00E5015A">
            <w:pPr>
              <w:rPr>
                <w:rFonts w:ascii="Calibri" w:hAnsi="Calibri"/>
                <w:color w:val="000000"/>
                <w:sz w:val="18"/>
                <w:szCs w:val="18"/>
                <w:lang w:val="en-US"/>
              </w:rPr>
            </w:pPr>
          </w:p>
        </w:tc>
        <w:tc>
          <w:tcPr>
            <w:tcW w:w="765" w:type="dxa"/>
            <w:tcBorders>
              <w:top w:val="nil"/>
              <w:left w:val="nil"/>
              <w:bottom w:val="nil"/>
              <w:right w:val="nil"/>
            </w:tcBorders>
            <w:shd w:val="clear" w:color="auto" w:fill="auto"/>
            <w:noWrap/>
            <w:vAlign w:val="bottom"/>
            <w:hideMark/>
          </w:tcPr>
          <w:p w14:paraId="24F6490E" w14:textId="77777777" w:rsidR="00E5015A" w:rsidRPr="0003075C" w:rsidRDefault="00E5015A" w:rsidP="00E5015A">
            <w:pPr>
              <w:rPr>
                <w:rFonts w:ascii="Calibri" w:hAnsi="Calibri"/>
                <w:color w:val="000000"/>
                <w:sz w:val="18"/>
                <w:szCs w:val="18"/>
                <w:lang w:val="en-US"/>
              </w:rPr>
            </w:pPr>
          </w:p>
        </w:tc>
        <w:tc>
          <w:tcPr>
            <w:tcW w:w="720" w:type="dxa"/>
            <w:tcBorders>
              <w:top w:val="nil"/>
              <w:left w:val="nil"/>
              <w:bottom w:val="nil"/>
              <w:right w:val="nil"/>
            </w:tcBorders>
            <w:shd w:val="clear" w:color="auto" w:fill="auto"/>
            <w:noWrap/>
            <w:vAlign w:val="bottom"/>
            <w:hideMark/>
          </w:tcPr>
          <w:p w14:paraId="175D6A5E" w14:textId="77777777" w:rsidR="00E5015A" w:rsidRPr="0003075C" w:rsidRDefault="00E5015A" w:rsidP="00E5015A">
            <w:pPr>
              <w:rPr>
                <w:rFonts w:ascii="Calibri" w:hAnsi="Calibri"/>
                <w:color w:val="000000"/>
                <w:sz w:val="18"/>
                <w:szCs w:val="18"/>
                <w:lang w:val="en-US"/>
              </w:rPr>
            </w:pPr>
          </w:p>
        </w:tc>
        <w:tc>
          <w:tcPr>
            <w:tcW w:w="579" w:type="dxa"/>
            <w:tcBorders>
              <w:top w:val="nil"/>
              <w:left w:val="nil"/>
              <w:bottom w:val="nil"/>
              <w:right w:val="nil"/>
            </w:tcBorders>
            <w:shd w:val="clear" w:color="auto" w:fill="auto"/>
            <w:noWrap/>
            <w:vAlign w:val="bottom"/>
            <w:hideMark/>
          </w:tcPr>
          <w:p w14:paraId="75C6482D" w14:textId="77777777" w:rsidR="00E5015A" w:rsidRPr="0003075C" w:rsidRDefault="00E5015A" w:rsidP="00E5015A">
            <w:pPr>
              <w:rPr>
                <w:rFonts w:ascii="Calibri" w:hAnsi="Calibri"/>
                <w:color w:val="000000"/>
                <w:sz w:val="18"/>
                <w:szCs w:val="18"/>
                <w:lang w:val="en-US"/>
              </w:rPr>
            </w:pPr>
          </w:p>
        </w:tc>
        <w:tc>
          <w:tcPr>
            <w:tcW w:w="624" w:type="dxa"/>
            <w:gridSpan w:val="2"/>
            <w:tcBorders>
              <w:top w:val="nil"/>
              <w:left w:val="nil"/>
              <w:bottom w:val="nil"/>
              <w:right w:val="nil"/>
            </w:tcBorders>
            <w:shd w:val="clear" w:color="auto" w:fill="auto"/>
            <w:noWrap/>
            <w:vAlign w:val="bottom"/>
            <w:hideMark/>
          </w:tcPr>
          <w:p w14:paraId="52CBD0BF" w14:textId="77777777" w:rsidR="00E5015A" w:rsidRPr="0003075C" w:rsidRDefault="00E5015A" w:rsidP="00E5015A">
            <w:pPr>
              <w:rPr>
                <w:rFonts w:ascii="Calibri" w:hAnsi="Calibri"/>
                <w:color w:val="000000"/>
                <w:sz w:val="18"/>
                <w:szCs w:val="18"/>
                <w:lang w:val="en-US"/>
              </w:rPr>
            </w:pPr>
          </w:p>
        </w:tc>
        <w:tc>
          <w:tcPr>
            <w:tcW w:w="867" w:type="dxa"/>
            <w:gridSpan w:val="2"/>
            <w:tcBorders>
              <w:top w:val="nil"/>
              <w:left w:val="nil"/>
              <w:bottom w:val="nil"/>
              <w:right w:val="nil"/>
            </w:tcBorders>
            <w:shd w:val="clear" w:color="auto" w:fill="auto"/>
            <w:noWrap/>
            <w:vAlign w:val="bottom"/>
            <w:hideMark/>
          </w:tcPr>
          <w:p w14:paraId="70140687" w14:textId="77777777" w:rsidR="00E5015A" w:rsidRPr="0003075C" w:rsidRDefault="00E5015A" w:rsidP="00E5015A">
            <w:pPr>
              <w:rPr>
                <w:rFonts w:ascii="Calibri" w:hAnsi="Calibri"/>
                <w:color w:val="000000"/>
                <w:sz w:val="18"/>
                <w:szCs w:val="18"/>
                <w:lang w:val="en-US"/>
              </w:rPr>
            </w:pPr>
          </w:p>
        </w:tc>
        <w:tc>
          <w:tcPr>
            <w:tcW w:w="485" w:type="dxa"/>
            <w:tcBorders>
              <w:top w:val="nil"/>
              <w:left w:val="nil"/>
              <w:bottom w:val="nil"/>
              <w:right w:val="nil"/>
            </w:tcBorders>
            <w:shd w:val="clear" w:color="auto" w:fill="auto"/>
            <w:noWrap/>
            <w:vAlign w:val="bottom"/>
            <w:hideMark/>
          </w:tcPr>
          <w:p w14:paraId="4B4B4C66" w14:textId="77777777" w:rsidR="00E5015A" w:rsidRPr="0003075C" w:rsidRDefault="00E5015A" w:rsidP="00E5015A">
            <w:pPr>
              <w:rPr>
                <w:rFonts w:ascii="Calibri" w:hAnsi="Calibri"/>
                <w:color w:val="000000"/>
                <w:sz w:val="18"/>
                <w:szCs w:val="18"/>
                <w:lang w:val="en-US"/>
              </w:rPr>
            </w:pPr>
          </w:p>
        </w:tc>
        <w:tc>
          <w:tcPr>
            <w:tcW w:w="839" w:type="dxa"/>
            <w:gridSpan w:val="2"/>
            <w:tcBorders>
              <w:top w:val="nil"/>
              <w:left w:val="nil"/>
              <w:bottom w:val="nil"/>
              <w:right w:val="nil"/>
            </w:tcBorders>
            <w:shd w:val="clear" w:color="auto" w:fill="auto"/>
            <w:noWrap/>
            <w:vAlign w:val="bottom"/>
            <w:hideMark/>
          </w:tcPr>
          <w:p w14:paraId="22BEB980" w14:textId="77777777" w:rsidR="00E5015A" w:rsidRPr="0003075C" w:rsidRDefault="00E5015A" w:rsidP="00E5015A">
            <w:pPr>
              <w:rPr>
                <w:rFonts w:ascii="Calibri" w:hAnsi="Calibri"/>
                <w:color w:val="000000"/>
                <w:sz w:val="18"/>
                <w:szCs w:val="18"/>
                <w:lang w:val="en-US"/>
              </w:rPr>
            </w:pPr>
          </w:p>
        </w:tc>
        <w:tc>
          <w:tcPr>
            <w:tcW w:w="746" w:type="dxa"/>
            <w:gridSpan w:val="2"/>
            <w:tcBorders>
              <w:top w:val="nil"/>
              <w:left w:val="nil"/>
              <w:bottom w:val="nil"/>
              <w:right w:val="nil"/>
            </w:tcBorders>
            <w:shd w:val="clear" w:color="auto" w:fill="auto"/>
            <w:noWrap/>
            <w:vAlign w:val="bottom"/>
            <w:hideMark/>
          </w:tcPr>
          <w:p w14:paraId="09DF322E" w14:textId="77777777" w:rsidR="00E5015A" w:rsidRPr="0003075C" w:rsidRDefault="00E5015A" w:rsidP="00E5015A">
            <w:pPr>
              <w:rPr>
                <w:rFonts w:ascii="Calibri" w:hAnsi="Calibri"/>
                <w:color w:val="000000"/>
                <w:sz w:val="18"/>
                <w:szCs w:val="18"/>
                <w:lang w:val="en-US"/>
              </w:rPr>
            </w:pPr>
          </w:p>
        </w:tc>
      </w:tr>
      <w:tr w:rsidR="00E5015A" w:rsidRPr="0003075C" w14:paraId="565379A4" w14:textId="77777777" w:rsidTr="00735AB0">
        <w:trPr>
          <w:trHeight w:val="285"/>
        </w:trPr>
        <w:tc>
          <w:tcPr>
            <w:tcW w:w="860" w:type="dxa"/>
            <w:tcBorders>
              <w:top w:val="nil"/>
              <w:left w:val="nil"/>
              <w:bottom w:val="nil"/>
              <w:right w:val="nil"/>
            </w:tcBorders>
            <w:shd w:val="clear" w:color="auto" w:fill="auto"/>
            <w:noWrap/>
            <w:vAlign w:val="bottom"/>
            <w:hideMark/>
          </w:tcPr>
          <w:p w14:paraId="2E524F7A" w14:textId="77777777" w:rsidR="00E5015A" w:rsidRPr="0003075C" w:rsidRDefault="00E5015A" w:rsidP="00E5015A">
            <w:pPr>
              <w:rPr>
                <w:rFonts w:ascii="Calibri" w:hAnsi="Calibri"/>
                <w:color w:val="000000"/>
                <w:sz w:val="18"/>
                <w:szCs w:val="18"/>
                <w:lang w:val="en-US"/>
              </w:rPr>
            </w:pPr>
          </w:p>
        </w:tc>
        <w:tc>
          <w:tcPr>
            <w:tcW w:w="3159" w:type="dxa"/>
            <w:tcBorders>
              <w:top w:val="nil"/>
              <w:left w:val="nil"/>
              <w:bottom w:val="nil"/>
              <w:right w:val="nil"/>
            </w:tcBorders>
            <w:shd w:val="clear" w:color="auto" w:fill="auto"/>
            <w:noWrap/>
            <w:vAlign w:val="bottom"/>
            <w:hideMark/>
          </w:tcPr>
          <w:p w14:paraId="26BFB817" w14:textId="77777777" w:rsidR="00E5015A" w:rsidRPr="0003075C" w:rsidRDefault="00E5015A" w:rsidP="00E5015A">
            <w:pPr>
              <w:rPr>
                <w:rFonts w:ascii="Calibri" w:hAnsi="Calibri"/>
                <w:color w:val="000000"/>
                <w:sz w:val="18"/>
                <w:szCs w:val="18"/>
                <w:lang w:val="en-US"/>
              </w:rPr>
            </w:pPr>
          </w:p>
        </w:tc>
        <w:tc>
          <w:tcPr>
            <w:tcW w:w="765" w:type="dxa"/>
            <w:tcBorders>
              <w:top w:val="nil"/>
              <w:left w:val="nil"/>
              <w:bottom w:val="nil"/>
              <w:right w:val="nil"/>
            </w:tcBorders>
            <w:shd w:val="clear" w:color="auto" w:fill="auto"/>
            <w:noWrap/>
            <w:vAlign w:val="bottom"/>
            <w:hideMark/>
          </w:tcPr>
          <w:p w14:paraId="240609BF" w14:textId="77777777" w:rsidR="00E5015A" w:rsidRPr="0003075C" w:rsidRDefault="00E5015A" w:rsidP="00E5015A">
            <w:pPr>
              <w:rPr>
                <w:rFonts w:ascii="Calibri" w:hAnsi="Calibri"/>
                <w:color w:val="000000"/>
                <w:sz w:val="18"/>
                <w:szCs w:val="18"/>
                <w:lang w:val="en-US"/>
              </w:rPr>
            </w:pPr>
          </w:p>
        </w:tc>
        <w:tc>
          <w:tcPr>
            <w:tcW w:w="720" w:type="dxa"/>
            <w:tcBorders>
              <w:top w:val="nil"/>
              <w:left w:val="nil"/>
              <w:bottom w:val="nil"/>
              <w:right w:val="nil"/>
            </w:tcBorders>
            <w:shd w:val="clear" w:color="auto" w:fill="auto"/>
            <w:noWrap/>
            <w:vAlign w:val="bottom"/>
            <w:hideMark/>
          </w:tcPr>
          <w:p w14:paraId="16B0B17E" w14:textId="77777777" w:rsidR="00E5015A" w:rsidRPr="0003075C" w:rsidRDefault="00E5015A" w:rsidP="00E5015A">
            <w:pPr>
              <w:rPr>
                <w:rFonts w:ascii="Calibri" w:hAnsi="Calibri"/>
                <w:color w:val="000000"/>
                <w:sz w:val="18"/>
                <w:szCs w:val="18"/>
                <w:lang w:val="en-US"/>
              </w:rPr>
            </w:pPr>
          </w:p>
        </w:tc>
        <w:tc>
          <w:tcPr>
            <w:tcW w:w="579" w:type="dxa"/>
            <w:tcBorders>
              <w:top w:val="nil"/>
              <w:left w:val="nil"/>
              <w:bottom w:val="nil"/>
              <w:right w:val="nil"/>
            </w:tcBorders>
            <w:shd w:val="clear" w:color="auto" w:fill="auto"/>
            <w:noWrap/>
            <w:vAlign w:val="bottom"/>
            <w:hideMark/>
          </w:tcPr>
          <w:p w14:paraId="1395DEBB" w14:textId="77777777" w:rsidR="00E5015A" w:rsidRPr="0003075C" w:rsidRDefault="00E5015A" w:rsidP="00E5015A">
            <w:pPr>
              <w:rPr>
                <w:rFonts w:ascii="Calibri" w:hAnsi="Calibri"/>
                <w:color w:val="000000"/>
                <w:sz w:val="18"/>
                <w:szCs w:val="18"/>
                <w:lang w:val="en-US"/>
              </w:rPr>
            </w:pPr>
          </w:p>
        </w:tc>
        <w:tc>
          <w:tcPr>
            <w:tcW w:w="624" w:type="dxa"/>
            <w:gridSpan w:val="2"/>
            <w:tcBorders>
              <w:top w:val="nil"/>
              <w:left w:val="nil"/>
              <w:bottom w:val="nil"/>
              <w:right w:val="nil"/>
            </w:tcBorders>
            <w:shd w:val="clear" w:color="auto" w:fill="auto"/>
            <w:noWrap/>
            <w:vAlign w:val="bottom"/>
            <w:hideMark/>
          </w:tcPr>
          <w:p w14:paraId="778E68FF" w14:textId="77777777" w:rsidR="00E5015A" w:rsidRPr="0003075C" w:rsidRDefault="00E5015A" w:rsidP="00E5015A">
            <w:pPr>
              <w:rPr>
                <w:rFonts w:ascii="Calibri" w:hAnsi="Calibri"/>
                <w:color w:val="000000"/>
                <w:sz w:val="18"/>
                <w:szCs w:val="18"/>
                <w:lang w:val="en-US"/>
              </w:rPr>
            </w:pPr>
          </w:p>
        </w:tc>
        <w:tc>
          <w:tcPr>
            <w:tcW w:w="867" w:type="dxa"/>
            <w:gridSpan w:val="2"/>
            <w:tcBorders>
              <w:top w:val="nil"/>
              <w:left w:val="nil"/>
              <w:bottom w:val="nil"/>
              <w:right w:val="nil"/>
            </w:tcBorders>
            <w:shd w:val="clear" w:color="auto" w:fill="auto"/>
            <w:noWrap/>
            <w:vAlign w:val="bottom"/>
            <w:hideMark/>
          </w:tcPr>
          <w:p w14:paraId="2D5F0044" w14:textId="77777777" w:rsidR="00E5015A" w:rsidRPr="0003075C" w:rsidRDefault="00E5015A" w:rsidP="00E5015A">
            <w:pPr>
              <w:rPr>
                <w:rFonts w:ascii="Calibri" w:hAnsi="Calibri"/>
                <w:color w:val="000000"/>
                <w:sz w:val="18"/>
                <w:szCs w:val="18"/>
                <w:lang w:val="en-US"/>
              </w:rPr>
            </w:pPr>
          </w:p>
        </w:tc>
        <w:tc>
          <w:tcPr>
            <w:tcW w:w="485" w:type="dxa"/>
            <w:tcBorders>
              <w:top w:val="nil"/>
              <w:left w:val="nil"/>
              <w:bottom w:val="nil"/>
              <w:right w:val="nil"/>
            </w:tcBorders>
            <w:shd w:val="clear" w:color="auto" w:fill="auto"/>
            <w:noWrap/>
            <w:vAlign w:val="bottom"/>
            <w:hideMark/>
          </w:tcPr>
          <w:p w14:paraId="3099ED79" w14:textId="77777777" w:rsidR="00E5015A" w:rsidRPr="0003075C" w:rsidRDefault="00E5015A" w:rsidP="00E5015A">
            <w:pPr>
              <w:rPr>
                <w:rFonts w:ascii="Calibri" w:hAnsi="Calibri"/>
                <w:color w:val="000000"/>
                <w:sz w:val="18"/>
                <w:szCs w:val="18"/>
                <w:lang w:val="en-US"/>
              </w:rPr>
            </w:pPr>
          </w:p>
        </w:tc>
        <w:tc>
          <w:tcPr>
            <w:tcW w:w="839" w:type="dxa"/>
            <w:gridSpan w:val="2"/>
            <w:tcBorders>
              <w:top w:val="nil"/>
              <w:left w:val="nil"/>
              <w:bottom w:val="nil"/>
              <w:right w:val="nil"/>
            </w:tcBorders>
            <w:shd w:val="clear" w:color="auto" w:fill="auto"/>
            <w:noWrap/>
            <w:vAlign w:val="bottom"/>
            <w:hideMark/>
          </w:tcPr>
          <w:p w14:paraId="1C37FA59" w14:textId="77777777" w:rsidR="00E5015A" w:rsidRPr="0003075C" w:rsidRDefault="00E5015A" w:rsidP="00E5015A">
            <w:pPr>
              <w:rPr>
                <w:rFonts w:ascii="Calibri" w:hAnsi="Calibri"/>
                <w:color w:val="000000"/>
                <w:sz w:val="18"/>
                <w:szCs w:val="18"/>
                <w:lang w:val="en-US"/>
              </w:rPr>
            </w:pPr>
          </w:p>
        </w:tc>
        <w:tc>
          <w:tcPr>
            <w:tcW w:w="746" w:type="dxa"/>
            <w:gridSpan w:val="2"/>
            <w:tcBorders>
              <w:top w:val="nil"/>
              <w:left w:val="nil"/>
              <w:bottom w:val="nil"/>
              <w:right w:val="nil"/>
            </w:tcBorders>
            <w:shd w:val="clear" w:color="auto" w:fill="auto"/>
            <w:noWrap/>
            <w:vAlign w:val="bottom"/>
            <w:hideMark/>
          </w:tcPr>
          <w:p w14:paraId="2A8BF56F" w14:textId="77777777" w:rsidR="00E5015A" w:rsidRPr="0003075C" w:rsidRDefault="00E5015A" w:rsidP="00E5015A">
            <w:pPr>
              <w:rPr>
                <w:rFonts w:ascii="Calibri" w:hAnsi="Calibri"/>
                <w:color w:val="000000"/>
                <w:sz w:val="18"/>
                <w:szCs w:val="18"/>
                <w:lang w:val="en-US"/>
              </w:rPr>
            </w:pPr>
          </w:p>
        </w:tc>
      </w:tr>
      <w:tr w:rsidR="00E5015A" w:rsidRPr="0003075C" w14:paraId="3988A877" w14:textId="77777777" w:rsidTr="00735AB0">
        <w:trPr>
          <w:trHeight w:val="270"/>
        </w:trPr>
        <w:tc>
          <w:tcPr>
            <w:tcW w:w="86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5B6E6C02"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Course Code</w:t>
            </w:r>
          </w:p>
        </w:tc>
        <w:tc>
          <w:tcPr>
            <w:tcW w:w="3159"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14:paraId="363263FD"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Course</w:t>
            </w:r>
          </w:p>
        </w:tc>
        <w:tc>
          <w:tcPr>
            <w:tcW w:w="765"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4632C3E4"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Course Hours</w:t>
            </w:r>
          </w:p>
        </w:tc>
        <w:tc>
          <w:tcPr>
            <w:tcW w:w="720" w:type="dxa"/>
            <w:vMerge w:val="restart"/>
            <w:tcBorders>
              <w:top w:val="single" w:sz="8" w:space="0" w:color="auto"/>
              <w:left w:val="single" w:sz="8" w:space="0" w:color="auto"/>
              <w:bottom w:val="single" w:sz="8" w:space="0" w:color="000000"/>
              <w:right w:val="nil"/>
            </w:tcBorders>
            <w:shd w:val="clear" w:color="auto" w:fill="auto"/>
            <w:vAlign w:val="bottom"/>
            <w:hideMark/>
          </w:tcPr>
          <w:p w14:paraId="2491D9A5"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Course Unit</w:t>
            </w:r>
          </w:p>
        </w:tc>
        <w:tc>
          <w:tcPr>
            <w:tcW w:w="2070" w:type="dxa"/>
            <w:gridSpan w:val="5"/>
            <w:tcBorders>
              <w:top w:val="single" w:sz="8" w:space="0" w:color="auto"/>
              <w:left w:val="single" w:sz="8" w:space="0" w:color="auto"/>
              <w:bottom w:val="nil"/>
              <w:right w:val="nil"/>
            </w:tcBorders>
            <w:shd w:val="clear" w:color="auto" w:fill="auto"/>
            <w:noWrap/>
            <w:vAlign w:val="bottom"/>
            <w:hideMark/>
          </w:tcPr>
          <w:p w14:paraId="0A57644A" w14:textId="77777777" w:rsidR="00E5015A" w:rsidRPr="0003075C" w:rsidRDefault="00E5015A" w:rsidP="00E5015A">
            <w:pPr>
              <w:jc w:val="center"/>
              <w:rPr>
                <w:rFonts w:ascii="Calibri" w:hAnsi="Calibri"/>
                <w:color w:val="000000"/>
                <w:sz w:val="18"/>
                <w:szCs w:val="18"/>
                <w:lang w:val="en-US"/>
              </w:rPr>
            </w:pPr>
            <w:r w:rsidRPr="0003075C">
              <w:rPr>
                <w:rFonts w:ascii="Calibri" w:hAnsi="Calibri"/>
                <w:color w:val="000000"/>
                <w:sz w:val="18"/>
                <w:szCs w:val="18"/>
                <w:lang w:val="en-US"/>
              </w:rPr>
              <w:t>Examination Marks</w:t>
            </w:r>
          </w:p>
        </w:tc>
        <w:tc>
          <w:tcPr>
            <w:tcW w:w="207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55AF1A16" w14:textId="77777777" w:rsidR="00E5015A" w:rsidRPr="0003075C" w:rsidRDefault="00E5015A" w:rsidP="00E5015A">
            <w:pPr>
              <w:jc w:val="center"/>
              <w:rPr>
                <w:rFonts w:ascii="Calibri" w:hAnsi="Calibri"/>
                <w:color w:val="000000"/>
                <w:sz w:val="18"/>
                <w:szCs w:val="18"/>
                <w:lang w:val="en-US"/>
              </w:rPr>
            </w:pPr>
            <w:r w:rsidRPr="0003075C">
              <w:rPr>
                <w:rFonts w:ascii="Calibri" w:hAnsi="Calibri"/>
                <w:color w:val="000000"/>
                <w:sz w:val="18"/>
                <w:szCs w:val="18"/>
                <w:lang w:val="en-US"/>
              </w:rPr>
              <w:t>Lectures and Practicals (Hours)</w:t>
            </w:r>
          </w:p>
        </w:tc>
      </w:tr>
      <w:tr w:rsidR="00E5015A" w:rsidRPr="0003075C" w14:paraId="7445E1A4" w14:textId="77777777" w:rsidTr="00735AB0">
        <w:trPr>
          <w:trHeight w:val="285"/>
        </w:trPr>
        <w:tc>
          <w:tcPr>
            <w:tcW w:w="860" w:type="dxa"/>
            <w:vMerge/>
            <w:tcBorders>
              <w:top w:val="single" w:sz="8" w:space="0" w:color="auto"/>
              <w:left w:val="single" w:sz="8" w:space="0" w:color="auto"/>
              <w:bottom w:val="single" w:sz="8" w:space="0" w:color="000000"/>
              <w:right w:val="single" w:sz="8" w:space="0" w:color="auto"/>
            </w:tcBorders>
            <w:vAlign w:val="center"/>
            <w:hideMark/>
          </w:tcPr>
          <w:p w14:paraId="4AB3BB57" w14:textId="77777777" w:rsidR="00E5015A" w:rsidRPr="0003075C" w:rsidRDefault="00E5015A" w:rsidP="00E5015A">
            <w:pPr>
              <w:rPr>
                <w:rFonts w:ascii="Calibri" w:hAnsi="Calibri"/>
                <w:color w:val="000000"/>
                <w:sz w:val="18"/>
                <w:szCs w:val="18"/>
                <w:lang w:val="en-US"/>
              </w:rPr>
            </w:pPr>
          </w:p>
        </w:tc>
        <w:tc>
          <w:tcPr>
            <w:tcW w:w="3159" w:type="dxa"/>
            <w:vMerge/>
            <w:tcBorders>
              <w:top w:val="single" w:sz="8" w:space="0" w:color="auto"/>
              <w:left w:val="single" w:sz="8" w:space="0" w:color="auto"/>
              <w:bottom w:val="single" w:sz="8" w:space="0" w:color="000000"/>
              <w:right w:val="single" w:sz="8" w:space="0" w:color="auto"/>
            </w:tcBorders>
            <w:vAlign w:val="center"/>
            <w:hideMark/>
          </w:tcPr>
          <w:p w14:paraId="6C26D7D6" w14:textId="77777777" w:rsidR="00E5015A" w:rsidRPr="0003075C" w:rsidRDefault="00E5015A" w:rsidP="00E5015A">
            <w:pPr>
              <w:rPr>
                <w:rFonts w:ascii="Calibri" w:hAnsi="Calibri"/>
                <w:color w:val="000000"/>
                <w:sz w:val="18"/>
                <w:szCs w:val="18"/>
                <w:lang w:val="en-US"/>
              </w:rPr>
            </w:pPr>
          </w:p>
        </w:tc>
        <w:tc>
          <w:tcPr>
            <w:tcW w:w="765" w:type="dxa"/>
            <w:vMerge/>
            <w:tcBorders>
              <w:top w:val="single" w:sz="8" w:space="0" w:color="auto"/>
              <w:left w:val="single" w:sz="8" w:space="0" w:color="auto"/>
              <w:bottom w:val="single" w:sz="8" w:space="0" w:color="000000"/>
              <w:right w:val="single" w:sz="8" w:space="0" w:color="auto"/>
            </w:tcBorders>
            <w:vAlign w:val="center"/>
            <w:hideMark/>
          </w:tcPr>
          <w:p w14:paraId="293327C7" w14:textId="77777777" w:rsidR="00E5015A" w:rsidRPr="0003075C" w:rsidRDefault="00E5015A" w:rsidP="00E5015A">
            <w:pPr>
              <w:rPr>
                <w:rFonts w:ascii="Calibri" w:hAnsi="Calibri"/>
                <w:color w:val="000000"/>
                <w:sz w:val="18"/>
                <w:szCs w:val="18"/>
                <w:lang w:val="en-US"/>
              </w:rPr>
            </w:pPr>
          </w:p>
        </w:tc>
        <w:tc>
          <w:tcPr>
            <w:tcW w:w="720" w:type="dxa"/>
            <w:vMerge/>
            <w:tcBorders>
              <w:top w:val="single" w:sz="8" w:space="0" w:color="auto"/>
              <w:left w:val="single" w:sz="8" w:space="0" w:color="auto"/>
              <w:bottom w:val="single" w:sz="8" w:space="0" w:color="000000"/>
              <w:right w:val="nil"/>
            </w:tcBorders>
            <w:vAlign w:val="center"/>
            <w:hideMark/>
          </w:tcPr>
          <w:p w14:paraId="2A89BAA9" w14:textId="77777777" w:rsidR="00E5015A" w:rsidRPr="0003075C" w:rsidRDefault="00E5015A" w:rsidP="00E5015A">
            <w:pPr>
              <w:rPr>
                <w:rFonts w:ascii="Calibri" w:hAnsi="Calibri"/>
                <w:color w:val="000000"/>
                <w:sz w:val="18"/>
                <w:szCs w:val="18"/>
                <w:lang w:val="en-US"/>
              </w:rPr>
            </w:pPr>
          </w:p>
        </w:tc>
        <w:tc>
          <w:tcPr>
            <w:tcW w:w="720"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00CAB62C" w14:textId="77777777" w:rsidR="00E5015A" w:rsidRPr="0003075C" w:rsidRDefault="00E5015A" w:rsidP="00E5015A">
            <w:pPr>
              <w:jc w:val="center"/>
              <w:rPr>
                <w:rFonts w:ascii="Calibri" w:hAnsi="Calibri"/>
                <w:color w:val="000000"/>
                <w:sz w:val="18"/>
                <w:szCs w:val="18"/>
                <w:lang w:val="en-US"/>
              </w:rPr>
            </w:pPr>
            <w:r w:rsidRPr="0003075C">
              <w:rPr>
                <w:rFonts w:ascii="Calibri" w:hAnsi="Calibri"/>
                <w:color w:val="000000"/>
                <w:sz w:val="18"/>
                <w:szCs w:val="18"/>
                <w:lang w:val="en-US"/>
              </w:rPr>
              <w:t>CW</w:t>
            </w:r>
          </w:p>
        </w:tc>
        <w:tc>
          <w:tcPr>
            <w:tcW w:w="720" w:type="dxa"/>
            <w:gridSpan w:val="2"/>
            <w:tcBorders>
              <w:top w:val="single" w:sz="4" w:space="0" w:color="auto"/>
              <w:left w:val="nil"/>
              <w:bottom w:val="single" w:sz="8" w:space="0" w:color="auto"/>
              <w:right w:val="single" w:sz="4" w:space="0" w:color="auto"/>
            </w:tcBorders>
            <w:shd w:val="clear" w:color="auto" w:fill="auto"/>
            <w:noWrap/>
            <w:vAlign w:val="bottom"/>
            <w:hideMark/>
          </w:tcPr>
          <w:p w14:paraId="7BBB621D" w14:textId="77777777" w:rsidR="00E5015A" w:rsidRPr="0003075C" w:rsidRDefault="00E5015A" w:rsidP="00E5015A">
            <w:pPr>
              <w:jc w:val="center"/>
              <w:rPr>
                <w:rFonts w:ascii="Calibri" w:hAnsi="Calibri"/>
                <w:color w:val="000000"/>
                <w:sz w:val="18"/>
                <w:szCs w:val="18"/>
                <w:lang w:val="en-US"/>
              </w:rPr>
            </w:pPr>
            <w:r w:rsidRPr="0003075C">
              <w:rPr>
                <w:rFonts w:ascii="Calibri" w:hAnsi="Calibri"/>
                <w:color w:val="000000"/>
                <w:sz w:val="18"/>
                <w:szCs w:val="18"/>
                <w:lang w:val="en-US"/>
              </w:rPr>
              <w:t>Exam</w:t>
            </w:r>
          </w:p>
        </w:tc>
        <w:tc>
          <w:tcPr>
            <w:tcW w:w="630" w:type="dxa"/>
            <w:tcBorders>
              <w:top w:val="single" w:sz="4" w:space="0" w:color="auto"/>
              <w:left w:val="nil"/>
              <w:bottom w:val="single" w:sz="8" w:space="0" w:color="auto"/>
              <w:right w:val="nil"/>
            </w:tcBorders>
            <w:shd w:val="clear" w:color="auto" w:fill="auto"/>
            <w:noWrap/>
            <w:vAlign w:val="bottom"/>
            <w:hideMark/>
          </w:tcPr>
          <w:p w14:paraId="5EAFF236" w14:textId="77777777" w:rsidR="00E5015A" w:rsidRPr="0003075C" w:rsidRDefault="00E5015A" w:rsidP="00E5015A">
            <w:pPr>
              <w:jc w:val="center"/>
              <w:rPr>
                <w:rFonts w:ascii="Calibri" w:hAnsi="Calibri"/>
                <w:color w:val="000000"/>
                <w:sz w:val="18"/>
                <w:szCs w:val="18"/>
                <w:lang w:val="en-US"/>
              </w:rPr>
            </w:pPr>
            <w:r w:rsidRPr="0003075C">
              <w:rPr>
                <w:rFonts w:ascii="Calibri" w:hAnsi="Calibri"/>
                <w:color w:val="000000"/>
                <w:sz w:val="18"/>
                <w:szCs w:val="18"/>
                <w:lang w:val="en-US"/>
              </w:rPr>
              <w:t>Total</w:t>
            </w:r>
          </w:p>
        </w:tc>
        <w:tc>
          <w:tcPr>
            <w:tcW w:w="720"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EEBFAC7" w14:textId="77777777" w:rsidR="00E5015A" w:rsidRPr="0003075C" w:rsidRDefault="00E5015A" w:rsidP="00E5015A">
            <w:pPr>
              <w:jc w:val="center"/>
              <w:rPr>
                <w:rFonts w:ascii="Calibri" w:hAnsi="Calibri"/>
                <w:color w:val="000000"/>
                <w:sz w:val="18"/>
                <w:szCs w:val="18"/>
                <w:lang w:val="en-US"/>
              </w:rPr>
            </w:pPr>
            <w:r w:rsidRPr="0003075C">
              <w:rPr>
                <w:rFonts w:ascii="Calibri" w:hAnsi="Calibri"/>
                <w:color w:val="000000"/>
                <w:sz w:val="18"/>
                <w:szCs w:val="18"/>
                <w:lang w:val="en-US"/>
              </w:rPr>
              <w:t>Lectures</w:t>
            </w:r>
          </w:p>
        </w:tc>
        <w:tc>
          <w:tcPr>
            <w:tcW w:w="720" w:type="dxa"/>
            <w:gridSpan w:val="2"/>
            <w:tcBorders>
              <w:top w:val="single" w:sz="4" w:space="0" w:color="auto"/>
              <w:left w:val="nil"/>
              <w:bottom w:val="single" w:sz="8" w:space="0" w:color="auto"/>
              <w:right w:val="single" w:sz="4" w:space="0" w:color="auto"/>
            </w:tcBorders>
            <w:shd w:val="clear" w:color="auto" w:fill="auto"/>
            <w:noWrap/>
            <w:vAlign w:val="bottom"/>
            <w:hideMark/>
          </w:tcPr>
          <w:p w14:paraId="5E00731E" w14:textId="77777777" w:rsidR="00E5015A" w:rsidRPr="0003075C" w:rsidRDefault="00E5015A" w:rsidP="00E5015A">
            <w:pPr>
              <w:jc w:val="center"/>
              <w:rPr>
                <w:rFonts w:ascii="Calibri" w:hAnsi="Calibri"/>
                <w:color w:val="000000"/>
                <w:sz w:val="18"/>
                <w:szCs w:val="18"/>
                <w:lang w:val="en-US"/>
              </w:rPr>
            </w:pPr>
            <w:r w:rsidRPr="0003075C">
              <w:rPr>
                <w:rFonts w:ascii="Calibri" w:hAnsi="Calibri"/>
                <w:color w:val="000000"/>
                <w:sz w:val="18"/>
                <w:szCs w:val="18"/>
                <w:lang w:val="en-US"/>
              </w:rPr>
              <w:t>Practicals</w:t>
            </w:r>
          </w:p>
        </w:tc>
        <w:tc>
          <w:tcPr>
            <w:tcW w:w="630" w:type="dxa"/>
            <w:tcBorders>
              <w:top w:val="single" w:sz="4" w:space="0" w:color="auto"/>
              <w:left w:val="nil"/>
              <w:bottom w:val="single" w:sz="8" w:space="0" w:color="auto"/>
              <w:right w:val="single" w:sz="8" w:space="0" w:color="auto"/>
            </w:tcBorders>
            <w:shd w:val="clear" w:color="auto" w:fill="auto"/>
            <w:noWrap/>
            <w:vAlign w:val="bottom"/>
            <w:hideMark/>
          </w:tcPr>
          <w:p w14:paraId="524D2309" w14:textId="77777777" w:rsidR="00E5015A" w:rsidRPr="0003075C" w:rsidRDefault="00E5015A" w:rsidP="00E5015A">
            <w:pPr>
              <w:jc w:val="center"/>
              <w:rPr>
                <w:rFonts w:ascii="Calibri" w:hAnsi="Calibri"/>
                <w:color w:val="000000"/>
                <w:sz w:val="18"/>
                <w:szCs w:val="18"/>
                <w:lang w:val="en-US"/>
              </w:rPr>
            </w:pPr>
            <w:r w:rsidRPr="0003075C">
              <w:rPr>
                <w:rFonts w:ascii="Calibri" w:hAnsi="Calibri"/>
                <w:color w:val="000000"/>
                <w:sz w:val="18"/>
                <w:szCs w:val="18"/>
                <w:lang w:val="en-US"/>
              </w:rPr>
              <w:t>Total</w:t>
            </w:r>
          </w:p>
        </w:tc>
      </w:tr>
      <w:tr w:rsidR="00E5015A" w:rsidRPr="0003075C" w14:paraId="34DAA506" w14:textId="77777777" w:rsidTr="00735AB0">
        <w:trPr>
          <w:trHeight w:val="270"/>
        </w:trPr>
        <w:tc>
          <w:tcPr>
            <w:tcW w:w="860" w:type="dxa"/>
            <w:tcBorders>
              <w:top w:val="nil"/>
              <w:left w:val="nil"/>
              <w:bottom w:val="nil"/>
              <w:right w:val="nil"/>
            </w:tcBorders>
            <w:shd w:val="clear" w:color="auto" w:fill="auto"/>
            <w:noWrap/>
            <w:vAlign w:val="bottom"/>
            <w:hideMark/>
          </w:tcPr>
          <w:p w14:paraId="37EE3475" w14:textId="77777777" w:rsidR="00E5015A" w:rsidRPr="0003075C" w:rsidRDefault="00E5015A" w:rsidP="00E5015A">
            <w:pPr>
              <w:rPr>
                <w:rFonts w:ascii="Calibri" w:hAnsi="Calibri"/>
                <w:color w:val="000000"/>
                <w:sz w:val="18"/>
                <w:szCs w:val="18"/>
                <w:lang w:val="en-US"/>
              </w:rPr>
            </w:pPr>
          </w:p>
        </w:tc>
        <w:tc>
          <w:tcPr>
            <w:tcW w:w="3159" w:type="dxa"/>
            <w:tcBorders>
              <w:top w:val="nil"/>
              <w:left w:val="nil"/>
              <w:bottom w:val="nil"/>
              <w:right w:val="nil"/>
            </w:tcBorders>
            <w:shd w:val="clear" w:color="auto" w:fill="auto"/>
            <w:noWrap/>
            <w:vAlign w:val="bottom"/>
            <w:hideMark/>
          </w:tcPr>
          <w:p w14:paraId="485F4B4A" w14:textId="77777777" w:rsidR="00E5015A" w:rsidRPr="0003075C" w:rsidRDefault="00E5015A" w:rsidP="00E5015A">
            <w:pPr>
              <w:rPr>
                <w:rFonts w:ascii="Calibri" w:hAnsi="Calibri"/>
                <w:color w:val="000000"/>
                <w:sz w:val="18"/>
                <w:szCs w:val="18"/>
                <w:lang w:val="en-US"/>
              </w:rPr>
            </w:pPr>
          </w:p>
        </w:tc>
        <w:tc>
          <w:tcPr>
            <w:tcW w:w="765" w:type="dxa"/>
            <w:tcBorders>
              <w:top w:val="nil"/>
              <w:left w:val="nil"/>
              <w:bottom w:val="nil"/>
              <w:right w:val="nil"/>
            </w:tcBorders>
            <w:shd w:val="clear" w:color="auto" w:fill="auto"/>
            <w:noWrap/>
            <w:vAlign w:val="bottom"/>
            <w:hideMark/>
          </w:tcPr>
          <w:p w14:paraId="0AD8271C" w14:textId="77777777" w:rsidR="00E5015A" w:rsidRPr="0003075C" w:rsidRDefault="00E5015A" w:rsidP="00E5015A">
            <w:pPr>
              <w:rPr>
                <w:rFonts w:ascii="Calibri" w:hAnsi="Calibri"/>
                <w:color w:val="000000"/>
                <w:sz w:val="18"/>
                <w:szCs w:val="18"/>
                <w:lang w:val="en-US"/>
              </w:rPr>
            </w:pPr>
          </w:p>
        </w:tc>
        <w:tc>
          <w:tcPr>
            <w:tcW w:w="720" w:type="dxa"/>
            <w:tcBorders>
              <w:top w:val="nil"/>
              <w:left w:val="nil"/>
              <w:bottom w:val="nil"/>
              <w:right w:val="nil"/>
            </w:tcBorders>
            <w:shd w:val="clear" w:color="auto" w:fill="auto"/>
            <w:noWrap/>
            <w:vAlign w:val="bottom"/>
            <w:hideMark/>
          </w:tcPr>
          <w:p w14:paraId="21610CC1"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233308B4"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7E1AAE4"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2765F44D"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0D59F109"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4E80AF8D"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39DB806D" w14:textId="77777777" w:rsidR="00E5015A" w:rsidRPr="0003075C" w:rsidRDefault="00E5015A" w:rsidP="00E5015A">
            <w:pPr>
              <w:rPr>
                <w:rFonts w:ascii="Calibri" w:hAnsi="Calibri"/>
                <w:color w:val="000000"/>
                <w:sz w:val="18"/>
                <w:szCs w:val="18"/>
                <w:lang w:val="en-US"/>
              </w:rPr>
            </w:pPr>
          </w:p>
        </w:tc>
      </w:tr>
      <w:tr w:rsidR="00E5015A" w:rsidRPr="0003075C" w14:paraId="6C3740CB" w14:textId="77777777" w:rsidTr="00735AB0">
        <w:trPr>
          <w:trHeight w:val="270"/>
        </w:trPr>
        <w:tc>
          <w:tcPr>
            <w:tcW w:w="860" w:type="dxa"/>
            <w:tcBorders>
              <w:top w:val="nil"/>
              <w:left w:val="nil"/>
              <w:bottom w:val="nil"/>
              <w:right w:val="nil"/>
            </w:tcBorders>
            <w:shd w:val="clear" w:color="auto" w:fill="auto"/>
            <w:noWrap/>
            <w:vAlign w:val="bottom"/>
            <w:hideMark/>
          </w:tcPr>
          <w:p w14:paraId="42F99F56"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Year I</w:t>
            </w:r>
          </w:p>
        </w:tc>
        <w:tc>
          <w:tcPr>
            <w:tcW w:w="3159" w:type="dxa"/>
            <w:tcBorders>
              <w:top w:val="nil"/>
              <w:left w:val="nil"/>
              <w:bottom w:val="nil"/>
              <w:right w:val="nil"/>
            </w:tcBorders>
            <w:shd w:val="clear" w:color="auto" w:fill="auto"/>
            <w:noWrap/>
            <w:vAlign w:val="bottom"/>
            <w:hideMark/>
          </w:tcPr>
          <w:p w14:paraId="7D627D01" w14:textId="77777777" w:rsidR="00E5015A" w:rsidRPr="0003075C" w:rsidRDefault="00E5015A" w:rsidP="00E5015A">
            <w:pPr>
              <w:rPr>
                <w:rFonts w:ascii="Calibri" w:hAnsi="Calibri"/>
                <w:b/>
                <w:bCs/>
                <w:color w:val="000000"/>
                <w:sz w:val="18"/>
                <w:szCs w:val="18"/>
                <w:lang w:val="en-US"/>
              </w:rPr>
            </w:pPr>
          </w:p>
        </w:tc>
        <w:tc>
          <w:tcPr>
            <w:tcW w:w="765" w:type="dxa"/>
            <w:tcBorders>
              <w:top w:val="nil"/>
              <w:left w:val="nil"/>
              <w:bottom w:val="nil"/>
              <w:right w:val="nil"/>
            </w:tcBorders>
            <w:shd w:val="clear" w:color="auto" w:fill="auto"/>
            <w:noWrap/>
            <w:vAlign w:val="bottom"/>
            <w:hideMark/>
          </w:tcPr>
          <w:p w14:paraId="46629C9A" w14:textId="77777777" w:rsidR="00E5015A" w:rsidRPr="0003075C" w:rsidRDefault="00E5015A" w:rsidP="00E5015A">
            <w:pPr>
              <w:rPr>
                <w:rFonts w:ascii="Calibri" w:hAnsi="Calibri"/>
                <w:color w:val="000000"/>
                <w:sz w:val="18"/>
                <w:szCs w:val="18"/>
                <w:lang w:val="en-US"/>
              </w:rPr>
            </w:pPr>
          </w:p>
        </w:tc>
        <w:tc>
          <w:tcPr>
            <w:tcW w:w="720" w:type="dxa"/>
            <w:tcBorders>
              <w:top w:val="nil"/>
              <w:left w:val="nil"/>
              <w:bottom w:val="nil"/>
              <w:right w:val="nil"/>
            </w:tcBorders>
            <w:shd w:val="clear" w:color="auto" w:fill="auto"/>
            <w:noWrap/>
            <w:vAlign w:val="bottom"/>
            <w:hideMark/>
          </w:tcPr>
          <w:p w14:paraId="501EA8EB"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43432B91"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02EB3E9C"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15CD8D7D"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09B9AB57"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32EED231"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0F027460" w14:textId="77777777" w:rsidR="00E5015A" w:rsidRPr="0003075C" w:rsidRDefault="00E5015A" w:rsidP="00E5015A">
            <w:pPr>
              <w:rPr>
                <w:rFonts w:ascii="Calibri" w:hAnsi="Calibri"/>
                <w:color w:val="000000"/>
                <w:sz w:val="18"/>
                <w:szCs w:val="18"/>
                <w:lang w:val="en-US"/>
              </w:rPr>
            </w:pPr>
          </w:p>
        </w:tc>
      </w:tr>
      <w:tr w:rsidR="00E5015A" w:rsidRPr="0003075C" w14:paraId="741B08F4" w14:textId="77777777" w:rsidTr="00735AB0">
        <w:trPr>
          <w:trHeight w:val="270"/>
        </w:trPr>
        <w:tc>
          <w:tcPr>
            <w:tcW w:w="860" w:type="dxa"/>
            <w:tcBorders>
              <w:top w:val="nil"/>
              <w:left w:val="nil"/>
              <w:bottom w:val="nil"/>
              <w:right w:val="nil"/>
            </w:tcBorders>
            <w:shd w:val="clear" w:color="auto" w:fill="auto"/>
            <w:noWrap/>
            <w:vAlign w:val="bottom"/>
            <w:hideMark/>
          </w:tcPr>
          <w:p w14:paraId="1EBD953F" w14:textId="77777777" w:rsidR="00E5015A" w:rsidRPr="0003075C" w:rsidRDefault="00E5015A" w:rsidP="00E5015A">
            <w:pPr>
              <w:rPr>
                <w:rFonts w:ascii="Calibri" w:hAnsi="Calibri"/>
                <w:color w:val="000000"/>
                <w:sz w:val="18"/>
                <w:szCs w:val="18"/>
                <w:lang w:val="en-US"/>
              </w:rPr>
            </w:pPr>
          </w:p>
        </w:tc>
        <w:tc>
          <w:tcPr>
            <w:tcW w:w="3159" w:type="dxa"/>
            <w:tcBorders>
              <w:top w:val="nil"/>
              <w:left w:val="nil"/>
              <w:bottom w:val="nil"/>
              <w:right w:val="nil"/>
            </w:tcBorders>
            <w:shd w:val="clear" w:color="auto" w:fill="auto"/>
            <w:noWrap/>
            <w:vAlign w:val="bottom"/>
            <w:hideMark/>
          </w:tcPr>
          <w:p w14:paraId="6A136222" w14:textId="77777777" w:rsidR="00E5015A" w:rsidRPr="0003075C" w:rsidRDefault="00E5015A" w:rsidP="00E5015A">
            <w:pPr>
              <w:rPr>
                <w:rFonts w:ascii="Calibri" w:hAnsi="Calibri"/>
                <w:color w:val="000000"/>
                <w:sz w:val="18"/>
                <w:szCs w:val="18"/>
                <w:lang w:val="en-US"/>
              </w:rPr>
            </w:pPr>
          </w:p>
        </w:tc>
        <w:tc>
          <w:tcPr>
            <w:tcW w:w="765" w:type="dxa"/>
            <w:tcBorders>
              <w:top w:val="nil"/>
              <w:left w:val="nil"/>
              <w:bottom w:val="nil"/>
              <w:right w:val="nil"/>
            </w:tcBorders>
            <w:shd w:val="clear" w:color="auto" w:fill="auto"/>
            <w:noWrap/>
            <w:vAlign w:val="bottom"/>
            <w:hideMark/>
          </w:tcPr>
          <w:p w14:paraId="04A8A0CD" w14:textId="77777777" w:rsidR="00E5015A" w:rsidRPr="0003075C" w:rsidRDefault="00E5015A" w:rsidP="00E5015A">
            <w:pPr>
              <w:rPr>
                <w:rFonts w:ascii="Calibri" w:hAnsi="Calibri"/>
                <w:color w:val="000000"/>
                <w:sz w:val="18"/>
                <w:szCs w:val="18"/>
                <w:lang w:val="en-US"/>
              </w:rPr>
            </w:pPr>
          </w:p>
        </w:tc>
        <w:tc>
          <w:tcPr>
            <w:tcW w:w="720" w:type="dxa"/>
            <w:tcBorders>
              <w:top w:val="nil"/>
              <w:left w:val="nil"/>
              <w:bottom w:val="nil"/>
              <w:right w:val="nil"/>
            </w:tcBorders>
            <w:shd w:val="clear" w:color="auto" w:fill="auto"/>
            <w:noWrap/>
            <w:vAlign w:val="bottom"/>
            <w:hideMark/>
          </w:tcPr>
          <w:p w14:paraId="542D81E8"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0DD8C47"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E5B6851"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13BDD441"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4847995"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19393D45"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43F04886" w14:textId="77777777" w:rsidR="00E5015A" w:rsidRPr="0003075C" w:rsidRDefault="00E5015A" w:rsidP="00E5015A">
            <w:pPr>
              <w:rPr>
                <w:rFonts w:ascii="Calibri" w:hAnsi="Calibri"/>
                <w:color w:val="000000"/>
                <w:sz w:val="18"/>
                <w:szCs w:val="18"/>
                <w:lang w:val="en-US"/>
              </w:rPr>
            </w:pPr>
          </w:p>
        </w:tc>
      </w:tr>
      <w:tr w:rsidR="00E5015A" w:rsidRPr="0003075C" w14:paraId="0526D528" w14:textId="77777777" w:rsidTr="00735AB0">
        <w:trPr>
          <w:trHeight w:val="315"/>
        </w:trPr>
        <w:tc>
          <w:tcPr>
            <w:tcW w:w="4019" w:type="dxa"/>
            <w:gridSpan w:val="2"/>
            <w:tcBorders>
              <w:top w:val="nil"/>
              <w:left w:val="nil"/>
              <w:bottom w:val="single" w:sz="8" w:space="0" w:color="auto"/>
              <w:right w:val="nil"/>
            </w:tcBorders>
            <w:shd w:val="clear" w:color="auto" w:fill="auto"/>
            <w:vAlign w:val="bottom"/>
            <w:hideMark/>
          </w:tcPr>
          <w:p w14:paraId="4C337565"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Semester I</w:t>
            </w:r>
          </w:p>
        </w:tc>
        <w:tc>
          <w:tcPr>
            <w:tcW w:w="765" w:type="dxa"/>
            <w:tcBorders>
              <w:top w:val="nil"/>
              <w:left w:val="nil"/>
              <w:bottom w:val="nil"/>
              <w:right w:val="nil"/>
            </w:tcBorders>
            <w:shd w:val="clear" w:color="auto" w:fill="auto"/>
            <w:noWrap/>
            <w:vAlign w:val="bottom"/>
            <w:hideMark/>
          </w:tcPr>
          <w:p w14:paraId="6D2B8E29" w14:textId="77777777" w:rsidR="00E5015A" w:rsidRPr="0003075C" w:rsidRDefault="00E5015A" w:rsidP="00E5015A">
            <w:pPr>
              <w:rPr>
                <w:rFonts w:ascii="Calibri" w:hAnsi="Calibri"/>
                <w:color w:val="000000"/>
                <w:sz w:val="18"/>
                <w:szCs w:val="18"/>
                <w:lang w:val="en-US"/>
              </w:rPr>
            </w:pPr>
          </w:p>
        </w:tc>
        <w:tc>
          <w:tcPr>
            <w:tcW w:w="720" w:type="dxa"/>
            <w:tcBorders>
              <w:top w:val="nil"/>
              <w:left w:val="nil"/>
              <w:bottom w:val="nil"/>
              <w:right w:val="nil"/>
            </w:tcBorders>
            <w:shd w:val="clear" w:color="auto" w:fill="auto"/>
            <w:noWrap/>
            <w:vAlign w:val="bottom"/>
            <w:hideMark/>
          </w:tcPr>
          <w:p w14:paraId="3AF9BF5E"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1A2F5863"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255E7C46"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34D246A6"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01ED1125"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EB76CD0"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5DD6667E" w14:textId="77777777" w:rsidR="00E5015A" w:rsidRPr="0003075C" w:rsidRDefault="00E5015A" w:rsidP="00E5015A">
            <w:pPr>
              <w:rPr>
                <w:rFonts w:ascii="Calibri" w:hAnsi="Calibri"/>
                <w:color w:val="000000"/>
                <w:sz w:val="18"/>
                <w:szCs w:val="18"/>
                <w:lang w:val="en-US"/>
              </w:rPr>
            </w:pPr>
          </w:p>
        </w:tc>
      </w:tr>
      <w:tr w:rsidR="00E5015A" w:rsidRPr="0003075C" w14:paraId="4CE638E7" w14:textId="77777777" w:rsidTr="00735AB0">
        <w:trPr>
          <w:trHeight w:val="270"/>
        </w:trPr>
        <w:tc>
          <w:tcPr>
            <w:tcW w:w="860" w:type="dxa"/>
            <w:tcBorders>
              <w:top w:val="nil"/>
              <w:left w:val="single" w:sz="8" w:space="0" w:color="auto"/>
              <w:bottom w:val="single" w:sz="4" w:space="0" w:color="auto"/>
              <w:right w:val="single" w:sz="4" w:space="0" w:color="auto"/>
            </w:tcBorders>
            <w:shd w:val="clear" w:color="auto" w:fill="auto"/>
            <w:noWrap/>
            <w:vAlign w:val="bottom"/>
            <w:hideMark/>
          </w:tcPr>
          <w:p w14:paraId="3DCC09CB" w14:textId="77777777" w:rsidR="00E5015A" w:rsidRPr="0003075C" w:rsidRDefault="0020653A"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101</w:t>
            </w:r>
          </w:p>
        </w:tc>
        <w:tc>
          <w:tcPr>
            <w:tcW w:w="3159" w:type="dxa"/>
            <w:tcBorders>
              <w:top w:val="nil"/>
              <w:left w:val="nil"/>
              <w:bottom w:val="single" w:sz="4" w:space="0" w:color="auto"/>
              <w:right w:val="nil"/>
            </w:tcBorders>
            <w:shd w:val="clear" w:color="auto" w:fill="auto"/>
            <w:noWrap/>
            <w:vAlign w:val="bottom"/>
            <w:hideMark/>
          </w:tcPr>
          <w:p w14:paraId="57A0754E"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Mathematics IA</w:t>
            </w:r>
          </w:p>
        </w:tc>
        <w:tc>
          <w:tcPr>
            <w:tcW w:w="765" w:type="dxa"/>
            <w:tcBorders>
              <w:top w:val="single" w:sz="8" w:space="0" w:color="auto"/>
              <w:left w:val="single" w:sz="8" w:space="0" w:color="auto"/>
              <w:bottom w:val="single" w:sz="4" w:space="0" w:color="auto"/>
              <w:right w:val="nil"/>
            </w:tcBorders>
            <w:shd w:val="clear" w:color="auto" w:fill="auto"/>
            <w:noWrap/>
            <w:vAlign w:val="bottom"/>
            <w:hideMark/>
          </w:tcPr>
          <w:p w14:paraId="41C112E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6FEA1B3"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118E26F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1578E05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w:t>
            </w:r>
          </w:p>
        </w:tc>
        <w:tc>
          <w:tcPr>
            <w:tcW w:w="630" w:type="dxa"/>
            <w:tcBorders>
              <w:top w:val="single" w:sz="8" w:space="0" w:color="auto"/>
              <w:left w:val="nil"/>
              <w:bottom w:val="single" w:sz="4" w:space="0" w:color="auto"/>
              <w:right w:val="single" w:sz="8" w:space="0" w:color="auto"/>
            </w:tcBorders>
            <w:shd w:val="clear" w:color="auto" w:fill="auto"/>
            <w:noWrap/>
            <w:vAlign w:val="bottom"/>
            <w:hideMark/>
          </w:tcPr>
          <w:p w14:paraId="5944307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28034508"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32</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207BFF8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16</w:t>
            </w:r>
          </w:p>
        </w:tc>
        <w:tc>
          <w:tcPr>
            <w:tcW w:w="630" w:type="dxa"/>
            <w:tcBorders>
              <w:top w:val="single" w:sz="8" w:space="0" w:color="auto"/>
              <w:left w:val="nil"/>
              <w:bottom w:val="single" w:sz="4" w:space="0" w:color="auto"/>
              <w:right w:val="single" w:sz="8" w:space="0" w:color="auto"/>
            </w:tcBorders>
            <w:shd w:val="clear" w:color="auto" w:fill="auto"/>
            <w:noWrap/>
            <w:vAlign w:val="bottom"/>
            <w:hideMark/>
          </w:tcPr>
          <w:p w14:paraId="50078E2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6C711C87" w14:textId="77777777" w:rsidTr="00735AB0">
        <w:trPr>
          <w:trHeight w:val="270"/>
        </w:trPr>
        <w:tc>
          <w:tcPr>
            <w:tcW w:w="860" w:type="dxa"/>
            <w:tcBorders>
              <w:top w:val="nil"/>
              <w:left w:val="single" w:sz="8" w:space="0" w:color="auto"/>
              <w:bottom w:val="single" w:sz="4" w:space="0" w:color="auto"/>
              <w:right w:val="single" w:sz="4" w:space="0" w:color="auto"/>
            </w:tcBorders>
            <w:shd w:val="clear" w:color="auto" w:fill="auto"/>
            <w:noWrap/>
            <w:vAlign w:val="bottom"/>
            <w:hideMark/>
          </w:tcPr>
          <w:p w14:paraId="3721C69E" w14:textId="77777777" w:rsidR="00E5015A" w:rsidRPr="0003075C" w:rsidRDefault="0020653A"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111</w:t>
            </w:r>
          </w:p>
        </w:tc>
        <w:tc>
          <w:tcPr>
            <w:tcW w:w="3159" w:type="dxa"/>
            <w:tcBorders>
              <w:top w:val="nil"/>
              <w:left w:val="nil"/>
              <w:bottom w:val="single" w:sz="4" w:space="0" w:color="auto"/>
              <w:right w:val="nil"/>
            </w:tcBorders>
            <w:shd w:val="clear" w:color="auto" w:fill="auto"/>
            <w:noWrap/>
            <w:vAlign w:val="bottom"/>
            <w:hideMark/>
          </w:tcPr>
          <w:p w14:paraId="25CD66EE"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Physics A</w:t>
            </w:r>
          </w:p>
        </w:tc>
        <w:tc>
          <w:tcPr>
            <w:tcW w:w="765" w:type="dxa"/>
            <w:tcBorders>
              <w:top w:val="nil"/>
              <w:left w:val="single" w:sz="8" w:space="0" w:color="auto"/>
              <w:bottom w:val="single" w:sz="4" w:space="0" w:color="auto"/>
              <w:right w:val="nil"/>
            </w:tcBorders>
            <w:shd w:val="clear" w:color="auto" w:fill="auto"/>
            <w:noWrap/>
            <w:vAlign w:val="bottom"/>
            <w:hideMark/>
          </w:tcPr>
          <w:p w14:paraId="53F26F88"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c>
          <w:tcPr>
            <w:tcW w:w="720" w:type="dxa"/>
            <w:tcBorders>
              <w:top w:val="nil"/>
              <w:left w:val="single" w:sz="8" w:space="0" w:color="auto"/>
              <w:bottom w:val="single" w:sz="4" w:space="0" w:color="auto"/>
              <w:right w:val="single" w:sz="8" w:space="0" w:color="auto"/>
            </w:tcBorders>
            <w:shd w:val="clear" w:color="auto" w:fill="auto"/>
            <w:noWrap/>
            <w:vAlign w:val="bottom"/>
            <w:hideMark/>
          </w:tcPr>
          <w:p w14:paraId="16ADA1A8"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1.25</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1E1F571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37.5</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335BE106"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87.5</w:t>
            </w:r>
          </w:p>
        </w:tc>
        <w:tc>
          <w:tcPr>
            <w:tcW w:w="630" w:type="dxa"/>
            <w:tcBorders>
              <w:top w:val="nil"/>
              <w:left w:val="nil"/>
              <w:bottom w:val="single" w:sz="4" w:space="0" w:color="auto"/>
              <w:right w:val="single" w:sz="8" w:space="0" w:color="auto"/>
            </w:tcBorders>
            <w:shd w:val="clear" w:color="auto" w:fill="auto"/>
            <w:noWrap/>
            <w:vAlign w:val="bottom"/>
            <w:hideMark/>
          </w:tcPr>
          <w:p w14:paraId="66D45F58"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125</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7C5AADB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3DC69A1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630" w:type="dxa"/>
            <w:tcBorders>
              <w:top w:val="nil"/>
              <w:left w:val="nil"/>
              <w:bottom w:val="single" w:sz="4" w:space="0" w:color="auto"/>
              <w:right w:val="single" w:sz="8" w:space="0" w:color="auto"/>
            </w:tcBorders>
            <w:shd w:val="clear" w:color="auto" w:fill="auto"/>
            <w:noWrap/>
            <w:vAlign w:val="bottom"/>
            <w:hideMark/>
          </w:tcPr>
          <w:p w14:paraId="0712847B"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r>
      <w:tr w:rsidR="00E5015A" w:rsidRPr="0003075C" w14:paraId="5DF06E61" w14:textId="77777777" w:rsidTr="00735AB0">
        <w:trPr>
          <w:trHeight w:val="270"/>
        </w:trPr>
        <w:tc>
          <w:tcPr>
            <w:tcW w:w="860" w:type="dxa"/>
            <w:tcBorders>
              <w:top w:val="nil"/>
              <w:left w:val="single" w:sz="8" w:space="0" w:color="auto"/>
              <w:bottom w:val="single" w:sz="4" w:space="0" w:color="auto"/>
              <w:right w:val="single" w:sz="4" w:space="0" w:color="auto"/>
            </w:tcBorders>
            <w:shd w:val="clear" w:color="auto" w:fill="auto"/>
            <w:noWrap/>
            <w:vAlign w:val="bottom"/>
            <w:hideMark/>
          </w:tcPr>
          <w:p w14:paraId="4A604993" w14:textId="77777777" w:rsidR="00E5015A" w:rsidRPr="0003075C" w:rsidRDefault="0020653A"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113   </w:t>
            </w:r>
          </w:p>
        </w:tc>
        <w:tc>
          <w:tcPr>
            <w:tcW w:w="3159" w:type="dxa"/>
            <w:tcBorders>
              <w:top w:val="nil"/>
              <w:left w:val="nil"/>
              <w:bottom w:val="single" w:sz="4" w:space="0" w:color="auto"/>
              <w:right w:val="nil"/>
            </w:tcBorders>
            <w:shd w:val="clear" w:color="auto" w:fill="auto"/>
            <w:noWrap/>
            <w:vAlign w:val="bottom"/>
            <w:hideMark/>
          </w:tcPr>
          <w:p w14:paraId="6AF360D8"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Chemistry A</w:t>
            </w:r>
          </w:p>
        </w:tc>
        <w:tc>
          <w:tcPr>
            <w:tcW w:w="765" w:type="dxa"/>
            <w:tcBorders>
              <w:top w:val="nil"/>
              <w:left w:val="single" w:sz="8" w:space="0" w:color="auto"/>
              <w:bottom w:val="single" w:sz="4" w:space="0" w:color="auto"/>
              <w:right w:val="nil"/>
            </w:tcBorders>
            <w:shd w:val="clear" w:color="auto" w:fill="auto"/>
            <w:noWrap/>
            <w:vAlign w:val="bottom"/>
            <w:hideMark/>
          </w:tcPr>
          <w:p w14:paraId="15D7338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nil"/>
              <w:left w:val="single" w:sz="8" w:space="0" w:color="auto"/>
              <w:bottom w:val="single" w:sz="4" w:space="0" w:color="auto"/>
              <w:right w:val="single" w:sz="8" w:space="0" w:color="auto"/>
            </w:tcBorders>
            <w:shd w:val="clear" w:color="auto" w:fill="auto"/>
            <w:noWrap/>
            <w:vAlign w:val="bottom"/>
            <w:hideMark/>
          </w:tcPr>
          <w:p w14:paraId="7BDFD193"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5477DBF4"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153DFAA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w:t>
            </w:r>
          </w:p>
        </w:tc>
        <w:tc>
          <w:tcPr>
            <w:tcW w:w="630" w:type="dxa"/>
            <w:tcBorders>
              <w:top w:val="nil"/>
              <w:left w:val="nil"/>
              <w:bottom w:val="single" w:sz="4" w:space="0" w:color="auto"/>
              <w:right w:val="single" w:sz="8" w:space="0" w:color="auto"/>
            </w:tcBorders>
            <w:shd w:val="clear" w:color="auto" w:fill="auto"/>
            <w:noWrap/>
            <w:vAlign w:val="bottom"/>
            <w:hideMark/>
          </w:tcPr>
          <w:p w14:paraId="05C6B34A"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32D8DBB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4471363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630" w:type="dxa"/>
            <w:tcBorders>
              <w:top w:val="nil"/>
              <w:left w:val="nil"/>
              <w:bottom w:val="single" w:sz="4" w:space="0" w:color="auto"/>
              <w:right w:val="single" w:sz="8" w:space="0" w:color="auto"/>
            </w:tcBorders>
            <w:shd w:val="clear" w:color="auto" w:fill="auto"/>
            <w:noWrap/>
            <w:vAlign w:val="bottom"/>
            <w:hideMark/>
          </w:tcPr>
          <w:p w14:paraId="463AEF0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39388DEE" w14:textId="77777777" w:rsidTr="00735AB0">
        <w:trPr>
          <w:trHeight w:val="270"/>
        </w:trPr>
        <w:tc>
          <w:tcPr>
            <w:tcW w:w="860" w:type="dxa"/>
            <w:tcBorders>
              <w:top w:val="nil"/>
              <w:left w:val="single" w:sz="8" w:space="0" w:color="auto"/>
              <w:bottom w:val="single" w:sz="4" w:space="0" w:color="auto"/>
              <w:right w:val="single" w:sz="4" w:space="0" w:color="auto"/>
            </w:tcBorders>
            <w:shd w:val="clear" w:color="auto" w:fill="auto"/>
            <w:noWrap/>
            <w:vAlign w:val="bottom"/>
            <w:hideMark/>
          </w:tcPr>
          <w:p w14:paraId="6BC757BA" w14:textId="77777777" w:rsidR="00E5015A" w:rsidRPr="0003075C" w:rsidRDefault="0020653A"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115</w:t>
            </w:r>
          </w:p>
        </w:tc>
        <w:tc>
          <w:tcPr>
            <w:tcW w:w="3159" w:type="dxa"/>
            <w:tcBorders>
              <w:top w:val="nil"/>
              <w:left w:val="nil"/>
              <w:bottom w:val="single" w:sz="4" w:space="0" w:color="auto"/>
              <w:right w:val="nil"/>
            </w:tcBorders>
            <w:shd w:val="clear" w:color="auto" w:fill="auto"/>
            <w:noWrap/>
            <w:vAlign w:val="bottom"/>
            <w:hideMark/>
          </w:tcPr>
          <w:p w14:paraId="597D6844"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Biological Science</w:t>
            </w:r>
          </w:p>
        </w:tc>
        <w:tc>
          <w:tcPr>
            <w:tcW w:w="765" w:type="dxa"/>
            <w:tcBorders>
              <w:top w:val="nil"/>
              <w:left w:val="single" w:sz="8" w:space="0" w:color="auto"/>
              <w:bottom w:val="single" w:sz="4" w:space="0" w:color="auto"/>
              <w:right w:val="nil"/>
            </w:tcBorders>
            <w:shd w:val="clear" w:color="auto" w:fill="auto"/>
            <w:noWrap/>
            <w:vAlign w:val="bottom"/>
            <w:hideMark/>
          </w:tcPr>
          <w:p w14:paraId="3B15CF8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nil"/>
              <w:left w:val="single" w:sz="8" w:space="0" w:color="auto"/>
              <w:bottom w:val="single" w:sz="4" w:space="0" w:color="auto"/>
              <w:right w:val="single" w:sz="8" w:space="0" w:color="auto"/>
            </w:tcBorders>
            <w:shd w:val="clear" w:color="auto" w:fill="auto"/>
            <w:noWrap/>
            <w:vAlign w:val="bottom"/>
            <w:hideMark/>
          </w:tcPr>
          <w:p w14:paraId="4EC7F557"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681BEF6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12BB683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w:t>
            </w:r>
          </w:p>
        </w:tc>
        <w:tc>
          <w:tcPr>
            <w:tcW w:w="630" w:type="dxa"/>
            <w:tcBorders>
              <w:top w:val="nil"/>
              <w:left w:val="nil"/>
              <w:bottom w:val="single" w:sz="4" w:space="0" w:color="auto"/>
              <w:right w:val="single" w:sz="8" w:space="0" w:color="auto"/>
            </w:tcBorders>
            <w:shd w:val="clear" w:color="auto" w:fill="auto"/>
            <w:noWrap/>
            <w:vAlign w:val="bottom"/>
            <w:hideMark/>
          </w:tcPr>
          <w:p w14:paraId="3A99786B"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2CAD7F6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16FE81A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630" w:type="dxa"/>
            <w:tcBorders>
              <w:top w:val="nil"/>
              <w:left w:val="nil"/>
              <w:bottom w:val="single" w:sz="4" w:space="0" w:color="auto"/>
              <w:right w:val="single" w:sz="8" w:space="0" w:color="auto"/>
            </w:tcBorders>
            <w:shd w:val="clear" w:color="auto" w:fill="auto"/>
            <w:noWrap/>
            <w:vAlign w:val="bottom"/>
            <w:hideMark/>
          </w:tcPr>
          <w:p w14:paraId="3CC052E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467EAAD6" w14:textId="77777777" w:rsidTr="00735AB0">
        <w:trPr>
          <w:trHeight w:val="270"/>
        </w:trPr>
        <w:tc>
          <w:tcPr>
            <w:tcW w:w="860" w:type="dxa"/>
            <w:tcBorders>
              <w:top w:val="nil"/>
              <w:left w:val="single" w:sz="8" w:space="0" w:color="auto"/>
              <w:bottom w:val="single" w:sz="4" w:space="0" w:color="auto"/>
              <w:right w:val="single" w:sz="4" w:space="0" w:color="auto"/>
            </w:tcBorders>
            <w:shd w:val="clear" w:color="auto" w:fill="auto"/>
            <w:noWrap/>
            <w:vAlign w:val="bottom"/>
            <w:hideMark/>
          </w:tcPr>
          <w:p w14:paraId="49A9B788" w14:textId="77777777" w:rsidR="00E5015A" w:rsidRPr="0003075C" w:rsidRDefault="0020653A"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117</w:t>
            </w:r>
          </w:p>
        </w:tc>
        <w:tc>
          <w:tcPr>
            <w:tcW w:w="3159" w:type="dxa"/>
            <w:tcBorders>
              <w:top w:val="nil"/>
              <w:left w:val="nil"/>
              <w:bottom w:val="single" w:sz="4" w:space="0" w:color="auto"/>
              <w:right w:val="nil"/>
            </w:tcBorders>
            <w:shd w:val="clear" w:color="auto" w:fill="auto"/>
            <w:noWrap/>
            <w:vAlign w:val="bottom"/>
            <w:hideMark/>
          </w:tcPr>
          <w:p w14:paraId="0EF2AE9B"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Introduction to Computing</w:t>
            </w:r>
          </w:p>
        </w:tc>
        <w:tc>
          <w:tcPr>
            <w:tcW w:w="765" w:type="dxa"/>
            <w:tcBorders>
              <w:top w:val="nil"/>
              <w:left w:val="single" w:sz="8" w:space="0" w:color="auto"/>
              <w:bottom w:val="single" w:sz="4" w:space="0" w:color="auto"/>
              <w:right w:val="nil"/>
            </w:tcBorders>
            <w:shd w:val="clear" w:color="auto" w:fill="auto"/>
            <w:noWrap/>
            <w:vAlign w:val="bottom"/>
            <w:hideMark/>
          </w:tcPr>
          <w:p w14:paraId="0F212DC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c>
          <w:tcPr>
            <w:tcW w:w="720" w:type="dxa"/>
            <w:tcBorders>
              <w:top w:val="nil"/>
              <w:left w:val="single" w:sz="8" w:space="0" w:color="auto"/>
              <w:bottom w:val="single" w:sz="4" w:space="0" w:color="auto"/>
              <w:right w:val="single" w:sz="8" w:space="0" w:color="auto"/>
            </w:tcBorders>
            <w:shd w:val="clear" w:color="auto" w:fill="auto"/>
            <w:noWrap/>
            <w:vAlign w:val="bottom"/>
            <w:hideMark/>
          </w:tcPr>
          <w:p w14:paraId="06E4F67F"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1.25</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18D10E2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37.5</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2718A17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87.5</w:t>
            </w:r>
          </w:p>
        </w:tc>
        <w:tc>
          <w:tcPr>
            <w:tcW w:w="630" w:type="dxa"/>
            <w:tcBorders>
              <w:top w:val="nil"/>
              <w:left w:val="nil"/>
              <w:bottom w:val="single" w:sz="4" w:space="0" w:color="auto"/>
              <w:right w:val="single" w:sz="8" w:space="0" w:color="auto"/>
            </w:tcBorders>
            <w:shd w:val="clear" w:color="auto" w:fill="auto"/>
            <w:noWrap/>
            <w:vAlign w:val="bottom"/>
            <w:hideMark/>
          </w:tcPr>
          <w:p w14:paraId="76F848D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125</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2E1074A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4857AB7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630" w:type="dxa"/>
            <w:tcBorders>
              <w:top w:val="nil"/>
              <w:left w:val="nil"/>
              <w:bottom w:val="single" w:sz="4" w:space="0" w:color="auto"/>
              <w:right w:val="single" w:sz="8" w:space="0" w:color="auto"/>
            </w:tcBorders>
            <w:shd w:val="clear" w:color="auto" w:fill="auto"/>
            <w:noWrap/>
            <w:vAlign w:val="bottom"/>
            <w:hideMark/>
          </w:tcPr>
          <w:p w14:paraId="665ADA8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r>
      <w:tr w:rsidR="00E5015A" w:rsidRPr="0003075C" w14:paraId="60758BBC" w14:textId="77777777" w:rsidTr="00735AB0">
        <w:trPr>
          <w:trHeight w:val="270"/>
        </w:trPr>
        <w:tc>
          <w:tcPr>
            <w:tcW w:w="860" w:type="dxa"/>
            <w:tcBorders>
              <w:top w:val="nil"/>
              <w:left w:val="single" w:sz="8" w:space="0" w:color="auto"/>
              <w:bottom w:val="single" w:sz="4" w:space="0" w:color="auto"/>
              <w:right w:val="single" w:sz="4" w:space="0" w:color="auto"/>
            </w:tcBorders>
            <w:shd w:val="clear" w:color="auto" w:fill="auto"/>
            <w:noWrap/>
            <w:vAlign w:val="bottom"/>
            <w:hideMark/>
          </w:tcPr>
          <w:p w14:paraId="046CB142" w14:textId="77777777" w:rsidR="00E5015A" w:rsidRPr="0003075C" w:rsidRDefault="0020653A"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121</w:t>
            </w:r>
          </w:p>
        </w:tc>
        <w:tc>
          <w:tcPr>
            <w:tcW w:w="3159" w:type="dxa"/>
            <w:tcBorders>
              <w:top w:val="nil"/>
              <w:left w:val="nil"/>
              <w:bottom w:val="single" w:sz="4" w:space="0" w:color="auto"/>
              <w:right w:val="nil"/>
            </w:tcBorders>
            <w:shd w:val="clear" w:color="auto" w:fill="auto"/>
            <w:noWrap/>
            <w:vAlign w:val="bottom"/>
            <w:hideMark/>
          </w:tcPr>
          <w:p w14:paraId="58D8D876"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 xml:space="preserve">Introduction to </w:t>
            </w:r>
            <w:r w:rsidR="00C851B0" w:rsidRPr="0003075C">
              <w:rPr>
                <w:rFonts w:ascii="Calibri" w:hAnsi="Calibri"/>
                <w:color w:val="000000"/>
                <w:sz w:val="18"/>
                <w:szCs w:val="18"/>
                <w:lang w:val="en-US"/>
              </w:rPr>
              <w:t>Engineering Technology</w:t>
            </w:r>
          </w:p>
        </w:tc>
        <w:tc>
          <w:tcPr>
            <w:tcW w:w="765" w:type="dxa"/>
            <w:tcBorders>
              <w:top w:val="nil"/>
              <w:left w:val="single" w:sz="8" w:space="0" w:color="auto"/>
              <w:bottom w:val="single" w:sz="4" w:space="0" w:color="auto"/>
              <w:right w:val="nil"/>
            </w:tcBorders>
            <w:shd w:val="clear" w:color="auto" w:fill="auto"/>
            <w:noWrap/>
            <w:vAlign w:val="bottom"/>
            <w:hideMark/>
          </w:tcPr>
          <w:p w14:paraId="11F51C8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36</w:t>
            </w:r>
          </w:p>
        </w:tc>
        <w:tc>
          <w:tcPr>
            <w:tcW w:w="720" w:type="dxa"/>
            <w:tcBorders>
              <w:top w:val="nil"/>
              <w:left w:val="single" w:sz="8" w:space="0" w:color="auto"/>
              <w:bottom w:val="single" w:sz="4" w:space="0" w:color="auto"/>
              <w:right w:val="single" w:sz="8" w:space="0" w:color="auto"/>
            </w:tcBorders>
            <w:shd w:val="clear" w:color="auto" w:fill="auto"/>
            <w:noWrap/>
            <w:vAlign w:val="bottom"/>
            <w:hideMark/>
          </w:tcPr>
          <w:p w14:paraId="03536173"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0.75</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30CE316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714AE25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45</w:t>
            </w:r>
          </w:p>
        </w:tc>
        <w:tc>
          <w:tcPr>
            <w:tcW w:w="630" w:type="dxa"/>
            <w:tcBorders>
              <w:top w:val="nil"/>
              <w:left w:val="nil"/>
              <w:bottom w:val="single" w:sz="4" w:space="0" w:color="auto"/>
              <w:right w:val="single" w:sz="8" w:space="0" w:color="auto"/>
            </w:tcBorders>
            <w:shd w:val="clear" w:color="auto" w:fill="auto"/>
            <w:noWrap/>
            <w:vAlign w:val="bottom"/>
            <w:hideMark/>
          </w:tcPr>
          <w:p w14:paraId="60DAEA5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75</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495DF73B"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18</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34E27F88"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18</w:t>
            </w:r>
          </w:p>
        </w:tc>
        <w:tc>
          <w:tcPr>
            <w:tcW w:w="630" w:type="dxa"/>
            <w:tcBorders>
              <w:top w:val="nil"/>
              <w:left w:val="nil"/>
              <w:bottom w:val="single" w:sz="4" w:space="0" w:color="auto"/>
              <w:right w:val="single" w:sz="8" w:space="0" w:color="auto"/>
            </w:tcBorders>
            <w:shd w:val="clear" w:color="auto" w:fill="auto"/>
            <w:noWrap/>
            <w:vAlign w:val="bottom"/>
            <w:hideMark/>
          </w:tcPr>
          <w:p w14:paraId="704349D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36</w:t>
            </w:r>
          </w:p>
        </w:tc>
      </w:tr>
      <w:tr w:rsidR="00E5015A" w:rsidRPr="0003075C" w14:paraId="6F01A7DF" w14:textId="77777777" w:rsidTr="00735AB0">
        <w:trPr>
          <w:trHeight w:val="270"/>
        </w:trPr>
        <w:tc>
          <w:tcPr>
            <w:tcW w:w="860" w:type="dxa"/>
            <w:tcBorders>
              <w:top w:val="nil"/>
              <w:left w:val="single" w:sz="8" w:space="0" w:color="auto"/>
              <w:bottom w:val="single" w:sz="4" w:space="0" w:color="auto"/>
              <w:right w:val="single" w:sz="4" w:space="0" w:color="auto"/>
            </w:tcBorders>
            <w:shd w:val="clear" w:color="auto" w:fill="auto"/>
            <w:noWrap/>
            <w:vAlign w:val="bottom"/>
            <w:hideMark/>
          </w:tcPr>
          <w:p w14:paraId="187E8D3B" w14:textId="77777777" w:rsidR="00E5015A" w:rsidRPr="0003075C" w:rsidRDefault="0020653A"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123</w:t>
            </w:r>
          </w:p>
        </w:tc>
        <w:tc>
          <w:tcPr>
            <w:tcW w:w="3159" w:type="dxa"/>
            <w:tcBorders>
              <w:top w:val="nil"/>
              <w:left w:val="nil"/>
              <w:bottom w:val="single" w:sz="4" w:space="0" w:color="auto"/>
              <w:right w:val="nil"/>
            </w:tcBorders>
            <w:shd w:val="clear" w:color="auto" w:fill="auto"/>
            <w:noWrap/>
            <w:vAlign w:val="bottom"/>
            <w:hideMark/>
          </w:tcPr>
          <w:p w14:paraId="49FCD36B"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Engineering Graphics A</w:t>
            </w:r>
          </w:p>
        </w:tc>
        <w:tc>
          <w:tcPr>
            <w:tcW w:w="765" w:type="dxa"/>
            <w:tcBorders>
              <w:top w:val="nil"/>
              <w:left w:val="single" w:sz="8" w:space="0" w:color="auto"/>
              <w:bottom w:val="single" w:sz="4" w:space="0" w:color="auto"/>
              <w:right w:val="nil"/>
            </w:tcBorders>
            <w:shd w:val="clear" w:color="auto" w:fill="auto"/>
            <w:noWrap/>
            <w:vAlign w:val="bottom"/>
            <w:hideMark/>
          </w:tcPr>
          <w:p w14:paraId="0347988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c>
          <w:tcPr>
            <w:tcW w:w="720" w:type="dxa"/>
            <w:tcBorders>
              <w:top w:val="nil"/>
              <w:left w:val="single" w:sz="8" w:space="0" w:color="auto"/>
              <w:bottom w:val="single" w:sz="4" w:space="0" w:color="auto"/>
              <w:right w:val="single" w:sz="8" w:space="0" w:color="auto"/>
            </w:tcBorders>
            <w:shd w:val="clear" w:color="auto" w:fill="auto"/>
            <w:noWrap/>
            <w:vAlign w:val="bottom"/>
            <w:hideMark/>
          </w:tcPr>
          <w:p w14:paraId="6CB4032E"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1.25</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50EAF120"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75</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60313B4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50</w:t>
            </w:r>
          </w:p>
        </w:tc>
        <w:tc>
          <w:tcPr>
            <w:tcW w:w="630" w:type="dxa"/>
            <w:tcBorders>
              <w:top w:val="nil"/>
              <w:left w:val="nil"/>
              <w:bottom w:val="single" w:sz="4" w:space="0" w:color="auto"/>
              <w:right w:val="single" w:sz="8" w:space="0" w:color="auto"/>
            </w:tcBorders>
            <w:shd w:val="clear" w:color="auto" w:fill="auto"/>
            <w:noWrap/>
            <w:vAlign w:val="bottom"/>
            <w:hideMark/>
          </w:tcPr>
          <w:p w14:paraId="5BBD01A4"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125</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7CF4D66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57D227DA"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36</w:t>
            </w:r>
          </w:p>
        </w:tc>
        <w:tc>
          <w:tcPr>
            <w:tcW w:w="630" w:type="dxa"/>
            <w:tcBorders>
              <w:top w:val="nil"/>
              <w:left w:val="nil"/>
              <w:bottom w:val="single" w:sz="4" w:space="0" w:color="auto"/>
              <w:right w:val="single" w:sz="8" w:space="0" w:color="auto"/>
            </w:tcBorders>
            <w:shd w:val="clear" w:color="auto" w:fill="auto"/>
            <w:noWrap/>
            <w:vAlign w:val="bottom"/>
            <w:hideMark/>
          </w:tcPr>
          <w:p w14:paraId="344FA88B"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r>
      <w:tr w:rsidR="00E5015A" w:rsidRPr="0003075C" w14:paraId="3C7A6E06" w14:textId="77777777" w:rsidTr="00735AB0">
        <w:trPr>
          <w:trHeight w:val="285"/>
        </w:trPr>
        <w:tc>
          <w:tcPr>
            <w:tcW w:w="860" w:type="dxa"/>
            <w:tcBorders>
              <w:top w:val="nil"/>
              <w:left w:val="single" w:sz="8" w:space="0" w:color="auto"/>
              <w:bottom w:val="nil"/>
              <w:right w:val="single" w:sz="4" w:space="0" w:color="auto"/>
            </w:tcBorders>
            <w:shd w:val="clear" w:color="auto" w:fill="auto"/>
            <w:noWrap/>
            <w:vAlign w:val="bottom"/>
            <w:hideMark/>
          </w:tcPr>
          <w:p w14:paraId="2D920BE0" w14:textId="77777777" w:rsidR="00E5015A" w:rsidRPr="0003075C" w:rsidRDefault="0020653A"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181</w:t>
            </w:r>
          </w:p>
        </w:tc>
        <w:tc>
          <w:tcPr>
            <w:tcW w:w="3159" w:type="dxa"/>
            <w:tcBorders>
              <w:top w:val="nil"/>
              <w:left w:val="nil"/>
              <w:bottom w:val="nil"/>
              <w:right w:val="nil"/>
            </w:tcBorders>
            <w:shd w:val="clear" w:color="auto" w:fill="auto"/>
            <w:noWrap/>
            <w:vAlign w:val="bottom"/>
            <w:hideMark/>
          </w:tcPr>
          <w:p w14:paraId="56DE5F93"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Communication Skills</w:t>
            </w:r>
          </w:p>
        </w:tc>
        <w:tc>
          <w:tcPr>
            <w:tcW w:w="765" w:type="dxa"/>
            <w:tcBorders>
              <w:top w:val="nil"/>
              <w:left w:val="single" w:sz="8" w:space="0" w:color="auto"/>
              <w:bottom w:val="single" w:sz="8" w:space="0" w:color="auto"/>
              <w:right w:val="nil"/>
            </w:tcBorders>
            <w:shd w:val="clear" w:color="auto" w:fill="auto"/>
            <w:noWrap/>
            <w:vAlign w:val="bottom"/>
            <w:hideMark/>
          </w:tcPr>
          <w:p w14:paraId="2C05640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tcBorders>
              <w:top w:val="nil"/>
              <w:left w:val="single" w:sz="8" w:space="0" w:color="auto"/>
              <w:bottom w:val="single" w:sz="8" w:space="0" w:color="auto"/>
              <w:right w:val="single" w:sz="8" w:space="0" w:color="auto"/>
            </w:tcBorders>
            <w:shd w:val="clear" w:color="auto" w:fill="auto"/>
            <w:noWrap/>
            <w:vAlign w:val="bottom"/>
            <w:hideMark/>
          </w:tcPr>
          <w:p w14:paraId="65DAD095"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0.5</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1680C9E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15</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65CDB03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35</w:t>
            </w:r>
          </w:p>
        </w:tc>
        <w:tc>
          <w:tcPr>
            <w:tcW w:w="630" w:type="dxa"/>
            <w:tcBorders>
              <w:top w:val="nil"/>
              <w:left w:val="nil"/>
              <w:bottom w:val="single" w:sz="8" w:space="0" w:color="auto"/>
              <w:right w:val="single" w:sz="8" w:space="0" w:color="auto"/>
            </w:tcBorders>
            <w:shd w:val="clear" w:color="auto" w:fill="auto"/>
            <w:noWrap/>
            <w:vAlign w:val="bottom"/>
            <w:hideMark/>
          </w:tcPr>
          <w:p w14:paraId="1EED9136"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50</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1AE881B0"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64C3F1D6"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0</w:t>
            </w:r>
          </w:p>
        </w:tc>
        <w:tc>
          <w:tcPr>
            <w:tcW w:w="630" w:type="dxa"/>
            <w:tcBorders>
              <w:top w:val="nil"/>
              <w:left w:val="nil"/>
              <w:bottom w:val="single" w:sz="8" w:space="0" w:color="auto"/>
              <w:right w:val="single" w:sz="8" w:space="0" w:color="auto"/>
            </w:tcBorders>
            <w:shd w:val="clear" w:color="auto" w:fill="auto"/>
            <w:noWrap/>
            <w:vAlign w:val="bottom"/>
            <w:hideMark/>
          </w:tcPr>
          <w:p w14:paraId="4C2181B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r>
      <w:tr w:rsidR="00E5015A" w:rsidRPr="0003075C" w14:paraId="1176D586" w14:textId="77777777" w:rsidTr="00735AB0">
        <w:trPr>
          <w:trHeight w:val="270"/>
        </w:trPr>
        <w:tc>
          <w:tcPr>
            <w:tcW w:w="860" w:type="dxa"/>
            <w:tcBorders>
              <w:top w:val="single" w:sz="8" w:space="0" w:color="auto"/>
              <w:left w:val="single" w:sz="8" w:space="0" w:color="auto"/>
              <w:bottom w:val="nil"/>
              <w:right w:val="single" w:sz="8" w:space="0" w:color="auto"/>
            </w:tcBorders>
            <w:shd w:val="clear" w:color="auto" w:fill="auto"/>
            <w:noWrap/>
            <w:vAlign w:val="bottom"/>
            <w:hideMark/>
          </w:tcPr>
          <w:p w14:paraId="3FDBB186"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Total</w:t>
            </w:r>
          </w:p>
        </w:tc>
        <w:tc>
          <w:tcPr>
            <w:tcW w:w="3159" w:type="dxa"/>
            <w:tcBorders>
              <w:top w:val="single" w:sz="8" w:space="0" w:color="auto"/>
              <w:left w:val="nil"/>
              <w:bottom w:val="nil"/>
              <w:right w:val="single" w:sz="8" w:space="0" w:color="auto"/>
            </w:tcBorders>
            <w:shd w:val="clear" w:color="auto" w:fill="auto"/>
            <w:noWrap/>
            <w:vAlign w:val="bottom"/>
            <w:hideMark/>
          </w:tcPr>
          <w:p w14:paraId="6A36373F"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Semester I</w:t>
            </w:r>
          </w:p>
        </w:tc>
        <w:tc>
          <w:tcPr>
            <w:tcW w:w="765" w:type="dxa"/>
            <w:tcBorders>
              <w:top w:val="nil"/>
              <w:left w:val="nil"/>
              <w:bottom w:val="single" w:sz="4" w:space="0" w:color="auto"/>
              <w:right w:val="nil"/>
            </w:tcBorders>
            <w:shd w:val="clear" w:color="auto" w:fill="auto"/>
            <w:noWrap/>
            <w:vAlign w:val="bottom"/>
            <w:hideMark/>
          </w:tcPr>
          <w:p w14:paraId="3CF2565C"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384</w:t>
            </w:r>
          </w:p>
        </w:tc>
        <w:tc>
          <w:tcPr>
            <w:tcW w:w="720" w:type="dxa"/>
            <w:tcBorders>
              <w:top w:val="nil"/>
              <w:left w:val="single" w:sz="8" w:space="0" w:color="auto"/>
              <w:bottom w:val="single" w:sz="4" w:space="0" w:color="auto"/>
              <w:right w:val="single" w:sz="8" w:space="0" w:color="auto"/>
            </w:tcBorders>
            <w:shd w:val="clear" w:color="auto" w:fill="auto"/>
            <w:noWrap/>
            <w:vAlign w:val="bottom"/>
            <w:hideMark/>
          </w:tcPr>
          <w:p w14:paraId="37E7E588"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8</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565D71A4"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285</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59DD753F"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515</w:t>
            </w:r>
          </w:p>
        </w:tc>
        <w:tc>
          <w:tcPr>
            <w:tcW w:w="630" w:type="dxa"/>
            <w:tcBorders>
              <w:top w:val="nil"/>
              <w:left w:val="nil"/>
              <w:bottom w:val="single" w:sz="4" w:space="0" w:color="auto"/>
              <w:right w:val="nil"/>
            </w:tcBorders>
            <w:shd w:val="clear" w:color="auto" w:fill="auto"/>
            <w:noWrap/>
            <w:vAlign w:val="bottom"/>
            <w:hideMark/>
          </w:tcPr>
          <w:p w14:paraId="1FE7D578"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800</w:t>
            </w:r>
          </w:p>
        </w:tc>
        <w:tc>
          <w:tcPr>
            <w:tcW w:w="720" w:type="dxa"/>
            <w:gridSpan w:val="2"/>
            <w:tcBorders>
              <w:top w:val="nil"/>
              <w:left w:val="single" w:sz="8" w:space="0" w:color="auto"/>
              <w:bottom w:val="single" w:sz="4" w:space="0" w:color="auto"/>
              <w:right w:val="single" w:sz="4" w:space="0" w:color="auto"/>
            </w:tcBorders>
            <w:shd w:val="clear" w:color="auto" w:fill="auto"/>
            <w:noWrap/>
            <w:vAlign w:val="bottom"/>
            <w:hideMark/>
          </w:tcPr>
          <w:p w14:paraId="1BF51F6F"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206</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25C399B3"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178</w:t>
            </w:r>
          </w:p>
        </w:tc>
        <w:tc>
          <w:tcPr>
            <w:tcW w:w="630" w:type="dxa"/>
            <w:tcBorders>
              <w:top w:val="nil"/>
              <w:left w:val="nil"/>
              <w:bottom w:val="single" w:sz="4" w:space="0" w:color="auto"/>
              <w:right w:val="single" w:sz="8" w:space="0" w:color="auto"/>
            </w:tcBorders>
            <w:shd w:val="clear" w:color="auto" w:fill="auto"/>
            <w:noWrap/>
            <w:vAlign w:val="bottom"/>
            <w:hideMark/>
          </w:tcPr>
          <w:p w14:paraId="5BEC4097"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384</w:t>
            </w:r>
          </w:p>
        </w:tc>
      </w:tr>
      <w:tr w:rsidR="00E5015A" w:rsidRPr="0003075C" w14:paraId="03711CAA" w14:textId="77777777" w:rsidTr="00735AB0">
        <w:trPr>
          <w:trHeight w:val="285"/>
        </w:trPr>
        <w:tc>
          <w:tcPr>
            <w:tcW w:w="860" w:type="dxa"/>
            <w:tcBorders>
              <w:top w:val="nil"/>
              <w:left w:val="single" w:sz="8" w:space="0" w:color="auto"/>
              <w:bottom w:val="single" w:sz="8" w:space="0" w:color="auto"/>
              <w:right w:val="single" w:sz="8" w:space="0" w:color="auto"/>
            </w:tcBorders>
            <w:shd w:val="clear" w:color="auto" w:fill="auto"/>
            <w:noWrap/>
            <w:vAlign w:val="bottom"/>
            <w:hideMark/>
          </w:tcPr>
          <w:p w14:paraId="16EA220A"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3159" w:type="dxa"/>
            <w:tcBorders>
              <w:top w:val="nil"/>
              <w:left w:val="nil"/>
              <w:bottom w:val="single" w:sz="8" w:space="0" w:color="auto"/>
              <w:right w:val="single" w:sz="8" w:space="0" w:color="auto"/>
            </w:tcBorders>
            <w:shd w:val="clear" w:color="auto" w:fill="auto"/>
            <w:noWrap/>
            <w:vAlign w:val="bottom"/>
            <w:hideMark/>
          </w:tcPr>
          <w:p w14:paraId="2F28A17E"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765" w:type="dxa"/>
            <w:tcBorders>
              <w:top w:val="nil"/>
              <w:left w:val="nil"/>
              <w:bottom w:val="single" w:sz="8" w:space="0" w:color="auto"/>
              <w:right w:val="nil"/>
            </w:tcBorders>
            <w:shd w:val="clear" w:color="auto" w:fill="auto"/>
            <w:noWrap/>
            <w:vAlign w:val="bottom"/>
            <w:hideMark/>
          </w:tcPr>
          <w:p w14:paraId="44C819AB"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 </w:t>
            </w:r>
          </w:p>
        </w:tc>
        <w:tc>
          <w:tcPr>
            <w:tcW w:w="720" w:type="dxa"/>
            <w:tcBorders>
              <w:top w:val="nil"/>
              <w:left w:val="single" w:sz="8" w:space="0" w:color="auto"/>
              <w:bottom w:val="single" w:sz="8" w:space="0" w:color="auto"/>
              <w:right w:val="single" w:sz="8" w:space="0" w:color="auto"/>
            </w:tcBorders>
            <w:shd w:val="clear" w:color="auto" w:fill="auto"/>
            <w:noWrap/>
            <w:vAlign w:val="bottom"/>
            <w:hideMark/>
          </w:tcPr>
          <w:p w14:paraId="4B8D861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0.0%</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0F5F144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35.6%</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4D9A9AE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64.4%</w:t>
            </w:r>
          </w:p>
        </w:tc>
        <w:tc>
          <w:tcPr>
            <w:tcW w:w="630" w:type="dxa"/>
            <w:tcBorders>
              <w:top w:val="nil"/>
              <w:left w:val="nil"/>
              <w:bottom w:val="single" w:sz="8" w:space="0" w:color="auto"/>
              <w:right w:val="nil"/>
            </w:tcBorders>
            <w:shd w:val="clear" w:color="auto" w:fill="auto"/>
            <w:noWrap/>
            <w:vAlign w:val="bottom"/>
            <w:hideMark/>
          </w:tcPr>
          <w:p w14:paraId="3F363E7B"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single" w:sz="8" w:space="0" w:color="auto"/>
              <w:bottom w:val="single" w:sz="8" w:space="0" w:color="auto"/>
              <w:right w:val="single" w:sz="4" w:space="0" w:color="auto"/>
            </w:tcBorders>
            <w:shd w:val="clear" w:color="auto" w:fill="auto"/>
            <w:noWrap/>
            <w:vAlign w:val="bottom"/>
            <w:hideMark/>
          </w:tcPr>
          <w:p w14:paraId="1F07B9F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53.6%</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06771FCA"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46.4%</w:t>
            </w:r>
          </w:p>
        </w:tc>
        <w:tc>
          <w:tcPr>
            <w:tcW w:w="630" w:type="dxa"/>
            <w:tcBorders>
              <w:top w:val="nil"/>
              <w:left w:val="nil"/>
              <w:bottom w:val="single" w:sz="8" w:space="0" w:color="auto"/>
              <w:right w:val="single" w:sz="8" w:space="0" w:color="auto"/>
            </w:tcBorders>
            <w:shd w:val="clear" w:color="auto" w:fill="auto"/>
            <w:noWrap/>
            <w:vAlign w:val="bottom"/>
            <w:hideMark/>
          </w:tcPr>
          <w:p w14:paraId="230B4C0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r>
      <w:tr w:rsidR="00E5015A" w:rsidRPr="0003075C" w14:paraId="4B056D8D" w14:textId="77777777" w:rsidTr="00735AB0">
        <w:trPr>
          <w:trHeight w:val="270"/>
        </w:trPr>
        <w:tc>
          <w:tcPr>
            <w:tcW w:w="860" w:type="dxa"/>
            <w:tcBorders>
              <w:top w:val="nil"/>
              <w:left w:val="nil"/>
              <w:bottom w:val="nil"/>
              <w:right w:val="nil"/>
            </w:tcBorders>
            <w:shd w:val="clear" w:color="auto" w:fill="auto"/>
            <w:noWrap/>
            <w:vAlign w:val="bottom"/>
            <w:hideMark/>
          </w:tcPr>
          <w:p w14:paraId="256550FE" w14:textId="77777777" w:rsidR="00E5015A" w:rsidRPr="0003075C" w:rsidRDefault="00E5015A" w:rsidP="00E5015A">
            <w:pPr>
              <w:rPr>
                <w:rFonts w:ascii="Calibri" w:hAnsi="Calibri"/>
                <w:color w:val="000000"/>
                <w:sz w:val="18"/>
                <w:szCs w:val="18"/>
                <w:lang w:val="en-US"/>
              </w:rPr>
            </w:pPr>
          </w:p>
        </w:tc>
        <w:tc>
          <w:tcPr>
            <w:tcW w:w="3159" w:type="dxa"/>
            <w:tcBorders>
              <w:top w:val="nil"/>
              <w:left w:val="nil"/>
              <w:bottom w:val="nil"/>
              <w:right w:val="nil"/>
            </w:tcBorders>
            <w:shd w:val="clear" w:color="auto" w:fill="auto"/>
            <w:noWrap/>
            <w:vAlign w:val="bottom"/>
            <w:hideMark/>
          </w:tcPr>
          <w:p w14:paraId="3AE0F2B2" w14:textId="77777777" w:rsidR="00E5015A" w:rsidRPr="0003075C" w:rsidRDefault="00E5015A" w:rsidP="00E5015A">
            <w:pPr>
              <w:rPr>
                <w:rFonts w:ascii="Calibri" w:hAnsi="Calibri"/>
                <w:color w:val="000000"/>
                <w:sz w:val="18"/>
                <w:szCs w:val="18"/>
                <w:lang w:val="en-US"/>
              </w:rPr>
            </w:pPr>
          </w:p>
        </w:tc>
        <w:tc>
          <w:tcPr>
            <w:tcW w:w="765" w:type="dxa"/>
            <w:tcBorders>
              <w:top w:val="nil"/>
              <w:left w:val="nil"/>
              <w:bottom w:val="nil"/>
              <w:right w:val="nil"/>
            </w:tcBorders>
            <w:shd w:val="clear" w:color="auto" w:fill="auto"/>
            <w:noWrap/>
            <w:vAlign w:val="bottom"/>
            <w:hideMark/>
          </w:tcPr>
          <w:p w14:paraId="62CB6902" w14:textId="77777777" w:rsidR="00E5015A" w:rsidRPr="0003075C" w:rsidRDefault="00E5015A" w:rsidP="00E5015A">
            <w:pPr>
              <w:rPr>
                <w:rFonts w:ascii="Calibri" w:hAnsi="Calibri"/>
                <w:b/>
                <w:bCs/>
                <w:color w:val="000000"/>
                <w:sz w:val="18"/>
                <w:szCs w:val="18"/>
                <w:lang w:val="en-US"/>
              </w:rPr>
            </w:pPr>
          </w:p>
        </w:tc>
        <w:tc>
          <w:tcPr>
            <w:tcW w:w="720" w:type="dxa"/>
            <w:tcBorders>
              <w:top w:val="nil"/>
              <w:left w:val="nil"/>
              <w:bottom w:val="nil"/>
              <w:right w:val="nil"/>
            </w:tcBorders>
            <w:shd w:val="clear" w:color="auto" w:fill="auto"/>
            <w:noWrap/>
            <w:vAlign w:val="bottom"/>
            <w:hideMark/>
          </w:tcPr>
          <w:p w14:paraId="30886378"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B5CC217"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308EE1D8"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747AEE1D"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2B0DB5CA"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4803C58C"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53BE6A6B" w14:textId="77777777" w:rsidR="00E5015A" w:rsidRPr="0003075C" w:rsidRDefault="00E5015A" w:rsidP="00E5015A">
            <w:pPr>
              <w:rPr>
                <w:rFonts w:ascii="Calibri" w:hAnsi="Calibri"/>
                <w:color w:val="000000"/>
                <w:sz w:val="18"/>
                <w:szCs w:val="18"/>
                <w:lang w:val="en-US"/>
              </w:rPr>
            </w:pPr>
          </w:p>
        </w:tc>
      </w:tr>
      <w:tr w:rsidR="00E5015A" w:rsidRPr="0003075C" w14:paraId="14BA3625" w14:textId="77777777" w:rsidTr="00735AB0">
        <w:trPr>
          <w:trHeight w:val="285"/>
        </w:trPr>
        <w:tc>
          <w:tcPr>
            <w:tcW w:w="4019" w:type="dxa"/>
            <w:gridSpan w:val="2"/>
            <w:tcBorders>
              <w:top w:val="nil"/>
              <w:left w:val="nil"/>
              <w:bottom w:val="single" w:sz="8" w:space="0" w:color="auto"/>
              <w:right w:val="nil"/>
            </w:tcBorders>
            <w:shd w:val="clear" w:color="auto" w:fill="auto"/>
            <w:noWrap/>
            <w:vAlign w:val="bottom"/>
            <w:hideMark/>
          </w:tcPr>
          <w:p w14:paraId="2A489C88"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Semester II</w:t>
            </w:r>
          </w:p>
        </w:tc>
        <w:tc>
          <w:tcPr>
            <w:tcW w:w="765" w:type="dxa"/>
            <w:tcBorders>
              <w:top w:val="nil"/>
              <w:left w:val="nil"/>
              <w:bottom w:val="nil"/>
              <w:right w:val="nil"/>
            </w:tcBorders>
            <w:shd w:val="clear" w:color="auto" w:fill="auto"/>
            <w:noWrap/>
            <w:vAlign w:val="bottom"/>
            <w:hideMark/>
          </w:tcPr>
          <w:p w14:paraId="3EA9CCDF" w14:textId="77777777" w:rsidR="00E5015A" w:rsidRPr="0003075C" w:rsidRDefault="00E5015A" w:rsidP="00E5015A">
            <w:pPr>
              <w:rPr>
                <w:rFonts w:ascii="Calibri" w:hAnsi="Calibri"/>
                <w:b/>
                <w:bCs/>
                <w:color w:val="000000"/>
                <w:sz w:val="18"/>
                <w:szCs w:val="18"/>
                <w:lang w:val="en-US"/>
              </w:rPr>
            </w:pPr>
          </w:p>
        </w:tc>
        <w:tc>
          <w:tcPr>
            <w:tcW w:w="720" w:type="dxa"/>
            <w:tcBorders>
              <w:top w:val="nil"/>
              <w:left w:val="nil"/>
              <w:bottom w:val="nil"/>
              <w:right w:val="nil"/>
            </w:tcBorders>
            <w:shd w:val="clear" w:color="auto" w:fill="auto"/>
            <w:noWrap/>
            <w:vAlign w:val="bottom"/>
            <w:hideMark/>
          </w:tcPr>
          <w:p w14:paraId="13255B16"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1B2406D4"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5026B075"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774C503E"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45AF4F43"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180972D"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6D349161" w14:textId="77777777" w:rsidR="00E5015A" w:rsidRPr="0003075C" w:rsidRDefault="00E5015A" w:rsidP="00E5015A">
            <w:pPr>
              <w:rPr>
                <w:rFonts w:ascii="Calibri" w:hAnsi="Calibri"/>
                <w:color w:val="000000"/>
                <w:sz w:val="18"/>
                <w:szCs w:val="18"/>
                <w:lang w:val="en-US"/>
              </w:rPr>
            </w:pPr>
          </w:p>
        </w:tc>
      </w:tr>
      <w:tr w:rsidR="00E5015A" w:rsidRPr="0003075C" w14:paraId="09BD5B54" w14:textId="77777777" w:rsidTr="00735AB0">
        <w:trPr>
          <w:trHeight w:val="270"/>
        </w:trPr>
        <w:tc>
          <w:tcPr>
            <w:tcW w:w="860" w:type="dxa"/>
            <w:tcBorders>
              <w:top w:val="nil"/>
              <w:left w:val="single" w:sz="8" w:space="0" w:color="auto"/>
              <w:bottom w:val="single" w:sz="4" w:space="0" w:color="auto"/>
              <w:right w:val="single" w:sz="4" w:space="0" w:color="auto"/>
            </w:tcBorders>
            <w:shd w:val="clear" w:color="auto" w:fill="auto"/>
            <w:noWrap/>
            <w:vAlign w:val="bottom"/>
            <w:hideMark/>
          </w:tcPr>
          <w:p w14:paraId="46BBDF51" w14:textId="77777777" w:rsidR="00E5015A" w:rsidRPr="0003075C" w:rsidRDefault="0020653A"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102</w:t>
            </w:r>
          </w:p>
        </w:tc>
        <w:tc>
          <w:tcPr>
            <w:tcW w:w="3159" w:type="dxa"/>
            <w:tcBorders>
              <w:top w:val="nil"/>
              <w:left w:val="nil"/>
              <w:bottom w:val="single" w:sz="4" w:space="0" w:color="auto"/>
              <w:right w:val="nil"/>
            </w:tcBorders>
            <w:shd w:val="clear" w:color="auto" w:fill="auto"/>
            <w:noWrap/>
            <w:vAlign w:val="bottom"/>
            <w:hideMark/>
          </w:tcPr>
          <w:p w14:paraId="3072F0E8"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Mathematics IB</w:t>
            </w:r>
          </w:p>
        </w:tc>
        <w:tc>
          <w:tcPr>
            <w:tcW w:w="765" w:type="dxa"/>
            <w:tcBorders>
              <w:top w:val="single" w:sz="8" w:space="0" w:color="auto"/>
              <w:left w:val="single" w:sz="8" w:space="0" w:color="auto"/>
              <w:bottom w:val="single" w:sz="4" w:space="0" w:color="auto"/>
              <w:right w:val="nil"/>
            </w:tcBorders>
            <w:shd w:val="clear" w:color="auto" w:fill="auto"/>
            <w:noWrap/>
            <w:vAlign w:val="bottom"/>
            <w:hideMark/>
          </w:tcPr>
          <w:p w14:paraId="4490BCE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FAB2AAD"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6491235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2F066BA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w:t>
            </w:r>
          </w:p>
        </w:tc>
        <w:tc>
          <w:tcPr>
            <w:tcW w:w="630" w:type="dxa"/>
            <w:tcBorders>
              <w:top w:val="single" w:sz="8" w:space="0" w:color="auto"/>
              <w:left w:val="nil"/>
              <w:bottom w:val="single" w:sz="4" w:space="0" w:color="auto"/>
              <w:right w:val="nil"/>
            </w:tcBorders>
            <w:shd w:val="clear" w:color="auto" w:fill="auto"/>
            <w:noWrap/>
            <w:vAlign w:val="bottom"/>
            <w:hideMark/>
          </w:tcPr>
          <w:p w14:paraId="245C700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941D91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32</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3E3305F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16</w:t>
            </w:r>
          </w:p>
        </w:tc>
        <w:tc>
          <w:tcPr>
            <w:tcW w:w="630" w:type="dxa"/>
            <w:tcBorders>
              <w:top w:val="single" w:sz="8" w:space="0" w:color="auto"/>
              <w:left w:val="nil"/>
              <w:bottom w:val="single" w:sz="4" w:space="0" w:color="auto"/>
              <w:right w:val="single" w:sz="8" w:space="0" w:color="auto"/>
            </w:tcBorders>
            <w:shd w:val="clear" w:color="auto" w:fill="auto"/>
            <w:noWrap/>
            <w:vAlign w:val="bottom"/>
            <w:hideMark/>
          </w:tcPr>
          <w:p w14:paraId="4678220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7A80CD22" w14:textId="77777777" w:rsidTr="00735AB0">
        <w:trPr>
          <w:trHeight w:val="270"/>
        </w:trPr>
        <w:tc>
          <w:tcPr>
            <w:tcW w:w="860" w:type="dxa"/>
            <w:tcBorders>
              <w:top w:val="nil"/>
              <w:left w:val="single" w:sz="8" w:space="0" w:color="auto"/>
              <w:bottom w:val="single" w:sz="4" w:space="0" w:color="auto"/>
              <w:right w:val="single" w:sz="4" w:space="0" w:color="auto"/>
            </w:tcBorders>
            <w:shd w:val="clear" w:color="auto" w:fill="auto"/>
            <w:noWrap/>
            <w:vAlign w:val="bottom"/>
            <w:hideMark/>
          </w:tcPr>
          <w:p w14:paraId="40656C9F" w14:textId="77777777" w:rsidR="00E5015A" w:rsidRPr="0003075C" w:rsidRDefault="0020653A"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112</w:t>
            </w:r>
          </w:p>
        </w:tc>
        <w:tc>
          <w:tcPr>
            <w:tcW w:w="3159" w:type="dxa"/>
            <w:tcBorders>
              <w:top w:val="nil"/>
              <w:left w:val="nil"/>
              <w:bottom w:val="single" w:sz="4" w:space="0" w:color="auto"/>
              <w:right w:val="nil"/>
            </w:tcBorders>
            <w:shd w:val="clear" w:color="auto" w:fill="auto"/>
            <w:noWrap/>
            <w:vAlign w:val="bottom"/>
            <w:hideMark/>
          </w:tcPr>
          <w:p w14:paraId="0E04F811"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Physics B</w:t>
            </w:r>
          </w:p>
        </w:tc>
        <w:tc>
          <w:tcPr>
            <w:tcW w:w="765" w:type="dxa"/>
            <w:tcBorders>
              <w:top w:val="nil"/>
              <w:left w:val="single" w:sz="8" w:space="0" w:color="auto"/>
              <w:bottom w:val="single" w:sz="4" w:space="0" w:color="auto"/>
              <w:right w:val="nil"/>
            </w:tcBorders>
            <w:shd w:val="clear" w:color="auto" w:fill="auto"/>
            <w:noWrap/>
            <w:vAlign w:val="bottom"/>
            <w:hideMark/>
          </w:tcPr>
          <w:p w14:paraId="6FAD51A8"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c>
          <w:tcPr>
            <w:tcW w:w="720" w:type="dxa"/>
            <w:tcBorders>
              <w:top w:val="nil"/>
              <w:left w:val="single" w:sz="8" w:space="0" w:color="auto"/>
              <w:bottom w:val="single" w:sz="4" w:space="0" w:color="auto"/>
              <w:right w:val="single" w:sz="8" w:space="0" w:color="auto"/>
            </w:tcBorders>
            <w:shd w:val="clear" w:color="auto" w:fill="auto"/>
            <w:noWrap/>
            <w:vAlign w:val="bottom"/>
            <w:hideMark/>
          </w:tcPr>
          <w:p w14:paraId="67227DAF"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1.25</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313C92E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37.5</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7BDC196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87.5</w:t>
            </w:r>
          </w:p>
        </w:tc>
        <w:tc>
          <w:tcPr>
            <w:tcW w:w="630" w:type="dxa"/>
            <w:tcBorders>
              <w:top w:val="nil"/>
              <w:left w:val="nil"/>
              <w:bottom w:val="single" w:sz="4" w:space="0" w:color="auto"/>
              <w:right w:val="nil"/>
            </w:tcBorders>
            <w:shd w:val="clear" w:color="auto" w:fill="auto"/>
            <w:noWrap/>
            <w:vAlign w:val="bottom"/>
            <w:hideMark/>
          </w:tcPr>
          <w:p w14:paraId="45C6954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125</w:t>
            </w:r>
          </w:p>
        </w:tc>
        <w:tc>
          <w:tcPr>
            <w:tcW w:w="720" w:type="dxa"/>
            <w:gridSpan w:val="2"/>
            <w:tcBorders>
              <w:top w:val="nil"/>
              <w:left w:val="single" w:sz="8" w:space="0" w:color="auto"/>
              <w:bottom w:val="single" w:sz="4" w:space="0" w:color="auto"/>
              <w:right w:val="single" w:sz="4" w:space="0" w:color="auto"/>
            </w:tcBorders>
            <w:shd w:val="clear" w:color="auto" w:fill="auto"/>
            <w:noWrap/>
            <w:vAlign w:val="bottom"/>
            <w:hideMark/>
          </w:tcPr>
          <w:p w14:paraId="6E5A769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1F83C9C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630" w:type="dxa"/>
            <w:tcBorders>
              <w:top w:val="nil"/>
              <w:left w:val="nil"/>
              <w:bottom w:val="single" w:sz="4" w:space="0" w:color="auto"/>
              <w:right w:val="single" w:sz="8" w:space="0" w:color="auto"/>
            </w:tcBorders>
            <w:shd w:val="clear" w:color="auto" w:fill="auto"/>
            <w:noWrap/>
            <w:vAlign w:val="bottom"/>
            <w:hideMark/>
          </w:tcPr>
          <w:p w14:paraId="1DE1CCF6"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r>
      <w:tr w:rsidR="00E5015A" w:rsidRPr="0003075C" w14:paraId="77CEA227" w14:textId="77777777" w:rsidTr="00735AB0">
        <w:trPr>
          <w:trHeight w:val="270"/>
        </w:trPr>
        <w:tc>
          <w:tcPr>
            <w:tcW w:w="860" w:type="dxa"/>
            <w:tcBorders>
              <w:top w:val="nil"/>
              <w:left w:val="single" w:sz="8" w:space="0" w:color="auto"/>
              <w:bottom w:val="single" w:sz="4" w:space="0" w:color="auto"/>
              <w:right w:val="single" w:sz="4" w:space="0" w:color="auto"/>
            </w:tcBorders>
            <w:shd w:val="clear" w:color="auto" w:fill="auto"/>
            <w:noWrap/>
            <w:vAlign w:val="bottom"/>
            <w:hideMark/>
          </w:tcPr>
          <w:p w14:paraId="3A4A9467" w14:textId="77777777" w:rsidR="00E5015A" w:rsidRPr="0003075C" w:rsidRDefault="0020653A"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114</w:t>
            </w:r>
          </w:p>
        </w:tc>
        <w:tc>
          <w:tcPr>
            <w:tcW w:w="3159" w:type="dxa"/>
            <w:tcBorders>
              <w:top w:val="nil"/>
              <w:left w:val="nil"/>
              <w:bottom w:val="single" w:sz="4" w:space="0" w:color="auto"/>
              <w:right w:val="nil"/>
            </w:tcBorders>
            <w:shd w:val="clear" w:color="auto" w:fill="auto"/>
            <w:noWrap/>
            <w:vAlign w:val="bottom"/>
            <w:hideMark/>
          </w:tcPr>
          <w:p w14:paraId="5A2C016B"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Chemistry B</w:t>
            </w:r>
          </w:p>
        </w:tc>
        <w:tc>
          <w:tcPr>
            <w:tcW w:w="765" w:type="dxa"/>
            <w:tcBorders>
              <w:top w:val="nil"/>
              <w:left w:val="single" w:sz="8" w:space="0" w:color="auto"/>
              <w:bottom w:val="single" w:sz="4" w:space="0" w:color="auto"/>
              <w:right w:val="nil"/>
            </w:tcBorders>
            <w:shd w:val="clear" w:color="auto" w:fill="auto"/>
            <w:noWrap/>
            <w:vAlign w:val="bottom"/>
            <w:hideMark/>
          </w:tcPr>
          <w:p w14:paraId="653F4314"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nil"/>
              <w:left w:val="single" w:sz="8" w:space="0" w:color="auto"/>
              <w:bottom w:val="single" w:sz="4" w:space="0" w:color="auto"/>
              <w:right w:val="single" w:sz="8" w:space="0" w:color="auto"/>
            </w:tcBorders>
            <w:shd w:val="clear" w:color="auto" w:fill="auto"/>
            <w:noWrap/>
            <w:vAlign w:val="bottom"/>
            <w:hideMark/>
          </w:tcPr>
          <w:p w14:paraId="46FD54F8"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7FB18DD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599BC34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w:t>
            </w:r>
          </w:p>
        </w:tc>
        <w:tc>
          <w:tcPr>
            <w:tcW w:w="630" w:type="dxa"/>
            <w:tcBorders>
              <w:top w:val="nil"/>
              <w:left w:val="nil"/>
              <w:bottom w:val="single" w:sz="4" w:space="0" w:color="auto"/>
              <w:right w:val="nil"/>
            </w:tcBorders>
            <w:shd w:val="clear" w:color="auto" w:fill="auto"/>
            <w:noWrap/>
            <w:vAlign w:val="bottom"/>
            <w:hideMark/>
          </w:tcPr>
          <w:p w14:paraId="479F67F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single" w:sz="8" w:space="0" w:color="auto"/>
              <w:bottom w:val="single" w:sz="4" w:space="0" w:color="auto"/>
              <w:right w:val="single" w:sz="4" w:space="0" w:color="auto"/>
            </w:tcBorders>
            <w:shd w:val="clear" w:color="auto" w:fill="auto"/>
            <w:noWrap/>
            <w:vAlign w:val="bottom"/>
            <w:hideMark/>
          </w:tcPr>
          <w:p w14:paraId="49643B28"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253E51D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630" w:type="dxa"/>
            <w:tcBorders>
              <w:top w:val="nil"/>
              <w:left w:val="nil"/>
              <w:bottom w:val="single" w:sz="4" w:space="0" w:color="auto"/>
              <w:right w:val="single" w:sz="8" w:space="0" w:color="auto"/>
            </w:tcBorders>
            <w:shd w:val="clear" w:color="auto" w:fill="auto"/>
            <w:noWrap/>
            <w:vAlign w:val="bottom"/>
            <w:hideMark/>
          </w:tcPr>
          <w:p w14:paraId="62D7471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23FCAD28" w14:textId="77777777" w:rsidTr="00735AB0">
        <w:trPr>
          <w:trHeight w:val="270"/>
        </w:trPr>
        <w:tc>
          <w:tcPr>
            <w:tcW w:w="860" w:type="dxa"/>
            <w:tcBorders>
              <w:top w:val="nil"/>
              <w:left w:val="single" w:sz="8" w:space="0" w:color="auto"/>
              <w:bottom w:val="single" w:sz="4" w:space="0" w:color="auto"/>
              <w:right w:val="single" w:sz="4" w:space="0" w:color="auto"/>
            </w:tcBorders>
            <w:shd w:val="clear" w:color="auto" w:fill="auto"/>
            <w:noWrap/>
            <w:vAlign w:val="bottom"/>
            <w:hideMark/>
          </w:tcPr>
          <w:p w14:paraId="4D2FB4D8" w14:textId="77777777" w:rsidR="00E5015A" w:rsidRPr="0003075C" w:rsidRDefault="0020653A"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116</w:t>
            </w:r>
          </w:p>
        </w:tc>
        <w:tc>
          <w:tcPr>
            <w:tcW w:w="3159" w:type="dxa"/>
            <w:tcBorders>
              <w:top w:val="nil"/>
              <w:left w:val="nil"/>
              <w:bottom w:val="single" w:sz="4" w:space="0" w:color="auto"/>
              <w:right w:val="nil"/>
            </w:tcBorders>
            <w:shd w:val="clear" w:color="auto" w:fill="auto"/>
            <w:noWrap/>
            <w:vAlign w:val="bottom"/>
            <w:hideMark/>
          </w:tcPr>
          <w:p w14:paraId="3A3993EB"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 xml:space="preserve">Earth and Environmental Science </w:t>
            </w:r>
          </w:p>
        </w:tc>
        <w:tc>
          <w:tcPr>
            <w:tcW w:w="765" w:type="dxa"/>
            <w:tcBorders>
              <w:top w:val="nil"/>
              <w:left w:val="single" w:sz="8" w:space="0" w:color="auto"/>
              <w:bottom w:val="single" w:sz="4" w:space="0" w:color="auto"/>
              <w:right w:val="nil"/>
            </w:tcBorders>
            <w:shd w:val="clear" w:color="auto" w:fill="auto"/>
            <w:noWrap/>
            <w:vAlign w:val="bottom"/>
            <w:hideMark/>
          </w:tcPr>
          <w:p w14:paraId="4DEC62DB"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nil"/>
              <w:left w:val="single" w:sz="8" w:space="0" w:color="auto"/>
              <w:bottom w:val="single" w:sz="4" w:space="0" w:color="auto"/>
              <w:right w:val="single" w:sz="8" w:space="0" w:color="auto"/>
            </w:tcBorders>
            <w:shd w:val="clear" w:color="auto" w:fill="auto"/>
            <w:noWrap/>
            <w:vAlign w:val="bottom"/>
            <w:hideMark/>
          </w:tcPr>
          <w:p w14:paraId="00994627"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1324EA70"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0A427AD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w:t>
            </w:r>
          </w:p>
        </w:tc>
        <w:tc>
          <w:tcPr>
            <w:tcW w:w="630" w:type="dxa"/>
            <w:tcBorders>
              <w:top w:val="nil"/>
              <w:left w:val="nil"/>
              <w:bottom w:val="single" w:sz="4" w:space="0" w:color="auto"/>
              <w:right w:val="nil"/>
            </w:tcBorders>
            <w:shd w:val="clear" w:color="auto" w:fill="auto"/>
            <w:noWrap/>
            <w:vAlign w:val="bottom"/>
            <w:hideMark/>
          </w:tcPr>
          <w:p w14:paraId="3370741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single" w:sz="8" w:space="0" w:color="auto"/>
              <w:bottom w:val="single" w:sz="4" w:space="0" w:color="auto"/>
              <w:right w:val="single" w:sz="4" w:space="0" w:color="auto"/>
            </w:tcBorders>
            <w:shd w:val="clear" w:color="auto" w:fill="auto"/>
            <w:noWrap/>
            <w:vAlign w:val="bottom"/>
            <w:hideMark/>
          </w:tcPr>
          <w:p w14:paraId="7C23A6C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7EC337B6"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630" w:type="dxa"/>
            <w:tcBorders>
              <w:top w:val="nil"/>
              <w:left w:val="nil"/>
              <w:bottom w:val="single" w:sz="4" w:space="0" w:color="auto"/>
              <w:right w:val="single" w:sz="8" w:space="0" w:color="auto"/>
            </w:tcBorders>
            <w:shd w:val="clear" w:color="auto" w:fill="auto"/>
            <w:noWrap/>
            <w:vAlign w:val="bottom"/>
            <w:hideMark/>
          </w:tcPr>
          <w:p w14:paraId="223D47EA"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69E537CD" w14:textId="77777777" w:rsidTr="00735AB0">
        <w:trPr>
          <w:trHeight w:val="270"/>
        </w:trPr>
        <w:tc>
          <w:tcPr>
            <w:tcW w:w="860" w:type="dxa"/>
            <w:tcBorders>
              <w:top w:val="nil"/>
              <w:left w:val="single" w:sz="8" w:space="0" w:color="auto"/>
              <w:bottom w:val="single" w:sz="4" w:space="0" w:color="auto"/>
              <w:right w:val="single" w:sz="4" w:space="0" w:color="auto"/>
            </w:tcBorders>
            <w:shd w:val="clear" w:color="auto" w:fill="auto"/>
            <w:noWrap/>
            <w:vAlign w:val="bottom"/>
            <w:hideMark/>
          </w:tcPr>
          <w:p w14:paraId="2F8BA682" w14:textId="77777777" w:rsidR="00E5015A" w:rsidRPr="0003075C" w:rsidRDefault="0020653A"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118</w:t>
            </w:r>
          </w:p>
        </w:tc>
        <w:tc>
          <w:tcPr>
            <w:tcW w:w="3159" w:type="dxa"/>
            <w:tcBorders>
              <w:top w:val="nil"/>
              <w:left w:val="nil"/>
              <w:bottom w:val="single" w:sz="4" w:space="0" w:color="auto"/>
              <w:right w:val="nil"/>
            </w:tcBorders>
            <w:shd w:val="clear" w:color="auto" w:fill="auto"/>
            <w:noWrap/>
            <w:vAlign w:val="bottom"/>
            <w:hideMark/>
          </w:tcPr>
          <w:p w14:paraId="1B7F8DF0"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Computer Programming</w:t>
            </w:r>
          </w:p>
        </w:tc>
        <w:tc>
          <w:tcPr>
            <w:tcW w:w="765" w:type="dxa"/>
            <w:tcBorders>
              <w:top w:val="nil"/>
              <w:left w:val="single" w:sz="8" w:space="0" w:color="auto"/>
              <w:bottom w:val="single" w:sz="4" w:space="0" w:color="auto"/>
              <w:right w:val="nil"/>
            </w:tcBorders>
            <w:shd w:val="clear" w:color="auto" w:fill="auto"/>
            <w:noWrap/>
            <w:vAlign w:val="bottom"/>
            <w:hideMark/>
          </w:tcPr>
          <w:p w14:paraId="0774F95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c>
          <w:tcPr>
            <w:tcW w:w="720" w:type="dxa"/>
            <w:tcBorders>
              <w:top w:val="nil"/>
              <w:left w:val="single" w:sz="8" w:space="0" w:color="auto"/>
              <w:bottom w:val="single" w:sz="4" w:space="0" w:color="auto"/>
              <w:right w:val="single" w:sz="8" w:space="0" w:color="auto"/>
            </w:tcBorders>
            <w:shd w:val="clear" w:color="auto" w:fill="auto"/>
            <w:noWrap/>
            <w:vAlign w:val="bottom"/>
            <w:hideMark/>
          </w:tcPr>
          <w:p w14:paraId="2D8D7D0E"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1.25</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280359C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37.5</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23970886"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87.5</w:t>
            </w:r>
          </w:p>
        </w:tc>
        <w:tc>
          <w:tcPr>
            <w:tcW w:w="630" w:type="dxa"/>
            <w:tcBorders>
              <w:top w:val="nil"/>
              <w:left w:val="nil"/>
              <w:bottom w:val="single" w:sz="4" w:space="0" w:color="auto"/>
              <w:right w:val="nil"/>
            </w:tcBorders>
            <w:shd w:val="clear" w:color="auto" w:fill="auto"/>
            <w:noWrap/>
            <w:vAlign w:val="bottom"/>
            <w:hideMark/>
          </w:tcPr>
          <w:p w14:paraId="742EB420"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125</w:t>
            </w:r>
          </w:p>
        </w:tc>
        <w:tc>
          <w:tcPr>
            <w:tcW w:w="720" w:type="dxa"/>
            <w:gridSpan w:val="2"/>
            <w:tcBorders>
              <w:top w:val="nil"/>
              <w:left w:val="single" w:sz="8" w:space="0" w:color="auto"/>
              <w:bottom w:val="single" w:sz="4" w:space="0" w:color="auto"/>
              <w:right w:val="single" w:sz="4" w:space="0" w:color="auto"/>
            </w:tcBorders>
            <w:shd w:val="clear" w:color="auto" w:fill="auto"/>
            <w:noWrap/>
            <w:vAlign w:val="bottom"/>
            <w:hideMark/>
          </w:tcPr>
          <w:p w14:paraId="3EC1195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10F65090"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630" w:type="dxa"/>
            <w:tcBorders>
              <w:top w:val="nil"/>
              <w:left w:val="nil"/>
              <w:bottom w:val="single" w:sz="4" w:space="0" w:color="auto"/>
              <w:right w:val="single" w:sz="8" w:space="0" w:color="auto"/>
            </w:tcBorders>
            <w:shd w:val="clear" w:color="auto" w:fill="auto"/>
            <w:noWrap/>
            <w:vAlign w:val="bottom"/>
            <w:hideMark/>
          </w:tcPr>
          <w:p w14:paraId="547D66F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r>
      <w:tr w:rsidR="00E5015A" w:rsidRPr="0003075C" w14:paraId="6593E46F" w14:textId="77777777" w:rsidTr="00735AB0">
        <w:trPr>
          <w:trHeight w:val="270"/>
        </w:trPr>
        <w:tc>
          <w:tcPr>
            <w:tcW w:w="860" w:type="dxa"/>
            <w:tcBorders>
              <w:top w:val="nil"/>
              <w:left w:val="single" w:sz="8" w:space="0" w:color="auto"/>
              <w:bottom w:val="single" w:sz="4" w:space="0" w:color="auto"/>
              <w:right w:val="single" w:sz="4" w:space="0" w:color="auto"/>
            </w:tcBorders>
            <w:shd w:val="clear" w:color="auto" w:fill="auto"/>
            <w:noWrap/>
            <w:vAlign w:val="bottom"/>
            <w:hideMark/>
          </w:tcPr>
          <w:p w14:paraId="199A9448"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122</w:t>
            </w:r>
          </w:p>
        </w:tc>
        <w:tc>
          <w:tcPr>
            <w:tcW w:w="3159" w:type="dxa"/>
            <w:tcBorders>
              <w:top w:val="nil"/>
              <w:left w:val="nil"/>
              <w:bottom w:val="single" w:sz="4" w:space="0" w:color="auto"/>
              <w:right w:val="nil"/>
            </w:tcBorders>
            <w:shd w:val="clear" w:color="auto" w:fill="auto"/>
            <w:noWrap/>
            <w:vAlign w:val="bottom"/>
            <w:hideMark/>
          </w:tcPr>
          <w:p w14:paraId="5A375BB5"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Introduction to Electrical Engineering</w:t>
            </w:r>
          </w:p>
        </w:tc>
        <w:tc>
          <w:tcPr>
            <w:tcW w:w="765" w:type="dxa"/>
            <w:tcBorders>
              <w:top w:val="nil"/>
              <w:left w:val="single" w:sz="8" w:space="0" w:color="auto"/>
              <w:bottom w:val="single" w:sz="4" w:space="0" w:color="auto"/>
              <w:right w:val="nil"/>
            </w:tcBorders>
            <w:shd w:val="clear" w:color="auto" w:fill="auto"/>
            <w:noWrap/>
            <w:vAlign w:val="bottom"/>
            <w:hideMark/>
          </w:tcPr>
          <w:p w14:paraId="18C6088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36</w:t>
            </w:r>
          </w:p>
        </w:tc>
        <w:tc>
          <w:tcPr>
            <w:tcW w:w="720" w:type="dxa"/>
            <w:tcBorders>
              <w:top w:val="nil"/>
              <w:left w:val="single" w:sz="8" w:space="0" w:color="auto"/>
              <w:bottom w:val="single" w:sz="4" w:space="0" w:color="auto"/>
              <w:right w:val="single" w:sz="8" w:space="0" w:color="auto"/>
            </w:tcBorders>
            <w:shd w:val="clear" w:color="auto" w:fill="auto"/>
            <w:noWrap/>
            <w:vAlign w:val="bottom"/>
            <w:hideMark/>
          </w:tcPr>
          <w:p w14:paraId="0041A106"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0.75</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70CB1A5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3ABDD65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45</w:t>
            </w:r>
          </w:p>
        </w:tc>
        <w:tc>
          <w:tcPr>
            <w:tcW w:w="630" w:type="dxa"/>
            <w:tcBorders>
              <w:top w:val="nil"/>
              <w:left w:val="nil"/>
              <w:bottom w:val="single" w:sz="4" w:space="0" w:color="auto"/>
              <w:right w:val="nil"/>
            </w:tcBorders>
            <w:shd w:val="clear" w:color="auto" w:fill="auto"/>
            <w:noWrap/>
            <w:vAlign w:val="bottom"/>
            <w:hideMark/>
          </w:tcPr>
          <w:p w14:paraId="1FD5B1E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75</w:t>
            </w:r>
          </w:p>
        </w:tc>
        <w:tc>
          <w:tcPr>
            <w:tcW w:w="720" w:type="dxa"/>
            <w:gridSpan w:val="2"/>
            <w:tcBorders>
              <w:top w:val="nil"/>
              <w:left w:val="single" w:sz="8" w:space="0" w:color="auto"/>
              <w:bottom w:val="single" w:sz="4" w:space="0" w:color="auto"/>
              <w:right w:val="single" w:sz="4" w:space="0" w:color="auto"/>
            </w:tcBorders>
            <w:shd w:val="clear" w:color="auto" w:fill="auto"/>
            <w:noWrap/>
            <w:vAlign w:val="bottom"/>
            <w:hideMark/>
          </w:tcPr>
          <w:p w14:paraId="64160DDB"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18</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3D1E73D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18</w:t>
            </w:r>
          </w:p>
        </w:tc>
        <w:tc>
          <w:tcPr>
            <w:tcW w:w="630" w:type="dxa"/>
            <w:tcBorders>
              <w:top w:val="nil"/>
              <w:left w:val="nil"/>
              <w:bottom w:val="single" w:sz="4" w:space="0" w:color="auto"/>
              <w:right w:val="single" w:sz="8" w:space="0" w:color="auto"/>
            </w:tcBorders>
            <w:shd w:val="clear" w:color="auto" w:fill="auto"/>
            <w:noWrap/>
            <w:vAlign w:val="bottom"/>
            <w:hideMark/>
          </w:tcPr>
          <w:p w14:paraId="544E9416"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36</w:t>
            </w:r>
          </w:p>
        </w:tc>
      </w:tr>
      <w:tr w:rsidR="00E5015A" w:rsidRPr="0003075C" w14:paraId="57BF2517" w14:textId="77777777" w:rsidTr="00735AB0">
        <w:trPr>
          <w:trHeight w:val="270"/>
        </w:trPr>
        <w:tc>
          <w:tcPr>
            <w:tcW w:w="860" w:type="dxa"/>
            <w:tcBorders>
              <w:top w:val="nil"/>
              <w:left w:val="single" w:sz="8" w:space="0" w:color="auto"/>
              <w:bottom w:val="single" w:sz="4" w:space="0" w:color="auto"/>
              <w:right w:val="single" w:sz="4" w:space="0" w:color="auto"/>
            </w:tcBorders>
            <w:shd w:val="clear" w:color="auto" w:fill="auto"/>
            <w:noWrap/>
            <w:vAlign w:val="bottom"/>
            <w:hideMark/>
          </w:tcPr>
          <w:p w14:paraId="75AF6B5C" w14:textId="77777777" w:rsidR="00E5015A" w:rsidRPr="0003075C" w:rsidRDefault="0020653A"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124</w:t>
            </w:r>
          </w:p>
        </w:tc>
        <w:tc>
          <w:tcPr>
            <w:tcW w:w="3159" w:type="dxa"/>
            <w:tcBorders>
              <w:top w:val="nil"/>
              <w:left w:val="nil"/>
              <w:bottom w:val="single" w:sz="4" w:space="0" w:color="auto"/>
              <w:right w:val="nil"/>
            </w:tcBorders>
            <w:shd w:val="clear" w:color="auto" w:fill="auto"/>
            <w:noWrap/>
            <w:vAlign w:val="bottom"/>
            <w:hideMark/>
          </w:tcPr>
          <w:p w14:paraId="65B69DFB"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Engineering Graphics B</w:t>
            </w:r>
          </w:p>
        </w:tc>
        <w:tc>
          <w:tcPr>
            <w:tcW w:w="765" w:type="dxa"/>
            <w:tcBorders>
              <w:top w:val="nil"/>
              <w:left w:val="single" w:sz="8" w:space="0" w:color="auto"/>
              <w:bottom w:val="single" w:sz="4" w:space="0" w:color="auto"/>
              <w:right w:val="nil"/>
            </w:tcBorders>
            <w:shd w:val="clear" w:color="auto" w:fill="auto"/>
            <w:noWrap/>
            <w:vAlign w:val="bottom"/>
            <w:hideMark/>
          </w:tcPr>
          <w:p w14:paraId="29D7A63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c>
          <w:tcPr>
            <w:tcW w:w="720" w:type="dxa"/>
            <w:tcBorders>
              <w:top w:val="nil"/>
              <w:left w:val="single" w:sz="8" w:space="0" w:color="auto"/>
              <w:bottom w:val="single" w:sz="4" w:space="0" w:color="auto"/>
              <w:right w:val="single" w:sz="8" w:space="0" w:color="auto"/>
            </w:tcBorders>
            <w:shd w:val="clear" w:color="auto" w:fill="auto"/>
            <w:noWrap/>
            <w:vAlign w:val="bottom"/>
            <w:hideMark/>
          </w:tcPr>
          <w:p w14:paraId="511135E5"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1.25</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1C4D73D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75</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62613320"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50</w:t>
            </w:r>
          </w:p>
        </w:tc>
        <w:tc>
          <w:tcPr>
            <w:tcW w:w="630" w:type="dxa"/>
            <w:tcBorders>
              <w:top w:val="nil"/>
              <w:left w:val="nil"/>
              <w:bottom w:val="single" w:sz="4" w:space="0" w:color="auto"/>
              <w:right w:val="nil"/>
            </w:tcBorders>
            <w:shd w:val="clear" w:color="auto" w:fill="auto"/>
            <w:noWrap/>
            <w:vAlign w:val="bottom"/>
            <w:hideMark/>
          </w:tcPr>
          <w:p w14:paraId="45F34BC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125</w:t>
            </w:r>
          </w:p>
        </w:tc>
        <w:tc>
          <w:tcPr>
            <w:tcW w:w="720" w:type="dxa"/>
            <w:gridSpan w:val="2"/>
            <w:tcBorders>
              <w:top w:val="nil"/>
              <w:left w:val="single" w:sz="8" w:space="0" w:color="auto"/>
              <w:bottom w:val="single" w:sz="4" w:space="0" w:color="auto"/>
              <w:right w:val="single" w:sz="4" w:space="0" w:color="auto"/>
            </w:tcBorders>
            <w:shd w:val="clear" w:color="auto" w:fill="auto"/>
            <w:noWrap/>
            <w:vAlign w:val="bottom"/>
            <w:hideMark/>
          </w:tcPr>
          <w:p w14:paraId="21AF2CD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5858379A"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36</w:t>
            </w:r>
          </w:p>
        </w:tc>
        <w:tc>
          <w:tcPr>
            <w:tcW w:w="630" w:type="dxa"/>
            <w:tcBorders>
              <w:top w:val="nil"/>
              <w:left w:val="nil"/>
              <w:bottom w:val="single" w:sz="4" w:space="0" w:color="auto"/>
              <w:right w:val="single" w:sz="8" w:space="0" w:color="auto"/>
            </w:tcBorders>
            <w:shd w:val="clear" w:color="auto" w:fill="auto"/>
            <w:noWrap/>
            <w:vAlign w:val="bottom"/>
            <w:hideMark/>
          </w:tcPr>
          <w:p w14:paraId="4B5A06A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r>
      <w:tr w:rsidR="00E5015A" w:rsidRPr="0003075C" w14:paraId="15A30DBF" w14:textId="77777777" w:rsidTr="00735AB0">
        <w:trPr>
          <w:trHeight w:val="285"/>
        </w:trPr>
        <w:tc>
          <w:tcPr>
            <w:tcW w:w="860" w:type="dxa"/>
            <w:tcBorders>
              <w:top w:val="nil"/>
              <w:left w:val="single" w:sz="8" w:space="0" w:color="auto"/>
              <w:bottom w:val="single" w:sz="4" w:space="0" w:color="auto"/>
              <w:right w:val="single" w:sz="4" w:space="0" w:color="auto"/>
            </w:tcBorders>
            <w:shd w:val="clear" w:color="auto" w:fill="auto"/>
            <w:noWrap/>
            <w:vAlign w:val="bottom"/>
            <w:hideMark/>
          </w:tcPr>
          <w:p w14:paraId="5AFEC210" w14:textId="77777777" w:rsidR="00E5015A" w:rsidRPr="0003075C" w:rsidRDefault="0020653A"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182</w:t>
            </w:r>
          </w:p>
        </w:tc>
        <w:tc>
          <w:tcPr>
            <w:tcW w:w="3159" w:type="dxa"/>
            <w:tcBorders>
              <w:top w:val="nil"/>
              <w:left w:val="nil"/>
              <w:bottom w:val="single" w:sz="4" w:space="0" w:color="auto"/>
              <w:right w:val="nil"/>
            </w:tcBorders>
            <w:shd w:val="clear" w:color="auto" w:fill="auto"/>
            <w:noWrap/>
            <w:vAlign w:val="bottom"/>
            <w:hideMark/>
          </w:tcPr>
          <w:p w14:paraId="7A67D06D"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Philosophy and Ethics</w:t>
            </w:r>
          </w:p>
        </w:tc>
        <w:tc>
          <w:tcPr>
            <w:tcW w:w="765" w:type="dxa"/>
            <w:tcBorders>
              <w:top w:val="nil"/>
              <w:left w:val="single" w:sz="8" w:space="0" w:color="auto"/>
              <w:bottom w:val="single" w:sz="8" w:space="0" w:color="auto"/>
              <w:right w:val="nil"/>
            </w:tcBorders>
            <w:shd w:val="clear" w:color="auto" w:fill="auto"/>
            <w:noWrap/>
            <w:vAlign w:val="bottom"/>
            <w:hideMark/>
          </w:tcPr>
          <w:p w14:paraId="7BB3E60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tcBorders>
              <w:top w:val="nil"/>
              <w:left w:val="single" w:sz="8" w:space="0" w:color="auto"/>
              <w:bottom w:val="single" w:sz="8" w:space="0" w:color="auto"/>
              <w:right w:val="single" w:sz="8" w:space="0" w:color="auto"/>
            </w:tcBorders>
            <w:shd w:val="clear" w:color="auto" w:fill="auto"/>
            <w:noWrap/>
            <w:vAlign w:val="bottom"/>
            <w:hideMark/>
          </w:tcPr>
          <w:p w14:paraId="3F8C5AE8"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0.5</w:t>
            </w:r>
          </w:p>
        </w:tc>
        <w:tc>
          <w:tcPr>
            <w:tcW w:w="720" w:type="dxa"/>
            <w:gridSpan w:val="2"/>
            <w:tcBorders>
              <w:top w:val="nil"/>
              <w:left w:val="nil"/>
              <w:bottom w:val="nil"/>
              <w:right w:val="single" w:sz="4" w:space="0" w:color="auto"/>
            </w:tcBorders>
            <w:shd w:val="clear" w:color="auto" w:fill="auto"/>
            <w:noWrap/>
            <w:vAlign w:val="bottom"/>
            <w:hideMark/>
          </w:tcPr>
          <w:p w14:paraId="0688515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15</w:t>
            </w:r>
          </w:p>
        </w:tc>
        <w:tc>
          <w:tcPr>
            <w:tcW w:w="720" w:type="dxa"/>
            <w:gridSpan w:val="2"/>
            <w:tcBorders>
              <w:top w:val="nil"/>
              <w:left w:val="nil"/>
              <w:bottom w:val="nil"/>
              <w:right w:val="single" w:sz="4" w:space="0" w:color="auto"/>
            </w:tcBorders>
            <w:shd w:val="clear" w:color="auto" w:fill="auto"/>
            <w:noWrap/>
            <w:vAlign w:val="bottom"/>
            <w:hideMark/>
          </w:tcPr>
          <w:p w14:paraId="36A484D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35</w:t>
            </w:r>
          </w:p>
        </w:tc>
        <w:tc>
          <w:tcPr>
            <w:tcW w:w="630" w:type="dxa"/>
            <w:tcBorders>
              <w:top w:val="nil"/>
              <w:left w:val="nil"/>
              <w:bottom w:val="nil"/>
              <w:right w:val="nil"/>
            </w:tcBorders>
            <w:shd w:val="clear" w:color="auto" w:fill="auto"/>
            <w:noWrap/>
            <w:vAlign w:val="bottom"/>
            <w:hideMark/>
          </w:tcPr>
          <w:p w14:paraId="6089F676"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50</w:t>
            </w:r>
          </w:p>
        </w:tc>
        <w:tc>
          <w:tcPr>
            <w:tcW w:w="720" w:type="dxa"/>
            <w:gridSpan w:val="2"/>
            <w:tcBorders>
              <w:top w:val="nil"/>
              <w:left w:val="single" w:sz="8" w:space="0" w:color="auto"/>
              <w:bottom w:val="single" w:sz="8" w:space="0" w:color="auto"/>
              <w:right w:val="single" w:sz="4" w:space="0" w:color="auto"/>
            </w:tcBorders>
            <w:shd w:val="clear" w:color="auto" w:fill="auto"/>
            <w:noWrap/>
            <w:vAlign w:val="bottom"/>
            <w:hideMark/>
          </w:tcPr>
          <w:p w14:paraId="27C10774"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3347A6E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0</w:t>
            </w:r>
          </w:p>
        </w:tc>
        <w:tc>
          <w:tcPr>
            <w:tcW w:w="630" w:type="dxa"/>
            <w:tcBorders>
              <w:top w:val="nil"/>
              <w:left w:val="nil"/>
              <w:bottom w:val="single" w:sz="8" w:space="0" w:color="auto"/>
              <w:right w:val="single" w:sz="8" w:space="0" w:color="auto"/>
            </w:tcBorders>
            <w:shd w:val="clear" w:color="auto" w:fill="auto"/>
            <w:noWrap/>
            <w:vAlign w:val="bottom"/>
            <w:hideMark/>
          </w:tcPr>
          <w:p w14:paraId="5EDB143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r>
      <w:tr w:rsidR="00E5015A" w:rsidRPr="0003075C" w14:paraId="67F6A60B" w14:textId="77777777" w:rsidTr="00735AB0">
        <w:trPr>
          <w:trHeight w:val="270"/>
        </w:trPr>
        <w:tc>
          <w:tcPr>
            <w:tcW w:w="860" w:type="dxa"/>
            <w:tcBorders>
              <w:top w:val="single" w:sz="8" w:space="0" w:color="auto"/>
              <w:left w:val="single" w:sz="8" w:space="0" w:color="auto"/>
              <w:bottom w:val="nil"/>
              <w:right w:val="nil"/>
            </w:tcBorders>
            <w:shd w:val="clear" w:color="auto" w:fill="auto"/>
            <w:noWrap/>
            <w:vAlign w:val="bottom"/>
            <w:hideMark/>
          </w:tcPr>
          <w:p w14:paraId="2B531FB8"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Total</w:t>
            </w:r>
          </w:p>
        </w:tc>
        <w:tc>
          <w:tcPr>
            <w:tcW w:w="3159" w:type="dxa"/>
            <w:tcBorders>
              <w:top w:val="single" w:sz="8" w:space="0" w:color="auto"/>
              <w:left w:val="single" w:sz="8" w:space="0" w:color="auto"/>
              <w:bottom w:val="nil"/>
              <w:right w:val="single" w:sz="8" w:space="0" w:color="auto"/>
            </w:tcBorders>
            <w:shd w:val="clear" w:color="auto" w:fill="auto"/>
            <w:noWrap/>
            <w:vAlign w:val="bottom"/>
            <w:hideMark/>
          </w:tcPr>
          <w:p w14:paraId="2EF4ACB0"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Semester II</w:t>
            </w:r>
          </w:p>
        </w:tc>
        <w:tc>
          <w:tcPr>
            <w:tcW w:w="765" w:type="dxa"/>
            <w:tcBorders>
              <w:top w:val="nil"/>
              <w:left w:val="nil"/>
              <w:bottom w:val="single" w:sz="4" w:space="0" w:color="auto"/>
              <w:right w:val="nil"/>
            </w:tcBorders>
            <w:shd w:val="clear" w:color="auto" w:fill="auto"/>
            <w:noWrap/>
            <w:vAlign w:val="bottom"/>
            <w:hideMark/>
          </w:tcPr>
          <w:p w14:paraId="7B91A36A"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384</w:t>
            </w:r>
          </w:p>
        </w:tc>
        <w:tc>
          <w:tcPr>
            <w:tcW w:w="720" w:type="dxa"/>
            <w:tcBorders>
              <w:top w:val="nil"/>
              <w:left w:val="single" w:sz="8" w:space="0" w:color="auto"/>
              <w:bottom w:val="single" w:sz="4" w:space="0" w:color="auto"/>
              <w:right w:val="single" w:sz="8" w:space="0" w:color="auto"/>
            </w:tcBorders>
            <w:shd w:val="clear" w:color="auto" w:fill="auto"/>
            <w:noWrap/>
            <w:vAlign w:val="bottom"/>
            <w:hideMark/>
          </w:tcPr>
          <w:p w14:paraId="1D3724A7"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8</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6785D9FB"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285</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15085EAF"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515</w:t>
            </w:r>
          </w:p>
        </w:tc>
        <w:tc>
          <w:tcPr>
            <w:tcW w:w="630" w:type="dxa"/>
            <w:tcBorders>
              <w:top w:val="single" w:sz="8" w:space="0" w:color="auto"/>
              <w:left w:val="nil"/>
              <w:bottom w:val="single" w:sz="4" w:space="0" w:color="auto"/>
              <w:right w:val="nil"/>
            </w:tcBorders>
            <w:shd w:val="clear" w:color="auto" w:fill="auto"/>
            <w:noWrap/>
            <w:vAlign w:val="bottom"/>
            <w:hideMark/>
          </w:tcPr>
          <w:p w14:paraId="7D2513A5"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800</w:t>
            </w:r>
          </w:p>
        </w:tc>
        <w:tc>
          <w:tcPr>
            <w:tcW w:w="720" w:type="dxa"/>
            <w:gridSpan w:val="2"/>
            <w:tcBorders>
              <w:top w:val="nil"/>
              <w:left w:val="single" w:sz="8" w:space="0" w:color="auto"/>
              <w:bottom w:val="single" w:sz="4" w:space="0" w:color="auto"/>
              <w:right w:val="single" w:sz="4" w:space="0" w:color="auto"/>
            </w:tcBorders>
            <w:shd w:val="clear" w:color="auto" w:fill="auto"/>
            <w:noWrap/>
            <w:vAlign w:val="bottom"/>
            <w:hideMark/>
          </w:tcPr>
          <w:p w14:paraId="126FAA5D"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206</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60E76A5B"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178</w:t>
            </w:r>
          </w:p>
        </w:tc>
        <w:tc>
          <w:tcPr>
            <w:tcW w:w="630" w:type="dxa"/>
            <w:tcBorders>
              <w:top w:val="nil"/>
              <w:left w:val="nil"/>
              <w:bottom w:val="single" w:sz="4" w:space="0" w:color="auto"/>
              <w:right w:val="single" w:sz="8" w:space="0" w:color="auto"/>
            </w:tcBorders>
            <w:shd w:val="clear" w:color="auto" w:fill="auto"/>
            <w:noWrap/>
            <w:vAlign w:val="bottom"/>
            <w:hideMark/>
          </w:tcPr>
          <w:p w14:paraId="28E80438"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384</w:t>
            </w:r>
          </w:p>
        </w:tc>
      </w:tr>
      <w:tr w:rsidR="00E5015A" w:rsidRPr="0003075C" w14:paraId="5D10F17D" w14:textId="77777777" w:rsidTr="00735AB0">
        <w:trPr>
          <w:trHeight w:val="285"/>
        </w:trPr>
        <w:tc>
          <w:tcPr>
            <w:tcW w:w="860" w:type="dxa"/>
            <w:tcBorders>
              <w:top w:val="nil"/>
              <w:left w:val="single" w:sz="8" w:space="0" w:color="auto"/>
              <w:bottom w:val="single" w:sz="8" w:space="0" w:color="auto"/>
              <w:right w:val="nil"/>
            </w:tcBorders>
            <w:shd w:val="clear" w:color="auto" w:fill="auto"/>
            <w:noWrap/>
            <w:vAlign w:val="bottom"/>
            <w:hideMark/>
          </w:tcPr>
          <w:p w14:paraId="7C4CDBB2"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3159" w:type="dxa"/>
            <w:tcBorders>
              <w:top w:val="nil"/>
              <w:left w:val="single" w:sz="8" w:space="0" w:color="auto"/>
              <w:bottom w:val="single" w:sz="8" w:space="0" w:color="auto"/>
              <w:right w:val="single" w:sz="8" w:space="0" w:color="auto"/>
            </w:tcBorders>
            <w:shd w:val="clear" w:color="auto" w:fill="auto"/>
            <w:noWrap/>
            <w:vAlign w:val="bottom"/>
            <w:hideMark/>
          </w:tcPr>
          <w:p w14:paraId="2B95247E"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765" w:type="dxa"/>
            <w:tcBorders>
              <w:top w:val="nil"/>
              <w:left w:val="nil"/>
              <w:bottom w:val="single" w:sz="8" w:space="0" w:color="auto"/>
              <w:right w:val="nil"/>
            </w:tcBorders>
            <w:shd w:val="clear" w:color="auto" w:fill="auto"/>
            <w:noWrap/>
            <w:vAlign w:val="bottom"/>
            <w:hideMark/>
          </w:tcPr>
          <w:p w14:paraId="13A5ADBF"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 </w:t>
            </w:r>
          </w:p>
        </w:tc>
        <w:tc>
          <w:tcPr>
            <w:tcW w:w="720" w:type="dxa"/>
            <w:tcBorders>
              <w:top w:val="nil"/>
              <w:left w:val="single" w:sz="8" w:space="0" w:color="auto"/>
              <w:bottom w:val="single" w:sz="8" w:space="0" w:color="auto"/>
              <w:right w:val="single" w:sz="8" w:space="0" w:color="auto"/>
            </w:tcBorders>
            <w:shd w:val="clear" w:color="auto" w:fill="auto"/>
            <w:noWrap/>
            <w:vAlign w:val="bottom"/>
            <w:hideMark/>
          </w:tcPr>
          <w:p w14:paraId="56074629"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 </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701B8190"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35.6%</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6A465604"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64.4%</w:t>
            </w:r>
          </w:p>
        </w:tc>
        <w:tc>
          <w:tcPr>
            <w:tcW w:w="630" w:type="dxa"/>
            <w:tcBorders>
              <w:top w:val="nil"/>
              <w:left w:val="nil"/>
              <w:bottom w:val="single" w:sz="8" w:space="0" w:color="auto"/>
              <w:right w:val="nil"/>
            </w:tcBorders>
            <w:shd w:val="clear" w:color="auto" w:fill="auto"/>
            <w:noWrap/>
            <w:vAlign w:val="bottom"/>
            <w:hideMark/>
          </w:tcPr>
          <w:p w14:paraId="275EB61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single" w:sz="8" w:space="0" w:color="auto"/>
              <w:bottom w:val="single" w:sz="8" w:space="0" w:color="auto"/>
              <w:right w:val="single" w:sz="4" w:space="0" w:color="auto"/>
            </w:tcBorders>
            <w:shd w:val="clear" w:color="auto" w:fill="auto"/>
            <w:noWrap/>
            <w:vAlign w:val="bottom"/>
            <w:hideMark/>
          </w:tcPr>
          <w:p w14:paraId="777C53A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53.6%</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77A198C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46.4%</w:t>
            </w:r>
          </w:p>
        </w:tc>
        <w:tc>
          <w:tcPr>
            <w:tcW w:w="630" w:type="dxa"/>
            <w:tcBorders>
              <w:top w:val="nil"/>
              <w:left w:val="nil"/>
              <w:bottom w:val="single" w:sz="8" w:space="0" w:color="auto"/>
              <w:right w:val="single" w:sz="8" w:space="0" w:color="auto"/>
            </w:tcBorders>
            <w:shd w:val="clear" w:color="auto" w:fill="auto"/>
            <w:noWrap/>
            <w:vAlign w:val="bottom"/>
            <w:hideMark/>
          </w:tcPr>
          <w:p w14:paraId="0D6E571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r>
      <w:tr w:rsidR="00E5015A" w:rsidRPr="0003075C" w14:paraId="239922F3" w14:textId="77777777" w:rsidTr="00735AB0">
        <w:trPr>
          <w:trHeight w:val="270"/>
        </w:trPr>
        <w:tc>
          <w:tcPr>
            <w:tcW w:w="860" w:type="dxa"/>
            <w:tcBorders>
              <w:top w:val="nil"/>
              <w:left w:val="nil"/>
              <w:bottom w:val="nil"/>
              <w:right w:val="nil"/>
            </w:tcBorders>
            <w:shd w:val="clear" w:color="auto" w:fill="auto"/>
            <w:noWrap/>
            <w:vAlign w:val="bottom"/>
            <w:hideMark/>
          </w:tcPr>
          <w:p w14:paraId="6E0D2F36" w14:textId="77777777" w:rsidR="00E5015A" w:rsidRPr="0003075C" w:rsidRDefault="00E5015A" w:rsidP="00E5015A">
            <w:pPr>
              <w:rPr>
                <w:rFonts w:ascii="Calibri" w:hAnsi="Calibri"/>
                <w:color w:val="000000"/>
                <w:sz w:val="18"/>
                <w:szCs w:val="18"/>
                <w:lang w:val="en-US"/>
              </w:rPr>
            </w:pPr>
          </w:p>
        </w:tc>
        <w:tc>
          <w:tcPr>
            <w:tcW w:w="3159" w:type="dxa"/>
            <w:tcBorders>
              <w:top w:val="nil"/>
              <w:left w:val="nil"/>
              <w:bottom w:val="nil"/>
              <w:right w:val="nil"/>
            </w:tcBorders>
            <w:shd w:val="clear" w:color="auto" w:fill="auto"/>
            <w:noWrap/>
            <w:vAlign w:val="bottom"/>
            <w:hideMark/>
          </w:tcPr>
          <w:p w14:paraId="0AD90C8D" w14:textId="77777777" w:rsidR="00E5015A" w:rsidRPr="0003075C" w:rsidRDefault="00E5015A" w:rsidP="00E5015A">
            <w:pPr>
              <w:rPr>
                <w:rFonts w:ascii="Calibri" w:hAnsi="Calibri"/>
                <w:color w:val="000000"/>
                <w:sz w:val="18"/>
                <w:szCs w:val="18"/>
                <w:lang w:val="en-US"/>
              </w:rPr>
            </w:pPr>
          </w:p>
        </w:tc>
        <w:tc>
          <w:tcPr>
            <w:tcW w:w="765" w:type="dxa"/>
            <w:tcBorders>
              <w:top w:val="nil"/>
              <w:left w:val="nil"/>
              <w:bottom w:val="nil"/>
              <w:right w:val="nil"/>
            </w:tcBorders>
            <w:shd w:val="clear" w:color="auto" w:fill="auto"/>
            <w:noWrap/>
            <w:vAlign w:val="bottom"/>
            <w:hideMark/>
          </w:tcPr>
          <w:p w14:paraId="43C34049" w14:textId="77777777" w:rsidR="00E5015A" w:rsidRPr="0003075C" w:rsidRDefault="00E5015A" w:rsidP="00E5015A">
            <w:pPr>
              <w:rPr>
                <w:rFonts w:ascii="Calibri" w:hAnsi="Calibri"/>
                <w:b/>
                <w:bCs/>
                <w:color w:val="000000"/>
                <w:sz w:val="18"/>
                <w:szCs w:val="18"/>
                <w:lang w:val="en-US"/>
              </w:rPr>
            </w:pPr>
          </w:p>
        </w:tc>
        <w:tc>
          <w:tcPr>
            <w:tcW w:w="720" w:type="dxa"/>
            <w:tcBorders>
              <w:top w:val="nil"/>
              <w:left w:val="nil"/>
              <w:bottom w:val="nil"/>
              <w:right w:val="nil"/>
            </w:tcBorders>
            <w:shd w:val="clear" w:color="auto" w:fill="auto"/>
            <w:noWrap/>
            <w:vAlign w:val="bottom"/>
            <w:hideMark/>
          </w:tcPr>
          <w:p w14:paraId="3485F9CD" w14:textId="77777777" w:rsidR="00E5015A" w:rsidRPr="0003075C" w:rsidRDefault="00E5015A" w:rsidP="00E5015A">
            <w:pPr>
              <w:rPr>
                <w:rFonts w:ascii="Calibri" w:hAnsi="Calibri"/>
                <w:b/>
                <w:b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12CCF9AE"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5C933145"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15D61297" w14:textId="77777777" w:rsidR="00E5015A" w:rsidRPr="0003075C" w:rsidRDefault="00E5015A" w:rsidP="00E5015A">
            <w:pPr>
              <w:rPr>
                <w:rFonts w:ascii="Calibri" w:hAnsi="Calibri"/>
                <w:b/>
                <w:b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5093DB42"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534F59DA"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2636E919" w14:textId="77777777" w:rsidR="00E5015A" w:rsidRPr="0003075C" w:rsidRDefault="00E5015A" w:rsidP="00E5015A">
            <w:pPr>
              <w:rPr>
                <w:rFonts w:ascii="Calibri" w:hAnsi="Calibri"/>
                <w:color w:val="000000"/>
                <w:sz w:val="18"/>
                <w:szCs w:val="18"/>
                <w:lang w:val="en-US"/>
              </w:rPr>
            </w:pPr>
          </w:p>
        </w:tc>
      </w:tr>
      <w:tr w:rsidR="00E5015A" w:rsidRPr="0003075C" w14:paraId="6EE3EFFB" w14:textId="77777777" w:rsidTr="00735AB0">
        <w:trPr>
          <w:trHeight w:val="285"/>
        </w:trPr>
        <w:tc>
          <w:tcPr>
            <w:tcW w:w="860" w:type="dxa"/>
            <w:tcBorders>
              <w:top w:val="nil"/>
              <w:left w:val="nil"/>
              <w:bottom w:val="nil"/>
              <w:right w:val="nil"/>
            </w:tcBorders>
            <w:shd w:val="clear" w:color="auto" w:fill="auto"/>
            <w:noWrap/>
            <w:vAlign w:val="bottom"/>
            <w:hideMark/>
          </w:tcPr>
          <w:p w14:paraId="44DE86F7" w14:textId="77777777" w:rsidR="00E5015A" w:rsidRPr="0003075C" w:rsidRDefault="00E5015A" w:rsidP="00E5015A">
            <w:pPr>
              <w:rPr>
                <w:rFonts w:ascii="Calibri" w:hAnsi="Calibri"/>
                <w:b/>
                <w:bCs/>
                <w:color w:val="000000"/>
                <w:sz w:val="18"/>
                <w:szCs w:val="18"/>
                <w:lang w:val="en-US"/>
              </w:rPr>
            </w:pPr>
          </w:p>
        </w:tc>
        <w:tc>
          <w:tcPr>
            <w:tcW w:w="3159" w:type="dxa"/>
            <w:tcBorders>
              <w:top w:val="nil"/>
              <w:left w:val="nil"/>
              <w:bottom w:val="nil"/>
              <w:right w:val="nil"/>
            </w:tcBorders>
            <w:shd w:val="clear" w:color="auto" w:fill="auto"/>
            <w:noWrap/>
            <w:vAlign w:val="bottom"/>
            <w:hideMark/>
          </w:tcPr>
          <w:p w14:paraId="27EC7E89" w14:textId="77777777" w:rsidR="00E5015A" w:rsidRPr="0003075C" w:rsidRDefault="00E5015A" w:rsidP="00E5015A">
            <w:pPr>
              <w:rPr>
                <w:rFonts w:ascii="Calibri" w:hAnsi="Calibri"/>
                <w:b/>
                <w:bCs/>
                <w:color w:val="000000"/>
                <w:sz w:val="18"/>
                <w:szCs w:val="18"/>
                <w:lang w:val="en-US"/>
              </w:rPr>
            </w:pPr>
          </w:p>
        </w:tc>
        <w:tc>
          <w:tcPr>
            <w:tcW w:w="765" w:type="dxa"/>
            <w:tcBorders>
              <w:top w:val="nil"/>
              <w:left w:val="nil"/>
              <w:bottom w:val="nil"/>
              <w:right w:val="nil"/>
            </w:tcBorders>
            <w:shd w:val="clear" w:color="auto" w:fill="auto"/>
            <w:noWrap/>
            <w:vAlign w:val="bottom"/>
            <w:hideMark/>
          </w:tcPr>
          <w:p w14:paraId="36BF0837" w14:textId="77777777" w:rsidR="00E5015A" w:rsidRPr="0003075C" w:rsidRDefault="00E5015A" w:rsidP="00E5015A">
            <w:pPr>
              <w:rPr>
                <w:rFonts w:ascii="Calibri" w:hAnsi="Calibri"/>
                <w:b/>
                <w:bCs/>
                <w:color w:val="000000"/>
                <w:sz w:val="18"/>
                <w:szCs w:val="18"/>
                <w:lang w:val="en-US"/>
              </w:rPr>
            </w:pPr>
          </w:p>
        </w:tc>
        <w:tc>
          <w:tcPr>
            <w:tcW w:w="720" w:type="dxa"/>
            <w:tcBorders>
              <w:top w:val="nil"/>
              <w:left w:val="nil"/>
              <w:bottom w:val="nil"/>
              <w:right w:val="nil"/>
            </w:tcBorders>
            <w:shd w:val="clear" w:color="auto" w:fill="auto"/>
            <w:noWrap/>
            <w:vAlign w:val="bottom"/>
            <w:hideMark/>
          </w:tcPr>
          <w:p w14:paraId="59AAF388" w14:textId="77777777" w:rsidR="00E5015A" w:rsidRPr="0003075C" w:rsidRDefault="00E5015A" w:rsidP="00E5015A">
            <w:pPr>
              <w:rPr>
                <w:rFonts w:ascii="Calibri" w:hAnsi="Calibri"/>
                <w:b/>
                <w:b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0E4D822C" w14:textId="77777777" w:rsidR="00E5015A" w:rsidRPr="0003075C" w:rsidRDefault="00E5015A" w:rsidP="00E5015A">
            <w:pPr>
              <w:rPr>
                <w:rFonts w:ascii="Calibri" w:hAnsi="Calibri"/>
                <w:b/>
                <w:b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4E879CB0" w14:textId="77777777" w:rsidR="00E5015A" w:rsidRPr="0003075C" w:rsidRDefault="00E5015A" w:rsidP="00E5015A">
            <w:pPr>
              <w:rPr>
                <w:rFonts w:ascii="Calibri" w:hAnsi="Calibri"/>
                <w:b/>
                <w:bCs/>
                <w:color w:val="000000"/>
                <w:sz w:val="18"/>
                <w:szCs w:val="18"/>
                <w:lang w:val="en-US"/>
              </w:rPr>
            </w:pPr>
          </w:p>
        </w:tc>
        <w:tc>
          <w:tcPr>
            <w:tcW w:w="630" w:type="dxa"/>
            <w:tcBorders>
              <w:top w:val="nil"/>
              <w:left w:val="nil"/>
              <w:bottom w:val="nil"/>
              <w:right w:val="nil"/>
            </w:tcBorders>
            <w:shd w:val="clear" w:color="auto" w:fill="auto"/>
            <w:noWrap/>
            <w:vAlign w:val="bottom"/>
            <w:hideMark/>
          </w:tcPr>
          <w:p w14:paraId="4392E973" w14:textId="77777777" w:rsidR="00E5015A" w:rsidRPr="0003075C" w:rsidRDefault="00E5015A" w:rsidP="00E5015A">
            <w:pPr>
              <w:rPr>
                <w:rFonts w:ascii="Calibri" w:hAnsi="Calibri"/>
                <w:b/>
                <w:b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612AEA0"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45C225C3"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442F8A93" w14:textId="77777777" w:rsidR="00E5015A" w:rsidRPr="0003075C" w:rsidRDefault="00E5015A" w:rsidP="00E5015A">
            <w:pPr>
              <w:ind w:firstLineChars="200" w:firstLine="361"/>
              <w:rPr>
                <w:rFonts w:ascii="Calibri" w:hAnsi="Calibri"/>
                <w:b/>
                <w:bCs/>
                <w:color w:val="000000"/>
                <w:sz w:val="18"/>
                <w:szCs w:val="18"/>
                <w:lang w:val="en-US"/>
              </w:rPr>
            </w:pPr>
          </w:p>
        </w:tc>
      </w:tr>
      <w:tr w:rsidR="00E5015A" w:rsidRPr="0003075C" w14:paraId="1101EF41" w14:textId="77777777" w:rsidTr="00735AB0">
        <w:trPr>
          <w:trHeight w:val="270"/>
        </w:trPr>
        <w:tc>
          <w:tcPr>
            <w:tcW w:w="860" w:type="dxa"/>
            <w:tcBorders>
              <w:top w:val="single" w:sz="8" w:space="0" w:color="auto"/>
              <w:left w:val="single" w:sz="8" w:space="0" w:color="auto"/>
              <w:bottom w:val="nil"/>
              <w:right w:val="nil"/>
            </w:tcBorders>
            <w:shd w:val="clear" w:color="000000" w:fill="F2F2F2"/>
            <w:noWrap/>
            <w:vAlign w:val="bottom"/>
            <w:hideMark/>
          </w:tcPr>
          <w:p w14:paraId="397A746F" w14:textId="77777777" w:rsidR="00E5015A" w:rsidRPr="0003075C" w:rsidRDefault="00E5015A" w:rsidP="00E5015A">
            <w:pPr>
              <w:rPr>
                <w:rFonts w:ascii="Calibri" w:hAnsi="Calibri"/>
                <w:b/>
                <w:bCs/>
                <w:sz w:val="18"/>
                <w:szCs w:val="18"/>
                <w:lang w:val="en-US"/>
              </w:rPr>
            </w:pPr>
            <w:r w:rsidRPr="0003075C">
              <w:rPr>
                <w:rFonts w:ascii="Calibri" w:hAnsi="Calibri"/>
                <w:b/>
                <w:bCs/>
                <w:sz w:val="18"/>
                <w:szCs w:val="18"/>
                <w:lang w:val="en-US"/>
              </w:rPr>
              <w:t>Total</w:t>
            </w:r>
          </w:p>
        </w:tc>
        <w:tc>
          <w:tcPr>
            <w:tcW w:w="3159" w:type="dxa"/>
            <w:tcBorders>
              <w:top w:val="single" w:sz="8" w:space="0" w:color="auto"/>
              <w:left w:val="single" w:sz="8" w:space="0" w:color="auto"/>
              <w:bottom w:val="nil"/>
              <w:right w:val="nil"/>
            </w:tcBorders>
            <w:shd w:val="clear" w:color="000000" w:fill="F2F2F2"/>
            <w:noWrap/>
            <w:vAlign w:val="bottom"/>
            <w:hideMark/>
          </w:tcPr>
          <w:p w14:paraId="29D190BB" w14:textId="77777777" w:rsidR="00E5015A" w:rsidRPr="0003075C" w:rsidRDefault="00E5015A" w:rsidP="00E5015A">
            <w:pPr>
              <w:rPr>
                <w:rFonts w:ascii="Calibri" w:hAnsi="Calibri"/>
                <w:b/>
                <w:bCs/>
                <w:sz w:val="18"/>
                <w:szCs w:val="18"/>
                <w:lang w:val="en-US"/>
              </w:rPr>
            </w:pPr>
            <w:r w:rsidRPr="0003075C">
              <w:rPr>
                <w:rFonts w:ascii="Calibri" w:hAnsi="Calibri"/>
                <w:b/>
                <w:bCs/>
                <w:sz w:val="18"/>
                <w:szCs w:val="18"/>
                <w:lang w:val="en-US"/>
              </w:rPr>
              <w:t>Year I</w:t>
            </w:r>
          </w:p>
        </w:tc>
        <w:tc>
          <w:tcPr>
            <w:tcW w:w="765" w:type="dxa"/>
            <w:tcBorders>
              <w:top w:val="single" w:sz="8" w:space="0" w:color="auto"/>
              <w:left w:val="single" w:sz="8" w:space="0" w:color="auto"/>
              <w:bottom w:val="single" w:sz="4" w:space="0" w:color="auto"/>
              <w:right w:val="nil"/>
            </w:tcBorders>
            <w:shd w:val="clear" w:color="000000" w:fill="F2F2F2"/>
            <w:noWrap/>
            <w:vAlign w:val="bottom"/>
            <w:hideMark/>
          </w:tcPr>
          <w:p w14:paraId="67AA1792" w14:textId="77777777" w:rsidR="00E5015A" w:rsidRPr="0003075C" w:rsidRDefault="00E5015A" w:rsidP="00E5015A">
            <w:pPr>
              <w:jc w:val="right"/>
              <w:rPr>
                <w:rFonts w:ascii="Calibri" w:hAnsi="Calibri"/>
                <w:b/>
                <w:bCs/>
                <w:sz w:val="18"/>
                <w:szCs w:val="18"/>
                <w:lang w:val="en-US"/>
              </w:rPr>
            </w:pPr>
            <w:r w:rsidRPr="0003075C">
              <w:rPr>
                <w:rFonts w:ascii="Calibri" w:hAnsi="Calibri"/>
                <w:b/>
                <w:bCs/>
                <w:sz w:val="18"/>
                <w:szCs w:val="18"/>
                <w:lang w:val="en-US"/>
              </w:rPr>
              <w:t>768</w:t>
            </w:r>
          </w:p>
        </w:tc>
        <w:tc>
          <w:tcPr>
            <w:tcW w:w="720" w:type="dxa"/>
            <w:tcBorders>
              <w:top w:val="single" w:sz="8" w:space="0" w:color="auto"/>
              <w:left w:val="single" w:sz="8" w:space="0" w:color="auto"/>
              <w:bottom w:val="single" w:sz="4" w:space="0" w:color="auto"/>
              <w:right w:val="single" w:sz="8" w:space="0" w:color="auto"/>
            </w:tcBorders>
            <w:shd w:val="clear" w:color="000000" w:fill="F2F2F2"/>
            <w:noWrap/>
            <w:vAlign w:val="bottom"/>
            <w:hideMark/>
          </w:tcPr>
          <w:p w14:paraId="03571A61" w14:textId="77777777" w:rsidR="00E5015A" w:rsidRPr="0003075C" w:rsidRDefault="00E5015A" w:rsidP="00E5015A">
            <w:pPr>
              <w:jc w:val="right"/>
              <w:rPr>
                <w:rFonts w:ascii="Calibri" w:hAnsi="Calibri"/>
                <w:b/>
                <w:bCs/>
                <w:sz w:val="18"/>
                <w:szCs w:val="18"/>
                <w:lang w:val="en-US"/>
              </w:rPr>
            </w:pPr>
            <w:r w:rsidRPr="0003075C">
              <w:rPr>
                <w:rFonts w:ascii="Calibri" w:hAnsi="Calibri"/>
                <w:b/>
                <w:bCs/>
                <w:sz w:val="18"/>
                <w:szCs w:val="18"/>
                <w:lang w:val="en-US"/>
              </w:rPr>
              <w:t>16</w:t>
            </w:r>
          </w:p>
        </w:tc>
        <w:tc>
          <w:tcPr>
            <w:tcW w:w="720" w:type="dxa"/>
            <w:gridSpan w:val="2"/>
            <w:tcBorders>
              <w:top w:val="single" w:sz="8" w:space="0" w:color="auto"/>
              <w:left w:val="nil"/>
              <w:bottom w:val="single" w:sz="4" w:space="0" w:color="auto"/>
              <w:right w:val="single" w:sz="4" w:space="0" w:color="auto"/>
            </w:tcBorders>
            <w:shd w:val="clear" w:color="000000" w:fill="F2F2F2"/>
            <w:noWrap/>
            <w:vAlign w:val="bottom"/>
            <w:hideMark/>
          </w:tcPr>
          <w:p w14:paraId="3F9BA2A7" w14:textId="77777777" w:rsidR="00E5015A" w:rsidRPr="0003075C" w:rsidRDefault="00E5015A" w:rsidP="00E5015A">
            <w:pPr>
              <w:jc w:val="right"/>
              <w:rPr>
                <w:rFonts w:ascii="Calibri" w:hAnsi="Calibri"/>
                <w:b/>
                <w:bCs/>
                <w:sz w:val="18"/>
                <w:szCs w:val="18"/>
                <w:lang w:val="en-US"/>
              </w:rPr>
            </w:pPr>
            <w:r w:rsidRPr="0003075C">
              <w:rPr>
                <w:rFonts w:ascii="Calibri" w:hAnsi="Calibri"/>
                <w:b/>
                <w:bCs/>
                <w:sz w:val="18"/>
                <w:szCs w:val="18"/>
                <w:lang w:val="en-US"/>
              </w:rPr>
              <w:t>570</w:t>
            </w:r>
          </w:p>
        </w:tc>
        <w:tc>
          <w:tcPr>
            <w:tcW w:w="720" w:type="dxa"/>
            <w:gridSpan w:val="2"/>
            <w:tcBorders>
              <w:top w:val="single" w:sz="8" w:space="0" w:color="auto"/>
              <w:left w:val="nil"/>
              <w:bottom w:val="single" w:sz="4" w:space="0" w:color="auto"/>
              <w:right w:val="single" w:sz="4" w:space="0" w:color="auto"/>
            </w:tcBorders>
            <w:shd w:val="clear" w:color="000000" w:fill="F2F2F2"/>
            <w:noWrap/>
            <w:vAlign w:val="bottom"/>
            <w:hideMark/>
          </w:tcPr>
          <w:p w14:paraId="50BBA8F9" w14:textId="77777777" w:rsidR="00E5015A" w:rsidRPr="0003075C" w:rsidRDefault="00E5015A" w:rsidP="00E5015A">
            <w:pPr>
              <w:jc w:val="right"/>
              <w:rPr>
                <w:rFonts w:ascii="Calibri" w:hAnsi="Calibri"/>
                <w:b/>
                <w:bCs/>
                <w:sz w:val="18"/>
                <w:szCs w:val="18"/>
                <w:lang w:val="en-US"/>
              </w:rPr>
            </w:pPr>
            <w:r w:rsidRPr="0003075C">
              <w:rPr>
                <w:rFonts w:ascii="Calibri" w:hAnsi="Calibri"/>
                <w:b/>
                <w:bCs/>
                <w:sz w:val="18"/>
                <w:szCs w:val="18"/>
                <w:lang w:val="en-US"/>
              </w:rPr>
              <w:t>1030</w:t>
            </w:r>
          </w:p>
        </w:tc>
        <w:tc>
          <w:tcPr>
            <w:tcW w:w="630" w:type="dxa"/>
            <w:tcBorders>
              <w:top w:val="single" w:sz="8" w:space="0" w:color="auto"/>
              <w:left w:val="nil"/>
              <w:bottom w:val="single" w:sz="4" w:space="0" w:color="auto"/>
              <w:right w:val="nil"/>
            </w:tcBorders>
            <w:shd w:val="clear" w:color="000000" w:fill="F2F2F2"/>
            <w:noWrap/>
            <w:vAlign w:val="bottom"/>
            <w:hideMark/>
          </w:tcPr>
          <w:p w14:paraId="4A4E3D29" w14:textId="77777777" w:rsidR="00E5015A" w:rsidRPr="0003075C" w:rsidRDefault="00E5015A" w:rsidP="00E5015A">
            <w:pPr>
              <w:jc w:val="right"/>
              <w:rPr>
                <w:rFonts w:ascii="Calibri" w:hAnsi="Calibri"/>
                <w:b/>
                <w:bCs/>
                <w:sz w:val="18"/>
                <w:szCs w:val="18"/>
                <w:lang w:val="en-US"/>
              </w:rPr>
            </w:pPr>
            <w:r w:rsidRPr="0003075C">
              <w:rPr>
                <w:rFonts w:ascii="Calibri" w:hAnsi="Calibri"/>
                <w:b/>
                <w:bCs/>
                <w:sz w:val="18"/>
                <w:szCs w:val="18"/>
                <w:lang w:val="en-US"/>
              </w:rPr>
              <w:t>1600</w:t>
            </w:r>
          </w:p>
        </w:tc>
        <w:tc>
          <w:tcPr>
            <w:tcW w:w="720" w:type="dxa"/>
            <w:gridSpan w:val="2"/>
            <w:tcBorders>
              <w:top w:val="single" w:sz="8" w:space="0" w:color="auto"/>
              <w:left w:val="single" w:sz="8" w:space="0" w:color="auto"/>
              <w:bottom w:val="single" w:sz="4" w:space="0" w:color="auto"/>
              <w:right w:val="single" w:sz="4" w:space="0" w:color="auto"/>
            </w:tcBorders>
            <w:shd w:val="clear" w:color="000000" w:fill="F2F2F2"/>
            <w:noWrap/>
            <w:vAlign w:val="bottom"/>
            <w:hideMark/>
          </w:tcPr>
          <w:p w14:paraId="368D2C88" w14:textId="77777777" w:rsidR="00E5015A" w:rsidRPr="0003075C" w:rsidRDefault="00E5015A" w:rsidP="00E5015A">
            <w:pPr>
              <w:jc w:val="right"/>
              <w:rPr>
                <w:rFonts w:ascii="Calibri" w:hAnsi="Calibri"/>
                <w:b/>
                <w:bCs/>
                <w:sz w:val="18"/>
                <w:szCs w:val="18"/>
                <w:lang w:val="en-US"/>
              </w:rPr>
            </w:pPr>
            <w:r w:rsidRPr="0003075C">
              <w:rPr>
                <w:rFonts w:ascii="Calibri" w:hAnsi="Calibri"/>
                <w:b/>
                <w:bCs/>
                <w:sz w:val="18"/>
                <w:szCs w:val="18"/>
                <w:lang w:val="en-US"/>
              </w:rPr>
              <w:t>412</w:t>
            </w:r>
          </w:p>
        </w:tc>
        <w:tc>
          <w:tcPr>
            <w:tcW w:w="720" w:type="dxa"/>
            <w:gridSpan w:val="2"/>
            <w:tcBorders>
              <w:top w:val="single" w:sz="8" w:space="0" w:color="auto"/>
              <w:left w:val="nil"/>
              <w:bottom w:val="single" w:sz="4" w:space="0" w:color="auto"/>
              <w:right w:val="single" w:sz="4" w:space="0" w:color="auto"/>
            </w:tcBorders>
            <w:shd w:val="clear" w:color="000000" w:fill="F2F2F2"/>
            <w:noWrap/>
            <w:vAlign w:val="bottom"/>
            <w:hideMark/>
          </w:tcPr>
          <w:p w14:paraId="60F220B1" w14:textId="77777777" w:rsidR="00E5015A" w:rsidRPr="0003075C" w:rsidRDefault="00E5015A" w:rsidP="00E5015A">
            <w:pPr>
              <w:jc w:val="right"/>
              <w:rPr>
                <w:rFonts w:ascii="Calibri" w:hAnsi="Calibri"/>
                <w:b/>
                <w:bCs/>
                <w:sz w:val="18"/>
                <w:szCs w:val="18"/>
                <w:lang w:val="en-US"/>
              </w:rPr>
            </w:pPr>
            <w:r w:rsidRPr="0003075C">
              <w:rPr>
                <w:rFonts w:ascii="Calibri" w:hAnsi="Calibri"/>
                <w:b/>
                <w:bCs/>
                <w:sz w:val="18"/>
                <w:szCs w:val="18"/>
                <w:lang w:val="en-US"/>
              </w:rPr>
              <w:t>356</w:t>
            </w:r>
          </w:p>
        </w:tc>
        <w:tc>
          <w:tcPr>
            <w:tcW w:w="630" w:type="dxa"/>
            <w:tcBorders>
              <w:top w:val="single" w:sz="8" w:space="0" w:color="auto"/>
              <w:left w:val="nil"/>
              <w:bottom w:val="single" w:sz="4" w:space="0" w:color="auto"/>
              <w:right w:val="single" w:sz="8" w:space="0" w:color="auto"/>
            </w:tcBorders>
            <w:shd w:val="clear" w:color="000000" w:fill="F2F2F2"/>
            <w:noWrap/>
            <w:vAlign w:val="bottom"/>
            <w:hideMark/>
          </w:tcPr>
          <w:p w14:paraId="43DD047C" w14:textId="77777777" w:rsidR="00E5015A" w:rsidRPr="0003075C" w:rsidRDefault="00E5015A" w:rsidP="00E5015A">
            <w:pPr>
              <w:jc w:val="right"/>
              <w:rPr>
                <w:rFonts w:ascii="Calibri" w:hAnsi="Calibri"/>
                <w:b/>
                <w:bCs/>
                <w:sz w:val="18"/>
                <w:szCs w:val="18"/>
                <w:lang w:val="en-US"/>
              </w:rPr>
            </w:pPr>
            <w:r w:rsidRPr="0003075C">
              <w:rPr>
                <w:rFonts w:ascii="Calibri" w:hAnsi="Calibri"/>
                <w:b/>
                <w:bCs/>
                <w:sz w:val="18"/>
                <w:szCs w:val="18"/>
                <w:lang w:val="en-US"/>
              </w:rPr>
              <w:t>768</w:t>
            </w:r>
          </w:p>
        </w:tc>
      </w:tr>
      <w:tr w:rsidR="00E5015A" w:rsidRPr="0003075C" w14:paraId="0104970F" w14:textId="77777777" w:rsidTr="00735AB0">
        <w:trPr>
          <w:trHeight w:val="285"/>
        </w:trPr>
        <w:tc>
          <w:tcPr>
            <w:tcW w:w="860" w:type="dxa"/>
            <w:tcBorders>
              <w:top w:val="nil"/>
              <w:left w:val="single" w:sz="8" w:space="0" w:color="auto"/>
              <w:bottom w:val="single" w:sz="8" w:space="0" w:color="auto"/>
              <w:right w:val="nil"/>
            </w:tcBorders>
            <w:shd w:val="clear" w:color="000000" w:fill="F2F2F2"/>
            <w:noWrap/>
            <w:vAlign w:val="bottom"/>
            <w:hideMark/>
          </w:tcPr>
          <w:p w14:paraId="12443ACD"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3159" w:type="dxa"/>
            <w:tcBorders>
              <w:top w:val="nil"/>
              <w:left w:val="single" w:sz="8" w:space="0" w:color="auto"/>
              <w:bottom w:val="single" w:sz="8" w:space="0" w:color="auto"/>
              <w:right w:val="nil"/>
            </w:tcBorders>
            <w:shd w:val="clear" w:color="000000" w:fill="F2F2F2"/>
            <w:noWrap/>
            <w:vAlign w:val="bottom"/>
            <w:hideMark/>
          </w:tcPr>
          <w:p w14:paraId="5E908810"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765" w:type="dxa"/>
            <w:tcBorders>
              <w:top w:val="nil"/>
              <w:left w:val="single" w:sz="8" w:space="0" w:color="auto"/>
              <w:bottom w:val="single" w:sz="8" w:space="0" w:color="auto"/>
              <w:right w:val="nil"/>
            </w:tcBorders>
            <w:shd w:val="clear" w:color="000000" w:fill="F2F2F2"/>
            <w:noWrap/>
            <w:vAlign w:val="bottom"/>
            <w:hideMark/>
          </w:tcPr>
          <w:p w14:paraId="69C0B37D"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 </w:t>
            </w:r>
          </w:p>
        </w:tc>
        <w:tc>
          <w:tcPr>
            <w:tcW w:w="720" w:type="dxa"/>
            <w:tcBorders>
              <w:top w:val="nil"/>
              <w:left w:val="single" w:sz="8" w:space="0" w:color="auto"/>
              <w:bottom w:val="single" w:sz="8" w:space="0" w:color="auto"/>
              <w:right w:val="single" w:sz="8" w:space="0" w:color="auto"/>
            </w:tcBorders>
            <w:shd w:val="clear" w:color="000000" w:fill="F2F2F2"/>
            <w:noWrap/>
            <w:vAlign w:val="bottom"/>
            <w:hideMark/>
          </w:tcPr>
          <w:p w14:paraId="20B2AEE9"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 </w:t>
            </w:r>
          </w:p>
        </w:tc>
        <w:tc>
          <w:tcPr>
            <w:tcW w:w="720" w:type="dxa"/>
            <w:gridSpan w:val="2"/>
            <w:tcBorders>
              <w:top w:val="nil"/>
              <w:left w:val="nil"/>
              <w:bottom w:val="single" w:sz="8" w:space="0" w:color="auto"/>
              <w:right w:val="single" w:sz="4" w:space="0" w:color="auto"/>
            </w:tcBorders>
            <w:shd w:val="clear" w:color="000000" w:fill="F2F2F2"/>
            <w:noWrap/>
            <w:vAlign w:val="bottom"/>
            <w:hideMark/>
          </w:tcPr>
          <w:p w14:paraId="01ECD4B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35.6%</w:t>
            </w:r>
          </w:p>
        </w:tc>
        <w:tc>
          <w:tcPr>
            <w:tcW w:w="720" w:type="dxa"/>
            <w:gridSpan w:val="2"/>
            <w:tcBorders>
              <w:top w:val="nil"/>
              <w:left w:val="nil"/>
              <w:bottom w:val="single" w:sz="8" w:space="0" w:color="auto"/>
              <w:right w:val="single" w:sz="4" w:space="0" w:color="auto"/>
            </w:tcBorders>
            <w:shd w:val="clear" w:color="000000" w:fill="F2F2F2"/>
            <w:noWrap/>
            <w:vAlign w:val="bottom"/>
            <w:hideMark/>
          </w:tcPr>
          <w:p w14:paraId="75A979E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64.4%</w:t>
            </w:r>
          </w:p>
        </w:tc>
        <w:tc>
          <w:tcPr>
            <w:tcW w:w="630" w:type="dxa"/>
            <w:tcBorders>
              <w:top w:val="nil"/>
              <w:left w:val="nil"/>
              <w:bottom w:val="single" w:sz="8" w:space="0" w:color="auto"/>
              <w:right w:val="nil"/>
            </w:tcBorders>
            <w:shd w:val="clear" w:color="000000" w:fill="F2F2F2"/>
            <w:noWrap/>
            <w:vAlign w:val="bottom"/>
            <w:hideMark/>
          </w:tcPr>
          <w:p w14:paraId="01B64B58"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 </w:t>
            </w:r>
          </w:p>
        </w:tc>
        <w:tc>
          <w:tcPr>
            <w:tcW w:w="720" w:type="dxa"/>
            <w:gridSpan w:val="2"/>
            <w:tcBorders>
              <w:top w:val="nil"/>
              <w:left w:val="single" w:sz="8" w:space="0" w:color="auto"/>
              <w:bottom w:val="single" w:sz="8" w:space="0" w:color="auto"/>
              <w:right w:val="single" w:sz="4" w:space="0" w:color="auto"/>
            </w:tcBorders>
            <w:shd w:val="clear" w:color="000000" w:fill="F2F2F2"/>
            <w:noWrap/>
            <w:vAlign w:val="bottom"/>
            <w:hideMark/>
          </w:tcPr>
          <w:p w14:paraId="497530D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53.6%</w:t>
            </w:r>
          </w:p>
        </w:tc>
        <w:tc>
          <w:tcPr>
            <w:tcW w:w="720" w:type="dxa"/>
            <w:gridSpan w:val="2"/>
            <w:tcBorders>
              <w:top w:val="nil"/>
              <w:left w:val="nil"/>
              <w:bottom w:val="single" w:sz="8" w:space="0" w:color="auto"/>
              <w:right w:val="single" w:sz="4" w:space="0" w:color="auto"/>
            </w:tcBorders>
            <w:shd w:val="clear" w:color="000000" w:fill="F2F2F2"/>
            <w:noWrap/>
            <w:vAlign w:val="bottom"/>
            <w:hideMark/>
          </w:tcPr>
          <w:p w14:paraId="2FDF284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46.4%</w:t>
            </w:r>
          </w:p>
        </w:tc>
        <w:tc>
          <w:tcPr>
            <w:tcW w:w="630" w:type="dxa"/>
            <w:tcBorders>
              <w:top w:val="nil"/>
              <w:left w:val="nil"/>
              <w:bottom w:val="single" w:sz="8" w:space="0" w:color="auto"/>
              <w:right w:val="single" w:sz="8" w:space="0" w:color="auto"/>
            </w:tcBorders>
            <w:shd w:val="clear" w:color="000000" w:fill="F2F2F2"/>
            <w:noWrap/>
            <w:vAlign w:val="bottom"/>
            <w:hideMark/>
          </w:tcPr>
          <w:p w14:paraId="1F18446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r>
      <w:tr w:rsidR="00E5015A" w:rsidRPr="0003075C" w14:paraId="1231C88A" w14:textId="77777777" w:rsidTr="00735AB0">
        <w:trPr>
          <w:trHeight w:val="270"/>
        </w:trPr>
        <w:tc>
          <w:tcPr>
            <w:tcW w:w="860" w:type="dxa"/>
            <w:tcBorders>
              <w:top w:val="nil"/>
              <w:left w:val="nil"/>
              <w:bottom w:val="nil"/>
              <w:right w:val="nil"/>
            </w:tcBorders>
            <w:shd w:val="clear" w:color="auto" w:fill="auto"/>
            <w:noWrap/>
            <w:vAlign w:val="bottom"/>
            <w:hideMark/>
          </w:tcPr>
          <w:p w14:paraId="2823CF0D" w14:textId="77777777" w:rsidR="00E5015A" w:rsidRPr="0003075C" w:rsidRDefault="00E5015A" w:rsidP="00E5015A">
            <w:pPr>
              <w:rPr>
                <w:rFonts w:ascii="Calibri" w:hAnsi="Calibri"/>
                <w:color w:val="000000"/>
                <w:sz w:val="18"/>
                <w:szCs w:val="18"/>
                <w:lang w:val="en-US"/>
              </w:rPr>
            </w:pPr>
          </w:p>
        </w:tc>
        <w:tc>
          <w:tcPr>
            <w:tcW w:w="3159" w:type="dxa"/>
            <w:tcBorders>
              <w:top w:val="nil"/>
              <w:left w:val="nil"/>
              <w:bottom w:val="nil"/>
              <w:right w:val="nil"/>
            </w:tcBorders>
            <w:shd w:val="clear" w:color="auto" w:fill="auto"/>
            <w:noWrap/>
            <w:vAlign w:val="bottom"/>
            <w:hideMark/>
          </w:tcPr>
          <w:p w14:paraId="00CAECD6" w14:textId="77777777" w:rsidR="00E5015A" w:rsidRPr="0003075C" w:rsidRDefault="00E5015A" w:rsidP="00E5015A">
            <w:pPr>
              <w:rPr>
                <w:rFonts w:ascii="Calibri" w:hAnsi="Calibri"/>
                <w:color w:val="000000"/>
                <w:sz w:val="18"/>
                <w:szCs w:val="18"/>
                <w:lang w:val="en-US"/>
              </w:rPr>
            </w:pPr>
          </w:p>
        </w:tc>
        <w:tc>
          <w:tcPr>
            <w:tcW w:w="765" w:type="dxa"/>
            <w:tcBorders>
              <w:top w:val="nil"/>
              <w:left w:val="nil"/>
              <w:bottom w:val="nil"/>
              <w:right w:val="nil"/>
            </w:tcBorders>
            <w:shd w:val="clear" w:color="auto" w:fill="auto"/>
            <w:noWrap/>
            <w:vAlign w:val="bottom"/>
            <w:hideMark/>
          </w:tcPr>
          <w:p w14:paraId="03EC74D2" w14:textId="77777777" w:rsidR="00E5015A" w:rsidRPr="0003075C" w:rsidRDefault="00E5015A" w:rsidP="00E5015A">
            <w:pPr>
              <w:rPr>
                <w:rFonts w:ascii="Calibri" w:hAnsi="Calibri"/>
                <w:color w:val="000000"/>
                <w:sz w:val="18"/>
                <w:szCs w:val="18"/>
                <w:lang w:val="en-US"/>
              </w:rPr>
            </w:pPr>
          </w:p>
        </w:tc>
        <w:tc>
          <w:tcPr>
            <w:tcW w:w="720" w:type="dxa"/>
            <w:tcBorders>
              <w:top w:val="nil"/>
              <w:left w:val="nil"/>
              <w:bottom w:val="nil"/>
              <w:right w:val="nil"/>
            </w:tcBorders>
            <w:shd w:val="clear" w:color="auto" w:fill="auto"/>
            <w:noWrap/>
            <w:vAlign w:val="bottom"/>
            <w:hideMark/>
          </w:tcPr>
          <w:p w14:paraId="214A586C"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3C2EF06F"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6FCAB647"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4EBFA778"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2988932B"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78293A9"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6767BFB1" w14:textId="77777777" w:rsidR="00E5015A" w:rsidRPr="0003075C" w:rsidRDefault="00E5015A" w:rsidP="00E5015A">
            <w:pPr>
              <w:rPr>
                <w:rFonts w:ascii="Calibri" w:hAnsi="Calibri"/>
                <w:color w:val="000000"/>
                <w:sz w:val="18"/>
                <w:szCs w:val="18"/>
                <w:lang w:val="en-US"/>
              </w:rPr>
            </w:pPr>
          </w:p>
        </w:tc>
      </w:tr>
      <w:tr w:rsidR="00E5015A" w:rsidRPr="0003075C" w14:paraId="5B4E5279" w14:textId="77777777" w:rsidTr="00735AB0">
        <w:trPr>
          <w:trHeight w:val="270"/>
        </w:trPr>
        <w:tc>
          <w:tcPr>
            <w:tcW w:w="860" w:type="dxa"/>
            <w:tcBorders>
              <w:top w:val="nil"/>
              <w:left w:val="nil"/>
              <w:bottom w:val="nil"/>
              <w:right w:val="nil"/>
            </w:tcBorders>
            <w:shd w:val="clear" w:color="auto" w:fill="auto"/>
            <w:noWrap/>
            <w:vAlign w:val="bottom"/>
            <w:hideMark/>
          </w:tcPr>
          <w:p w14:paraId="1AE70471"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Year II</w:t>
            </w:r>
          </w:p>
        </w:tc>
        <w:tc>
          <w:tcPr>
            <w:tcW w:w="3159" w:type="dxa"/>
            <w:tcBorders>
              <w:top w:val="nil"/>
              <w:left w:val="nil"/>
              <w:bottom w:val="nil"/>
              <w:right w:val="nil"/>
            </w:tcBorders>
            <w:shd w:val="clear" w:color="auto" w:fill="auto"/>
            <w:noWrap/>
            <w:vAlign w:val="bottom"/>
            <w:hideMark/>
          </w:tcPr>
          <w:p w14:paraId="2BA22045" w14:textId="77777777" w:rsidR="00E5015A" w:rsidRPr="0003075C" w:rsidRDefault="00E5015A" w:rsidP="00E5015A">
            <w:pPr>
              <w:rPr>
                <w:rFonts w:ascii="Calibri" w:hAnsi="Calibri"/>
                <w:b/>
                <w:bCs/>
                <w:color w:val="000000"/>
                <w:sz w:val="18"/>
                <w:szCs w:val="18"/>
                <w:lang w:val="en-US"/>
              </w:rPr>
            </w:pPr>
          </w:p>
        </w:tc>
        <w:tc>
          <w:tcPr>
            <w:tcW w:w="765" w:type="dxa"/>
            <w:tcBorders>
              <w:top w:val="nil"/>
              <w:left w:val="nil"/>
              <w:bottom w:val="nil"/>
              <w:right w:val="nil"/>
            </w:tcBorders>
            <w:shd w:val="clear" w:color="auto" w:fill="auto"/>
            <w:noWrap/>
            <w:vAlign w:val="bottom"/>
            <w:hideMark/>
          </w:tcPr>
          <w:p w14:paraId="05BCB9E8" w14:textId="77777777" w:rsidR="00E5015A" w:rsidRPr="0003075C" w:rsidRDefault="00E5015A" w:rsidP="00E5015A">
            <w:pPr>
              <w:rPr>
                <w:rFonts w:ascii="Calibri" w:hAnsi="Calibri"/>
                <w:color w:val="000000"/>
                <w:sz w:val="18"/>
                <w:szCs w:val="18"/>
                <w:lang w:val="en-US"/>
              </w:rPr>
            </w:pPr>
          </w:p>
        </w:tc>
        <w:tc>
          <w:tcPr>
            <w:tcW w:w="720" w:type="dxa"/>
            <w:tcBorders>
              <w:top w:val="nil"/>
              <w:left w:val="nil"/>
              <w:bottom w:val="nil"/>
              <w:right w:val="nil"/>
            </w:tcBorders>
            <w:shd w:val="clear" w:color="auto" w:fill="auto"/>
            <w:noWrap/>
            <w:vAlign w:val="bottom"/>
            <w:hideMark/>
          </w:tcPr>
          <w:p w14:paraId="3434ADA8"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63F6DE98"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10C661E3"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25A5EDD3"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69A17F82"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3A57F7B"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2F18890C" w14:textId="77777777" w:rsidR="00E5015A" w:rsidRPr="0003075C" w:rsidRDefault="00E5015A" w:rsidP="00E5015A">
            <w:pPr>
              <w:rPr>
                <w:rFonts w:ascii="Calibri" w:hAnsi="Calibri"/>
                <w:color w:val="000000"/>
                <w:sz w:val="18"/>
                <w:szCs w:val="18"/>
                <w:lang w:val="en-US"/>
              </w:rPr>
            </w:pPr>
          </w:p>
        </w:tc>
      </w:tr>
      <w:tr w:rsidR="00E5015A" w:rsidRPr="0003075C" w14:paraId="4CD7BF98" w14:textId="77777777" w:rsidTr="00735AB0">
        <w:trPr>
          <w:trHeight w:val="270"/>
        </w:trPr>
        <w:tc>
          <w:tcPr>
            <w:tcW w:w="860" w:type="dxa"/>
            <w:tcBorders>
              <w:top w:val="nil"/>
              <w:left w:val="nil"/>
              <w:bottom w:val="nil"/>
              <w:right w:val="nil"/>
            </w:tcBorders>
            <w:shd w:val="clear" w:color="auto" w:fill="auto"/>
            <w:noWrap/>
            <w:vAlign w:val="bottom"/>
            <w:hideMark/>
          </w:tcPr>
          <w:p w14:paraId="66BEBFE0" w14:textId="77777777" w:rsidR="00E5015A" w:rsidRPr="0003075C" w:rsidRDefault="00E5015A" w:rsidP="00E5015A">
            <w:pPr>
              <w:rPr>
                <w:rFonts w:ascii="Calibri" w:hAnsi="Calibri"/>
                <w:b/>
                <w:bCs/>
                <w:color w:val="000000"/>
                <w:sz w:val="18"/>
                <w:szCs w:val="18"/>
                <w:lang w:val="en-US"/>
              </w:rPr>
            </w:pPr>
          </w:p>
        </w:tc>
        <w:tc>
          <w:tcPr>
            <w:tcW w:w="3159" w:type="dxa"/>
            <w:tcBorders>
              <w:top w:val="nil"/>
              <w:left w:val="nil"/>
              <w:bottom w:val="nil"/>
              <w:right w:val="nil"/>
            </w:tcBorders>
            <w:shd w:val="clear" w:color="auto" w:fill="auto"/>
            <w:noWrap/>
            <w:vAlign w:val="bottom"/>
            <w:hideMark/>
          </w:tcPr>
          <w:p w14:paraId="3ED3DF00" w14:textId="77777777" w:rsidR="00E5015A" w:rsidRPr="0003075C" w:rsidRDefault="00E5015A" w:rsidP="00E5015A">
            <w:pPr>
              <w:rPr>
                <w:rFonts w:ascii="Calibri" w:hAnsi="Calibri"/>
                <w:b/>
                <w:bCs/>
                <w:color w:val="000000"/>
                <w:sz w:val="18"/>
                <w:szCs w:val="18"/>
                <w:lang w:val="en-US"/>
              </w:rPr>
            </w:pPr>
          </w:p>
        </w:tc>
        <w:tc>
          <w:tcPr>
            <w:tcW w:w="765" w:type="dxa"/>
            <w:tcBorders>
              <w:top w:val="nil"/>
              <w:left w:val="nil"/>
              <w:bottom w:val="nil"/>
              <w:right w:val="nil"/>
            </w:tcBorders>
            <w:shd w:val="clear" w:color="auto" w:fill="auto"/>
            <w:noWrap/>
            <w:vAlign w:val="bottom"/>
            <w:hideMark/>
          </w:tcPr>
          <w:p w14:paraId="611EC8AE" w14:textId="77777777" w:rsidR="00E5015A" w:rsidRPr="0003075C" w:rsidRDefault="00E5015A" w:rsidP="00E5015A">
            <w:pPr>
              <w:rPr>
                <w:rFonts w:ascii="Calibri" w:hAnsi="Calibri"/>
                <w:color w:val="000000"/>
                <w:sz w:val="18"/>
                <w:szCs w:val="18"/>
                <w:lang w:val="en-US"/>
              </w:rPr>
            </w:pPr>
          </w:p>
        </w:tc>
        <w:tc>
          <w:tcPr>
            <w:tcW w:w="720" w:type="dxa"/>
            <w:tcBorders>
              <w:top w:val="nil"/>
              <w:left w:val="nil"/>
              <w:bottom w:val="nil"/>
              <w:right w:val="nil"/>
            </w:tcBorders>
            <w:shd w:val="clear" w:color="auto" w:fill="auto"/>
            <w:noWrap/>
            <w:vAlign w:val="bottom"/>
            <w:hideMark/>
          </w:tcPr>
          <w:p w14:paraId="7505B890"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7866817"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A543D41"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0CBECD0B"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0ECCDE2A"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6473A974"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4438A9D2" w14:textId="77777777" w:rsidR="00E5015A" w:rsidRPr="0003075C" w:rsidRDefault="00E5015A" w:rsidP="00E5015A">
            <w:pPr>
              <w:rPr>
                <w:rFonts w:ascii="Calibri" w:hAnsi="Calibri"/>
                <w:color w:val="000000"/>
                <w:sz w:val="18"/>
                <w:szCs w:val="18"/>
                <w:lang w:val="en-US"/>
              </w:rPr>
            </w:pPr>
          </w:p>
        </w:tc>
      </w:tr>
      <w:tr w:rsidR="00E5015A" w:rsidRPr="0003075C" w14:paraId="44340411" w14:textId="77777777" w:rsidTr="00735AB0">
        <w:trPr>
          <w:trHeight w:val="285"/>
        </w:trPr>
        <w:tc>
          <w:tcPr>
            <w:tcW w:w="4019" w:type="dxa"/>
            <w:gridSpan w:val="2"/>
            <w:tcBorders>
              <w:top w:val="nil"/>
              <w:left w:val="nil"/>
              <w:bottom w:val="nil"/>
              <w:right w:val="nil"/>
            </w:tcBorders>
            <w:shd w:val="clear" w:color="auto" w:fill="auto"/>
            <w:noWrap/>
            <w:vAlign w:val="bottom"/>
            <w:hideMark/>
          </w:tcPr>
          <w:p w14:paraId="0BDE100D"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Semester I (Internal Attachment) ( 12 Weeks)</w:t>
            </w:r>
          </w:p>
        </w:tc>
        <w:tc>
          <w:tcPr>
            <w:tcW w:w="765" w:type="dxa"/>
            <w:tcBorders>
              <w:top w:val="nil"/>
              <w:left w:val="nil"/>
              <w:bottom w:val="nil"/>
              <w:right w:val="nil"/>
            </w:tcBorders>
            <w:shd w:val="clear" w:color="auto" w:fill="auto"/>
            <w:noWrap/>
            <w:vAlign w:val="bottom"/>
            <w:hideMark/>
          </w:tcPr>
          <w:p w14:paraId="611A706D" w14:textId="77777777" w:rsidR="00E5015A" w:rsidRPr="0003075C" w:rsidRDefault="00E5015A" w:rsidP="00E5015A">
            <w:pPr>
              <w:rPr>
                <w:rFonts w:ascii="Calibri" w:hAnsi="Calibri"/>
                <w:color w:val="000000"/>
                <w:sz w:val="18"/>
                <w:szCs w:val="18"/>
                <w:lang w:val="en-US"/>
              </w:rPr>
            </w:pPr>
          </w:p>
        </w:tc>
        <w:tc>
          <w:tcPr>
            <w:tcW w:w="720" w:type="dxa"/>
            <w:tcBorders>
              <w:top w:val="nil"/>
              <w:left w:val="nil"/>
              <w:bottom w:val="nil"/>
              <w:right w:val="nil"/>
            </w:tcBorders>
            <w:shd w:val="clear" w:color="auto" w:fill="auto"/>
            <w:noWrap/>
            <w:vAlign w:val="bottom"/>
            <w:hideMark/>
          </w:tcPr>
          <w:p w14:paraId="4E57FE28"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20BE2857"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3A1E42FC"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35FC8BEC"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3490B66D"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2EB33756"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2C5E9983" w14:textId="77777777" w:rsidR="00E5015A" w:rsidRPr="0003075C" w:rsidRDefault="00E5015A" w:rsidP="00E5015A">
            <w:pPr>
              <w:rPr>
                <w:rFonts w:ascii="Calibri" w:hAnsi="Calibri"/>
                <w:color w:val="000000"/>
                <w:sz w:val="18"/>
                <w:szCs w:val="18"/>
                <w:lang w:val="en-US"/>
              </w:rPr>
            </w:pPr>
          </w:p>
        </w:tc>
      </w:tr>
      <w:tr w:rsidR="00E5015A" w:rsidRPr="0003075C" w14:paraId="4E728DFE" w14:textId="77777777" w:rsidTr="00735AB0">
        <w:trPr>
          <w:trHeight w:val="285"/>
        </w:trPr>
        <w:tc>
          <w:tcPr>
            <w:tcW w:w="8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A8CD2F9" w14:textId="77777777" w:rsidR="00E5015A" w:rsidRPr="0003075C" w:rsidRDefault="00693190" w:rsidP="00E5015A">
            <w:pPr>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290</w:t>
            </w:r>
          </w:p>
        </w:tc>
        <w:tc>
          <w:tcPr>
            <w:tcW w:w="3159" w:type="dxa"/>
            <w:tcBorders>
              <w:top w:val="single" w:sz="8" w:space="0" w:color="auto"/>
              <w:left w:val="nil"/>
              <w:bottom w:val="single" w:sz="8" w:space="0" w:color="auto"/>
              <w:right w:val="nil"/>
            </w:tcBorders>
            <w:shd w:val="clear" w:color="auto" w:fill="auto"/>
            <w:noWrap/>
            <w:vAlign w:val="bottom"/>
            <w:hideMark/>
          </w:tcPr>
          <w:p w14:paraId="27866949"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Workshop Practice</w:t>
            </w:r>
          </w:p>
        </w:tc>
        <w:tc>
          <w:tcPr>
            <w:tcW w:w="76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81CC4A"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432</w:t>
            </w:r>
          </w:p>
        </w:tc>
        <w:tc>
          <w:tcPr>
            <w:tcW w:w="720" w:type="dxa"/>
            <w:tcBorders>
              <w:top w:val="single" w:sz="8" w:space="0" w:color="auto"/>
              <w:left w:val="nil"/>
              <w:bottom w:val="single" w:sz="8" w:space="0" w:color="auto"/>
              <w:right w:val="single" w:sz="8" w:space="0" w:color="auto"/>
            </w:tcBorders>
            <w:shd w:val="clear" w:color="auto" w:fill="auto"/>
            <w:noWrap/>
            <w:vAlign w:val="bottom"/>
            <w:hideMark/>
          </w:tcPr>
          <w:p w14:paraId="10872A9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4.5</w:t>
            </w:r>
          </w:p>
        </w:tc>
        <w:tc>
          <w:tcPr>
            <w:tcW w:w="720" w:type="dxa"/>
            <w:gridSpan w:val="2"/>
            <w:tcBorders>
              <w:top w:val="single" w:sz="8" w:space="0" w:color="auto"/>
              <w:left w:val="nil"/>
              <w:bottom w:val="nil"/>
              <w:right w:val="single" w:sz="4" w:space="0" w:color="auto"/>
            </w:tcBorders>
            <w:shd w:val="clear" w:color="auto" w:fill="auto"/>
            <w:noWrap/>
            <w:vAlign w:val="bottom"/>
            <w:hideMark/>
          </w:tcPr>
          <w:p w14:paraId="2C7AD348"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450</w:t>
            </w:r>
          </w:p>
        </w:tc>
        <w:tc>
          <w:tcPr>
            <w:tcW w:w="720" w:type="dxa"/>
            <w:gridSpan w:val="2"/>
            <w:tcBorders>
              <w:top w:val="single" w:sz="8" w:space="0" w:color="auto"/>
              <w:left w:val="nil"/>
              <w:bottom w:val="nil"/>
              <w:right w:val="single" w:sz="4" w:space="0" w:color="auto"/>
            </w:tcBorders>
            <w:shd w:val="clear" w:color="auto" w:fill="auto"/>
            <w:noWrap/>
            <w:vAlign w:val="bottom"/>
            <w:hideMark/>
          </w:tcPr>
          <w:p w14:paraId="7F082980"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0</w:t>
            </w:r>
          </w:p>
        </w:tc>
        <w:tc>
          <w:tcPr>
            <w:tcW w:w="630" w:type="dxa"/>
            <w:tcBorders>
              <w:top w:val="single" w:sz="8" w:space="0" w:color="auto"/>
              <w:left w:val="nil"/>
              <w:bottom w:val="nil"/>
              <w:right w:val="nil"/>
            </w:tcBorders>
            <w:shd w:val="clear" w:color="auto" w:fill="auto"/>
            <w:noWrap/>
            <w:vAlign w:val="bottom"/>
            <w:hideMark/>
          </w:tcPr>
          <w:p w14:paraId="772D041D"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450</w:t>
            </w:r>
          </w:p>
        </w:tc>
        <w:tc>
          <w:tcPr>
            <w:tcW w:w="720" w:type="dxa"/>
            <w:gridSpan w:val="2"/>
            <w:tcBorders>
              <w:top w:val="single" w:sz="8" w:space="0" w:color="auto"/>
              <w:left w:val="single" w:sz="8" w:space="0" w:color="auto"/>
              <w:bottom w:val="nil"/>
              <w:right w:val="single" w:sz="4" w:space="0" w:color="auto"/>
            </w:tcBorders>
            <w:shd w:val="clear" w:color="auto" w:fill="auto"/>
            <w:noWrap/>
            <w:vAlign w:val="bottom"/>
            <w:hideMark/>
          </w:tcPr>
          <w:p w14:paraId="1503CD0A"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0</w:t>
            </w:r>
          </w:p>
        </w:tc>
        <w:tc>
          <w:tcPr>
            <w:tcW w:w="720" w:type="dxa"/>
            <w:gridSpan w:val="2"/>
            <w:tcBorders>
              <w:top w:val="single" w:sz="8" w:space="0" w:color="auto"/>
              <w:left w:val="nil"/>
              <w:bottom w:val="nil"/>
              <w:right w:val="single" w:sz="4" w:space="0" w:color="auto"/>
            </w:tcBorders>
            <w:shd w:val="clear" w:color="auto" w:fill="auto"/>
            <w:noWrap/>
            <w:vAlign w:val="bottom"/>
            <w:hideMark/>
          </w:tcPr>
          <w:p w14:paraId="4DDDBFE4"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216</w:t>
            </w:r>
          </w:p>
        </w:tc>
        <w:tc>
          <w:tcPr>
            <w:tcW w:w="630" w:type="dxa"/>
            <w:tcBorders>
              <w:top w:val="single" w:sz="8" w:space="0" w:color="auto"/>
              <w:left w:val="nil"/>
              <w:bottom w:val="nil"/>
              <w:right w:val="single" w:sz="8" w:space="0" w:color="auto"/>
            </w:tcBorders>
            <w:shd w:val="clear" w:color="auto" w:fill="auto"/>
            <w:noWrap/>
            <w:vAlign w:val="bottom"/>
            <w:hideMark/>
          </w:tcPr>
          <w:p w14:paraId="4F175DB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216</w:t>
            </w:r>
          </w:p>
        </w:tc>
      </w:tr>
      <w:tr w:rsidR="00E5015A" w:rsidRPr="0003075C" w14:paraId="3C15D2AF" w14:textId="77777777" w:rsidTr="00735AB0">
        <w:trPr>
          <w:trHeight w:val="270"/>
        </w:trPr>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1BBE2DAE"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Total</w:t>
            </w:r>
          </w:p>
        </w:tc>
        <w:tc>
          <w:tcPr>
            <w:tcW w:w="3159" w:type="dxa"/>
            <w:tcBorders>
              <w:top w:val="nil"/>
              <w:left w:val="nil"/>
              <w:bottom w:val="single" w:sz="4" w:space="0" w:color="auto"/>
              <w:right w:val="nil"/>
            </w:tcBorders>
            <w:shd w:val="clear" w:color="auto" w:fill="auto"/>
            <w:noWrap/>
            <w:vAlign w:val="bottom"/>
            <w:hideMark/>
          </w:tcPr>
          <w:p w14:paraId="69EB2EF8"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Semester I</w:t>
            </w:r>
          </w:p>
        </w:tc>
        <w:tc>
          <w:tcPr>
            <w:tcW w:w="765" w:type="dxa"/>
            <w:tcBorders>
              <w:top w:val="nil"/>
              <w:left w:val="single" w:sz="8" w:space="0" w:color="auto"/>
              <w:bottom w:val="single" w:sz="4" w:space="0" w:color="auto"/>
              <w:right w:val="single" w:sz="8" w:space="0" w:color="auto"/>
            </w:tcBorders>
            <w:shd w:val="clear" w:color="auto" w:fill="auto"/>
            <w:noWrap/>
            <w:vAlign w:val="bottom"/>
            <w:hideMark/>
          </w:tcPr>
          <w:p w14:paraId="7E75DA39"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432</w:t>
            </w:r>
          </w:p>
        </w:tc>
        <w:tc>
          <w:tcPr>
            <w:tcW w:w="720" w:type="dxa"/>
            <w:tcBorders>
              <w:top w:val="nil"/>
              <w:left w:val="nil"/>
              <w:bottom w:val="single" w:sz="4" w:space="0" w:color="auto"/>
              <w:right w:val="nil"/>
            </w:tcBorders>
            <w:shd w:val="clear" w:color="auto" w:fill="auto"/>
            <w:noWrap/>
            <w:vAlign w:val="bottom"/>
            <w:hideMark/>
          </w:tcPr>
          <w:p w14:paraId="0A41BFC3"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4.5</w:t>
            </w:r>
          </w:p>
        </w:tc>
        <w:tc>
          <w:tcPr>
            <w:tcW w:w="720" w:type="dxa"/>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766437B"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450</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49377C88"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0</w:t>
            </w:r>
          </w:p>
        </w:tc>
        <w:tc>
          <w:tcPr>
            <w:tcW w:w="630" w:type="dxa"/>
            <w:tcBorders>
              <w:top w:val="single" w:sz="8" w:space="0" w:color="auto"/>
              <w:left w:val="nil"/>
              <w:bottom w:val="single" w:sz="4" w:space="0" w:color="auto"/>
              <w:right w:val="nil"/>
            </w:tcBorders>
            <w:shd w:val="clear" w:color="auto" w:fill="auto"/>
            <w:noWrap/>
            <w:vAlign w:val="bottom"/>
            <w:hideMark/>
          </w:tcPr>
          <w:p w14:paraId="70B145BE"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450</w:t>
            </w:r>
          </w:p>
        </w:tc>
        <w:tc>
          <w:tcPr>
            <w:tcW w:w="720" w:type="dxa"/>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BCD9025"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0</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781FBAAC"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216</w:t>
            </w:r>
          </w:p>
        </w:tc>
        <w:tc>
          <w:tcPr>
            <w:tcW w:w="630" w:type="dxa"/>
            <w:tcBorders>
              <w:top w:val="single" w:sz="8" w:space="0" w:color="auto"/>
              <w:left w:val="nil"/>
              <w:bottom w:val="single" w:sz="4" w:space="0" w:color="auto"/>
              <w:right w:val="single" w:sz="8" w:space="0" w:color="auto"/>
            </w:tcBorders>
            <w:shd w:val="clear" w:color="auto" w:fill="auto"/>
            <w:noWrap/>
            <w:vAlign w:val="bottom"/>
            <w:hideMark/>
          </w:tcPr>
          <w:p w14:paraId="74495384"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216</w:t>
            </w:r>
          </w:p>
        </w:tc>
      </w:tr>
      <w:tr w:rsidR="00E5015A" w:rsidRPr="0003075C" w14:paraId="789380B9" w14:textId="77777777" w:rsidTr="00735AB0">
        <w:trPr>
          <w:trHeight w:val="285"/>
        </w:trPr>
        <w:tc>
          <w:tcPr>
            <w:tcW w:w="860" w:type="dxa"/>
            <w:tcBorders>
              <w:top w:val="nil"/>
              <w:left w:val="single" w:sz="8" w:space="0" w:color="auto"/>
              <w:bottom w:val="single" w:sz="8" w:space="0" w:color="auto"/>
              <w:right w:val="single" w:sz="8" w:space="0" w:color="auto"/>
            </w:tcBorders>
            <w:shd w:val="clear" w:color="auto" w:fill="auto"/>
            <w:noWrap/>
            <w:vAlign w:val="bottom"/>
            <w:hideMark/>
          </w:tcPr>
          <w:p w14:paraId="2C40546C" w14:textId="77777777" w:rsidR="00E5015A" w:rsidRPr="0003075C" w:rsidRDefault="00E5015A" w:rsidP="00E5015A">
            <w:pPr>
              <w:rPr>
                <w:rFonts w:ascii="Calibri" w:hAnsi="Calibri"/>
                <w:b/>
                <w:bCs/>
                <w:sz w:val="18"/>
                <w:szCs w:val="18"/>
                <w:lang w:val="en-US"/>
              </w:rPr>
            </w:pPr>
            <w:r w:rsidRPr="0003075C">
              <w:rPr>
                <w:rFonts w:ascii="Calibri" w:hAnsi="Calibri"/>
                <w:b/>
                <w:bCs/>
                <w:sz w:val="18"/>
                <w:szCs w:val="18"/>
                <w:lang w:val="en-US"/>
              </w:rPr>
              <w:t> </w:t>
            </w:r>
          </w:p>
        </w:tc>
        <w:tc>
          <w:tcPr>
            <w:tcW w:w="3159" w:type="dxa"/>
            <w:tcBorders>
              <w:top w:val="nil"/>
              <w:left w:val="nil"/>
              <w:bottom w:val="single" w:sz="8" w:space="0" w:color="auto"/>
              <w:right w:val="nil"/>
            </w:tcBorders>
            <w:shd w:val="clear" w:color="auto" w:fill="auto"/>
            <w:noWrap/>
            <w:vAlign w:val="bottom"/>
            <w:hideMark/>
          </w:tcPr>
          <w:p w14:paraId="3AF38CB3" w14:textId="77777777" w:rsidR="00E5015A" w:rsidRPr="0003075C" w:rsidRDefault="00E5015A" w:rsidP="00E5015A">
            <w:pPr>
              <w:rPr>
                <w:rFonts w:ascii="Calibri" w:hAnsi="Calibri"/>
                <w:b/>
                <w:bCs/>
                <w:sz w:val="18"/>
                <w:szCs w:val="18"/>
                <w:lang w:val="en-US"/>
              </w:rPr>
            </w:pPr>
            <w:r w:rsidRPr="0003075C">
              <w:rPr>
                <w:rFonts w:ascii="Calibri" w:hAnsi="Calibri"/>
                <w:b/>
                <w:bCs/>
                <w:sz w:val="18"/>
                <w:szCs w:val="18"/>
                <w:lang w:val="en-US"/>
              </w:rPr>
              <w:t> </w:t>
            </w:r>
          </w:p>
        </w:tc>
        <w:tc>
          <w:tcPr>
            <w:tcW w:w="765" w:type="dxa"/>
            <w:tcBorders>
              <w:top w:val="nil"/>
              <w:left w:val="single" w:sz="8" w:space="0" w:color="auto"/>
              <w:bottom w:val="single" w:sz="8" w:space="0" w:color="auto"/>
              <w:right w:val="single" w:sz="8" w:space="0" w:color="auto"/>
            </w:tcBorders>
            <w:shd w:val="clear" w:color="auto" w:fill="auto"/>
            <w:noWrap/>
            <w:vAlign w:val="bottom"/>
            <w:hideMark/>
          </w:tcPr>
          <w:p w14:paraId="2C698439" w14:textId="77777777" w:rsidR="00E5015A" w:rsidRPr="0003075C" w:rsidRDefault="00E5015A" w:rsidP="00E5015A">
            <w:pPr>
              <w:rPr>
                <w:rFonts w:ascii="Calibri" w:hAnsi="Calibri"/>
                <w:b/>
                <w:bCs/>
                <w:sz w:val="18"/>
                <w:szCs w:val="18"/>
                <w:lang w:val="en-US"/>
              </w:rPr>
            </w:pPr>
            <w:r w:rsidRPr="0003075C">
              <w:rPr>
                <w:rFonts w:ascii="Calibri" w:hAnsi="Calibri"/>
                <w:b/>
                <w:bCs/>
                <w:sz w:val="18"/>
                <w:szCs w:val="18"/>
                <w:lang w:val="en-US"/>
              </w:rPr>
              <w:t> </w:t>
            </w:r>
          </w:p>
        </w:tc>
        <w:tc>
          <w:tcPr>
            <w:tcW w:w="720" w:type="dxa"/>
            <w:tcBorders>
              <w:top w:val="nil"/>
              <w:left w:val="nil"/>
              <w:bottom w:val="single" w:sz="8" w:space="0" w:color="auto"/>
              <w:right w:val="nil"/>
            </w:tcBorders>
            <w:shd w:val="clear" w:color="auto" w:fill="auto"/>
            <w:noWrap/>
            <w:vAlign w:val="bottom"/>
            <w:hideMark/>
          </w:tcPr>
          <w:p w14:paraId="67024656" w14:textId="77777777" w:rsidR="00E5015A" w:rsidRPr="0003075C" w:rsidRDefault="00E5015A" w:rsidP="00E5015A">
            <w:pPr>
              <w:rPr>
                <w:rFonts w:ascii="Calibri" w:hAnsi="Calibri"/>
                <w:b/>
                <w:bCs/>
                <w:sz w:val="18"/>
                <w:szCs w:val="18"/>
                <w:lang w:val="en-US"/>
              </w:rPr>
            </w:pPr>
            <w:r w:rsidRPr="0003075C">
              <w:rPr>
                <w:rFonts w:ascii="Calibri" w:hAnsi="Calibri"/>
                <w:b/>
                <w:bCs/>
                <w:sz w:val="18"/>
                <w:szCs w:val="18"/>
                <w:lang w:val="en-US"/>
              </w:rPr>
              <w:t> </w:t>
            </w:r>
          </w:p>
        </w:tc>
        <w:tc>
          <w:tcPr>
            <w:tcW w:w="720" w:type="dxa"/>
            <w:gridSpan w:val="2"/>
            <w:tcBorders>
              <w:top w:val="nil"/>
              <w:left w:val="single" w:sz="8" w:space="0" w:color="auto"/>
              <w:bottom w:val="single" w:sz="8" w:space="0" w:color="auto"/>
              <w:right w:val="single" w:sz="4" w:space="0" w:color="auto"/>
            </w:tcBorders>
            <w:shd w:val="clear" w:color="auto" w:fill="auto"/>
            <w:noWrap/>
            <w:vAlign w:val="bottom"/>
            <w:hideMark/>
          </w:tcPr>
          <w:p w14:paraId="5D5143F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100.0%</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11A8EB5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0.0%</w:t>
            </w:r>
          </w:p>
        </w:tc>
        <w:tc>
          <w:tcPr>
            <w:tcW w:w="630" w:type="dxa"/>
            <w:tcBorders>
              <w:top w:val="nil"/>
              <w:left w:val="nil"/>
              <w:bottom w:val="single" w:sz="8" w:space="0" w:color="auto"/>
              <w:right w:val="nil"/>
            </w:tcBorders>
            <w:shd w:val="clear" w:color="auto" w:fill="auto"/>
            <w:noWrap/>
            <w:vAlign w:val="bottom"/>
            <w:hideMark/>
          </w:tcPr>
          <w:p w14:paraId="185A351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single" w:sz="8" w:space="0" w:color="auto"/>
              <w:bottom w:val="single" w:sz="8" w:space="0" w:color="auto"/>
              <w:right w:val="single" w:sz="4" w:space="0" w:color="auto"/>
            </w:tcBorders>
            <w:shd w:val="clear" w:color="auto" w:fill="auto"/>
            <w:noWrap/>
            <w:vAlign w:val="bottom"/>
            <w:hideMark/>
          </w:tcPr>
          <w:p w14:paraId="57B27E54"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0.0%</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75A53C5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100.0%</w:t>
            </w:r>
          </w:p>
        </w:tc>
        <w:tc>
          <w:tcPr>
            <w:tcW w:w="630" w:type="dxa"/>
            <w:tcBorders>
              <w:top w:val="nil"/>
              <w:left w:val="nil"/>
              <w:bottom w:val="single" w:sz="8" w:space="0" w:color="auto"/>
              <w:right w:val="single" w:sz="8" w:space="0" w:color="auto"/>
            </w:tcBorders>
            <w:shd w:val="clear" w:color="auto" w:fill="auto"/>
            <w:noWrap/>
            <w:vAlign w:val="bottom"/>
            <w:hideMark/>
          </w:tcPr>
          <w:p w14:paraId="5F09086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r>
      <w:tr w:rsidR="00E5015A" w:rsidRPr="0003075C" w14:paraId="443E5B3F" w14:textId="77777777" w:rsidTr="00735AB0">
        <w:trPr>
          <w:trHeight w:val="270"/>
        </w:trPr>
        <w:tc>
          <w:tcPr>
            <w:tcW w:w="860" w:type="dxa"/>
            <w:tcBorders>
              <w:top w:val="nil"/>
              <w:left w:val="nil"/>
              <w:bottom w:val="nil"/>
              <w:right w:val="nil"/>
            </w:tcBorders>
            <w:shd w:val="clear" w:color="auto" w:fill="auto"/>
            <w:noWrap/>
            <w:vAlign w:val="bottom"/>
            <w:hideMark/>
          </w:tcPr>
          <w:p w14:paraId="4DBE3357" w14:textId="77777777" w:rsidR="00E5015A" w:rsidRPr="0003075C" w:rsidRDefault="00E5015A" w:rsidP="00E5015A">
            <w:pPr>
              <w:rPr>
                <w:rFonts w:ascii="Calibri" w:hAnsi="Calibri"/>
                <w:b/>
                <w:bCs/>
                <w:color w:val="000000"/>
                <w:sz w:val="18"/>
                <w:szCs w:val="18"/>
                <w:lang w:val="en-US"/>
              </w:rPr>
            </w:pPr>
          </w:p>
        </w:tc>
        <w:tc>
          <w:tcPr>
            <w:tcW w:w="3159" w:type="dxa"/>
            <w:tcBorders>
              <w:top w:val="nil"/>
              <w:left w:val="nil"/>
              <w:bottom w:val="nil"/>
              <w:right w:val="nil"/>
            </w:tcBorders>
            <w:shd w:val="clear" w:color="auto" w:fill="auto"/>
            <w:noWrap/>
            <w:vAlign w:val="bottom"/>
            <w:hideMark/>
          </w:tcPr>
          <w:p w14:paraId="14C46D72" w14:textId="77777777" w:rsidR="00E5015A" w:rsidRPr="0003075C" w:rsidRDefault="00E5015A" w:rsidP="00E5015A">
            <w:pPr>
              <w:rPr>
                <w:rFonts w:ascii="Calibri" w:hAnsi="Calibri"/>
                <w:b/>
                <w:bCs/>
                <w:color w:val="000000"/>
                <w:sz w:val="18"/>
                <w:szCs w:val="18"/>
                <w:lang w:val="en-US"/>
              </w:rPr>
            </w:pPr>
          </w:p>
        </w:tc>
        <w:tc>
          <w:tcPr>
            <w:tcW w:w="765" w:type="dxa"/>
            <w:tcBorders>
              <w:top w:val="nil"/>
              <w:left w:val="nil"/>
              <w:bottom w:val="nil"/>
              <w:right w:val="nil"/>
            </w:tcBorders>
            <w:shd w:val="clear" w:color="auto" w:fill="auto"/>
            <w:noWrap/>
            <w:vAlign w:val="bottom"/>
            <w:hideMark/>
          </w:tcPr>
          <w:p w14:paraId="4EA763EA" w14:textId="77777777" w:rsidR="00E5015A" w:rsidRPr="0003075C" w:rsidRDefault="00E5015A" w:rsidP="00E5015A">
            <w:pPr>
              <w:rPr>
                <w:rFonts w:ascii="Calibri" w:hAnsi="Calibri"/>
                <w:color w:val="000000"/>
                <w:sz w:val="18"/>
                <w:szCs w:val="18"/>
                <w:lang w:val="en-US"/>
              </w:rPr>
            </w:pPr>
          </w:p>
        </w:tc>
        <w:tc>
          <w:tcPr>
            <w:tcW w:w="720" w:type="dxa"/>
            <w:tcBorders>
              <w:top w:val="nil"/>
              <w:left w:val="nil"/>
              <w:bottom w:val="nil"/>
              <w:right w:val="nil"/>
            </w:tcBorders>
            <w:shd w:val="clear" w:color="auto" w:fill="auto"/>
            <w:noWrap/>
            <w:vAlign w:val="bottom"/>
            <w:hideMark/>
          </w:tcPr>
          <w:p w14:paraId="06B0D603"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490EE7F0"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5BE4BA87"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70D4ACCC"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29F6138F"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60591BC1"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558AADE7" w14:textId="77777777" w:rsidR="00E5015A" w:rsidRPr="0003075C" w:rsidRDefault="00E5015A" w:rsidP="00E5015A">
            <w:pPr>
              <w:rPr>
                <w:rFonts w:ascii="Calibri" w:hAnsi="Calibri"/>
                <w:color w:val="000000"/>
                <w:sz w:val="18"/>
                <w:szCs w:val="18"/>
                <w:lang w:val="en-US"/>
              </w:rPr>
            </w:pPr>
          </w:p>
        </w:tc>
      </w:tr>
      <w:tr w:rsidR="00E5015A" w:rsidRPr="0003075C" w14:paraId="121F3D45" w14:textId="77777777" w:rsidTr="00735AB0">
        <w:trPr>
          <w:trHeight w:val="285"/>
        </w:trPr>
        <w:tc>
          <w:tcPr>
            <w:tcW w:w="4019" w:type="dxa"/>
            <w:gridSpan w:val="2"/>
            <w:tcBorders>
              <w:top w:val="nil"/>
              <w:left w:val="nil"/>
              <w:bottom w:val="single" w:sz="8" w:space="0" w:color="auto"/>
              <w:right w:val="nil"/>
            </w:tcBorders>
            <w:shd w:val="clear" w:color="auto" w:fill="auto"/>
            <w:vAlign w:val="bottom"/>
            <w:hideMark/>
          </w:tcPr>
          <w:p w14:paraId="273F620B"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Semester II</w:t>
            </w:r>
          </w:p>
        </w:tc>
        <w:tc>
          <w:tcPr>
            <w:tcW w:w="765" w:type="dxa"/>
            <w:tcBorders>
              <w:top w:val="nil"/>
              <w:left w:val="nil"/>
              <w:bottom w:val="nil"/>
              <w:right w:val="nil"/>
            </w:tcBorders>
            <w:shd w:val="clear" w:color="auto" w:fill="auto"/>
            <w:noWrap/>
            <w:vAlign w:val="bottom"/>
            <w:hideMark/>
          </w:tcPr>
          <w:p w14:paraId="45A117E3" w14:textId="77777777" w:rsidR="00E5015A" w:rsidRPr="0003075C" w:rsidRDefault="00E5015A" w:rsidP="00E5015A">
            <w:pPr>
              <w:rPr>
                <w:rFonts w:ascii="Calibri" w:hAnsi="Calibri"/>
                <w:color w:val="000000"/>
                <w:sz w:val="18"/>
                <w:szCs w:val="18"/>
                <w:lang w:val="en-US"/>
              </w:rPr>
            </w:pPr>
          </w:p>
        </w:tc>
        <w:tc>
          <w:tcPr>
            <w:tcW w:w="720" w:type="dxa"/>
            <w:tcBorders>
              <w:top w:val="nil"/>
              <w:left w:val="nil"/>
              <w:bottom w:val="nil"/>
              <w:right w:val="nil"/>
            </w:tcBorders>
            <w:shd w:val="clear" w:color="auto" w:fill="auto"/>
            <w:noWrap/>
            <w:vAlign w:val="bottom"/>
            <w:hideMark/>
          </w:tcPr>
          <w:p w14:paraId="501E3BC7"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32E812BE"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0C23C783"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53A9A0D0"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2D8B3C8E"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519EEA21"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5888C5F5" w14:textId="77777777" w:rsidR="00E5015A" w:rsidRPr="0003075C" w:rsidRDefault="00E5015A" w:rsidP="00E5015A">
            <w:pPr>
              <w:rPr>
                <w:rFonts w:ascii="Calibri" w:hAnsi="Calibri"/>
                <w:color w:val="000000"/>
                <w:sz w:val="18"/>
                <w:szCs w:val="18"/>
                <w:lang w:val="en-US"/>
              </w:rPr>
            </w:pPr>
          </w:p>
        </w:tc>
      </w:tr>
      <w:tr w:rsidR="00E5015A" w:rsidRPr="0003075C" w14:paraId="585601B0" w14:textId="77777777" w:rsidTr="00735AB0">
        <w:trPr>
          <w:trHeight w:val="270"/>
        </w:trPr>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537E3DCE" w14:textId="77777777" w:rsidR="00E5015A" w:rsidRPr="0003075C" w:rsidRDefault="0020653A"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201</w:t>
            </w:r>
          </w:p>
        </w:tc>
        <w:tc>
          <w:tcPr>
            <w:tcW w:w="3159" w:type="dxa"/>
            <w:tcBorders>
              <w:top w:val="nil"/>
              <w:left w:val="nil"/>
              <w:bottom w:val="single" w:sz="4" w:space="0" w:color="auto"/>
              <w:right w:val="nil"/>
            </w:tcBorders>
            <w:shd w:val="clear" w:color="auto" w:fill="auto"/>
            <w:noWrap/>
            <w:vAlign w:val="bottom"/>
            <w:hideMark/>
          </w:tcPr>
          <w:p w14:paraId="2D15FB74"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Mathematics IIA</w:t>
            </w:r>
          </w:p>
        </w:tc>
        <w:tc>
          <w:tcPr>
            <w:tcW w:w="76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F5C4F08"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single" w:sz="8" w:space="0" w:color="auto"/>
              <w:left w:val="nil"/>
              <w:bottom w:val="single" w:sz="4" w:space="0" w:color="auto"/>
              <w:right w:val="single" w:sz="8" w:space="0" w:color="auto"/>
            </w:tcBorders>
            <w:shd w:val="clear" w:color="auto" w:fill="auto"/>
            <w:noWrap/>
            <w:vAlign w:val="bottom"/>
            <w:hideMark/>
          </w:tcPr>
          <w:p w14:paraId="5350C118"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5C0C91BB"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693F8ED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w:t>
            </w:r>
          </w:p>
        </w:tc>
        <w:tc>
          <w:tcPr>
            <w:tcW w:w="630" w:type="dxa"/>
            <w:tcBorders>
              <w:top w:val="single" w:sz="8" w:space="0" w:color="auto"/>
              <w:left w:val="nil"/>
              <w:bottom w:val="single" w:sz="4" w:space="0" w:color="auto"/>
              <w:right w:val="single" w:sz="8" w:space="0" w:color="auto"/>
            </w:tcBorders>
            <w:shd w:val="clear" w:color="auto" w:fill="auto"/>
            <w:noWrap/>
            <w:vAlign w:val="bottom"/>
            <w:hideMark/>
          </w:tcPr>
          <w:p w14:paraId="4658D5FB"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5915D746"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32</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35F0712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16</w:t>
            </w:r>
          </w:p>
        </w:tc>
        <w:tc>
          <w:tcPr>
            <w:tcW w:w="630" w:type="dxa"/>
            <w:tcBorders>
              <w:top w:val="single" w:sz="8" w:space="0" w:color="auto"/>
              <w:left w:val="nil"/>
              <w:bottom w:val="single" w:sz="4" w:space="0" w:color="auto"/>
              <w:right w:val="single" w:sz="8" w:space="0" w:color="auto"/>
            </w:tcBorders>
            <w:shd w:val="clear" w:color="auto" w:fill="auto"/>
            <w:noWrap/>
            <w:vAlign w:val="bottom"/>
            <w:hideMark/>
          </w:tcPr>
          <w:p w14:paraId="643174A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3A215619" w14:textId="77777777" w:rsidTr="00735AB0">
        <w:trPr>
          <w:trHeight w:val="270"/>
        </w:trPr>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768BABE7"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221</w:t>
            </w:r>
          </w:p>
        </w:tc>
        <w:tc>
          <w:tcPr>
            <w:tcW w:w="3159" w:type="dxa"/>
            <w:tcBorders>
              <w:top w:val="nil"/>
              <w:left w:val="nil"/>
              <w:bottom w:val="single" w:sz="4" w:space="0" w:color="auto"/>
              <w:right w:val="nil"/>
            </w:tcBorders>
            <w:shd w:val="clear" w:color="auto" w:fill="auto"/>
            <w:noWrap/>
            <w:vAlign w:val="bottom"/>
            <w:hideMark/>
          </w:tcPr>
          <w:p w14:paraId="674EBD7E"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Fluid Mechanics</w:t>
            </w:r>
          </w:p>
        </w:tc>
        <w:tc>
          <w:tcPr>
            <w:tcW w:w="765" w:type="dxa"/>
            <w:tcBorders>
              <w:top w:val="nil"/>
              <w:left w:val="single" w:sz="8" w:space="0" w:color="auto"/>
              <w:bottom w:val="single" w:sz="4" w:space="0" w:color="auto"/>
              <w:right w:val="single" w:sz="8" w:space="0" w:color="auto"/>
            </w:tcBorders>
            <w:shd w:val="clear" w:color="auto" w:fill="auto"/>
            <w:noWrap/>
            <w:vAlign w:val="bottom"/>
            <w:hideMark/>
          </w:tcPr>
          <w:p w14:paraId="52C87F4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nil"/>
              <w:left w:val="nil"/>
              <w:bottom w:val="single" w:sz="4" w:space="0" w:color="auto"/>
              <w:right w:val="single" w:sz="8" w:space="0" w:color="auto"/>
            </w:tcBorders>
            <w:shd w:val="clear" w:color="auto" w:fill="auto"/>
            <w:noWrap/>
            <w:vAlign w:val="bottom"/>
            <w:hideMark/>
          </w:tcPr>
          <w:p w14:paraId="70C7FEAA"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4381B638"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623862E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c>
          <w:tcPr>
            <w:tcW w:w="630" w:type="dxa"/>
            <w:tcBorders>
              <w:top w:val="nil"/>
              <w:left w:val="nil"/>
              <w:bottom w:val="single" w:sz="4" w:space="0" w:color="auto"/>
              <w:right w:val="single" w:sz="8" w:space="0" w:color="auto"/>
            </w:tcBorders>
            <w:shd w:val="clear" w:color="auto" w:fill="auto"/>
            <w:noWrap/>
            <w:vAlign w:val="bottom"/>
            <w:hideMark/>
          </w:tcPr>
          <w:p w14:paraId="2837FD1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06F5DAF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19.2</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20DCF2C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28.8</w:t>
            </w:r>
          </w:p>
        </w:tc>
        <w:tc>
          <w:tcPr>
            <w:tcW w:w="630" w:type="dxa"/>
            <w:tcBorders>
              <w:top w:val="nil"/>
              <w:left w:val="nil"/>
              <w:bottom w:val="single" w:sz="4" w:space="0" w:color="auto"/>
              <w:right w:val="single" w:sz="8" w:space="0" w:color="auto"/>
            </w:tcBorders>
            <w:shd w:val="clear" w:color="auto" w:fill="auto"/>
            <w:noWrap/>
            <w:vAlign w:val="bottom"/>
            <w:hideMark/>
          </w:tcPr>
          <w:p w14:paraId="575A314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3B3A5C4F" w14:textId="77777777" w:rsidTr="00735AB0">
        <w:trPr>
          <w:trHeight w:val="270"/>
        </w:trPr>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2BF0C6BD"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223</w:t>
            </w:r>
          </w:p>
        </w:tc>
        <w:tc>
          <w:tcPr>
            <w:tcW w:w="3159" w:type="dxa"/>
            <w:tcBorders>
              <w:top w:val="nil"/>
              <w:left w:val="nil"/>
              <w:bottom w:val="single" w:sz="4" w:space="0" w:color="auto"/>
              <w:right w:val="nil"/>
            </w:tcBorders>
            <w:shd w:val="clear" w:color="auto" w:fill="auto"/>
            <w:noWrap/>
            <w:vAlign w:val="bottom"/>
            <w:hideMark/>
          </w:tcPr>
          <w:p w14:paraId="4F050957"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Solid and Structural Mechanics</w:t>
            </w:r>
          </w:p>
        </w:tc>
        <w:tc>
          <w:tcPr>
            <w:tcW w:w="765" w:type="dxa"/>
            <w:tcBorders>
              <w:top w:val="nil"/>
              <w:left w:val="single" w:sz="8" w:space="0" w:color="auto"/>
              <w:bottom w:val="single" w:sz="4" w:space="0" w:color="auto"/>
              <w:right w:val="single" w:sz="8" w:space="0" w:color="auto"/>
            </w:tcBorders>
            <w:shd w:val="clear" w:color="auto" w:fill="auto"/>
            <w:noWrap/>
            <w:vAlign w:val="bottom"/>
            <w:hideMark/>
          </w:tcPr>
          <w:p w14:paraId="0F442FCA"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nil"/>
              <w:left w:val="nil"/>
              <w:bottom w:val="single" w:sz="4" w:space="0" w:color="auto"/>
              <w:right w:val="single" w:sz="8" w:space="0" w:color="auto"/>
            </w:tcBorders>
            <w:shd w:val="clear" w:color="auto" w:fill="auto"/>
            <w:noWrap/>
            <w:vAlign w:val="bottom"/>
            <w:hideMark/>
          </w:tcPr>
          <w:p w14:paraId="45EA2269"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423701AB"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5347C9B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c>
          <w:tcPr>
            <w:tcW w:w="630" w:type="dxa"/>
            <w:tcBorders>
              <w:top w:val="nil"/>
              <w:left w:val="nil"/>
              <w:bottom w:val="single" w:sz="4" w:space="0" w:color="auto"/>
              <w:right w:val="single" w:sz="8" w:space="0" w:color="auto"/>
            </w:tcBorders>
            <w:shd w:val="clear" w:color="auto" w:fill="auto"/>
            <w:noWrap/>
            <w:vAlign w:val="bottom"/>
            <w:hideMark/>
          </w:tcPr>
          <w:p w14:paraId="0411A3E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33CABB60"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19.2</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03832A8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28.8</w:t>
            </w:r>
          </w:p>
        </w:tc>
        <w:tc>
          <w:tcPr>
            <w:tcW w:w="630" w:type="dxa"/>
            <w:tcBorders>
              <w:top w:val="nil"/>
              <w:left w:val="nil"/>
              <w:bottom w:val="single" w:sz="4" w:space="0" w:color="auto"/>
              <w:right w:val="single" w:sz="8" w:space="0" w:color="auto"/>
            </w:tcBorders>
            <w:shd w:val="clear" w:color="auto" w:fill="auto"/>
            <w:noWrap/>
            <w:vAlign w:val="bottom"/>
            <w:hideMark/>
          </w:tcPr>
          <w:p w14:paraId="5A02DF38"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09EDB2E4" w14:textId="77777777" w:rsidTr="00735AB0">
        <w:trPr>
          <w:trHeight w:val="270"/>
        </w:trPr>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48F40AEE"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225</w:t>
            </w:r>
          </w:p>
        </w:tc>
        <w:tc>
          <w:tcPr>
            <w:tcW w:w="3159" w:type="dxa"/>
            <w:tcBorders>
              <w:top w:val="nil"/>
              <w:left w:val="nil"/>
              <w:bottom w:val="single" w:sz="4" w:space="0" w:color="auto"/>
              <w:right w:val="nil"/>
            </w:tcBorders>
            <w:shd w:val="clear" w:color="auto" w:fill="auto"/>
            <w:noWrap/>
            <w:vAlign w:val="bottom"/>
            <w:hideMark/>
          </w:tcPr>
          <w:p w14:paraId="55542A32"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Thermodynamics</w:t>
            </w:r>
          </w:p>
        </w:tc>
        <w:tc>
          <w:tcPr>
            <w:tcW w:w="765" w:type="dxa"/>
            <w:tcBorders>
              <w:top w:val="nil"/>
              <w:left w:val="single" w:sz="8" w:space="0" w:color="auto"/>
              <w:bottom w:val="single" w:sz="4" w:space="0" w:color="auto"/>
              <w:right w:val="single" w:sz="8" w:space="0" w:color="auto"/>
            </w:tcBorders>
            <w:shd w:val="clear" w:color="auto" w:fill="auto"/>
            <w:noWrap/>
            <w:vAlign w:val="bottom"/>
            <w:hideMark/>
          </w:tcPr>
          <w:p w14:paraId="18E3A2E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nil"/>
              <w:left w:val="nil"/>
              <w:bottom w:val="single" w:sz="4" w:space="0" w:color="auto"/>
              <w:right w:val="single" w:sz="8" w:space="0" w:color="auto"/>
            </w:tcBorders>
            <w:shd w:val="clear" w:color="auto" w:fill="auto"/>
            <w:noWrap/>
            <w:vAlign w:val="bottom"/>
            <w:hideMark/>
          </w:tcPr>
          <w:p w14:paraId="6FEDFAA5"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17B56DA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263C4DC0"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c>
          <w:tcPr>
            <w:tcW w:w="630" w:type="dxa"/>
            <w:tcBorders>
              <w:top w:val="nil"/>
              <w:left w:val="nil"/>
              <w:bottom w:val="single" w:sz="4" w:space="0" w:color="auto"/>
              <w:right w:val="single" w:sz="8" w:space="0" w:color="auto"/>
            </w:tcBorders>
            <w:shd w:val="clear" w:color="auto" w:fill="auto"/>
            <w:noWrap/>
            <w:vAlign w:val="bottom"/>
            <w:hideMark/>
          </w:tcPr>
          <w:p w14:paraId="727F8D6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22615DC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19.2</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0C5834C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28.8</w:t>
            </w:r>
          </w:p>
        </w:tc>
        <w:tc>
          <w:tcPr>
            <w:tcW w:w="630" w:type="dxa"/>
            <w:tcBorders>
              <w:top w:val="nil"/>
              <w:left w:val="nil"/>
              <w:bottom w:val="single" w:sz="4" w:space="0" w:color="auto"/>
              <w:right w:val="single" w:sz="8" w:space="0" w:color="auto"/>
            </w:tcBorders>
            <w:shd w:val="clear" w:color="auto" w:fill="auto"/>
            <w:noWrap/>
            <w:vAlign w:val="bottom"/>
            <w:hideMark/>
          </w:tcPr>
          <w:p w14:paraId="2EEE6036"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10E5C49E" w14:textId="77777777" w:rsidTr="00735AB0">
        <w:trPr>
          <w:trHeight w:val="270"/>
        </w:trPr>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7EF47BF0"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231</w:t>
            </w:r>
          </w:p>
        </w:tc>
        <w:tc>
          <w:tcPr>
            <w:tcW w:w="3159" w:type="dxa"/>
            <w:tcBorders>
              <w:top w:val="nil"/>
              <w:left w:val="nil"/>
              <w:bottom w:val="single" w:sz="4" w:space="0" w:color="auto"/>
              <w:right w:val="nil"/>
            </w:tcBorders>
            <w:shd w:val="clear" w:color="auto" w:fill="auto"/>
            <w:noWrap/>
            <w:vAlign w:val="bottom"/>
            <w:hideMark/>
          </w:tcPr>
          <w:p w14:paraId="04439F5A"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Electric Circuit Theory IA</w:t>
            </w:r>
          </w:p>
        </w:tc>
        <w:tc>
          <w:tcPr>
            <w:tcW w:w="765" w:type="dxa"/>
            <w:tcBorders>
              <w:top w:val="nil"/>
              <w:left w:val="single" w:sz="8" w:space="0" w:color="auto"/>
              <w:bottom w:val="single" w:sz="4" w:space="0" w:color="auto"/>
              <w:right w:val="single" w:sz="8" w:space="0" w:color="auto"/>
            </w:tcBorders>
            <w:shd w:val="clear" w:color="auto" w:fill="auto"/>
            <w:noWrap/>
            <w:vAlign w:val="bottom"/>
            <w:hideMark/>
          </w:tcPr>
          <w:p w14:paraId="3144E83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c>
          <w:tcPr>
            <w:tcW w:w="720" w:type="dxa"/>
            <w:tcBorders>
              <w:top w:val="nil"/>
              <w:left w:val="nil"/>
              <w:bottom w:val="single" w:sz="4" w:space="0" w:color="auto"/>
              <w:right w:val="single" w:sz="8" w:space="0" w:color="auto"/>
            </w:tcBorders>
            <w:shd w:val="clear" w:color="auto" w:fill="auto"/>
            <w:noWrap/>
            <w:vAlign w:val="bottom"/>
            <w:hideMark/>
          </w:tcPr>
          <w:p w14:paraId="3B8E038A"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1.25</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522A926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50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463E9DDB"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75</w:t>
            </w:r>
          </w:p>
        </w:tc>
        <w:tc>
          <w:tcPr>
            <w:tcW w:w="630" w:type="dxa"/>
            <w:tcBorders>
              <w:top w:val="nil"/>
              <w:left w:val="nil"/>
              <w:bottom w:val="single" w:sz="4" w:space="0" w:color="auto"/>
              <w:right w:val="single" w:sz="8" w:space="0" w:color="auto"/>
            </w:tcBorders>
            <w:shd w:val="clear" w:color="auto" w:fill="auto"/>
            <w:noWrap/>
            <w:vAlign w:val="bottom"/>
            <w:hideMark/>
          </w:tcPr>
          <w:p w14:paraId="6B3AB5B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125</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465B3C66"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3528F0F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36</w:t>
            </w:r>
          </w:p>
        </w:tc>
        <w:tc>
          <w:tcPr>
            <w:tcW w:w="630" w:type="dxa"/>
            <w:tcBorders>
              <w:top w:val="nil"/>
              <w:left w:val="nil"/>
              <w:bottom w:val="single" w:sz="4" w:space="0" w:color="auto"/>
              <w:right w:val="single" w:sz="8" w:space="0" w:color="auto"/>
            </w:tcBorders>
            <w:shd w:val="clear" w:color="auto" w:fill="auto"/>
            <w:noWrap/>
            <w:vAlign w:val="bottom"/>
            <w:hideMark/>
          </w:tcPr>
          <w:p w14:paraId="7EB2153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r>
      <w:tr w:rsidR="00E5015A" w:rsidRPr="0003075C" w14:paraId="0EE805D4" w14:textId="77777777" w:rsidTr="00735AB0">
        <w:trPr>
          <w:trHeight w:val="270"/>
        </w:trPr>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59B493D3"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233</w:t>
            </w:r>
          </w:p>
        </w:tc>
        <w:tc>
          <w:tcPr>
            <w:tcW w:w="3159" w:type="dxa"/>
            <w:tcBorders>
              <w:top w:val="nil"/>
              <w:left w:val="nil"/>
              <w:bottom w:val="single" w:sz="4" w:space="0" w:color="auto"/>
              <w:right w:val="nil"/>
            </w:tcBorders>
            <w:shd w:val="clear" w:color="auto" w:fill="auto"/>
            <w:noWrap/>
            <w:vAlign w:val="bottom"/>
            <w:hideMark/>
          </w:tcPr>
          <w:p w14:paraId="7F97E8DB"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Analogue Electronics A</w:t>
            </w:r>
          </w:p>
        </w:tc>
        <w:tc>
          <w:tcPr>
            <w:tcW w:w="765" w:type="dxa"/>
            <w:tcBorders>
              <w:top w:val="nil"/>
              <w:left w:val="single" w:sz="8" w:space="0" w:color="auto"/>
              <w:bottom w:val="single" w:sz="4" w:space="0" w:color="auto"/>
              <w:right w:val="single" w:sz="8" w:space="0" w:color="auto"/>
            </w:tcBorders>
            <w:shd w:val="clear" w:color="auto" w:fill="auto"/>
            <w:noWrap/>
            <w:vAlign w:val="bottom"/>
            <w:hideMark/>
          </w:tcPr>
          <w:p w14:paraId="01CD064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c>
          <w:tcPr>
            <w:tcW w:w="720" w:type="dxa"/>
            <w:tcBorders>
              <w:top w:val="nil"/>
              <w:left w:val="nil"/>
              <w:bottom w:val="single" w:sz="4" w:space="0" w:color="auto"/>
              <w:right w:val="single" w:sz="8" w:space="0" w:color="auto"/>
            </w:tcBorders>
            <w:shd w:val="clear" w:color="auto" w:fill="auto"/>
            <w:noWrap/>
            <w:vAlign w:val="bottom"/>
            <w:hideMark/>
          </w:tcPr>
          <w:p w14:paraId="3176C136"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1.25</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33DF1248"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50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0FCD2096"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75</w:t>
            </w:r>
          </w:p>
        </w:tc>
        <w:tc>
          <w:tcPr>
            <w:tcW w:w="630" w:type="dxa"/>
            <w:tcBorders>
              <w:top w:val="nil"/>
              <w:left w:val="nil"/>
              <w:bottom w:val="single" w:sz="4" w:space="0" w:color="auto"/>
              <w:right w:val="single" w:sz="8" w:space="0" w:color="auto"/>
            </w:tcBorders>
            <w:shd w:val="clear" w:color="auto" w:fill="auto"/>
            <w:noWrap/>
            <w:vAlign w:val="bottom"/>
            <w:hideMark/>
          </w:tcPr>
          <w:p w14:paraId="4B67D87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125</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69E7E2A8"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7FEF4548"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36</w:t>
            </w:r>
          </w:p>
        </w:tc>
        <w:tc>
          <w:tcPr>
            <w:tcW w:w="630" w:type="dxa"/>
            <w:tcBorders>
              <w:top w:val="nil"/>
              <w:left w:val="nil"/>
              <w:bottom w:val="single" w:sz="4" w:space="0" w:color="auto"/>
              <w:right w:val="single" w:sz="8" w:space="0" w:color="auto"/>
            </w:tcBorders>
            <w:shd w:val="clear" w:color="auto" w:fill="auto"/>
            <w:noWrap/>
            <w:vAlign w:val="bottom"/>
            <w:hideMark/>
          </w:tcPr>
          <w:p w14:paraId="1941DDD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r>
      <w:tr w:rsidR="00E5015A" w:rsidRPr="0003075C" w14:paraId="098FBB95" w14:textId="77777777" w:rsidTr="00735AB0">
        <w:trPr>
          <w:trHeight w:val="285"/>
        </w:trPr>
        <w:tc>
          <w:tcPr>
            <w:tcW w:w="860" w:type="dxa"/>
            <w:tcBorders>
              <w:top w:val="nil"/>
              <w:left w:val="single" w:sz="8" w:space="0" w:color="auto"/>
              <w:bottom w:val="single" w:sz="8" w:space="0" w:color="auto"/>
              <w:right w:val="single" w:sz="8" w:space="0" w:color="auto"/>
            </w:tcBorders>
            <w:shd w:val="clear" w:color="auto" w:fill="auto"/>
            <w:noWrap/>
            <w:vAlign w:val="bottom"/>
            <w:hideMark/>
          </w:tcPr>
          <w:p w14:paraId="76345A7F"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291</w:t>
            </w:r>
          </w:p>
        </w:tc>
        <w:tc>
          <w:tcPr>
            <w:tcW w:w="3159" w:type="dxa"/>
            <w:tcBorders>
              <w:top w:val="nil"/>
              <w:left w:val="nil"/>
              <w:bottom w:val="single" w:sz="4" w:space="0" w:color="auto"/>
              <w:right w:val="nil"/>
            </w:tcBorders>
            <w:shd w:val="clear" w:color="auto" w:fill="auto"/>
            <w:noWrap/>
            <w:vAlign w:val="bottom"/>
            <w:hideMark/>
          </w:tcPr>
          <w:p w14:paraId="5180BB16"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Electrical Engineering Laboratory IA</w:t>
            </w:r>
          </w:p>
        </w:tc>
        <w:tc>
          <w:tcPr>
            <w:tcW w:w="765" w:type="dxa"/>
            <w:tcBorders>
              <w:top w:val="nil"/>
              <w:left w:val="single" w:sz="8" w:space="0" w:color="auto"/>
              <w:bottom w:val="single" w:sz="8" w:space="0" w:color="auto"/>
              <w:right w:val="single" w:sz="8" w:space="0" w:color="auto"/>
            </w:tcBorders>
            <w:shd w:val="clear" w:color="auto" w:fill="auto"/>
            <w:noWrap/>
            <w:vAlign w:val="bottom"/>
            <w:hideMark/>
          </w:tcPr>
          <w:p w14:paraId="52962C0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96</w:t>
            </w:r>
          </w:p>
        </w:tc>
        <w:tc>
          <w:tcPr>
            <w:tcW w:w="720" w:type="dxa"/>
            <w:tcBorders>
              <w:top w:val="nil"/>
              <w:left w:val="nil"/>
              <w:bottom w:val="single" w:sz="8" w:space="0" w:color="auto"/>
              <w:right w:val="single" w:sz="8" w:space="0" w:color="auto"/>
            </w:tcBorders>
            <w:shd w:val="clear" w:color="auto" w:fill="auto"/>
            <w:noWrap/>
            <w:vAlign w:val="bottom"/>
            <w:hideMark/>
          </w:tcPr>
          <w:p w14:paraId="662518F5"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2</w:t>
            </w:r>
          </w:p>
        </w:tc>
        <w:tc>
          <w:tcPr>
            <w:tcW w:w="720" w:type="dxa"/>
            <w:gridSpan w:val="2"/>
            <w:tcBorders>
              <w:top w:val="nil"/>
              <w:left w:val="nil"/>
              <w:bottom w:val="nil"/>
              <w:right w:val="single" w:sz="4" w:space="0" w:color="auto"/>
            </w:tcBorders>
            <w:shd w:val="clear" w:color="auto" w:fill="auto"/>
            <w:noWrap/>
            <w:vAlign w:val="bottom"/>
            <w:hideMark/>
          </w:tcPr>
          <w:p w14:paraId="383B6338"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200</w:t>
            </w:r>
          </w:p>
        </w:tc>
        <w:tc>
          <w:tcPr>
            <w:tcW w:w="720" w:type="dxa"/>
            <w:gridSpan w:val="2"/>
            <w:tcBorders>
              <w:top w:val="nil"/>
              <w:left w:val="nil"/>
              <w:bottom w:val="nil"/>
              <w:right w:val="single" w:sz="4" w:space="0" w:color="auto"/>
            </w:tcBorders>
            <w:shd w:val="clear" w:color="auto" w:fill="auto"/>
            <w:noWrap/>
            <w:vAlign w:val="bottom"/>
            <w:hideMark/>
          </w:tcPr>
          <w:p w14:paraId="595A2A9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0</w:t>
            </w:r>
          </w:p>
        </w:tc>
        <w:tc>
          <w:tcPr>
            <w:tcW w:w="630" w:type="dxa"/>
            <w:tcBorders>
              <w:top w:val="nil"/>
              <w:left w:val="nil"/>
              <w:bottom w:val="nil"/>
              <w:right w:val="single" w:sz="8" w:space="0" w:color="auto"/>
            </w:tcBorders>
            <w:shd w:val="clear" w:color="auto" w:fill="auto"/>
            <w:noWrap/>
            <w:vAlign w:val="bottom"/>
            <w:hideMark/>
          </w:tcPr>
          <w:p w14:paraId="7321CFFA"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200</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7334AF3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0</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4731D0E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96</w:t>
            </w:r>
          </w:p>
        </w:tc>
        <w:tc>
          <w:tcPr>
            <w:tcW w:w="630" w:type="dxa"/>
            <w:tcBorders>
              <w:top w:val="nil"/>
              <w:left w:val="nil"/>
              <w:bottom w:val="single" w:sz="8" w:space="0" w:color="auto"/>
              <w:right w:val="single" w:sz="8" w:space="0" w:color="auto"/>
            </w:tcBorders>
            <w:shd w:val="clear" w:color="auto" w:fill="auto"/>
            <w:noWrap/>
            <w:vAlign w:val="bottom"/>
            <w:hideMark/>
          </w:tcPr>
          <w:p w14:paraId="5D29041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96</w:t>
            </w:r>
          </w:p>
        </w:tc>
      </w:tr>
      <w:tr w:rsidR="00E5015A" w:rsidRPr="0003075C" w14:paraId="2999E02A" w14:textId="77777777" w:rsidTr="00735AB0">
        <w:trPr>
          <w:trHeight w:val="270"/>
        </w:trPr>
        <w:tc>
          <w:tcPr>
            <w:tcW w:w="860" w:type="dxa"/>
            <w:tcBorders>
              <w:top w:val="nil"/>
              <w:left w:val="single" w:sz="8" w:space="0" w:color="auto"/>
              <w:bottom w:val="nil"/>
              <w:right w:val="nil"/>
            </w:tcBorders>
            <w:shd w:val="clear" w:color="auto" w:fill="auto"/>
            <w:noWrap/>
            <w:vAlign w:val="bottom"/>
            <w:hideMark/>
          </w:tcPr>
          <w:p w14:paraId="6A1BFDF2"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Total</w:t>
            </w:r>
          </w:p>
        </w:tc>
        <w:tc>
          <w:tcPr>
            <w:tcW w:w="3159" w:type="dxa"/>
            <w:tcBorders>
              <w:top w:val="single" w:sz="8" w:space="0" w:color="auto"/>
              <w:left w:val="single" w:sz="8" w:space="0" w:color="auto"/>
              <w:bottom w:val="nil"/>
              <w:right w:val="single" w:sz="8" w:space="0" w:color="auto"/>
            </w:tcBorders>
            <w:shd w:val="clear" w:color="auto" w:fill="auto"/>
            <w:noWrap/>
            <w:vAlign w:val="bottom"/>
            <w:hideMark/>
          </w:tcPr>
          <w:p w14:paraId="4EEA1D4E"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Semester II</w:t>
            </w:r>
          </w:p>
        </w:tc>
        <w:tc>
          <w:tcPr>
            <w:tcW w:w="765" w:type="dxa"/>
            <w:tcBorders>
              <w:top w:val="nil"/>
              <w:left w:val="nil"/>
              <w:bottom w:val="single" w:sz="4" w:space="0" w:color="auto"/>
              <w:right w:val="nil"/>
            </w:tcBorders>
            <w:shd w:val="clear" w:color="auto" w:fill="auto"/>
            <w:noWrap/>
            <w:vAlign w:val="bottom"/>
            <w:hideMark/>
          </w:tcPr>
          <w:p w14:paraId="067324DD"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408</w:t>
            </w:r>
          </w:p>
        </w:tc>
        <w:tc>
          <w:tcPr>
            <w:tcW w:w="720" w:type="dxa"/>
            <w:tcBorders>
              <w:top w:val="nil"/>
              <w:left w:val="single" w:sz="8" w:space="0" w:color="auto"/>
              <w:bottom w:val="single" w:sz="4" w:space="0" w:color="auto"/>
              <w:right w:val="single" w:sz="8" w:space="0" w:color="auto"/>
            </w:tcBorders>
            <w:shd w:val="clear" w:color="auto" w:fill="auto"/>
            <w:noWrap/>
            <w:vAlign w:val="bottom"/>
            <w:hideMark/>
          </w:tcPr>
          <w:p w14:paraId="0A59D881"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8.5</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33D37267"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450</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51D8B355"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400</w:t>
            </w:r>
          </w:p>
        </w:tc>
        <w:tc>
          <w:tcPr>
            <w:tcW w:w="630" w:type="dxa"/>
            <w:tcBorders>
              <w:top w:val="single" w:sz="8" w:space="0" w:color="auto"/>
              <w:left w:val="nil"/>
              <w:bottom w:val="single" w:sz="4" w:space="0" w:color="auto"/>
              <w:right w:val="nil"/>
            </w:tcBorders>
            <w:shd w:val="clear" w:color="auto" w:fill="auto"/>
            <w:noWrap/>
            <w:vAlign w:val="bottom"/>
            <w:hideMark/>
          </w:tcPr>
          <w:p w14:paraId="01649C86"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850</w:t>
            </w:r>
          </w:p>
        </w:tc>
        <w:tc>
          <w:tcPr>
            <w:tcW w:w="720" w:type="dxa"/>
            <w:gridSpan w:val="2"/>
            <w:tcBorders>
              <w:top w:val="nil"/>
              <w:left w:val="single" w:sz="8" w:space="0" w:color="auto"/>
              <w:bottom w:val="single" w:sz="4" w:space="0" w:color="auto"/>
              <w:right w:val="single" w:sz="4" w:space="0" w:color="auto"/>
            </w:tcBorders>
            <w:shd w:val="clear" w:color="auto" w:fill="auto"/>
            <w:noWrap/>
            <w:vAlign w:val="bottom"/>
            <w:hideMark/>
          </w:tcPr>
          <w:p w14:paraId="0BD56F97"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137.6</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16269C19"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270.4</w:t>
            </w:r>
          </w:p>
        </w:tc>
        <w:tc>
          <w:tcPr>
            <w:tcW w:w="630" w:type="dxa"/>
            <w:tcBorders>
              <w:top w:val="nil"/>
              <w:left w:val="nil"/>
              <w:bottom w:val="single" w:sz="4" w:space="0" w:color="auto"/>
              <w:right w:val="single" w:sz="8" w:space="0" w:color="auto"/>
            </w:tcBorders>
            <w:shd w:val="clear" w:color="auto" w:fill="auto"/>
            <w:noWrap/>
            <w:vAlign w:val="bottom"/>
            <w:hideMark/>
          </w:tcPr>
          <w:p w14:paraId="623F1873"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408</w:t>
            </w:r>
          </w:p>
        </w:tc>
      </w:tr>
      <w:tr w:rsidR="00E5015A" w:rsidRPr="0003075C" w14:paraId="57CA0FB7" w14:textId="77777777" w:rsidTr="00735AB0">
        <w:trPr>
          <w:trHeight w:val="285"/>
        </w:trPr>
        <w:tc>
          <w:tcPr>
            <w:tcW w:w="860" w:type="dxa"/>
            <w:tcBorders>
              <w:top w:val="nil"/>
              <w:left w:val="single" w:sz="8" w:space="0" w:color="auto"/>
              <w:bottom w:val="single" w:sz="8" w:space="0" w:color="auto"/>
              <w:right w:val="nil"/>
            </w:tcBorders>
            <w:shd w:val="clear" w:color="auto" w:fill="auto"/>
            <w:noWrap/>
            <w:vAlign w:val="bottom"/>
            <w:hideMark/>
          </w:tcPr>
          <w:p w14:paraId="0F39681A"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3159" w:type="dxa"/>
            <w:tcBorders>
              <w:top w:val="nil"/>
              <w:left w:val="single" w:sz="8" w:space="0" w:color="auto"/>
              <w:bottom w:val="single" w:sz="8" w:space="0" w:color="auto"/>
              <w:right w:val="single" w:sz="8" w:space="0" w:color="auto"/>
            </w:tcBorders>
            <w:shd w:val="clear" w:color="auto" w:fill="auto"/>
            <w:noWrap/>
            <w:vAlign w:val="bottom"/>
            <w:hideMark/>
          </w:tcPr>
          <w:p w14:paraId="285B73CE"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765" w:type="dxa"/>
            <w:tcBorders>
              <w:top w:val="nil"/>
              <w:left w:val="nil"/>
              <w:bottom w:val="single" w:sz="8" w:space="0" w:color="auto"/>
              <w:right w:val="nil"/>
            </w:tcBorders>
            <w:shd w:val="clear" w:color="auto" w:fill="auto"/>
            <w:noWrap/>
            <w:vAlign w:val="bottom"/>
            <w:hideMark/>
          </w:tcPr>
          <w:p w14:paraId="57766ED1"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 </w:t>
            </w:r>
          </w:p>
        </w:tc>
        <w:tc>
          <w:tcPr>
            <w:tcW w:w="720" w:type="dxa"/>
            <w:tcBorders>
              <w:top w:val="nil"/>
              <w:left w:val="single" w:sz="8" w:space="0" w:color="auto"/>
              <w:bottom w:val="single" w:sz="8" w:space="0" w:color="auto"/>
              <w:right w:val="single" w:sz="8" w:space="0" w:color="auto"/>
            </w:tcBorders>
            <w:shd w:val="clear" w:color="auto" w:fill="auto"/>
            <w:noWrap/>
            <w:vAlign w:val="bottom"/>
            <w:hideMark/>
          </w:tcPr>
          <w:p w14:paraId="75861E9D"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 </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3551734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52.9%</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10C1645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47.1%</w:t>
            </w:r>
          </w:p>
        </w:tc>
        <w:tc>
          <w:tcPr>
            <w:tcW w:w="630" w:type="dxa"/>
            <w:tcBorders>
              <w:top w:val="nil"/>
              <w:left w:val="nil"/>
              <w:bottom w:val="single" w:sz="8" w:space="0" w:color="auto"/>
              <w:right w:val="nil"/>
            </w:tcBorders>
            <w:shd w:val="clear" w:color="auto" w:fill="auto"/>
            <w:noWrap/>
            <w:vAlign w:val="bottom"/>
            <w:hideMark/>
          </w:tcPr>
          <w:p w14:paraId="6633DBE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single" w:sz="8" w:space="0" w:color="auto"/>
              <w:bottom w:val="single" w:sz="8" w:space="0" w:color="auto"/>
              <w:right w:val="single" w:sz="4" w:space="0" w:color="auto"/>
            </w:tcBorders>
            <w:shd w:val="clear" w:color="auto" w:fill="auto"/>
            <w:noWrap/>
            <w:vAlign w:val="bottom"/>
            <w:hideMark/>
          </w:tcPr>
          <w:p w14:paraId="6E88663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33.7%</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01C62D64"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66.3%</w:t>
            </w:r>
          </w:p>
        </w:tc>
        <w:tc>
          <w:tcPr>
            <w:tcW w:w="630" w:type="dxa"/>
            <w:tcBorders>
              <w:top w:val="nil"/>
              <w:left w:val="nil"/>
              <w:bottom w:val="single" w:sz="8" w:space="0" w:color="auto"/>
              <w:right w:val="single" w:sz="8" w:space="0" w:color="auto"/>
            </w:tcBorders>
            <w:shd w:val="clear" w:color="auto" w:fill="auto"/>
            <w:noWrap/>
            <w:vAlign w:val="bottom"/>
            <w:hideMark/>
          </w:tcPr>
          <w:p w14:paraId="2AC80DE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r>
      <w:tr w:rsidR="00E5015A" w:rsidRPr="0003075C" w14:paraId="626B8A29" w14:textId="77777777" w:rsidTr="00735AB0">
        <w:trPr>
          <w:trHeight w:val="270"/>
        </w:trPr>
        <w:tc>
          <w:tcPr>
            <w:tcW w:w="860" w:type="dxa"/>
            <w:tcBorders>
              <w:top w:val="nil"/>
              <w:left w:val="nil"/>
              <w:bottom w:val="nil"/>
              <w:right w:val="nil"/>
            </w:tcBorders>
            <w:shd w:val="clear" w:color="auto" w:fill="auto"/>
            <w:noWrap/>
            <w:vAlign w:val="bottom"/>
            <w:hideMark/>
          </w:tcPr>
          <w:p w14:paraId="7DC9C42E" w14:textId="77777777" w:rsidR="00E5015A" w:rsidRPr="0003075C" w:rsidRDefault="00E5015A" w:rsidP="00E5015A">
            <w:pPr>
              <w:rPr>
                <w:rFonts w:ascii="Calibri" w:hAnsi="Calibri"/>
                <w:color w:val="000000"/>
                <w:sz w:val="18"/>
                <w:szCs w:val="18"/>
                <w:lang w:val="en-US"/>
              </w:rPr>
            </w:pPr>
          </w:p>
        </w:tc>
        <w:tc>
          <w:tcPr>
            <w:tcW w:w="3159" w:type="dxa"/>
            <w:tcBorders>
              <w:top w:val="nil"/>
              <w:left w:val="nil"/>
              <w:bottom w:val="nil"/>
              <w:right w:val="nil"/>
            </w:tcBorders>
            <w:shd w:val="clear" w:color="auto" w:fill="auto"/>
            <w:noWrap/>
            <w:vAlign w:val="bottom"/>
            <w:hideMark/>
          </w:tcPr>
          <w:p w14:paraId="40781DB5" w14:textId="77777777" w:rsidR="00E5015A" w:rsidRPr="0003075C" w:rsidRDefault="00E5015A" w:rsidP="00E5015A">
            <w:pPr>
              <w:rPr>
                <w:rFonts w:ascii="Calibri" w:hAnsi="Calibri"/>
                <w:color w:val="000000"/>
                <w:sz w:val="18"/>
                <w:szCs w:val="18"/>
                <w:lang w:val="en-US"/>
              </w:rPr>
            </w:pPr>
          </w:p>
        </w:tc>
        <w:tc>
          <w:tcPr>
            <w:tcW w:w="765" w:type="dxa"/>
            <w:tcBorders>
              <w:top w:val="nil"/>
              <w:left w:val="nil"/>
              <w:bottom w:val="nil"/>
              <w:right w:val="nil"/>
            </w:tcBorders>
            <w:shd w:val="clear" w:color="auto" w:fill="auto"/>
            <w:noWrap/>
            <w:vAlign w:val="bottom"/>
            <w:hideMark/>
          </w:tcPr>
          <w:p w14:paraId="5B18927A" w14:textId="77777777" w:rsidR="00E5015A" w:rsidRPr="0003075C" w:rsidRDefault="00E5015A" w:rsidP="00E5015A">
            <w:pPr>
              <w:rPr>
                <w:rFonts w:ascii="Calibri" w:hAnsi="Calibri"/>
                <w:b/>
                <w:bCs/>
                <w:color w:val="000000"/>
                <w:sz w:val="18"/>
                <w:szCs w:val="18"/>
                <w:lang w:val="en-US"/>
              </w:rPr>
            </w:pPr>
          </w:p>
        </w:tc>
        <w:tc>
          <w:tcPr>
            <w:tcW w:w="720" w:type="dxa"/>
            <w:tcBorders>
              <w:top w:val="nil"/>
              <w:left w:val="nil"/>
              <w:bottom w:val="nil"/>
              <w:right w:val="nil"/>
            </w:tcBorders>
            <w:shd w:val="clear" w:color="auto" w:fill="auto"/>
            <w:noWrap/>
            <w:vAlign w:val="bottom"/>
            <w:hideMark/>
          </w:tcPr>
          <w:p w14:paraId="58B83779" w14:textId="77777777" w:rsidR="00E5015A" w:rsidRPr="0003075C" w:rsidRDefault="00E5015A" w:rsidP="00E5015A">
            <w:pPr>
              <w:rPr>
                <w:rFonts w:ascii="Calibri" w:hAnsi="Calibri"/>
                <w:b/>
                <w:b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2E34FF0A"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4228F38E"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38146F05" w14:textId="77777777" w:rsidR="00E5015A" w:rsidRPr="0003075C" w:rsidRDefault="00E5015A" w:rsidP="00E5015A">
            <w:pPr>
              <w:rPr>
                <w:rFonts w:ascii="Calibri" w:hAnsi="Calibri"/>
                <w:b/>
                <w:b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02F3E3E5"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617A69D5"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303AFF93" w14:textId="77777777" w:rsidR="00E5015A" w:rsidRPr="0003075C" w:rsidRDefault="00E5015A" w:rsidP="00E5015A">
            <w:pPr>
              <w:rPr>
                <w:rFonts w:ascii="Calibri" w:hAnsi="Calibri"/>
                <w:color w:val="000000"/>
                <w:sz w:val="18"/>
                <w:szCs w:val="18"/>
                <w:lang w:val="en-US"/>
              </w:rPr>
            </w:pPr>
          </w:p>
        </w:tc>
      </w:tr>
      <w:tr w:rsidR="00E5015A" w:rsidRPr="0003075C" w14:paraId="38EBD9C1" w14:textId="77777777" w:rsidTr="00735AB0">
        <w:trPr>
          <w:trHeight w:val="285"/>
        </w:trPr>
        <w:tc>
          <w:tcPr>
            <w:tcW w:w="4019" w:type="dxa"/>
            <w:gridSpan w:val="2"/>
            <w:tcBorders>
              <w:top w:val="nil"/>
              <w:left w:val="nil"/>
              <w:bottom w:val="single" w:sz="8" w:space="0" w:color="auto"/>
              <w:right w:val="nil"/>
            </w:tcBorders>
            <w:shd w:val="clear" w:color="auto" w:fill="auto"/>
            <w:vAlign w:val="bottom"/>
            <w:hideMark/>
          </w:tcPr>
          <w:p w14:paraId="52A025FA"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Semester III</w:t>
            </w:r>
          </w:p>
        </w:tc>
        <w:tc>
          <w:tcPr>
            <w:tcW w:w="765" w:type="dxa"/>
            <w:tcBorders>
              <w:top w:val="nil"/>
              <w:left w:val="nil"/>
              <w:bottom w:val="nil"/>
              <w:right w:val="nil"/>
            </w:tcBorders>
            <w:shd w:val="clear" w:color="auto" w:fill="auto"/>
            <w:noWrap/>
            <w:vAlign w:val="bottom"/>
            <w:hideMark/>
          </w:tcPr>
          <w:p w14:paraId="64DDD4EA" w14:textId="77777777" w:rsidR="00E5015A" w:rsidRPr="0003075C" w:rsidRDefault="00E5015A" w:rsidP="00E5015A">
            <w:pPr>
              <w:rPr>
                <w:rFonts w:ascii="Calibri" w:hAnsi="Calibri"/>
                <w:b/>
                <w:bCs/>
                <w:color w:val="000000"/>
                <w:sz w:val="18"/>
                <w:szCs w:val="18"/>
                <w:lang w:val="en-US"/>
              </w:rPr>
            </w:pPr>
          </w:p>
        </w:tc>
        <w:tc>
          <w:tcPr>
            <w:tcW w:w="720" w:type="dxa"/>
            <w:tcBorders>
              <w:top w:val="nil"/>
              <w:left w:val="nil"/>
              <w:bottom w:val="nil"/>
              <w:right w:val="nil"/>
            </w:tcBorders>
            <w:shd w:val="clear" w:color="auto" w:fill="auto"/>
            <w:noWrap/>
            <w:vAlign w:val="bottom"/>
            <w:hideMark/>
          </w:tcPr>
          <w:p w14:paraId="2D3E00D5" w14:textId="77777777" w:rsidR="00E5015A" w:rsidRPr="0003075C" w:rsidRDefault="00E5015A" w:rsidP="00E5015A">
            <w:pPr>
              <w:rPr>
                <w:rFonts w:ascii="Calibri" w:hAnsi="Calibri"/>
                <w:b/>
                <w:b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3EB2AD77"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67B59003"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3B629E81" w14:textId="77777777" w:rsidR="00E5015A" w:rsidRPr="0003075C" w:rsidRDefault="00E5015A" w:rsidP="00E5015A">
            <w:pPr>
              <w:rPr>
                <w:rFonts w:ascii="Calibri" w:hAnsi="Calibri"/>
                <w:b/>
                <w:b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5167856B"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0B762973"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4F20D082" w14:textId="77777777" w:rsidR="00E5015A" w:rsidRPr="0003075C" w:rsidRDefault="00E5015A" w:rsidP="00E5015A">
            <w:pPr>
              <w:rPr>
                <w:rFonts w:ascii="Calibri" w:hAnsi="Calibri"/>
                <w:color w:val="000000"/>
                <w:sz w:val="18"/>
                <w:szCs w:val="18"/>
                <w:lang w:val="en-US"/>
              </w:rPr>
            </w:pPr>
          </w:p>
        </w:tc>
      </w:tr>
      <w:tr w:rsidR="00E5015A" w:rsidRPr="0003075C" w14:paraId="42636AE6" w14:textId="77777777" w:rsidTr="00735AB0">
        <w:trPr>
          <w:trHeight w:val="270"/>
        </w:trPr>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4B0D8260" w14:textId="77777777" w:rsidR="00E5015A" w:rsidRPr="0003075C" w:rsidRDefault="0020653A"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202</w:t>
            </w:r>
          </w:p>
        </w:tc>
        <w:tc>
          <w:tcPr>
            <w:tcW w:w="3159" w:type="dxa"/>
            <w:tcBorders>
              <w:top w:val="nil"/>
              <w:left w:val="nil"/>
              <w:bottom w:val="single" w:sz="4" w:space="0" w:color="auto"/>
              <w:right w:val="nil"/>
            </w:tcBorders>
            <w:shd w:val="clear" w:color="auto" w:fill="auto"/>
            <w:noWrap/>
            <w:vAlign w:val="bottom"/>
            <w:hideMark/>
          </w:tcPr>
          <w:p w14:paraId="604F7EBB"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Mathematics IIB</w:t>
            </w:r>
          </w:p>
        </w:tc>
        <w:tc>
          <w:tcPr>
            <w:tcW w:w="76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4BDAE50"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single" w:sz="8" w:space="0" w:color="auto"/>
              <w:left w:val="nil"/>
              <w:bottom w:val="single" w:sz="4" w:space="0" w:color="auto"/>
              <w:right w:val="single" w:sz="8" w:space="0" w:color="auto"/>
            </w:tcBorders>
            <w:shd w:val="clear" w:color="auto" w:fill="auto"/>
            <w:noWrap/>
            <w:vAlign w:val="bottom"/>
            <w:hideMark/>
          </w:tcPr>
          <w:p w14:paraId="5BD51FDB"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1A340AD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5991DF9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w:t>
            </w:r>
          </w:p>
        </w:tc>
        <w:tc>
          <w:tcPr>
            <w:tcW w:w="630" w:type="dxa"/>
            <w:tcBorders>
              <w:top w:val="single" w:sz="8" w:space="0" w:color="auto"/>
              <w:left w:val="nil"/>
              <w:bottom w:val="single" w:sz="4" w:space="0" w:color="auto"/>
              <w:right w:val="single" w:sz="8" w:space="0" w:color="auto"/>
            </w:tcBorders>
            <w:shd w:val="clear" w:color="auto" w:fill="auto"/>
            <w:noWrap/>
            <w:vAlign w:val="bottom"/>
            <w:hideMark/>
          </w:tcPr>
          <w:p w14:paraId="4C3B376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16C9A0A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32</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5024AA30"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16</w:t>
            </w:r>
          </w:p>
        </w:tc>
        <w:tc>
          <w:tcPr>
            <w:tcW w:w="630" w:type="dxa"/>
            <w:tcBorders>
              <w:top w:val="single" w:sz="8" w:space="0" w:color="auto"/>
              <w:left w:val="nil"/>
              <w:bottom w:val="single" w:sz="4" w:space="0" w:color="auto"/>
              <w:right w:val="single" w:sz="8" w:space="0" w:color="auto"/>
            </w:tcBorders>
            <w:shd w:val="clear" w:color="auto" w:fill="auto"/>
            <w:noWrap/>
            <w:vAlign w:val="bottom"/>
            <w:hideMark/>
          </w:tcPr>
          <w:p w14:paraId="29A1E1E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14314257" w14:textId="77777777" w:rsidTr="00735AB0">
        <w:trPr>
          <w:trHeight w:val="270"/>
        </w:trPr>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7B08E48D"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222</w:t>
            </w:r>
          </w:p>
        </w:tc>
        <w:tc>
          <w:tcPr>
            <w:tcW w:w="3159" w:type="dxa"/>
            <w:tcBorders>
              <w:top w:val="nil"/>
              <w:left w:val="nil"/>
              <w:bottom w:val="single" w:sz="4" w:space="0" w:color="auto"/>
              <w:right w:val="nil"/>
            </w:tcBorders>
            <w:shd w:val="clear" w:color="auto" w:fill="auto"/>
            <w:noWrap/>
            <w:vAlign w:val="bottom"/>
            <w:hideMark/>
          </w:tcPr>
          <w:p w14:paraId="1F34DDC0"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Energy Resources</w:t>
            </w:r>
          </w:p>
        </w:tc>
        <w:tc>
          <w:tcPr>
            <w:tcW w:w="765" w:type="dxa"/>
            <w:tcBorders>
              <w:top w:val="nil"/>
              <w:left w:val="single" w:sz="8" w:space="0" w:color="auto"/>
              <w:bottom w:val="single" w:sz="4" w:space="0" w:color="auto"/>
              <w:right w:val="single" w:sz="8" w:space="0" w:color="auto"/>
            </w:tcBorders>
            <w:shd w:val="clear" w:color="auto" w:fill="auto"/>
            <w:noWrap/>
            <w:vAlign w:val="bottom"/>
            <w:hideMark/>
          </w:tcPr>
          <w:p w14:paraId="4A2BD136"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nil"/>
              <w:left w:val="nil"/>
              <w:bottom w:val="single" w:sz="4" w:space="0" w:color="auto"/>
              <w:right w:val="single" w:sz="8" w:space="0" w:color="auto"/>
            </w:tcBorders>
            <w:shd w:val="clear" w:color="auto" w:fill="auto"/>
            <w:noWrap/>
            <w:vAlign w:val="bottom"/>
            <w:hideMark/>
          </w:tcPr>
          <w:p w14:paraId="0E05E2E1"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12DD988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5A31FF4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c>
          <w:tcPr>
            <w:tcW w:w="630" w:type="dxa"/>
            <w:tcBorders>
              <w:top w:val="nil"/>
              <w:left w:val="nil"/>
              <w:bottom w:val="single" w:sz="4" w:space="0" w:color="auto"/>
              <w:right w:val="single" w:sz="8" w:space="0" w:color="auto"/>
            </w:tcBorders>
            <w:shd w:val="clear" w:color="auto" w:fill="auto"/>
            <w:noWrap/>
            <w:vAlign w:val="bottom"/>
            <w:hideMark/>
          </w:tcPr>
          <w:p w14:paraId="4B1B77D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77D1A1F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19.2</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40403EC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28.8</w:t>
            </w:r>
          </w:p>
        </w:tc>
        <w:tc>
          <w:tcPr>
            <w:tcW w:w="630" w:type="dxa"/>
            <w:tcBorders>
              <w:top w:val="nil"/>
              <w:left w:val="nil"/>
              <w:bottom w:val="single" w:sz="4" w:space="0" w:color="auto"/>
              <w:right w:val="single" w:sz="8" w:space="0" w:color="auto"/>
            </w:tcBorders>
            <w:shd w:val="clear" w:color="auto" w:fill="auto"/>
            <w:noWrap/>
            <w:vAlign w:val="bottom"/>
            <w:hideMark/>
          </w:tcPr>
          <w:p w14:paraId="7BB61ADB"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76CACD3E" w14:textId="77777777" w:rsidTr="00735AB0">
        <w:trPr>
          <w:trHeight w:val="270"/>
        </w:trPr>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40CAC3F8"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224</w:t>
            </w:r>
          </w:p>
        </w:tc>
        <w:tc>
          <w:tcPr>
            <w:tcW w:w="3159" w:type="dxa"/>
            <w:tcBorders>
              <w:top w:val="nil"/>
              <w:left w:val="nil"/>
              <w:bottom w:val="single" w:sz="4" w:space="0" w:color="auto"/>
              <w:right w:val="nil"/>
            </w:tcBorders>
            <w:shd w:val="clear" w:color="auto" w:fill="auto"/>
            <w:noWrap/>
            <w:vAlign w:val="bottom"/>
            <w:hideMark/>
          </w:tcPr>
          <w:p w14:paraId="3DCCDC0F"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Mechanics of Machines</w:t>
            </w:r>
          </w:p>
        </w:tc>
        <w:tc>
          <w:tcPr>
            <w:tcW w:w="765" w:type="dxa"/>
            <w:tcBorders>
              <w:top w:val="nil"/>
              <w:left w:val="single" w:sz="8" w:space="0" w:color="auto"/>
              <w:bottom w:val="single" w:sz="4" w:space="0" w:color="auto"/>
              <w:right w:val="single" w:sz="8" w:space="0" w:color="auto"/>
            </w:tcBorders>
            <w:shd w:val="clear" w:color="auto" w:fill="auto"/>
            <w:noWrap/>
            <w:vAlign w:val="bottom"/>
            <w:hideMark/>
          </w:tcPr>
          <w:p w14:paraId="7722F28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nil"/>
              <w:left w:val="nil"/>
              <w:bottom w:val="single" w:sz="4" w:space="0" w:color="auto"/>
              <w:right w:val="single" w:sz="8" w:space="0" w:color="auto"/>
            </w:tcBorders>
            <w:shd w:val="clear" w:color="auto" w:fill="auto"/>
            <w:noWrap/>
            <w:vAlign w:val="bottom"/>
            <w:hideMark/>
          </w:tcPr>
          <w:p w14:paraId="12C019E4"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6EADED4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2175D35B"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c>
          <w:tcPr>
            <w:tcW w:w="630" w:type="dxa"/>
            <w:tcBorders>
              <w:top w:val="nil"/>
              <w:left w:val="nil"/>
              <w:bottom w:val="single" w:sz="4" w:space="0" w:color="auto"/>
              <w:right w:val="single" w:sz="8" w:space="0" w:color="auto"/>
            </w:tcBorders>
            <w:shd w:val="clear" w:color="auto" w:fill="auto"/>
            <w:noWrap/>
            <w:vAlign w:val="bottom"/>
            <w:hideMark/>
          </w:tcPr>
          <w:p w14:paraId="403A140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0F1E9BA6"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19.2</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2445D9A4"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28.8</w:t>
            </w:r>
          </w:p>
        </w:tc>
        <w:tc>
          <w:tcPr>
            <w:tcW w:w="630" w:type="dxa"/>
            <w:tcBorders>
              <w:top w:val="nil"/>
              <w:left w:val="nil"/>
              <w:bottom w:val="single" w:sz="4" w:space="0" w:color="auto"/>
              <w:right w:val="single" w:sz="8" w:space="0" w:color="auto"/>
            </w:tcBorders>
            <w:shd w:val="clear" w:color="auto" w:fill="auto"/>
            <w:noWrap/>
            <w:vAlign w:val="bottom"/>
            <w:hideMark/>
          </w:tcPr>
          <w:p w14:paraId="26BB341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15D5C287" w14:textId="77777777" w:rsidTr="00735AB0">
        <w:trPr>
          <w:trHeight w:val="270"/>
        </w:trPr>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5D30B0C4"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226</w:t>
            </w:r>
          </w:p>
        </w:tc>
        <w:tc>
          <w:tcPr>
            <w:tcW w:w="3159" w:type="dxa"/>
            <w:tcBorders>
              <w:top w:val="nil"/>
              <w:left w:val="nil"/>
              <w:bottom w:val="single" w:sz="4" w:space="0" w:color="auto"/>
              <w:right w:val="nil"/>
            </w:tcBorders>
            <w:shd w:val="clear" w:color="auto" w:fill="auto"/>
            <w:noWrap/>
            <w:vAlign w:val="bottom"/>
            <w:hideMark/>
          </w:tcPr>
          <w:p w14:paraId="2FFA491D"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Material Science</w:t>
            </w:r>
          </w:p>
        </w:tc>
        <w:tc>
          <w:tcPr>
            <w:tcW w:w="765" w:type="dxa"/>
            <w:tcBorders>
              <w:top w:val="nil"/>
              <w:left w:val="single" w:sz="8" w:space="0" w:color="auto"/>
              <w:bottom w:val="single" w:sz="4" w:space="0" w:color="auto"/>
              <w:right w:val="single" w:sz="8" w:space="0" w:color="auto"/>
            </w:tcBorders>
            <w:shd w:val="clear" w:color="auto" w:fill="auto"/>
            <w:noWrap/>
            <w:vAlign w:val="bottom"/>
            <w:hideMark/>
          </w:tcPr>
          <w:p w14:paraId="2FD3A55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nil"/>
              <w:left w:val="nil"/>
              <w:bottom w:val="single" w:sz="4" w:space="0" w:color="auto"/>
              <w:right w:val="single" w:sz="8" w:space="0" w:color="auto"/>
            </w:tcBorders>
            <w:shd w:val="clear" w:color="auto" w:fill="auto"/>
            <w:noWrap/>
            <w:vAlign w:val="bottom"/>
            <w:hideMark/>
          </w:tcPr>
          <w:p w14:paraId="6579EEB6"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11C7B79A"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35DB4F9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c>
          <w:tcPr>
            <w:tcW w:w="630" w:type="dxa"/>
            <w:tcBorders>
              <w:top w:val="nil"/>
              <w:left w:val="nil"/>
              <w:bottom w:val="single" w:sz="4" w:space="0" w:color="auto"/>
              <w:right w:val="single" w:sz="8" w:space="0" w:color="auto"/>
            </w:tcBorders>
            <w:shd w:val="clear" w:color="auto" w:fill="auto"/>
            <w:noWrap/>
            <w:vAlign w:val="bottom"/>
            <w:hideMark/>
          </w:tcPr>
          <w:p w14:paraId="3989E42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7A023C6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19.2</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42D50B66"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28.8</w:t>
            </w:r>
          </w:p>
        </w:tc>
        <w:tc>
          <w:tcPr>
            <w:tcW w:w="630" w:type="dxa"/>
            <w:tcBorders>
              <w:top w:val="nil"/>
              <w:left w:val="nil"/>
              <w:bottom w:val="single" w:sz="4" w:space="0" w:color="auto"/>
              <w:right w:val="single" w:sz="8" w:space="0" w:color="auto"/>
            </w:tcBorders>
            <w:shd w:val="clear" w:color="auto" w:fill="auto"/>
            <w:noWrap/>
            <w:vAlign w:val="bottom"/>
            <w:hideMark/>
          </w:tcPr>
          <w:p w14:paraId="02230DD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0A6912A5" w14:textId="77777777" w:rsidTr="00735AB0">
        <w:trPr>
          <w:trHeight w:val="270"/>
        </w:trPr>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44945FFB"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232</w:t>
            </w:r>
          </w:p>
        </w:tc>
        <w:tc>
          <w:tcPr>
            <w:tcW w:w="3159" w:type="dxa"/>
            <w:tcBorders>
              <w:top w:val="nil"/>
              <w:left w:val="nil"/>
              <w:bottom w:val="single" w:sz="4" w:space="0" w:color="auto"/>
              <w:right w:val="nil"/>
            </w:tcBorders>
            <w:shd w:val="clear" w:color="auto" w:fill="auto"/>
            <w:noWrap/>
            <w:vAlign w:val="bottom"/>
            <w:hideMark/>
          </w:tcPr>
          <w:p w14:paraId="0B32EDBD"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Electrical Circuits and Networks</w:t>
            </w:r>
          </w:p>
        </w:tc>
        <w:tc>
          <w:tcPr>
            <w:tcW w:w="765" w:type="dxa"/>
            <w:tcBorders>
              <w:top w:val="nil"/>
              <w:left w:val="single" w:sz="8" w:space="0" w:color="auto"/>
              <w:bottom w:val="single" w:sz="4" w:space="0" w:color="auto"/>
              <w:right w:val="single" w:sz="8" w:space="0" w:color="auto"/>
            </w:tcBorders>
            <w:shd w:val="clear" w:color="auto" w:fill="auto"/>
            <w:noWrap/>
            <w:vAlign w:val="bottom"/>
            <w:hideMark/>
          </w:tcPr>
          <w:p w14:paraId="3BD71F10"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c>
          <w:tcPr>
            <w:tcW w:w="720" w:type="dxa"/>
            <w:tcBorders>
              <w:top w:val="nil"/>
              <w:left w:val="nil"/>
              <w:bottom w:val="single" w:sz="4" w:space="0" w:color="auto"/>
              <w:right w:val="single" w:sz="8" w:space="0" w:color="auto"/>
            </w:tcBorders>
            <w:shd w:val="clear" w:color="auto" w:fill="auto"/>
            <w:noWrap/>
            <w:vAlign w:val="bottom"/>
            <w:hideMark/>
          </w:tcPr>
          <w:p w14:paraId="46CF7384"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1.25</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1F8F6C7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50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5C40DF14"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75</w:t>
            </w:r>
          </w:p>
        </w:tc>
        <w:tc>
          <w:tcPr>
            <w:tcW w:w="630" w:type="dxa"/>
            <w:tcBorders>
              <w:top w:val="nil"/>
              <w:left w:val="nil"/>
              <w:bottom w:val="single" w:sz="4" w:space="0" w:color="auto"/>
              <w:right w:val="single" w:sz="8" w:space="0" w:color="auto"/>
            </w:tcBorders>
            <w:shd w:val="clear" w:color="auto" w:fill="auto"/>
            <w:noWrap/>
            <w:vAlign w:val="bottom"/>
            <w:hideMark/>
          </w:tcPr>
          <w:p w14:paraId="3FBAF7E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125</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02C5398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633BC28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36</w:t>
            </w:r>
          </w:p>
        </w:tc>
        <w:tc>
          <w:tcPr>
            <w:tcW w:w="630" w:type="dxa"/>
            <w:tcBorders>
              <w:top w:val="nil"/>
              <w:left w:val="nil"/>
              <w:bottom w:val="single" w:sz="4" w:space="0" w:color="auto"/>
              <w:right w:val="single" w:sz="8" w:space="0" w:color="auto"/>
            </w:tcBorders>
            <w:shd w:val="clear" w:color="auto" w:fill="auto"/>
            <w:noWrap/>
            <w:vAlign w:val="bottom"/>
            <w:hideMark/>
          </w:tcPr>
          <w:p w14:paraId="06A1DB5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r>
      <w:tr w:rsidR="00E5015A" w:rsidRPr="0003075C" w14:paraId="63FE19D0" w14:textId="77777777" w:rsidTr="00735AB0">
        <w:trPr>
          <w:trHeight w:val="270"/>
        </w:trPr>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7BFCFC95"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234</w:t>
            </w:r>
          </w:p>
        </w:tc>
        <w:tc>
          <w:tcPr>
            <w:tcW w:w="3159" w:type="dxa"/>
            <w:tcBorders>
              <w:top w:val="nil"/>
              <w:left w:val="nil"/>
              <w:bottom w:val="single" w:sz="4" w:space="0" w:color="auto"/>
              <w:right w:val="nil"/>
            </w:tcBorders>
            <w:shd w:val="clear" w:color="auto" w:fill="auto"/>
            <w:noWrap/>
            <w:vAlign w:val="bottom"/>
            <w:hideMark/>
          </w:tcPr>
          <w:p w14:paraId="3372EC9F"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Analogue Electronics B</w:t>
            </w:r>
          </w:p>
        </w:tc>
        <w:tc>
          <w:tcPr>
            <w:tcW w:w="765" w:type="dxa"/>
            <w:tcBorders>
              <w:top w:val="nil"/>
              <w:left w:val="single" w:sz="8" w:space="0" w:color="auto"/>
              <w:bottom w:val="single" w:sz="4" w:space="0" w:color="auto"/>
              <w:right w:val="single" w:sz="8" w:space="0" w:color="auto"/>
            </w:tcBorders>
            <w:shd w:val="clear" w:color="auto" w:fill="auto"/>
            <w:noWrap/>
            <w:vAlign w:val="bottom"/>
            <w:hideMark/>
          </w:tcPr>
          <w:p w14:paraId="5AEC596A"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c>
          <w:tcPr>
            <w:tcW w:w="720" w:type="dxa"/>
            <w:tcBorders>
              <w:top w:val="nil"/>
              <w:left w:val="nil"/>
              <w:bottom w:val="single" w:sz="4" w:space="0" w:color="auto"/>
              <w:right w:val="single" w:sz="8" w:space="0" w:color="auto"/>
            </w:tcBorders>
            <w:shd w:val="clear" w:color="auto" w:fill="auto"/>
            <w:noWrap/>
            <w:vAlign w:val="bottom"/>
            <w:hideMark/>
          </w:tcPr>
          <w:p w14:paraId="382F268D"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1.25</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03E6D06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50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48D5EFC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75</w:t>
            </w:r>
          </w:p>
        </w:tc>
        <w:tc>
          <w:tcPr>
            <w:tcW w:w="630" w:type="dxa"/>
            <w:tcBorders>
              <w:top w:val="nil"/>
              <w:left w:val="nil"/>
              <w:bottom w:val="single" w:sz="4" w:space="0" w:color="auto"/>
              <w:right w:val="single" w:sz="8" w:space="0" w:color="auto"/>
            </w:tcBorders>
            <w:shd w:val="clear" w:color="auto" w:fill="auto"/>
            <w:noWrap/>
            <w:vAlign w:val="bottom"/>
            <w:hideMark/>
          </w:tcPr>
          <w:p w14:paraId="525DC3B8"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125</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722A5CC8"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5E3656E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36</w:t>
            </w:r>
          </w:p>
        </w:tc>
        <w:tc>
          <w:tcPr>
            <w:tcW w:w="630" w:type="dxa"/>
            <w:tcBorders>
              <w:top w:val="nil"/>
              <w:left w:val="nil"/>
              <w:bottom w:val="single" w:sz="4" w:space="0" w:color="auto"/>
              <w:right w:val="single" w:sz="8" w:space="0" w:color="auto"/>
            </w:tcBorders>
            <w:shd w:val="clear" w:color="auto" w:fill="auto"/>
            <w:noWrap/>
            <w:vAlign w:val="bottom"/>
            <w:hideMark/>
          </w:tcPr>
          <w:p w14:paraId="65B175B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r>
      <w:tr w:rsidR="00E5015A" w:rsidRPr="0003075C" w14:paraId="7E3DF4E7" w14:textId="77777777" w:rsidTr="00735AB0">
        <w:trPr>
          <w:trHeight w:val="285"/>
        </w:trPr>
        <w:tc>
          <w:tcPr>
            <w:tcW w:w="860" w:type="dxa"/>
            <w:tcBorders>
              <w:top w:val="nil"/>
              <w:left w:val="single" w:sz="8" w:space="0" w:color="auto"/>
              <w:bottom w:val="single" w:sz="8" w:space="0" w:color="auto"/>
              <w:right w:val="single" w:sz="8" w:space="0" w:color="auto"/>
            </w:tcBorders>
            <w:shd w:val="clear" w:color="auto" w:fill="auto"/>
            <w:noWrap/>
            <w:vAlign w:val="bottom"/>
            <w:hideMark/>
          </w:tcPr>
          <w:p w14:paraId="26313813"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292</w:t>
            </w:r>
          </w:p>
        </w:tc>
        <w:tc>
          <w:tcPr>
            <w:tcW w:w="3159" w:type="dxa"/>
            <w:tcBorders>
              <w:top w:val="nil"/>
              <w:left w:val="nil"/>
              <w:bottom w:val="nil"/>
              <w:right w:val="nil"/>
            </w:tcBorders>
            <w:shd w:val="clear" w:color="auto" w:fill="auto"/>
            <w:noWrap/>
            <w:vAlign w:val="bottom"/>
            <w:hideMark/>
          </w:tcPr>
          <w:p w14:paraId="4940FFE0"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Electrical Engineering Laboratory IB</w:t>
            </w:r>
          </w:p>
        </w:tc>
        <w:tc>
          <w:tcPr>
            <w:tcW w:w="765" w:type="dxa"/>
            <w:tcBorders>
              <w:top w:val="nil"/>
              <w:left w:val="single" w:sz="8" w:space="0" w:color="auto"/>
              <w:bottom w:val="single" w:sz="8" w:space="0" w:color="auto"/>
              <w:right w:val="single" w:sz="8" w:space="0" w:color="auto"/>
            </w:tcBorders>
            <w:shd w:val="clear" w:color="auto" w:fill="auto"/>
            <w:noWrap/>
            <w:vAlign w:val="bottom"/>
            <w:hideMark/>
          </w:tcPr>
          <w:p w14:paraId="5DA51F7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96</w:t>
            </w:r>
          </w:p>
        </w:tc>
        <w:tc>
          <w:tcPr>
            <w:tcW w:w="720" w:type="dxa"/>
            <w:tcBorders>
              <w:top w:val="nil"/>
              <w:left w:val="nil"/>
              <w:bottom w:val="nil"/>
              <w:right w:val="single" w:sz="8" w:space="0" w:color="auto"/>
            </w:tcBorders>
            <w:shd w:val="clear" w:color="auto" w:fill="auto"/>
            <w:noWrap/>
            <w:vAlign w:val="bottom"/>
            <w:hideMark/>
          </w:tcPr>
          <w:p w14:paraId="22B447E9"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2</w:t>
            </w:r>
          </w:p>
        </w:tc>
        <w:tc>
          <w:tcPr>
            <w:tcW w:w="720" w:type="dxa"/>
            <w:gridSpan w:val="2"/>
            <w:tcBorders>
              <w:top w:val="nil"/>
              <w:left w:val="nil"/>
              <w:bottom w:val="nil"/>
              <w:right w:val="single" w:sz="4" w:space="0" w:color="auto"/>
            </w:tcBorders>
            <w:shd w:val="clear" w:color="auto" w:fill="auto"/>
            <w:noWrap/>
            <w:vAlign w:val="bottom"/>
            <w:hideMark/>
          </w:tcPr>
          <w:p w14:paraId="793773E8"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200</w:t>
            </w:r>
          </w:p>
        </w:tc>
        <w:tc>
          <w:tcPr>
            <w:tcW w:w="720" w:type="dxa"/>
            <w:gridSpan w:val="2"/>
            <w:tcBorders>
              <w:top w:val="nil"/>
              <w:left w:val="nil"/>
              <w:bottom w:val="nil"/>
              <w:right w:val="single" w:sz="4" w:space="0" w:color="auto"/>
            </w:tcBorders>
            <w:shd w:val="clear" w:color="auto" w:fill="auto"/>
            <w:noWrap/>
            <w:vAlign w:val="bottom"/>
            <w:hideMark/>
          </w:tcPr>
          <w:p w14:paraId="5F66894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0</w:t>
            </w:r>
          </w:p>
        </w:tc>
        <w:tc>
          <w:tcPr>
            <w:tcW w:w="630" w:type="dxa"/>
            <w:tcBorders>
              <w:top w:val="nil"/>
              <w:left w:val="nil"/>
              <w:bottom w:val="nil"/>
              <w:right w:val="single" w:sz="8" w:space="0" w:color="auto"/>
            </w:tcBorders>
            <w:shd w:val="clear" w:color="auto" w:fill="auto"/>
            <w:noWrap/>
            <w:vAlign w:val="bottom"/>
            <w:hideMark/>
          </w:tcPr>
          <w:p w14:paraId="7BAE899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200</w:t>
            </w:r>
          </w:p>
        </w:tc>
        <w:tc>
          <w:tcPr>
            <w:tcW w:w="720" w:type="dxa"/>
            <w:gridSpan w:val="2"/>
            <w:tcBorders>
              <w:top w:val="nil"/>
              <w:left w:val="nil"/>
              <w:bottom w:val="nil"/>
              <w:right w:val="single" w:sz="4" w:space="0" w:color="auto"/>
            </w:tcBorders>
            <w:shd w:val="clear" w:color="auto" w:fill="auto"/>
            <w:noWrap/>
            <w:vAlign w:val="bottom"/>
            <w:hideMark/>
          </w:tcPr>
          <w:p w14:paraId="71E25E2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0</w:t>
            </w:r>
          </w:p>
        </w:tc>
        <w:tc>
          <w:tcPr>
            <w:tcW w:w="720" w:type="dxa"/>
            <w:gridSpan w:val="2"/>
            <w:tcBorders>
              <w:top w:val="nil"/>
              <w:left w:val="nil"/>
              <w:bottom w:val="nil"/>
              <w:right w:val="single" w:sz="4" w:space="0" w:color="auto"/>
            </w:tcBorders>
            <w:shd w:val="clear" w:color="auto" w:fill="auto"/>
            <w:noWrap/>
            <w:vAlign w:val="bottom"/>
            <w:hideMark/>
          </w:tcPr>
          <w:p w14:paraId="1442931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96</w:t>
            </w:r>
          </w:p>
        </w:tc>
        <w:tc>
          <w:tcPr>
            <w:tcW w:w="630" w:type="dxa"/>
            <w:tcBorders>
              <w:top w:val="nil"/>
              <w:left w:val="nil"/>
              <w:bottom w:val="nil"/>
              <w:right w:val="single" w:sz="8" w:space="0" w:color="auto"/>
            </w:tcBorders>
            <w:shd w:val="clear" w:color="auto" w:fill="auto"/>
            <w:noWrap/>
            <w:vAlign w:val="bottom"/>
            <w:hideMark/>
          </w:tcPr>
          <w:p w14:paraId="59110D74"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96</w:t>
            </w:r>
          </w:p>
        </w:tc>
      </w:tr>
      <w:tr w:rsidR="00E5015A" w:rsidRPr="0003075C" w14:paraId="198BA3FA" w14:textId="77777777" w:rsidTr="00735AB0">
        <w:trPr>
          <w:trHeight w:val="270"/>
        </w:trPr>
        <w:tc>
          <w:tcPr>
            <w:tcW w:w="860" w:type="dxa"/>
            <w:tcBorders>
              <w:top w:val="nil"/>
              <w:left w:val="single" w:sz="8" w:space="0" w:color="auto"/>
              <w:bottom w:val="nil"/>
              <w:right w:val="nil"/>
            </w:tcBorders>
            <w:shd w:val="clear" w:color="auto" w:fill="auto"/>
            <w:noWrap/>
            <w:vAlign w:val="bottom"/>
            <w:hideMark/>
          </w:tcPr>
          <w:p w14:paraId="29E932FD"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Total</w:t>
            </w:r>
          </w:p>
        </w:tc>
        <w:tc>
          <w:tcPr>
            <w:tcW w:w="3159" w:type="dxa"/>
            <w:tcBorders>
              <w:top w:val="single" w:sz="8" w:space="0" w:color="auto"/>
              <w:left w:val="single" w:sz="8" w:space="0" w:color="auto"/>
              <w:bottom w:val="nil"/>
              <w:right w:val="single" w:sz="8" w:space="0" w:color="auto"/>
            </w:tcBorders>
            <w:shd w:val="clear" w:color="auto" w:fill="auto"/>
            <w:noWrap/>
            <w:vAlign w:val="bottom"/>
            <w:hideMark/>
          </w:tcPr>
          <w:p w14:paraId="7255CB21"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Semester III</w:t>
            </w:r>
          </w:p>
        </w:tc>
        <w:tc>
          <w:tcPr>
            <w:tcW w:w="765" w:type="dxa"/>
            <w:tcBorders>
              <w:top w:val="nil"/>
              <w:left w:val="nil"/>
              <w:bottom w:val="single" w:sz="4" w:space="0" w:color="auto"/>
              <w:right w:val="nil"/>
            </w:tcBorders>
            <w:shd w:val="clear" w:color="auto" w:fill="auto"/>
            <w:noWrap/>
            <w:vAlign w:val="bottom"/>
            <w:hideMark/>
          </w:tcPr>
          <w:p w14:paraId="605EAC2B"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408</w:t>
            </w:r>
          </w:p>
        </w:tc>
        <w:tc>
          <w:tcPr>
            <w:tcW w:w="72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AFFDF24"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8.5</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352022AC"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450</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2CDEFBF9"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400</w:t>
            </w:r>
          </w:p>
        </w:tc>
        <w:tc>
          <w:tcPr>
            <w:tcW w:w="630" w:type="dxa"/>
            <w:tcBorders>
              <w:top w:val="single" w:sz="8" w:space="0" w:color="auto"/>
              <w:left w:val="nil"/>
              <w:bottom w:val="single" w:sz="4" w:space="0" w:color="auto"/>
              <w:right w:val="single" w:sz="8" w:space="0" w:color="auto"/>
            </w:tcBorders>
            <w:shd w:val="clear" w:color="auto" w:fill="auto"/>
            <w:noWrap/>
            <w:vAlign w:val="bottom"/>
            <w:hideMark/>
          </w:tcPr>
          <w:p w14:paraId="017550FC"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850</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0CB078A4"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137.6</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6910DBAE"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270.4</w:t>
            </w:r>
          </w:p>
        </w:tc>
        <w:tc>
          <w:tcPr>
            <w:tcW w:w="630" w:type="dxa"/>
            <w:tcBorders>
              <w:top w:val="single" w:sz="8" w:space="0" w:color="auto"/>
              <w:left w:val="nil"/>
              <w:bottom w:val="single" w:sz="4" w:space="0" w:color="auto"/>
              <w:right w:val="single" w:sz="8" w:space="0" w:color="auto"/>
            </w:tcBorders>
            <w:shd w:val="clear" w:color="auto" w:fill="auto"/>
            <w:noWrap/>
            <w:vAlign w:val="bottom"/>
            <w:hideMark/>
          </w:tcPr>
          <w:p w14:paraId="46C89F14"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408</w:t>
            </w:r>
          </w:p>
        </w:tc>
      </w:tr>
      <w:tr w:rsidR="00E5015A" w:rsidRPr="0003075C" w14:paraId="7F899178" w14:textId="77777777" w:rsidTr="00735AB0">
        <w:trPr>
          <w:trHeight w:val="285"/>
        </w:trPr>
        <w:tc>
          <w:tcPr>
            <w:tcW w:w="860" w:type="dxa"/>
            <w:tcBorders>
              <w:top w:val="nil"/>
              <w:left w:val="single" w:sz="8" w:space="0" w:color="auto"/>
              <w:bottom w:val="single" w:sz="8" w:space="0" w:color="auto"/>
              <w:right w:val="nil"/>
            </w:tcBorders>
            <w:shd w:val="clear" w:color="auto" w:fill="auto"/>
            <w:noWrap/>
            <w:vAlign w:val="bottom"/>
            <w:hideMark/>
          </w:tcPr>
          <w:p w14:paraId="1D1E5BE7"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3159" w:type="dxa"/>
            <w:tcBorders>
              <w:top w:val="nil"/>
              <w:left w:val="single" w:sz="8" w:space="0" w:color="auto"/>
              <w:bottom w:val="single" w:sz="8" w:space="0" w:color="auto"/>
              <w:right w:val="single" w:sz="8" w:space="0" w:color="auto"/>
            </w:tcBorders>
            <w:shd w:val="clear" w:color="auto" w:fill="auto"/>
            <w:noWrap/>
            <w:vAlign w:val="bottom"/>
            <w:hideMark/>
          </w:tcPr>
          <w:p w14:paraId="30B87B98"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765" w:type="dxa"/>
            <w:tcBorders>
              <w:top w:val="nil"/>
              <w:left w:val="nil"/>
              <w:bottom w:val="single" w:sz="8" w:space="0" w:color="auto"/>
              <w:right w:val="nil"/>
            </w:tcBorders>
            <w:shd w:val="clear" w:color="auto" w:fill="auto"/>
            <w:noWrap/>
            <w:vAlign w:val="bottom"/>
            <w:hideMark/>
          </w:tcPr>
          <w:p w14:paraId="306A456B"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720" w:type="dxa"/>
            <w:tcBorders>
              <w:top w:val="nil"/>
              <w:left w:val="single" w:sz="8" w:space="0" w:color="auto"/>
              <w:bottom w:val="single" w:sz="8" w:space="0" w:color="auto"/>
              <w:right w:val="single" w:sz="8" w:space="0" w:color="auto"/>
            </w:tcBorders>
            <w:shd w:val="clear" w:color="auto" w:fill="auto"/>
            <w:noWrap/>
            <w:vAlign w:val="bottom"/>
            <w:hideMark/>
          </w:tcPr>
          <w:p w14:paraId="77F5F37B"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318ABF2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52.9%</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32D5072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47.1%</w:t>
            </w:r>
          </w:p>
        </w:tc>
        <w:tc>
          <w:tcPr>
            <w:tcW w:w="630" w:type="dxa"/>
            <w:tcBorders>
              <w:top w:val="nil"/>
              <w:left w:val="nil"/>
              <w:bottom w:val="single" w:sz="8" w:space="0" w:color="auto"/>
              <w:right w:val="nil"/>
            </w:tcBorders>
            <w:shd w:val="clear" w:color="auto" w:fill="auto"/>
            <w:noWrap/>
            <w:vAlign w:val="bottom"/>
            <w:hideMark/>
          </w:tcPr>
          <w:p w14:paraId="31811D6B"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single" w:sz="8" w:space="0" w:color="auto"/>
              <w:bottom w:val="single" w:sz="8" w:space="0" w:color="auto"/>
              <w:right w:val="single" w:sz="4" w:space="0" w:color="auto"/>
            </w:tcBorders>
            <w:shd w:val="clear" w:color="auto" w:fill="auto"/>
            <w:noWrap/>
            <w:vAlign w:val="bottom"/>
            <w:hideMark/>
          </w:tcPr>
          <w:p w14:paraId="4152641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33.7%</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10D5C3F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66.3%</w:t>
            </w:r>
          </w:p>
        </w:tc>
        <w:tc>
          <w:tcPr>
            <w:tcW w:w="630" w:type="dxa"/>
            <w:tcBorders>
              <w:top w:val="nil"/>
              <w:left w:val="nil"/>
              <w:bottom w:val="single" w:sz="8" w:space="0" w:color="auto"/>
              <w:right w:val="single" w:sz="8" w:space="0" w:color="auto"/>
            </w:tcBorders>
            <w:shd w:val="clear" w:color="auto" w:fill="auto"/>
            <w:noWrap/>
            <w:vAlign w:val="bottom"/>
            <w:hideMark/>
          </w:tcPr>
          <w:p w14:paraId="73CC4BE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r>
      <w:tr w:rsidR="00E5015A" w:rsidRPr="0003075C" w14:paraId="52111092" w14:textId="77777777" w:rsidTr="00735AB0">
        <w:trPr>
          <w:trHeight w:val="270"/>
        </w:trPr>
        <w:tc>
          <w:tcPr>
            <w:tcW w:w="860" w:type="dxa"/>
            <w:tcBorders>
              <w:top w:val="nil"/>
              <w:left w:val="nil"/>
              <w:bottom w:val="nil"/>
              <w:right w:val="nil"/>
            </w:tcBorders>
            <w:shd w:val="clear" w:color="auto" w:fill="auto"/>
            <w:noWrap/>
            <w:vAlign w:val="bottom"/>
            <w:hideMark/>
          </w:tcPr>
          <w:p w14:paraId="5B9EA8CB" w14:textId="77777777" w:rsidR="00E5015A" w:rsidRPr="0003075C" w:rsidRDefault="00E5015A" w:rsidP="00E5015A">
            <w:pPr>
              <w:rPr>
                <w:rFonts w:ascii="Calibri" w:hAnsi="Calibri"/>
                <w:color w:val="000000"/>
                <w:sz w:val="18"/>
                <w:szCs w:val="18"/>
                <w:lang w:val="en-US"/>
              </w:rPr>
            </w:pPr>
          </w:p>
        </w:tc>
        <w:tc>
          <w:tcPr>
            <w:tcW w:w="3159" w:type="dxa"/>
            <w:tcBorders>
              <w:top w:val="nil"/>
              <w:left w:val="nil"/>
              <w:bottom w:val="nil"/>
              <w:right w:val="nil"/>
            </w:tcBorders>
            <w:shd w:val="clear" w:color="auto" w:fill="auto"/>
            <w:noWrap/>
            <w:vAlign w:val="bottom"/>
            <w:hideMark/>
          </w:tcPr>
          <w:p w14:paraId="70BE6BDA" w14:textId="77777777" w:rsidR="00E5015A" w:rsidRPr="0003075C" w:rsidRDefault="00E5015A" w:rsidP="00E5015A">
            <w:pPr>
              <w:rPr>
                <w:rFonts w:ascii="Calibri" w:hAnsi="Calibri"/>
                <w:color w:val="000000"/>
                <w:sz w:val="18"/>
                <w:szCs w:val="18"/>
                <w:lang w:val="en-US"/>
              </w:rPr>
            </w:pPr>
          </w:p>
        </w:tc>
        <w:tc>
          <w:tcPr>
            <w:tcW w:w="765" w:type="dxa"/>
            <w:tcBorders>
              <w:top w:val="nil"/>
              <w:left w:val="nil"/>
              <w:bottom w:val="nil"/>
              <w:right w:val="nil"/>
            </w:tcBorders>
            <w:shd w:val="clear" w:color="auto" w:fill="auto"/>
            <w:noWrap/>
            <w:vAlign w:val="bottom"/>
            <w:hideMark/>
          </w:tcPr>
          <w:p w14:paraId="543C90EA" w14:textId="77777777" w:rsidR="00E5015A" w:rsidRPr="0003075C" w:rsidRDefault="00E5015A" w:rsidP="00E5015A">
            <w:pPr>
              <w:rPr>
                <w:rFonts w:ascii="Calibri" w:hAnsi="Calibri"/>
                <w:color w:val="000000"/>
                <w:sz w:val="18"/>
                <w:szCs w:val="18"/>
                <w:lang w:val="en-US"/>
              </w:rPr>
            </w:pPr>
          </w:p>
        </w:tc>
        <w:tc>
          <w:tcPr>
            <w:tcW w:w="720" w:type="dxa"/>
            <w:tcBorders>
              <w:top w:val="nil"/>
              <w:left w:val="nil"/>
              <w:bottom w:val="nil"/>
              <w:right w:val="nil"/>
            </w:tcBorders>
            <w:shd w:val="clear" w:color="auto" w:fill="auto"/>
            <w:noWrap/>
            <w:vAlign w:val="bottom"/>
            <w:hideMark/>
          </w:tcPr>
          <w:p w14:paraId="329051A0"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65984130"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1D09B504"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1872277B"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6E616908"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2A073F75"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731A468A" w14:textId="77777777" w:rsidR="00E5015A" w:rsidRPr="0003075C" w:rsidRDefault="00E5015A" w:rsidP="00E5015A">
            <w:pPr>
              <w:rPr>
                <w:rFonts w:ascii="Calibri" w:hAnsi="Calibri"/>
                <w:color w:val="000000"/>
                <w:sz w:val="18"/>
                <w:szCs w:val="18"/>
                <w:lang w:val="en-US"/>
              </w:rPr>
            </w:pPr>
          </w:p>
        </w:tc>
      </w:tr>
      <w:tr w:rsidR="00E5015A" w:rsidRPr="0003075C" w14:paraId="15A55C86" w14:textId="77777777" w:rsidTr="00735AB0">
        <w:trPr>
          <w:trHeight w:val="285"/>
        </w:trPr>
        <w:tc>
          <w:tcPr>
            <w:tcW w:w="860" w:type="dxa"/>
            <w:tcBorders>
              <w:top w:val="nil"/>
              <w:left w:val="nil"/>
              <w:bottom w:val="nil"/>
              <w:right w:val="nil"/>
            </w:tcBorders>
            <w:shd w:val="clear" w:color="auto" w:fill="auto"/>
            <w:noWrap/>
            <w:vAlign w:val="bottom"/>
            <w:hideMark/>
          </w:tcPr>
          <w:p w14:paraId="73B5955D" w14:textId="77777777" w:rsidR="00E5015A" w:rsidRPr="0003075C" w:rsidRDefault="00E5015A" w:rsidP="00E5015A">
            <w:pPr>
              <w:rPr>
                <w:rFonts w:ascii="Calibri" w:hAnsi="Calibri"/>
                <w:b/>
                <w:bCs/>
                <w:color w:val="000000"/>
                <w:sz w:val="18"/>
                <w:szCs w:val="18"/>
                <w:lang w:val="en-US"/>
              </w:rPr>
            </w:pPr>
          </w:p>
        </w:tc>
        <w:tc>
          <w:tcPr>
            <w:tcW w:w="3159" w:type="dxa"/>
            <w:tcBorders>
              <w:top w:val="nil"/>
              <w:left w:val="nil"/>
              <w:bottom w:val="nil"/>
              <w:right w:val="nil"/>
            </w:tcBorders>
            <w:shd w:val="clear" w:color="auto" w:fill="auto"/>
            <w:noWrap/>
            <w:vAlign w:val="bottom"/>
            <w:hideMark/>
          </w:tcPr>
          <w:p w14:paraId="1830194F" w14:textId="77777777" w:rsidR="00E5015A" w:rsidRPr="0003075C" w:rsidRDefault="00E5015A" w:rsidP="00E5015A">
            <w:pPr>
              <w:rPr>
                <w:rFonts w:ascii="Calibri" w:hAnsi="Calibri"/>
                <w:b/>
                <w:bCs/>
                <w:color w:val="000000"/>
                <w:sz w:val="18"/>
                <w:szCs w:val="18"/>
                <w:lang w:val="en-US"/>
              </w:rPr>
            </w:pPr>
          </w:p>
        </w:tc>
        <w:tc>
          <w:tcPr>
            <w:tcW w:w="765" w:type="dxa"/>
            <w:tcBorders>
              <w:top w:val="nil"/>
              <w:left w:val="nil"/>
              <w:bottom w:val="nil"/>
              <w:right w:val="nil"/>
            </w:tcBorders>
            <w:shd w:val="clear" w:color="auto" w:fill="auto"/>
            <w:noWrap/>
            <w:vAlign w:val="bottom"/>
            <w:hideMark/>
          </w:tcPr>
          <w:p w14:paraId="08479D61" w14:textId="77777777" w:rsidR="00E5015A" w:rsidRPr="0003075C" w:rsidRDefault="00E5015A" w:rsidP="00E5015A">
            <w:pPr>
              <w:rPr>
                <w:rFonts w:ascii="Calibri" w:hAnsi="Calibri"/>
                <w:color w:val="000000"/>
                <w:sz w:val="18"/>
                <w:szCs w:val="18"/>
                <w:lang w:val="en-US"/>
              </w:rPr>
            </w:pPr>
          </w:p>
        </w:tc>
        <w:tc>
          <w:tcPr>
            <w:tcW w:w="720" w:type="dxa"/>
            <w:tcBorders>
              <w:top w:val="nil"/>
              <w:left w:val="nil"/>
              <w:bottom w:val="nil"/>
              <w:right w:val="nil"/>
            </w:tcBorders>
            <w:shd w:val="clear" w:color="auto" w:fill="auto"/>
            <w:noWrap/>
            <w:vAlign w:val="bottom"/>
            <w:hideMark/>
          </w:tcPr>
          <w:p w14:paraId="3E6D5620"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038DD2D5"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2DDFA9C"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48E42C94"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48F17FB"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3097FFCE"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523D52FC" w14:textId="77777777" w:rsidR="00E5015A" w:rsidRPr="0003075C" w:rsidRDefault="00E5015A" w:rsidP="00E5015A">
            <w:pPr>
              <w:rPr>
                <w:rFonts w:ascii="Calibri" w:hAnsi="Calibri"/>
                <w:color w:val="000000"/>
                <w:sz w:val="18"/>
                <w:szCs w:val="18"/>
                <w:lang w:val="en-US"/>
              </w:rPr>
            </w:pPr>
          </w:p>
        </w:tc>
      </w:tr>
      <w:tr w:rsidR="00E5015A" w:rsidRPr="0003075C" w14:paraId="0A7F61E0" w14:textId="77777777" w:rsidTr="00735AB0">
        <w:trPr>
          <w:trHeight w:val="270"/>
        </w:trPr>
        <w:tc>
          <w:tcPr>
            <w:tcW w:w="860" w:type="dxa"/>
            <w:tcBorders>
              <w:top w:val="single" w:sz="8" w:space="0" w:color="auto"/>
              <w:left w:val="single" w:sz="8" w:space="0" w:color="auto"/>
              <w:bottom w:val="nil"/>
              <w:right w:val="nil"/>
            </w:tcBorders>
            <w:shd w:val="clear" w:color="000000" w:fill="F2F2F2"/>
            <w:noWrap/>
            <w:vAlign w:val="bottom"/>
            <w:hideMark/>
          </w:tcPr>
          <w:p w14:paraId="03DB4565" w14:textId="77777777" w:rsidR="00E5015A" w:rsidRPr="0003075C" w:rsidRDefault="00E5015A" w:rsidP="00E5015A">
            <w:pPr>
              <w:rPr>
                <w:rFonts w:ascii="Calibri" w:hAnsi="Calibri"/>
                <w:b/>
                <w:bCs/>
                <w:sz w:val="18"/>
                <w:szCs w:val="18"/>
                <w:lang w:val="en-US"/>
              </w:rPr>
            </w:pPr>
            <w:r w:rsidRPr="0003075C">
              <w:rPr>
                <w:rFonts w:ascii="Calibri" w:hAnsi="Calibri"/>
                <w:b/>
                <w:bCs/>
                <w:sz w:val="18"/>
                <w:szCs w:val="18"/>
                <w:lang w:val="en-US"/>
              </w:rPr>
              <w:t>Total</w:t>
            </w:r>
          </w:p>
        </w:tc>
        <w:tc>
          <w:tcPr>
            <w:tcW w:w="3159" w:type="dxa"/>
            <w:tcBorders>
              <w:top w:val="single" w:sz="8" w:space="0" w:color="auto"/>
              <w:left w:val="single" w:sz="8" w:space="0" w:color="auto"/>
              <w:bottom w:val="nil"/>
              <w:right w:val="nil"/>
            </w:tcBorders>
            <w:shd w:val="clear" w:color="000000" w:fill="F2F2F2"/>
            <w:noWrap/>
            <w:vAlign w:val="bottom"/>
            <w:hideMark/>
          </w:tcPr>
          <w:p w14:paraId="0E01D676" w14:textId="77777777" w:rsidR="00E5015A" w:rsidRPr="0003075C" w:rsidRDefault="00E5015A" w:rsidP="00E5015A">
            <w:pPr>
              <w:rPr>
                <w:rFonts w:ascii="Calibri" w:hAnsi="Calibri"/>
                <w:b/>
                <w:bCs/>
                <w:sz w:val="18"/>
                <w:szCs w:val="18"/>
                <w:lang w:val="en-US"/>
              </w:rPr>
            </w:pPr>
            <w:r w:rsidRPr="0003075C">
              <w:rPr>
                <w:rFonts w:ascii="Calibri" w:hAnsi="Calibri"/>
                <w:b/>
                <w:bCs/>
                <w:sz w:val="18"/>
                <w:szCs w:val="18"/>
                <w:lang w:val="en-US"/>
              </w:rPr>
              <w:t>Year II</w:t>
            </w:r>
          </w:p>
        </w:tc>
        <w:tc>
          <w:tcPr>
            <w:tcW w:w="765" w:type="dxa"/>
            <w:tcBorders>
              <w:top w:val="single" w:sz="8" w:space="0" w:color="auto"/>
              <w:left w:val="single" w:sz="8" w:space="0" w:color="auto"/>
              <w:bottom w:val="single" w:sz="4" w:space="0" w:color="auto"/>
              <w:right w:val="single" w:sz="8" w:space="0" w:color="auto"/>
            </w:tcBorders>
            <w:shd w:val="clear" w:color="000000" w:fill="F2F2F2"/>
            <w:noWrap/>
            <w:vAlign w:val="bottom"/>
            <w:hideMark/>
          </w:tcPr>
          <w:p w14:paraId="778D2B21" w14:textId="77777777" w:rsidR="00E5015A" w:rsidRPr="0003075C" w:rsidRDefault="00E5015A" w:rsidP="00E5015A">
            <w:pPr>
              <w:jc w:val="right"/>
              <w:rPr>
                <w:rFonts w:ascii="Calibri" w:hAnsi="Calibri"/>
                <w:b/>
                <w:bCs/>
                <w:sz w:val="18"/>
                <w:szCs w:val="18"/>
                <w:lang w:val="en-US"/>
              </w:rPr>
            </w:pPr>
            <w:r w:rsidRPr="0003075C">
              <w:rPr>
                <w:rFonts w:ascii="Calibri" w:hAnsi="Calibri"/>
                <w:b/>
                <w:bCs/>
                <w:sz w:val="18"/>
                <w:szCs w:val="18"/>
                <w:lang w:val="en-US"/>
              </w:rPr>
              <w:t>1248</w:t>
            </w:r>
          </w:p>
        </w:tc>
        <w:tc>
          <w:tcPr>
            <w:tcW w:w="720" w:type="dxa"/>
            <w:tcBorders>
              <w:top w:val="single" w:sz="8" w:space="0" w:color="auto"/>
              <w:left w:val="nil"/>
              <w:bottom w:val="single" w:sz="4" w:space="0" w:color="auto"/>
              <w:right w:val="nil"/>
            </w:tcBorders>
            <w:shd w:val="clear" w:color="000000" w:fill="F2F2F2"/>
            <w:noWrap/>
            <w:vAlign w:val="bottom"/>
            <w:hideMark/>
          </w:tcPr>
          <w:p w14:paraId="7DBC8F04" w14:textId="77777777" w:rsidR="00E5015A" w:rsidRPr="0003075C" w:rsidRDefault="00E5015A" w:rsidP="00E5015A">
            <w:pPr>
              <w:jc w:val="right"/>
              <w:rPr>
                <w:rFonts w:ascii="Calibri" w:hAnsi="Calibri"/>
                <w:b/>
                <w:bCs/>
                <w:sz w:val="18"/>
                <w:szCs w:val="18"/>
                <w:lang w:val="en-US"/>
              </w:rPr>
            </w:pPr>
            <w:r w:rsidRPr="0003075C">
              <w:rPr>
                <w:rFonts w:ascii="Calibri" w:hAnsi="Calibri"/>
                <w:b/>
                <w:bCs/>
                <w:sz w:val="18"/>
                <w:szCs w:val="18"/>
                <w:lang w:val="en-US"/>
              </w:rPr>
              <w:t>21.5</w:t>
            </w:r>
          </w:p>
        </w:tc>
        <w:tc>
          <w:tcPr>
            <w:tcW w:w="720" w:type="dxa"/>
            <w:gridSpan w:val="2"/>
            <w:tcBorders>
              <w:top w:val="single" w:sz="8" w:space="0" w:color="auto"/>
              <w:left w:val="single" w:sz="8" w:space="0" w:color="auto"/>
              <w:bottom w:val="single" w:sz="4" w:space="0" w:color="auto"/>
              <w:right w:val="single" w:sz="4" w:space="0" w:color="auto"/>
            </w:tcBorders>
            <w:shd w:val="clear" w:color="000000" w:fill="F2F2F2"/>
            <w:noWrap/>
            <w:vAlign w:val="bottom"/>
            <w:hideMark/>
          </w:tcPr>
          <w:p w14:paraId="45C77A5F" w14:textId="77777777" w:rsidR="00E5015A" w:rsidRPr="0003075C" w:rsidRDefault="00E5015A" w:rsidP="00E5015A">
            <w:pPr>
              <w:jc w:val="right"/>
              <w:rPr>
                <w:rFonts w:ascii="Calibri" w:hAnsi="Calibri"/>
                <w:b/>
                <w:bCs/>
                <w:sz w:val="18"/>
                <w:szCs w:val="18"/>
                <w:lang w:val="en-US"/>
              </w:rPr>
            </w:pPr>
            <w:r w:rsidRPr="0003075C">
              <w:rPr>
                <w:rFonts w:ascii="Calibri" w:hAnsi="Calibri"/>
                <w:b/>
                <w:bCs/>
                <w:sz w:val="18"/>
                <w:szCs w:val="18"/>
                <w:lang w:val="en-US"/>
              </w:rPr>
              <w:t>1350</w:t>
            </w:r>
          </w:p>
        </w:tc>
        <w:tc>
          <w:tcPr>
            <w:tcW w:w="720" w:type="dxa"/>
            <w:gridSpan w:val="2"/>
            <w:tcBorders>
              <w:top w:val="single" w:sz="8" w:space="0" w:color="auto"/>
              <w:left w:val="nil"/>
              <w:bottom w:val="single" w:sz="4" w:space="0" w:color="auto"/>
              <w:right w:val="single" w:sz="4" w:space="0" w:color="auto"/>
            </w:tcBorders>
            <w:shd w:val="clear" w:color="000000" w:fill="F2F2F2"/>
            <w:noWrap/>
            <w:vAlign w:val="bottom"/>
            <w:hideMark/>
          </w:tcPr>
          <w:p w14:paraId="10AE7A56" w14:textId="77777777" w:rsidR="00E5015A" w:rsidRPr="0003075C" w:rsidRDefault="00E5015A" w:rsidP="00E5015A">
            <w:pPr>
              <w:jc w:val="right"/>
              <w:rPr>
                <w:rFonts w:ascii="Calibri" w:hAnsi="Calibri"/>
                <w:b/>
                <w:bCs/>
                <w:sz w:val="18"/>
                <w:szCs w:val="18"/>
                <w:lang w:val="en-US"/>
              </w:rPr>
            </w:pPr>
            <w:r w:rsidRPr="0003075C">
              <w:rPr>
                <w:rFonts w:ascii="Calibri" w:hAnsi="Calibri"/>
                <w:b/>
                <w:bCs/>
                <w:sz w:val="18"/>
                <w:szCs w:val="18"/>
                <w:lang w:val="en-US"/>
              </w:rPr>
              <w:t>800</w:t>
            </w:r>
          </w:p>
        </w:tc>
        <w:tc>
          <w:tcPr>
            <w:tcW w:w="630" w:type="dxa"/>
            <w:tcBorders>
              <w:top w:val="single" w:sz="8" w:space="0" w:color="auto"/>
              <w:left w:val="nil"/>
              <w:bottom w:val="single" w:sz="4" w:space="0" w:color="auto"/>
              <w:right w:val="nil"/>
            </w:tcBorders>
            <w:shd w:val="clear" w:color="000000" w:fill="F2F2F2"/>
            <w:noWrap/>
            <w:vAlign w:val="bottom"/>
            <w:hideMark/>
          </w:tcPr>
          <w:p w14:paraId="1097F755" w14:textId="77777777" w:rsidR="00E5015A" w:rsidRPr="0003075C" w:rsidRDefault="00E5015A" w:rsidP="00E5015A">
            <w:pPr>
              <w:jc w:val="right"/>
              <w:rPr>
                <w:rFonts w:ascii="Calibri" w:hAnsi="Calibri"/>
                <w:b/>
                <w:bCs/>
                <w:sz w:val="18"/>
                <w:szCs w:val="18"/>
                <w:lang w:val="en-US"/>
              </w:rPr>
            </w:pPr>
            <w:r w:rsidRPr="0003075C">
              <w:rPr>
                <w:rFonts w:ascii="Calibri" w:hAnsi="Calibri"/>
                <w:b/>
                <w:bCs/>
                <w:sz w:val="18"/>
                <w:szCs w:val="18"/>
                <w:lang w:val="en-US"/>
              </w:rPr>
              <w:t>2150</w:t>
            </w:r>
          </w:p>
        </w:tc>
        <w:tc>
          <w:tcPr>
            <w:tcW w:w="720" w:type="dxa"/>
            <w:gridSpan w:val="2"/>
            <w:tcBorders>
              <w:top w:val="single" w:sz="8" w:space="0" w:color="auto"/>
              <w:left w:val="single" w:sz="8" w:space="0" w:color="auto"/>
              <w:bottom w:val="single" w:sz="4" w:space="0" w:color="auto"/>
              <w:right w:val="single" w:sz="4" w:space="0" w:color="auto"/>
            </w:tcBorders>
            <w:shd w:val="clear" w:color="000000" w:fill="F2F2F2"/>
            <w:noWrap/>
            <w:vAlign w:val="bottom"/>
            <w:hideMark/>
          </w:tcPr>
          <w:p w14:paraId="30F8334C" w14:textId="77777777" w:rsidR="00E5015A" w:rsidRPr="0003075C" w:rsidRDefault="00E5015A" w:rsidP="00E5015A">
            <w:pPr>
              <w:jc w:val="right"/>
              <w:rPr>
                <w:rFonts w:ascii="Calibri" w:hAnsi="Calibri"/>
                <w:b/>
                <w:bCs/>
                <w:sz w:val="18"/>
                <w:szCs w:val="18"/>
                <w:lang w:val="en-US"/>
              </w:rPr>
            </w:pPr>
            <w:r w:rsidRPr="0003075C">
              <w:rPr>
                <w:rFonts w:ascii="Calibri" w:hAnsi="Calibri"/>
                <w:b/>
                <w:bCs/>
                <w:sz w:val="18"/>
                <w:szCs w:val="18"/>
                <w:lang w:val="en-US"/>
              </w:rPr>
              <w:t>275.2</w:t>
            </w:r>
          </w:p>
        </w:tc>
        <w:tc>
          <w:tcPr>
            <w:tcW w:w="720" w:type="dxa"/>
            <w:gridSpan w:val="2"/>
            <w:tcBorders>
              <w:top w:val="single" w:sz="8" w:space="0" w:color="auto"/>
              <w:left w:val="nil"/>
              <w:bottom w:val="single" w:sz="4" w:space="0" w:color="auto"/>
              <w:right w:val="single" w:sz="4" w:space="0" w:color="auto"/>
            </w:tcBorders>
            <w:shd w:val="clear" w:color="000000" w:fill="F2F2F2"/>
            <w:noWrap/>
            <w:vAlign w:val="bottom"/>
            <w:hideMark/>
          </w:tcPr>
          <w:p w14:paraId="3CD4C606" w14:textId="77777777" w:rsidR="00E5015A" w:rsidRPr="0003075C" w:rsidRDefault="00E5015A" w:rsidP="00E5015A">
            <w:pPr>
              <w:jc w:val="right"/>
              <w:rPr>
                <w:rFonts w:ascii="Calibri" w:hAnsi="Calibri"/>
                <w:b/>
                <w:bCs/>
                <w:sz w:val="18"/>
                <w:szCs w:val="18"/>
                <w:lang w:val="en-US"/>
              </w:rPr>
            </w:pPr>
            <w:r w:rsidRPr="0003075C">
              <w:rPr>
                <w:rFonts w:ascii="Calibri" w:hAnsi="Calibri"/>
                <w:b/>
                <w:bCs/>
                <w:sz w:val="18"/>
                <w:szCs w:val="18"/>
                <w:lang w:val="en-US"/>
              </w:rPr>
              <w:t>756.8</w:t>
            </w:r>
          </w:p>
        </w:tc>
        <w:tc>
          <w:tcPr>
            <w:tcW w:w="630" w:type="dxa"/>
            <w:tcBorders>
              <w:top w:val="single" w:sz="8" w:space="0" w:color="auto"/>
              <w:left w:val="nil"/>
              <w:bottom w:val="single" w:sz="4" w:space="0" w:color="auto"/>
              <w:right w:val="single" w:sz="8" w:space="0" w:color="auto"/>
            </w:tcBorders>
            <w:shd w:val="clear" w:color="000000" w:fill="F2F2F2"/>
            <w:noWrap/>
            <w:vAlign w:val="bottom"/>
            <w:hideMark/>
          </w:tcPr>
          <w:p w14:paraId="49BD9EBC" w14:textId="77777777" w:rsidR="00E5015A" w:rsidRPr="0003075C" w:rsidRDefault="00E5015A" w:rsidP="00E5015A">
            <w:pPr>
              <w:jc w:val="right"/>
              <w:rPr>
                <w:rFonts w:ascii="Calibri" w:hAnsi="Calibri"/>
                <w:b/>
                <w:bCs/>
                <w:sz w:val="18"/>
                <w:szCs w:val="18"/>
                <w:lang w:val="en-US"/>
              </w:rPr>
            </w:pPr>
            <w:r w:rsidRPr="0003075C">
              <w:rPr>
                <w:rFonts w:ascii="Calibri" w:hAnsi="Calibri"/>
                <w:b/>
                <w:bCs/>
                <w:sz w:val="18"/>
                <w:szCs w:val="18"/>
                <w:lang w:val="en-US"/>
              </w:rPr>
              <w:t>1032</w:t>
            </w:r>
          </w:p>
        </w:tc>
      </w:tr>
      <w:tr w:rsidR="00E5015A" w:rsidRPr="0003075C" w14:paraId="74D19749" w14:textId="77777777" w:rsidTr="00735AB0">
        <w:trPr>
          <w:trHeight w:val="285"/>
        </w:trPr>
        <w:tc>
          <w:tcPr>
            <w:tcW w:w="860" w:type="dxa"/>
            <w:tcBorders>
              <w:top w:val="nil"/>
              <w:left w:val="single" w:sz="8" w:space="0" w:color="auto"/>
              <w:bottom w:val="single" w:sz="8" w:space="0" w:color="auto"/>
              <w:right w:val="nil"/>
            </w:tcBorders>
            <w:shd w:val="clear" w:color="000000" w:fill="F2F2F2"/>
            <w:noWrap/>
            <w:vAlign w:val="bottom"/>
            <w:hideMark/>
          </w:tcPr>
          <w:p w14:paraId="53DA7E1A"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3159" w:type="dxa"/>
            <w:tcBorders>
              <w:top w:val="nil"/>
              <w:left w:val="single" w:sz="8" w:space="0" w:color="auto"/>
              <w:bottom w:val="single" w:sz="8" w:space="0" w:color="auto"/>
              <w:right w:val="nil"/>
            </w:tcBorders>
            <w:shd w:val="clear" w:color="000000" w:fill="F2F2F2"/>
            <w:noWrap/>
            <w:vAlign w:val="bottom"/>
            <w:hideMark/>
          </w:tcPr>
          <w:p w14:paraId="0024A056"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765" w:type="dxa"/>
            <w:tcBorders>
              <w:top w:val="nil"/>
              <w:left w:val="single" w:sz="8" w:space="0" w:color="auto"/>
              <w:bottom w:val="single" w:sz="8" w:space="0" w:color="auto"/>
              <w:right w:val="single" w:sz="8" w:space="0" w:color="auto"/>
            </w:tcBorders>
            <w:shd w:val="clear" w:color="000000" w:fill="F2F2F2"/>
            <w:noWrap/>
            <w:vAlign w:val="bottom"/>
            <w:hideMark/>
          </w:tcPr>
          <w:p w14:paraId="1827C482"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720" w:type="dxa"/>
            <w:tcBorders>
              <w:top w:val="nil"/>
              <w:left w:val="nil"/>
              <w:bottom w:val="single" w:sz="8" w:space="0" w:color="auto"/>
              <w:right w:val="nil"/>
            </w:tcBorders>
            <w:shd w:val="clear" w:color="000000" w:fill="F2F2F2"/>
            <w:noWrap/>
            <w:vAlign w:val="bottom"/>
            <w:hideMark/>
          </w:tcPr>
          <w:p w14:paraId="48AA6AB9"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720" w:type="dxa"/>
            <w:gridSpan w:val="2"/>
            <w:tcBorders>
              <w:top w:val="nil"/>
              <w:left w:val="single" w:sz="8" w:space="0" w:color="auto"/>
              <w:bottom w:val="single" w:sz="8" w:space="0" w:color="auto"/>
              <w:right w:val="single" w:sz="4" w:space="0" w:color="auto"/>
            </w:tcBorders>
            <w:shd w:val="clear" w:color="000000" w:fill="F2F2F2"/>
            <w:noWrap/>
            <w:vAlign w:val="bottom"/>
            <w:hideMark/>
          </w:tcPr>
          <w:p w14:paraId="4CCD059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62.8%</w:t>
            </w:r>
          </w:p>
        </w:tc>
        <w:tc>
          <w:tcPr>
            <w:tcW w:w="720" w:type="dxa"/>
            <w:gridSpan w:val="2"/>
            <w:tcBorders>
              <w:top w:val="nil"/>
              <w:left w:val="nil"/>
              <w:bottom w:val="single" w:sz="8" w:space="0" w:color="auto"/>
              <w:right w:val="single" w:sz="4" w:space="0" w:color="auto"/>
            </w:tcBorders>
            <w:shd w:val="clear" w:color="000000" w:fill="F2F2F2"/>
            <w:noWrap/>
            <w:vAlign w:val="bottom"/>
            <w:hideMark/>
          </w:tcPr>
          <w:p w14:paraId="705C61B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37.2%</w:t>
            </w:r>
          </w:p>
        </w:tc>
        <w:tc>
          <w:tcPr>
            <w:tcW w:w="630" w:type="dxa"/>
            <w:tcBorders>
              <w:top w:val="nil"/>
              <w:left w:val="nil"/>
              <w:bottom w:val="single" w:sz="8" w:space="0" w:color="auto"/>
              <w:right w:val="nil"/>
            </w:tcBorders>
            <w:shd w:val="clear" w:color="000000" w:fill="F2F2F2"/>
            <w:noWrap/>
            <w:vAlign w:val="bottom"/>
            <w:hideMark/>
          </w:tcPr>
          <w:p w14:paraId="231DD75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single" w:sz="8" w:space="0" w:color="auto"/>
              <w:bottom w:val="single" w:sz="8" w:space="0" w:color="auto"/>
              <w:right w:val="single" w:sz="4" w:space="0" w:color="auto"/>
            </w:tcBorders>
            <w:shd w:val="clear" w:color="000000" w:fill="F2F2F2"/>
            <w:noWrap/>
            <w:vAlign w:val="bottom"/>
            <w:hideMark/>
          </w:tcPr>
          <w:p w14:paraId="4ADA017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26.7%</w:t>
            </w:r>
          </w:p>
        </w:tc>
        <w:tc>
          <w:tcPr>
            <w:tcW w:w="720" w:type="dxa"/>
            <w:gridSpan w:val="2"/>
            <w:tcBorders>
              <w:top w:val="nil"/>
              <w:left w:val="nil"/>
              <w:bottom w:val="single" w:sz="8" w:space="0" w:color="auto"/>
              <w:right w:val="single" w:sz="4" w:space="0" w:color="auto"/>
            </w:tcBorders>
            <w:shd w:val="clear" w:color="000000" w:fill="F2F2F2"/>
            <w:noWrap/>
            <w:vAlign w:val="bottom"/>
            <w:hideMark/>
          </w:tcPr>
          <w:p w14:paraId="2877E1B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73.3%</w:t>
            </w:r>
          </w:p>
        </w:tc>
        <w:tc>
          <w:tcPr>
            <w:tcW w:w="630" w:type="dxa"/>
            <w:tcBorders>
              <w:top w:val="nil"/>
              <w:left w:val="nil"/>
              <w:bottom w:val="single" w:sz="8" w:space="0" w:color="auto"/>
              <w:right w:val="single" w:sz="8" w:space="0" w:color="auto"/>
            </w:tcBorders>
            <w:shd w:val="clear" w:color="000000" w:fill="F2F2F2"/>
            <w:noWrap/>
            <w:vAlign w:val="bottom"/>
            <w:hideMark/>
          </w:tcPr>
          <w:p w14:paraId="1A1A0F8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r>
      <w:tr w:rsidR="00E5015A" w:rsidRPr="0003075C" w14:paraId="356233BE" w14:textId="77777777" w:rsidTr="00735AB0">
        <w:trPr>
          <w:trHeight w:val="270"/>
        </w:trPr>
        <w:tc>
          <w:tcPr>
            <w:tcW w:w="860" w:type="dxa"/>
            <w:tcBorders>
              <w:top w:val="nil"/>
              <w:left w:val="nil"/>
              <w:bottom w:val="nil"/>
              <w:right w:val="nil"/>
            </w:tcBorders>
            <w:shd w:val="clear" w:color="auto" w:fill="auto"/>
            <w:noWrap/>
            <w:vAlign w:val="bottom"/>
            <w:hideMark/>
          </w:tcPr>
          <w:p w14:paraId="27A5BA0A" w14:textId="77777777" w:rsidR="00E5015A" w:rsidRPr="0003075C" w:rsidRDefault="00E5015A" w:rsidP="00E5015A">
            <w:pPr>
              <w:rPr>
                <w:rFonts w:ascii="Calibri" w:hAnsi="Calibri"/>
                <w:color w:val="000000"/>
                <w:sz w:val="18"/>
                <w:szCs w:val="18"/>
                <w:lang w:val="en-US"/>
              </w:rPr>
            </w:pPr>
          </w:p>
        </w:tc>
        <w:tc>
          <w:tcPr>
            <w:tcW w:w="3159" w:type="dxa"/>
            <w:tcBorders>
              <w:top w:val="nil"/>
              <w:left w:val="nil"/>
              <w:bottom w:val="nil"/>
              <w:right w:val="nil"/>
            </w:tcBorders>
            <w:shd w:val="clear" w:color="auto" w:fill="auto"/>
            <w:noWrap/>
            <w:vAlign w:val="bottom"/>
            <w:hideMark/>
          </w:tcPr>
          <w:p w14:paraId="1BDEE87A" w14:textId="77777777" w:rsidR="00E5015A" w:rsidRPr="0003075C" w:rsidRDefault="00E5015A" w:rsidP="00E5015A">
            <w:pPr>
              <w:rPr>
                <w:rFonts w:ascii="Calibri" w:hAnsi="Calibri"/>
                <w:color w:val="000000"/>
                <w:sz w:val="18"/>
                <w:szCs w:val="18"/>
                <w:lang w:val="en-US"/>
              </w:rPr>
            </w:pPr>
          </w:p>
        </w:tc>
        <w:tc>
          <w:tcPr>
            <w:tcW w:w="765" w:type="dxa"/>
            <w:tcBorders>
              <w:top w:val="nil"/>
              <w:left w:val="nil"/>
              <w:bottom w:val="nil"/>
              <w:right w:val="nil"/>
            </w:tcBorders>
            <w:shd w:val="clear" w:color="auto" w:fill="auto"/>
            <w:noWrap/>
            <w:vAlign w:val="bottom"/>
            <w:hideMark/>
          </w:tcPr>
          <w:p w14:paraId="518957CD" w14:textId="77777777" w:rsidR="00E5015A" w:rsidRPr="0003075C" w:rsidRDefault="00E5015A" w:rsidP="00E5015A">
            <w:pPr>
              <w:rPr>
                <w:rFonts w:ascii="Calibri" w:hAnsi="Calibri"/>
                <w:color w:val="000000"/>
                <w:sz w:val="18"/>
                <w:szCs w:val="18"/>
                <w:lang w:val="en-US"/>
              </w:rPr>
            </w:pPr>
          </w:p>
        </w:tc>
        <w:tc>
          <w:tcPr>
            <w:tcW w:w="720" w:type="dxa"/>
            <w:tcBorders>
              <w:top w:val="nil"/>
              <w:left w:val="nil"/>
              <w:bottom w:val="nil"/>
              <w:right w:val="nil"/>
            </w:tcBorders>
            <w:shd w:val="clear" w:color="auto" w:fill="auto"/>
            <w:noWrap/>
            <w:vAlign w:val="bottom"/>
            <w:hideMark/>
          </w:tcPr>
          <w:p w14:paraId="1CFA3841"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464CD4DA"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0C8E94BA"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54EC5BC4"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0A8950E3"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50F0D068"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41780B9C" w14:textId="77777777" w:rsidR="00E5015A" w:rsidRPr="0003075C" w:rsidRDefault="00E5015A" w:rsidP="00E5015A">
            <w:pPr>
              <w:rPr>
                <w:rFonts w:ascii="Calibri" w:hAnsi="Calibri"/>
                <w:color w:val="000000"/>
                <w:sz w:val="18"/>
                <w:szCs w:val="18"/>
                <w:lang w:val="en-US"/>
              </w:rPr>
            </w:pPr>
          </w:p>
        </w:tc>
      </w:tr>
      <w:tr w:rsidR="00E5015A" w:rsidRPr="0003075C" w14:paraId="701E6168" w14:textId="77777777" w:rsidTr="00735AB0">
        <w:trPr>
          <w:trHeight w:val="270"/>
        </w:trPr>
        <w:tc>
          <w:tcPr>
            <w:tcW w:w="860" w:type="dxa"/>
            <w:tcBorders>
              <w:top w:val="nil"/>
              <w:left w:val="nil"/>
              <w:bottom w:val="nil"/>
              <w:right w:val="nil"/>
            </w:tcBorders>
            <w:shd w:val="clear" w:color="auto" w:fill="auto"/>
            <w:noWrap/>
            <w:vAlign w:val="bottom"/>
            <w:hideMark/>
          </w:tcPr>
          <w:p w14:paraId="1367D239"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Year III</w:t>
            </w:r>
          </w:p>
        </w:tc>
        <w:tc>
          <w:tcPr>
            <w:tcW w:w="3159" w:type="dxa"/>
            <w:tcBorders>
              <w:top w:val="nil"/>
              <w:left w:val="nil"/>
              <w:bottom w:val="nil"/>
              <w:right w:val="nil"/>
            </w:tcBorders>
            <w:shd w:val="clear" w:color="auto" w:fill="auto"/>
            <w:noWrap/>
            <w:vAlign w:val="bottom"/>
            <w:hideMark/>
          </w:tcPr>
          <w:p w14:paraId="10F89227" w14:textId="77777777" w:rsidR="00E5015A" w:rsidRPr="0003075C" w:rsidRDefault="00E5015A" w:rsidP="00E5015A">
            <w:pPr>
              <w:rPr>
                <w:rFonts w:ascii="Calibri" w:hAnsi="Calibri"/>
                <w:b/>
                <w:bCs/>
                <w:color w:val="000000"/>
                <w:sz w:val="18"/>
                <w:szCs w:val="18"/>
                <w:lang w:val="en-US"/>
              </w:rPr>
            </w:pPr>
          </w:p>
        </w:tc>
        <w:tc>
          <w:tcPr>
            <w:tcW w:w="765" w:type="dxa"/>
            <w:tcBorders>
              <w:top w:val="nil"/>
              <w:left w:val="nil"/>
              <w:bottom w:val="nil"/>
              <w:right w:val="nil"/>
            </w:tcBorders>
            <w:shd w:val="clear" w:color="auto" w:fill="auto"/>
            <w:noWrap/>
            <w:vAlign w:val="bottom"/>
            <w:hideMark/>
          </w:tcPr>
          <w:p w14:paraId="2B0B938C" w14:textId="77777777" w:rsidR="00E5015A" w:rsidRPr="0003075C" w:rsidRDefault="00E5015A" w:rsidP="00E5015A">
            <w:pPr>
              <w:rPr>
                <w:rFonts w:ascii="Calibri" w:hAnsi="Calibri"/>
                <w:color w:val="000000"/>
                <w:sz w:val="18"/>
                <w:szCs w:val="18"/>
                <w:lang w:val="en-US"/>
              </w:rPr>
            </w:pPr>
          </w:p>
        </w:tc>
        <w:tc>
          <w:tcPr>
            <w:tcW w:w="720" w:type="dxa"/>
            <w:tcBorders>
              <w:top w:val="nil"/>
              <w:left w:val="nil"/>
              <w:bottom w:val="nil"/>
              <w:right w:val="nil"/>
            </w:tcBorders>
            <w:shd w:val="clear" w:color="auto" w:fill="auto"/>
            <w:noWrap/>
            <w:vAlign w:val="bottom"/>
            <w:hideMark/>
          </w:tcPr>
          <w:p w14:paraId="7628303B"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ECF477C"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0F64A38"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338A2F05"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573AA337"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F944AFF"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770E068E" w14:textId="77777777" w:rsidR="00E5015A" w:rsidRPr="0003075C" w:rsidRDefault="00E5015A" w:rsidP="00E5015A">
            <w:pPr>
              <w:rPr>
                <w:rFonts w:ascii="Calibri" w:hAnsi="Calibri"/>
                <w:color w:val="000000"/>
                <w:sz w:val="18"/>
                <w:szCs w:val="18"/>
                <w:lang w:val="en-US"/>
              </w:rPr>
            </w:pPr>
          </w:p>
        </w:tc>
      </w:tr>
      <w:tr w:rsidR="00E5015A" w:rsidRPr="0003075C" w14:paraId="17FFADF9" w14:textId="77777777" w:rsidTr="00735AB0">
        <w:trPr>
          <w:trHeight w:val="270"/>
        </w:trPr>
        <w:tc>
          <w:tcPr>
            <w:tcW w:w="860" w:type="dxa"/>
            <w:tcBorders>
              <w:top w:val="nil"/>
              <w:left w:val="nil"/>
              <w:bottom w:val="nil"/>
              <w:right w:val="nil"/>
            </w:tcBorders>
            <w:shd w:val="clear" w:color="auto" w:fill="auto"/>
            <w:noWrap/>
            <w:vAlign w:val="bottom"/>
            <w:hideMark/>
          </w:tcPr>
          <w:p w14:paraId="588BBB4E" w14:textId="77777777" w:rsidR="00E5015A" w:rsidRPr="0003075C" w:rsidRDefault="00E5015A" w:rsidP="00E5015A">
            <w:pPr>
              <w:rPr>
                <w:rFonts w:ascii="Calibri" w:hAnsi="Calibri"/>
                <w:color w:val="000000"/>
                <w:sz w:val="18"/>
                <w:szCs w:val="18"/>
                <w:lang w:val="en-US"/>
              </w:rPr>
            </w:pPr>
          </w:p>
        </w:tc>
        <w:tc>
          <w:tcPr>
            <w:tcW w:w="3159" w:type="dxa"/>
            <w:tcBorders>
              <w:top w:val="nil"/>
              <w:left w:val="nil"/>
              <w:bottom w:val="nil"/>
              <w:right w:val="nil"/>
            </w:tcBorders>
            <w:shd w:val="clear" w:color="auto" w:fill="auto"/>
            <w:noWrap/>
            <w:vAlign w:val="bottom"/>
            <w:hideMark/>
          </w:tcPr>
          <w:p w14:paraId="039D882A" w14:textId="77777777" w:rsidR="00E5015A" w:rsidRPr="0003075C" w:rsidRDefault="00E5015A" w:rsidP="00E5015A">
            <w:pPr>
              <w:rPr>
                <w:rFonts w:ascii="Calibri" w:hAnsi="Calibri"/>
                <w:color w:val="000000"/>
                <w:sz w:val="18"/>
                <w:szCs w:val="18"/>
                <w:lang w:val="en-US"/>
              </w:rPr>
            </w:pPr>
          </w:p>
        </w:tc>
        <w:tc>
          <w:tcPr>
            <w:tcW w:w="765" w:type="dxa"/>
            <w:tcBorders>
              <w:top w:val="nil"/>
              <w:left w:val="nil"/>
              <w:bottom w:val="nil"/>
              <w:right w:val="nil"/>
            </w:tcBorders>
            <w:shd w:val="clear" w:color="auto" w:fill="auto"/>
            <w:noWrap/>
            <w:vAlign w:val="bottom"/>
            <w:hideMark/>
          </w:tcPr>
          <w:p w14:paraId="4D7D6B27" w14:textId="77777777" w:rsidR="00E5015A" w:rsidRPr="0003075C" w:rsidRDefault="00E5015A" w:rsidP="00E5015A">
            <w:pPr>
              <w:rPr>
                <w:rFonts w:ascii="Calibri" w:hAnsi="Calibri"/>
                <w:color w:val="000000"/>
                <w:sz w:val="18"/>
                <w:szCs w:val="18"/>
                <w:lang w:val="en-US"/>
              </w:rPr>
            </w:pPr>
          </w:p>
        </w:tc>
        <w:tc>
          <w:tcPr>
            <w:tcW w:w="720" w:type="dxa"/>
            <w:tcBorders>
              <w:top w:val="nil"/>
              <w:left w:val="nil"/>
              <w:bottom w:val="nil"/>
              <w:right w:val="nil"/>
            </w:tcBorders>
            <w:shd w:val="clear" w:color="auto" w:fill="auto"/>
            <w:noWrap/>
            <w:vAlign w:val="bottom"/>
            <w:hideMark/>
          </w:tcPr>
          <w:p w14:paraId="5F84A456"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EA16A07"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116D993D"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349C7507"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1426C66"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1C45839C"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31D6C992" w14:textId="77777777" w:rsidR="00E5015A" w:rsidRPr="0003075C" w:rsidRDefault="00E5015A" w:rsidP="00E5015A">
            <w:pPr>
              <w:rPr>
                <w:rFonts w:ascii="Calibri" w:hAnsi="Calibri"/>
                <w:color w:val="000000"/>
                <w:sz w:val="18"/>
                <w:szCs w:val="18"/>
                <w:lang w:val="en-US"/>
              </w:rPr>
            </w:pPr>
          </w:p>
        </w:tc>
      </w:tr>
      <w:tr w:rsidR="00E5015A" w:rsidRPr="0003075C" w14:paraId="29F45006" w14:textId="77777777" w:rsidTr="00735AB0">
        <w:trPr>
          <w:trHeight w:val="285"/>
        </w:trPr>
        <w:tc>
          <w:tcPr>
            <w:tcW w:w="4019" w:type="dxa"/>
            <w:gridSpan w:val="2"/>
            <w:tcBorders>
              <w:top w:val="nil"/>
              <w:left w:val="nil"/>
              <w:bottom w:val="nil"/>
              <w:right w:val="nil"/>
            </w:tcBorders>
            <w:shd w:val="clear" w:color="auto" w:fill="auto"/>
            <w:noWrap/>
            <w:vAlign w:val="bottom"/>
            <w:hideMark/>
          </w:tcPr>
          <w:p w14:paraId="46C1EB52"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Semester I (Internal Attachment) (12 Weeks)</w:t>
            </w:r>
          </w:p>
        </w:tc>
        <w:tc>
          <w:tcPr>
            <w:tcW w:w="765" w:type="dxa"/>
            <w:tcBorders>
              <w:top w:val="nil"/>
              <w:left w:val="nil"/>
              <w:bottom w:val="nil"/>
              <w:right w:val="nil"/>
            </w:tcBorders>
            <w:shd w:val="clear" w:color="auto" w:fill="auto"/>
            <w:noWrap/>
            <w:vAlign w:val="bottom"/>
            <w:hideMark/>
          </w:tcPr>
          <w:p w14:paraId="186D75AB" w14:textId="77777777" w:rsidR="00E5015A" w:rsidRPr="0003075C" w:rsidRDefault="00E5015A" w:rsidP="00E5015A">
            <w:pPr>
              <w:rPr>
                <w:rFonts w:ascii="Calibri" w:hAnsi="Calibri"/>
                <w:color w:val="000000"/>
                <w:sz w:val="18"/>
                <w:szCs w:val="18"/>
                <w:lang w:val="en-US"/>
              </w:rPr>
            </w:pPr>
          </w:p>
        </w:tc>
        <w:tc>
          <w:tcPr>
            <w:tcW w:w="720" w:type="dxa"/>
            <w:tcBorders>
              <w:top w:val="nil"/>
              <w:left w:val="nil"/>
              <w:bottom w:val="nil"/>
              <w:right w:val="nil"/>
            </w:tcBorders>
            <w:shd w:val="clear" w:color="auto" w:fill="auto"/>
            <w:noWrap/>
            <w:vAlign w:val="bottom"/>
            <w:hideMark/>
          </w:tcPr>
          <w:p w14:paraId="3A47E289"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2CA6B32"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5A7F5DAA"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63393060"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2401C91D"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38D2923"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0970081F" w14:textId="77777777" w:rsidR="00E5015A" w:rsidRPr="0003075C" w:rsidRDefault="00E5015A" w:rsidP="00E5015A">
            <w:pPr>
              <w:rPr>
                <w:rFonts w:ascii="Calibri" w:hAnsi="Calibri"/>
                <w:color w:val="000000"/>
                <w:sz w:val="18"/>
                <w:szCs w:val="18"/>
                <w:lang w:val="en-US"/>
              </w:rPr>
            </w:pPr>
          </w:p>
        </w:tc>
      </w:tr>
      <w:tr w:rsidR="00E5015A" w:rsidRPr="0003075C" w14:paraId="3E843264" w14:textId="77777777" w:rsidTr="00735AB0">
        <w:trPr>
          <w:trHeight w:val="285"/>
        </w:trPr>
        <w:tc>
          <w:tcPr>
            <w:tcW w:w="8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CAEC9F4" w14:textId="77777777" w:rsidR="00E5015A" w:rsidRPr="0003075C" w:rsidRDefault="00693190" w:rsidP="00E5015A">
            <w:pPr>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390</w:t>
            </w:r>
          </w:p>
        </w:tc>
        <w:tc>
          <w:tcPr>
            <w:tcW w:w="3159" w:type="dxa"/>
            <w:tcBorders>
              <w:top w:val="single" w:sz="8" w:space="0" w:color="auto"/>
              <w:left w:val="nil"/>
              <w:bottom w:val="single" w:sz="8" w:space="0" w:color="auto"/>
              <w:right w:val="nil"/>
            </w:tcBorders>
            <w:shd w:val="clear" w:color="auto" w:fill="auto"/>
            <w:noWrap/>
            <w:vAlign w:val="bottom"/>
            <w:hideMark/>
          </w:tcPr>
          <w:p w14:paraId="78864BF6"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Project Design and Fabrication</w:t>
            </w:r>
          </w:p>
        </w:tc>
        <w:tc>
          <w:tcPr>
            <w:tcW w:w="76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31D10A8"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432</w:t>
            </w:r>
          </w:p>
        </w:tc>
        <w:tc>
          <w:tcPr>
            <w:tcW w:w="720" w:type="dxa"/>
            <w:tcBorders>
              <w:top w:val="single" w:sz="8" w:space="0" w:color="auto"/>
              <w:left w:val="nil"/>
              <w:bottom w:val="single" w:sz="8" w:space="0" w:color="auto"/>
              <w:right w:val="nil"/>
            </w:tcBorders>
            <w:shd w:val="clear" w:color="auto" w:fill="auto"/>
            <w:noWrap/>
            <w:vAlign w:val="bottom"/>
            <w:hideMark/>
          </w:tcPr>
          <w:p w14:paraId="1D14D34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4.5</w:t>
            </w:r>
          </w:p>
        </w:tc>
        <w:tc>
          <w:tcPr>
            <w:tcW w:w="720" w:type="dxa"/>
            <w:gridSpan w:val="2"/>
            <w:tcBorders>
              <w:top w:val="single" w:sz="8" w:space="0" w:color="auto"/>
              <w:left w:val="single" w:sz="8" w:space="0" w:color="auto"/>
              <w:bottom w:val="nil"/>
              <w:right w:val="single" w:sz="4" w:space="0" w:color="auto"/>
            </w:tcBorders>
            <w:shd w:val="clear" w:color="auto" w:fill="auto"/>
            <w:noWrap/>
            <w:vAlign w:val="bottom"/>
            <w:hideMark/>
          </w:tcPr>
          <w:p w14:paraId="42FA00E4"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450</w:t>
            </w:r>
          </w:p>
        </w:tc>
        <w:tc>
          <w:tcPr>
            <w:tcW w:w="720" w:type="dxa"/>
            <w:gridSpan w:val="2"/>
            <w:tcBorders>
              <w:top w:val="single" w:sz="8" w:space="0" w:color="auto"/>
              <w:left w:val="nil"/>
              <w:bottom w:val="nil"/>
              <w:right w:val="single" w:sz="4" w:space="0" w:color="auto"/>
            </w:tcBorders>
            <w:shd w:val="clear" w:color="auto" w:fill="auto"/>
            <w:noWrap/>
            <w:vAlign w:val="bottom"/>
            <w:hideMark/>
          </w:tcPr>
          <w:p w14:paraId="0C010A37"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0</w:t>
            </w:r>
          </w:p>
        </w:tc>
        <w:tc>
          <w:tcPr>
            <w:tcW w:w="630" w:type="dxa"/>
            <w:tcBorders>
              <w:top w:val="single" w:sz="8" w:space="0" w:color="auto"/>
              <w:left w:val="nil"/>
              <w:bottom w:val="nil"/>
              <w:right w:val="single" w:sz="8" w:space="0" w:color="auto"/>
            </w:tcBorders>
            <w:shd w:val="clear" w:color="auto" w:fill="auto"/>
            <w:noWrap/>
            <w:vAlign w:val="bottom"/>
            <w:hideMark/>
          </w:tcPr>
          <w:p w14:paraId="1EF19C3A"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450</w:t>
            </w:r>
          </w:p>
        </w:tc>
        <w:tc>
          <w:tcPr>
            <w:tcW w:w="720" w:type="dxa"/>
            <w:gridSpan w:val="2"/>
            <w:tcBorders>
              <w:top w:val="single" w:sz="8" w:space="0" w:color="auto"/>
              <w:left w:val="nil"/>
              <w:bottom w:val="nil"/>
              <w:right w:val="single" w:sz="4" w:space="0" w:color="auto"/>
            </w:tcBorders>
            <w:shd w:val="clear" w:color="auto" w:fill="auto"/>
            <w:noWrap/>
            <w:vAlign w:val="bottom"/>
            <w:hideMark/>
          </w:tcPr>
          <w:p w14:paraId="3603120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0</w:t>
            </w:r>
          </w:p>
        </w:tc>
        <w:tc>
          <w:tcPr>
            <w:tcW w:w="720" w:type="dxa"/>
            <w:gridSpan w:val="2"/>
            <w:tcBorders>
              <w:top w:val="single" w:sz="8" w:space="0" w:color="auto"/>
              <w:left w:val="nil"/>
              <w:bottom w:val="nil"/>
              <w:right w:val="single" w:sz="4" w:space="0" w:color="auto"/>
            </w:tcBorders>
            <w:shd w:val="clear" w:color="auto" w:fill="auto"/>
            <w:noWrap/>
            <w:vAlign w:val="bottom"/>
            <w:hideMark/>
          </w:tcPr>
          <w:p w14:paraId="2ED819F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216</w:t>
            </w:r>
          </w:p>
        </w:tc>
        <w:tc>
          <w:tcPr>
            <w:tcW w:w="630" w:type="dxa"/>
            <w:tcBorders>
              <w:top w:val="single" w:sz="8" w:space="0" w:color="auto"/>
              <w:left w:val="nil"/>
              <w:bottom w:val="nil"/>
              <w:right w:val="single" w:sz="8" w:space="0" w:color="auto"/>
            </w:tcBorders>
            <w:shd w:val="clear" w:color="auto" w:fill="auto"/>
            <w:noWrap/>
            <w:vAlign w:val="bottom"/>
            <w:hideMark/>
          </w:tcPr>
          <w:p w14:paraId="33682C9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216</w:t>
            </w:r>
          </w:p>
        </w:tc>
      </w:tr>
      <w:tr w:rsidR="00E5015A" w:rsidRPr="0003075C" w14:paraId="5D056A65" w14:textId="77777777" w:rsidTr="00735AB0">
        <w:trPr>
          <w:trHeight w:val="270"/>
        </w:trPr>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708DF85F"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Total</w:t>
            </w:r>
          </w:p>
        </w:tc>
        <w:tc>
          <w:tcPr>
            <w:tcW w:w="3159" w:type="dxa"/>
            <w:tcBorders>
              <w:top w:val="nil"/>
              <w:left w:val="nil"/>
              <w:bottom w:val="single" w:sz="4" w:space="0" w:color="auto"/>
              <w:right w:val="nil"/>
            </w:tcBorders>
            <w:shd w:val="clear" w:color="auto" w:fill="auto"/>
            <w:noWrap/>
            <w:vAlign w:val="bottom"/>
            <w:hideMark/>
          </w:tcPr>
          <w:p w14:paraId="117E50BF"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Semester I</w:t>
            </w:r>
          </w:p>
        </w:tc>
        <w:tc>
          <w:tcPr>
            <w:tcW w:w="765" w:type="dxa"/>
            <w:tcBorders>
              <w:top w:val="nil"/>
              <w:left w:val="single" w:sz="8" w:space="0" w:color="auto"/>
              <w:bottom w:val="single" w:sz="4" w:space="0" w:color="auto"/>
              <w:right w:val="single" w:sz="8" w:space="0" w:color="auto"/>
            </w:tcBorders>
            <w:shd w:val="clear" w:color="auto" w:fill="auto"/>
            <w:noWrap/>
            <w:vAlign w:val="bottom"/>
            <w:hideMark/>
          </w:tcPr>
          <w:p w14:paraId="35EC6928"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432</w:t>
            </w:r>
          </w:p>
        </w:tc>
        <w:tc>
          <w:tcPr>
            <w:tcW w:w="720" w:type="dxa"/>
            <w:tcBorders>
              <w:top w:val="nil"/>
              <w:left w:val="nil"/>
              <w:bottom w:val="single" w:sz="4" w:space="0" w:color="auto"/>
              <w:right w:val="nil"/>
            </w:tcBorders>
            <w:shd w:val="clear" w:color="auto" w:fill="auto"/>
            <w:noWrap/>
            <w:vAlign w:val="bottom"/>
            <w:hideMark/>
          </w:tcPr>
          <w:p w14:paraId="498AFF18"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4.5</w:t>
            </w:r>
          </w:p>
        </w:tc>
        <w:tc>
          <w:tcPr>
            <w:tcW w:w="720" w:type="dxa"/>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4691435"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450</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7E3922F2"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0</w:t>
            </w:r>
          </w:p>
        </w:tc>
        <w:tc>
          <w:tcPr>
            <w:tcW w:w="630" w:type="dxa"/>
            <w:tcBorders>
              <w:top w:val="single" w:sz="8" w:space="0" w:color="auto"/>
              <w:left w:val="nil"/>
              <w:bottom w:val="single" w:sz="4" w:space="0" w:color="auto"/>
              <w:right w:val="nil"/>
            </w:tcBorders>
            <w:shd w:val="clear" w:color="auto" w:fill="auto"/>
            <w:noWrap/>
            <w:vAlign w:val="bottom"/>
            <w:hideMark/>
          </w:tcPr>
          <w:p w14:paraId="70FE9B1E"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450</w:t>
            </w:r>
          </w:p>
        </w:tc>
        <w:tc>
          <w:tcPr>
            <w:tcW w:w="720" w:type="dxa"/>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291BBD1"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0</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5BDF2CBF"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216</w:t>
            </w:r>
          </w:p>
        </w:tc>
        <w:tc>
          <w:tcPr>
            <w:tcW w:w="630" w:type="dxa"/>
            <w:tcBorders>
              <w:top w:val="single" w:sz="8" w:space="0" w:color="auto"/>
              <w:left w:val="nil"/>
              <w:bottom w:val="single" w:sz="4" w:space="0" w:color="auto"/>
              <w:right w:val="single" w:sz="8" w:space="0" w:color="auto"/>
            </w:tcBorders>
            <w:shd w:val="clear" w:color="auto" w:fill="auto"/>
            <w:noWrap/>
            <w:vAlign w:val="bottom"/>
            <w:hideMark/>
          </w:tcPr>
          <w:p w14:paraId="1BC483EA"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216</w:t>
            </w:r>
          </w:p>
        </w:tc>
      </w:tr>
      <w:tr w:rsidR="00E5015A" w:rsidRPr="0003075C" w14:paraId="35C77669" w14:textId="77777777" w:rsidTr="00735AB0">
        <w:trPr>
          <w:trHeight w:val="285"/>
        </w:trPr>
        <w:tc>
          <w:tcPr>
            <w:tcW w:w="860" w:type="dxa"/>
            <w:tcBorders>
              <w:top w:val="nil"/>
              <w:left w:val="single" w:sz="8" w:space="0" w:color="auto"/>
              <w:bottom w:val="single" w:sz="8" w:space="0" w:color="auto"/>
              <w:right w:val="single" w:sz="8" w:space="0" w:color="auto"/>
            </w:tcBorders>
            <w:shd w:val="clear" w:color="auto" w:fill="auto"/>
            <w:noWrap/>
            <w:vAlign w:val="bottom"/>
            <w:hideMark/>
          </w:tcPr>
          <w:p w14:paraId="33CF7BFC" w14:textId="77777777" w:rsidR="00E5015A" w:rsidRPr="0003075C" w:rsidRDefault="00E5015A" w:rsidP="00E5015A">
            <w:pPr>
              <w:rPr>
                <w:rFonts w:ascii="Calibri" w:hAnsi="Calibri"/>
                <w:sz w:val="18"/>
                <w:szCs w:val="18"/>
                <w:lang w:val="en-US"/>
              </w:rPr>
            </w:pPr>
            <w:r w:rsidRPr="0003075C">
              <w:rPr>
                <w:rFonts w:ascii="Calibri" w:hAnsi="Calibri"/>
                <w:sz w:val="18"/>
                <w:szCs w:val="18"/>
                <w:lang w:val="en-US"/>
              </w:rPr>
              <w:t> </w:t>
            </w:r>
          </w:p>
        </w:tc>
        <w:tc>
          <w:tcPr>
            <w:tcW w:w="3159" w:type="dxa"/>
            <w:tcBorders>
              <w:top w:val="nil"/>
              <w:left w:val="nil"/>
              <w:bottom w:val="single" w:sz="8" w:space="0" w:color="auto"/>
              <w:right w:val="nil"/>
            </w:tcBorders>
            <w:shd w:val="clear" w:color="auto" w:fill="auto"/>
            <w:noWrap/>
            <w:vAlign w:val="bottom"/>
            <w:hideMark/>
          </w:tcPr>
          <w:p w14:paraId="39D43D7A" w14:textId="77777777" w:rsidR="00E5015A" w:rsidRPr="0003075C" w:rsidRDefault="00E5015A" w:rsidP="00E5015A">
            <w:pPr>
              <w:rPr>
                <w:rFonts w:ascii="Calibri" w:hAnsi="Calibri"/>
                <w:sz w:val="18"/>
                <w:szCs w:val="18"/>
                <w:lang w:val="en-US"/>
              </w:rPr>
            </w:pPr>
            <w:r w:rsidRPr="0003075C">
              <w:rPr>
                <w:rFonts w:ascii="Calibri" w:hAnsi="Calibri"/>
                <w:sz w:val="18"/>
                <w:szCs w:val="18"/>
                <w:lang w:val="en-US"/>
              </w:rPr>
              <w:t> </w:t>
            </w:r>
          </w:p>
        </w:tc>
        <w:tc>
          <w:tcPr>
            <w:tcW w:w="765" w:type="dxa"/>
            <w:tcBorders>
              <w:top w:val="nil"/>
              <w:left w:val="single" w:sz="8" w:space="0" w:color="auto"/>
              <w:bottom w:val="single" w:sz="8" w:space="0" w:color="auto"/>
              <w:right w:val="single" w:sz="8" w:space="0" w:color="auto"/>
            </w:tcBorders>
            <w:shd w:val="clear" w:color="auto" w:fill="auto"/>
            <w:noWrap/>
            <w:vAlign w:val="bottom"/>
            <w:hideMark/>
          </w:tcPr>
          <w:p w14:paraId="1E473D60" w14:textId="77777777" w:rsidR="00E5015A" w:rsidRPr="0003075C" w:rsidRDefault="00E5015A" w:rsidP="00E5015A">
            <w:pPr>
              <w:rPr>
                <w:rFonts w:ascii="Calibri" w:hAnsi="Calibri"/>
                <w:b/>
                <w:bCs/>
                <w:sz w:val="18"/>
                <w:szCs w:val="18"/>
                <w:lang w:val="en-US"/>
              </w:rPr>
            </w:pPr>
            <w:r w:rsidRPr="0003075C">
              <w:rPr>
                <w:rFonts w:ascii="Calibri" w:hAnsi="Calibri"/>
                <w:b/>
                <w:bCs/>
                <w:sz w:val="18"/>
                <w:szCs w:val="18"/>
                <w:lang w:val="en-US"/>
              </w:rPr>
              <w:t> </w:t>
            </w:r>
          </w:p>
        </w:tc>
        <w:tc>
          <w:tcPr>
            <w:tcW w:w="720" w:type="dxa"/>
            <w:tcBorders>
              <w:top w:val="nil"/>
              <w:left w:val="nil"/>
              <w:bottom w:val="single" w:sz="8" w:space="0" w:color="auto"/>
              <w:right w:val="nil"/>
            </w:tcBorders>
            <w:shd w:val="clear" w:color="auto" w:fill="auto"/>
            <w:noWrap/>
            <w:vAlign w:val="bottom"/>
            <w:hideMark/>
          </w:tcPr>
          <w:p w14:paraId="2E0A4D5D" w14:textId="77777777" w:rsidR="00E5015A" w:rsidRPr="0003075C" w:rsidRDefault="00E5015A" w:rsidP="00E5015A">
            <w:pPr>
              <w:rPr>
                <w:rFonts w:ascii="Calibri" w:hAnsi="Calibri"/>
                <w:b/>
                <w:bCs/>
                <w:sz w:val="18"/>
                <w:szCs w:val="18"/>
                <w:lang w:val="en-US"/>
              </w:rPr>
            </w:pPr>
            <w:r w:rsidRPr="0003075C">
              <w:rPr>
                <w:rFonts w:ascii="Calibri" w:hAnsi="Calibri"/>
                <w:b/>
                <w:bCs/>
                <w:sz w:val="18"/>
                <w:szCs w:val="18"/>
                <w:lang w:val="en-US"/>
              </w:rPr>
              <w:t> </w:t>
            </w:r>
          </w:p>
        </w:tc>
        <w:tc>
          <w:tcPr>
            <w:tcW w:w="720" w:type="dxa"/>
            <w:gridSpan w:val="2"/>
            <w:tcBorders>
              <w:top w:val="nil"/>
              <w:left w:val="single" w:sz="8" w:space="0" w:color="auto"/>
              <w:bottom w:val="single" w:sz="8" w:space="0" w:color="auto"/>
              <w:right w:val="single" w:sz="4" w:space="0" w:color="auto"/>
            </w:tcBorders>
            <w:shd w:val="clear" w:color="auto" w:fill="auto"/>
            <w:noWrap/>
            <w:vAlign w:val="bottom"/>
            <w:hideMark/>
          </w:tcPr>
          <w:p w14:paraId="5C46B92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100.0%</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203B1618"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0.0%</w:t>
            </w:r>
          </w:p>
        </w:tc>
        <w:tc>
          <w:tcPr>
            <w:tcW w:w="630" w:type="dxa"/>
            <w:tcBorders>
              <w:top w:val="nil"/>
              <w:left w:val="nil"/>
              <w:bottom w:val="single" w:sz="8" w:space="0" w:color="auto"/>
              <w:right w:val="nil"/>
            </w:tcBorders>
            <w:shd w:val="clear" w:color="auto" w:fill="auto"/>
            <w:noWrap/>
            <w:vAlign w:val="bottom"/>
            <w:hideMark/>
          </w:tcPr>
          <w:p w14:paraId="15CB5E4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single" w:sz="8" w:space="0" w:color="auto"/>
              <w:bottom w:val="single" w:sz="8" w:space="0" w:color="auto"/>
              <w:right w:val="single" w:sz="4" w:space="0" w:color="auto"/>
            </w:tcBorders>
            <w:shd w:val="clear" w:color="auto" w:fill="auto"/>
            <w:noWrap/>
            <w:vAlign w:val="bottom"/>
            <w:hideMark/>
          </w:tcPr>
          <w:p w14:paraId="35EC8F2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0.0%</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4F3D92D4"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100.0%</w:t>
            </w:r>
          </w:p>
        </w:tc>
        <w:tc>
          <w:tcPr>
            <w:tcW w:w="630" w:type="dxa"/>
            <w:tcBorders>
              <w:top w:val="nil"/>
              <w:left w:val="nil"/>
              <w:bottom w:val="single" w:sz="8" w:space="0" w:color="auto"/>
              <w:right w:val="single" w:sz="8" w:space="0" w:color="auto"/>
            </w:tcBorders>
            <w:shd w:val="clear" w:color="auto" w:fill="auto"/>
            <w:noWrap/>
            <w:vAlign w:val="bottom"/>
            <w:hideMark/>
          </w:tcPr>
          <w:p w14:paraId="0836B4E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r>
      <w:tr w:rsidR="00E5015A" w:rsidRPr="0003075C" w14:paraId="6D137B3B" w14:textId="77777777" w:rsidTr="00735AB0">
        <w:trPr>
          <w:trHeight w:val="270"/>
        </w:trPr>
        <w:tc>
          <w:tcPr>
            <w:tcW w:w="860" w:type="dxa"/>
            <w:tcBorders>
              <w:top w:val="nil"/>
              <w:left w:val="nil"/>
              <w:bottom w:val="nil"/>
              <w:right w:val="nil"/>
            </w:tcBorders>
            <w:shd w:val="clear" w:color="auto" w:fill="auto"/>
            <w:noWrap/>
            <w:vAlign w:val="bottom"/>
            <w:hideMark/>
          </w:tcPr>
          <w:p w14:paraId="40166838" w14:textId="77777777" w:rsidR="00E5015A" w:rsidRPr="0003075C" w:rsidRDefault="00E5015A" w:rsidP="00E5015A">
            <w:pPr>
              <w:rPr>
                <w:rFonts w:ascii="Calibri" w:hAnsi="Calibri"/>
                <w:color w:val="000000"/>
                <w:sz w:val="18"/>
                <w:szCs w:val="18"/>
                <w:lang w:val="en-US"/>
              </w:rPr>
            </w:pPr>
          </w:p>
        </w:tc>
        <w:tc>
          <w:tcPr>
            <w:tcW w:w="3159" w:type="dxa"/>
            <w:tcBorders>
              <w:top w:val="nil"/>
              <w:left w:val="nil"/>
              <w:bottom w:val="nil"/>
              <w:right w:val="nil"/>
            </w:tcBorders>
            <w:shd w:val="clear" w:color="auto" w:fill="auto"/>
            <w:noWrap/>
            <w:vAlign w:val="bottom"/>
            <w:hideMark/>
          </w:tcPr>
          <w:p w14:paraId="36A91086" w14:textId="77777777" w:rsidR="00E5015A" w:rsidRPr="0003075C" w:rsidRDefault="00E5015A" w:rsidP="00E5015A">
            <w:pPr>
              <w:rPr>
                <w:rFonts w:ascii="Calibri" w:hAnsi="Calibri"/>
                <w:color w:val="000000"/>
                <w:sz w:val="18"/>
                <w:szCs w:val="18"/>
                <w:lang w:val="en-US"/>
              </w:rPr>
            </w:pPr>
          </w:p>
        </w:tc>
        <w:tc>
          <w:tcPr>
            <w:tcW w:w="765" w:type="dxa"/>
            <w:tcBorders>
              <w:top w:val="nil"/>
              <w:left w:val="nil"/>
              <w:bottom w:val="nil"/>
              <w:right w:val="nil"/>
            </w:tcBorders>
            <w:shd w:val="clear" w:color="auto" w:fill="auto"/>
            <w:noWrap/>
            <w:vAlign w:val="bottom"/>
            <w:hideMark/>
          </w:tcPr>
          <w:p w14:paraId="0EEBB8E7" w14:textId="77777777" w:rsidR="00E5015A" w:rsidRPr="0003075C" w:rsidRDefault="00E5015A" w:rsidP="00E5015A">
            <w:pPr>
              <w:rPr>
                <w:rFonts w:ascii="Calibri" w:hAnsi="Calibri"/>
                <w:color w:val="000000"/>
                <w:sz w:val="18"/>
                <w:szCs w:val="18"/>
                <w:lang w:val="en-US"/>
              </w:rPr>
            </w:pPr>
          </w:p>
        </w:tc>
        <w:tc>
          <w:tcPr>
            <w:tcW w:w="720" w:type="dxa"/>
            <w:tcBorders>
              <w:top w:val="nil"/>
              <w:left w:val="nil"/>
              <w:bottom w:val="nil"/>
              <w:right w:val="nil"/>
            </w:tcBorders>
            <w:shd w:val="clear" w:color="auto" w:fill="auto"/>
            <w:noWrap/>
            <w:vAlign w:val="bottom"/>
            <w:hideMark/>
          </w:tcPr>
          <w:p w14:paraId="04212FB1"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082F4E81"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19E35CFE"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4273439B"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5AF56826"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13A967A7"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64FA3015" w14:textId="77777777" w:rsidR="00E5015A" w:rsidRPr="0003075C" w:rsidRDefault="00E5015A" w:rsidP="00E5015A">
            <w:pPr>
              <w:rPr>
                <w:rFonts w:ascii="Calibri" w:hAnsi="Calibri"/>
                <w:color w:val="000000"/>
                <w:sz w:val="18"/>
                <w:szCs w:val="18"/>
                <w:lang w:val="en-US"/>
              </w:rPr>
            </w:pPr>
          </w:p>
        </w:tc>
      </w:tr>
      <w:tr w:rsidR="00E5015A" w:rsidRPr="0003075C" w14:paraId="1CAEE721" w14:textId="77777777" w:rsidTr="00735AB0">
        <w:trPr>
          <w:trHeight w:val="285"/>
        </w:trPr>
        <w:tc>
          <w:tcPr>
            <w:tcW w:w="4019" w:type="dxa"/>
            <w:gridSpan w:val="2"/>
            <w:tcBorders>
              <w:top w:val="nil"/>
              <w:left w:val="nil"/>
              <w:bottom w:val="single" w:sz="8" w:space="0" w:color="auto"/>
              <w:right w:val="nil"/>
            </w:tcBorders>
            <w:shd w:val="clear" w:color="auto" w:fill="auto"/>
            <w:noWrap/>
            <w:vAlign w:val="bottom"/>
            <w:hideMark/>
          </w:tcPr>
          <w:p w14:paraId="1F6B6BF7"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Semester II</w:t>
            </w:r>
          </w:p>
        </w:tc>
        <w:tc>
          <w:tcPr>
            <w:tcW w:w="765" w:type="dxa"/>
            <w:tcBorders>
              <w:top w:val="nil"/>
              <w:left w:val="nil"/>
              <w:bottom w:val="nil"/>
              <w:right w:val="nil"/>
            </w:tcBorders>
            <w:shd w:val="clear" w:color="auto" w:fill="auto"/>
            <w:noWrap/>
            <w:vAlign w:val="bottom"/>
            <w:hideMark/>
          </w:tcPr>
          <w:p w14:paraId="77199B00" w14:textId="77777777" w:rsidR="00E5015A" w:rsidRPr="0003075C" w:rsidRDefault="00E5015A" w:rsidP="00E5015A">
            <w:pPr>
              <w:rPr>
                <w:rFonts w:ascii="Calibri" w:hAnsi="Calibri"/>
                <w:color w:val="000000"/>
                <w:sz w:val="18"/>
                <w:szCs w:val="18"/>
                <w:lang w:val="en-US"/>
              </w:rPr>
            </w:pPr>
          </w:p>
        </w:tc>
        <w:tc>
          <w:tcPr>
            <w:tcW w:w="720" w:type="dxa"/>
            <w:tcBorders>
              <w:top w:val="nil"/>
              <w:left w:val="nil"/>
              <w:bottom w:val="nil"/>
              <w:right w:val="nil"/>
            </w:tcBorders>
            <w:shd w:val="clear" w:color="auto" w:fill="auto"/>
            <w:noWrap/>
            <w:vAlign w:val="bottom"/>
            <w:hideMark/>
          </w:tcPr>
          <w:p w14:paraId="2C5C38A7"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68F616A3"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43CF5F5B"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0589EE5E"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178A4A7E"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2F587C0C"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709B9BA4" w14:textId="77777777" w:rsidR="00E5015A" w:rsidRPr="0003075C" w:rsidRDefault="00E5015A" w:rsidP="00E5015A">
            <w:pPr>
              <w:rPr>
                <w:rFonts w:ascii="Calibri" w:hAnsi="Calibri"/>
                <w:color w:val="000000"/>
                <w:sz w:val="18"/>
                <w:szCs w:val="18"/>
                <w:lang w:val="en-US"/>
              </w:rPr>
            </w:pPr>
          </w:p>
        </w:tc>
      </w:tr>
      <w:tr w:rsidR="00E5015A" w:rsidRPr="0003075C" w14:paraId="299F51F0" w14:textId="77777777" w:rsidTr="00735AB0">
        <w:trPr>
          <w:trHeight w:val="270"/>
        </w:trPr>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7CE59CE6" w14:textId="77777777" w:rsidR="00E5015A" w:rsidRPr="0003075C" w:rsidRDefault="0020653A"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301</w:t>
            </w:r>
          </w:p>
        </w:tc>
        <w:tc>
          <w:tcPr>
            <w:tcW w:w="3159" w:type="dxa"/>
            <w:tcBorders>
              <w:top w:val="nil"/>
              <w:left w:val="nil"/>
              <w:bottom w:val="single" w:sz="4" w:space="0" w:color="auto"/>
              <w:right w:val="single" w:sz="8" w:space="0" w:color="auto"/>
            </w:tcBorders>
            <w:shd w:val="clear" w:color="auto" w:fill="auto"/>
            <w:noWrap/>
            <w:vAlign w:val="bottom"/>
            <w:hideMark/>
          </w:tcPr>
          <w:p w14:paraId="0FC12170" w14:textId="77777777" w:rsidR="00E5015A" w:rsidRPr="0003075C" w:rsidRDefault="00735AB0" w:rsidP="00735AB0">
            <w:pPr>
              <w:jc w:val="both"/>
              <w:rPr>
                <w:rFonts w:ascii="Calibri" w:hAnsi="Calibri"/>
                <w:color w:val="000000"/>
                <w:sz w:val="18"/>
                <w:szCs w:val="18"/>
                <w:lang w:val="en-US"/>
              </w:rPr>
            </w:pPr>
            <w:r w:rsidRPr="0003075C">
              <w:rPr>
                <w:rFonts w:ascii="Calibri" w:hAnsi="Calibri"/>
                <w:color w:val="000000"/>
                <w:sz w:val="18"/>
                <w:szCs w:val="18"/>
                <w:lang w:val="en-US"/>
              </w:rPr>
              <w:t xml:space="preserve">Probability and </w:t>
            </w:r>
            <w:r w:rsidR="00E5015A" w:rsidRPr="0003075C">
              <w:rPr>
                <w:rFonts w:ascii="Calibri" w:hAnsi="Calibri"/>
                <w:color w:val="000000"/>
                <w:sz w:val="18"/>
                <w:szCs w:val="18"/>
                <w:lang w:val="en-US"/>
              </w:rPr>
              <w:t>Statistics</w:t>
            </w:r>
          </w:p>
        </w:tc>
        <w:tc>
          <w:tcPr>
            <w:tcW w:w="765" w:type="dxa"/>
            <w:tcBorders>
              <w:top w:val="single" w:sz="8" w:space="0" w:color="auto"/>
              <w:left w:val="nil"/>
              <w:bottom w:val="single" w:sz="4" w:space="0" w:color="auto"/>
              <w:right w:val="single" w:sz="8" w:space="0" w:color="auto"/>
            </w:tcBorders>
            <w:shd w:val="clear" w:color="auto" w:fill="auto"/>
            <w:noWrap/>
            <w:vAlign w:val="bottom"/>
            <w:hideMark/>
          </w:tcPr>
          <w:p w14:paraId="7F2C7F2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single" w:sz="8" w:space="0" w:color="auto"/>
              <w:left w:val="nil"/>
              <w:bottom w:val="single" w:sz="4" w:space="0" w:color="auto"/>
              <w:right w:val="single" w:sz="8" w:space="0" w:color="auto"/>
            </w:tcBorders>
            <w:shd w:val="clear" w:color="auto" w:fill="auto"/>
            <w:noWrap/>
            <w:vAlign w:val="bottom"/>
            <w:hideMark/>
          </w:tcPr>
          <w:p w14:paraId="69170795"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338AC84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6E31396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w:t>
            </w:r>
          </w:p>
        </w:tc>
        <w:tc>
          <w:tcPr>
            <w:tcW w:w="630" w:type="dxa"/>
            <w:tcBorders>
              <w:top w:val="single" w:sz="8" w:space="0" w:color="auto"/>
              <w:left w:val="nil"/>
              <w:bottom w:val="single" w:sz="4" w:space="0" w:color="auto"/>
              <w:right w:val="single" w:sz="8" w:space="0" w:color="auto"/>
            </w:tcBorders>
            <w:shd w:val="clear" w:color="auto" w:fill="auto"/>
            <w:noWrap/>
            <w:vAlign w:val="bottom"/>
            <w:hideMark/>
          </w:tcPr>
          <w:p w14:paraId="7173414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6D9C81E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32</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282F9864"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16</w:t>
            </w:r>
          </w:p>
        </w:tc>
        <w:tc>
          <w:tcPr>
            <w:tcW w:w="630" w:type="dxa"/>
            <w:tcBorders>
              <w:top w:val="single" w:sz="8" w:space="0" w:color="auto"/>
              <w:left w:val="nil"/>
              <w:bottom w:val="single" w:sz="4" w:space="0" w:color="auto"/>
              <w:right w:val="single" w:sz="8" w:space="0" w:color="auto"/>
            </w:tcBorders>
            <w:shd w:val="clear" w:color="auto" w:fill="auto"/>
            <w:noWrap/>
            <w:vAlign w:val="bottom"/>
            <w:hideMark/>
          </w:tcPr>
          <w:p w14:paraId="44F5ED5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015EA1C8" w14:textId="77777777" w:rsidTr="00735AB0">
        <w:trPr>
          <w:trHeight w:val="270"/>
        </w:trPr>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60173F86"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331</w:t>
            </w:r>
          </w:p>
        </w:tc>
        <w:tc>
          <w:tcPr>
            <w:tcW w:w="3159" w:type="dxa"/>
            <w:tcBorders>
              <w:top w:val="nil"/>
              <w:left w:val="nil"/>
              <w:bottom w:val="single" w:sz="4" w:space="0" w:color="auto"/>
              <w:right w:val="single" w:sz="8" w:space="0" w:color="auto"/>
            </w:tcBorders>
            <w:shd w:val="clear" w:color="auto" w:fill="auto"/>
            <w:noWrap/>
            <w:vAlign w:val="bottom"/>
            <w:hideMark/>
          </w:tcPr>
          <w:p w14:paraId="76ECE1A0"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Digital Electronics</w:t>
            </w:r>
          </w:p>
        </w:tc>
        <w:tc>
          <w:tcPr>
            <w:tcW w:w="765" w:type="dxa"/>
            <w:tcBorders>
              <w:top w:val="nil"/>
              <w:left w:val="nil"/>
              <w:bottom w:val="single" w:sz="4" w:space="0" w:color="auto"/>
              <w:right w:val="single" w:sz="8" w:space="0" w:color="auto"/>
            </w:tcBorders>
            <w:shd w:val="clear" w:color="auto" w:fill="auto"/>
            <w:noWrap/>
            <w:vAlign w:val="bottom"/>
            <w:hideMark/>
          </w:tcPr>
          <w:p w14:paraId="7898B12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c>
          <w:tcPr>
            <w:tcW w:w="720" w:type="dxa"/>
            <w:tcBorders>
              <w:top w:val="nil"/>
              <w:left w:val="nil"/>
              <w:bottom w:val="single" w:sz="4" w:space="0" w:color="auto"/>
              <w:right w:val="single" w:sz="8" w:space="0" w:color="auto"/>
            </w:tcBorders>
            <w:shd w:val="clear" w:color="auto" w:fill="auto"/>
            <w:noWrap/>
            <w:vAlign w:val="bottom"/>
            <w:hideMark/>
          </w:tcPr>
          <w:p w14:paraId="14D22DDF"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1.25</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5E3676B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50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6A76095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75</w:t>
            </w:r>
          </w:p>
        </w:tc>
        <w:tc>
          <w:tcPr>
            <w:tcW w:w="630" w:type="dxa"/>
            <w:tcBorders>
              <w:top w:val="nil"/>
              <w:left w:val="nil"/>
              <w:bottom w:val="single" w:sz="4" w:space="0" w:color="auto"/>
              <w:right w:val="single" w:sz="8" w:space="0" w:color="auto"/>
            </w:tcBorders>
            <w:shd w:val="clear" w:color="auto" w:fill="auto"/>
            <w:noWrap/>
            <w:vAlign w:val="bottom"/>
            <w:hideMark/>
          </w:tcPr>
          <w:p w14:paraId="4D52841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125</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71A3170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18B6BD10"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36</w:t>
            </w:r>
          </w:p>
        </w:tc>
        <w:tc>
          <w:tcPr>
            <w:tcW w:w="630" w:type="dxa"/>
            <w:tcBorders>
              <w:top w:val="nil"/>
              <w:left w:val="nil"/>
              <w:bottom w:val="single" w:sz="4" w:space="0" w:color="auto"/>
              <w:right w:val="single" w:sz="8" w:space="0" w:color="auto"/>
            </w:tcBorders>
            <w:shd w:val="clear" w:color="auto" w:fill="auto"/>
            <w:noWrap/>
            <w:vAlign w:val="bottom"/>
            <w:hideMark/>
          </w:tcPr>
          <w:p w14:paraId="357FC2B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r>
      <w:tr w:rsidR="00E5015A" w:rsidRPr="0003075C" w14:paraId="39D4212A" w14:textId="77777777" w:rsidTr="00735AB0">
        <w:trPr>
          <w:trHeight w:val="270"/>
        </w:trPr>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26713652"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333</w:t>
            </w:r>
          </w:p>
        </w:tc>
        <w:tc>
          <w:tcPr>
            <w:tcW w:w="3159" w:type="dxa"/>
            <w:tcBorders>
              <w:top w:val="nil"/>
              <w:left w:val="nil"/>
              <w:bottom w:val="single" w:sz="4" w:space="0" w:color="auto"/>
              <w:right w:val="single" w:sz="8" w:space="0" w:color="auto"/>
            </w:tcBorders>
            <w:shd w:val="clear" w:color="auto" w:fill="auto"/>
            <w:noWrap/>
            <w:vAlign w:val="bottom"/>
            <w:hideMark/>
          </w:tcPr>
          <w:p w14:paraId="603DB843"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Analogue and Digital Control Systems</w:t>
            </w:r>
          </w:p>
        </w:tc>
        <w:tc>
          <w:tcPr>
            <w:tcW w:w="765" w:type="dxa"/>
            <w:tcBorders>
              <w:top w:val="nil"/>
              <w:left w:val="nil"/>
              <w:bottom w:val="single" w:sz="4" w:space="0" w:color="auto"/>
              <w:right w:val="single" w:sz="8" w:space="0" w:color="auto"/>
            </w:tcBorders>
            <w:shd w:val="clear" w:color="auto" w:fill="auto"/>
            <w:noWrap/>
            <w:vAlign w:val="bottom"/>
            <w:hideMark/>
          </w:tcPr>
          <w:p w14:paraId="3AD2CAD4"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c>
          <w:tcPr>
            <w:tcW w:w="720" w:type="dxa"/>
            <w:tcBorders>
              <w:top w:val="nil"/>
              <w:left w:val="nil"/>
              <w:bottom w:val="single" w:sz="4" w:space="0" w:color="auto"/>
              <w:right w:val="single" w:sz="8" w:space="0" w:color="auto"/>
            </w:tcBorders>
            <w:shd w:val="clear" w:color="auto" w:fill="auto"/>
            <w:noWrap/>
            <w:vAlign w:val="bottom"/>
            <w:hideMark/>
          </w:tcPr>
          <w:p w14:paraId="43BBF923"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1.25</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1D51908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50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5D234D1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75</w:t>
            </w:r>
          </w:p>
        </w:tc>
        <w:tc>
          <w:tcPr>
            <w:tcW w:w="630" w:type="dxa"/>
            <w:tcBorders>
              <w:top w:val="nil"/>
              <w:left w:val="nil"/>
              <w:bottom w:val="single" w:sz="4" w:space="0" w:color="auto"/>
              <w:right w:val="single" w:sz="8" w:space="0" w:color="auto"/>
            </w:tcBorders>
            <w:shd w:val="clear" w:color="auto" w:fill="auto"/>
            <w:noWrap/>
            <w:vAlign w:val="bottom"/>
            <w:hideMark/>
          </w:tcPr>
          <w:p w14:paraId="2E5112F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125</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7752777B"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31BEA86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36</w:t>
            </w:r>
          </w:p>
        </w:tc>
        <w:tc>
          <w:tcPr>
            <w:tcW w:w="630" w:type="dxa"/>
            <w:tcBorders>
              <w:top w:val="nil"/>
              <w:left w:val="nil"/>
              <w:bottom w:val="single" w:sz="4" w:space="0" w:color="auto"/>
              <w:right w:val="single" w:sz="8" w:space="0" w:color="auto"/>
            </w:tcBorders>
            <w:shd w:val="clear" w:color="auto" w:fill="auto"/>
            <w:noWrap/>
            <w:vAlign w:val="bottom"/>
            <w:hideMark/>
          </w:tcPr>
          <w:p w14:paraId="7A4EBDCB"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r>
      <w:tr w:rsidR="00E5015A" w:rsidRPr="0003075C" w14:paraId="29D0EC33" w14:textId="77777777" w:rsidTr="00735AB0">
        <w:trPr>
          <w:trHeight w:val="270"/>
        </w:trPr>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1A090B06"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335</w:t>
            </w:r>
          </w:p>
        </w:tc>
        <w:tc>
          <w:tcPr>
            <w:tcW w:w="3159" w:type="dxa"/>
            <w:tcBorders>
              <w:top w:val="nil"/>
              <w:left w:val="nil"/>
              <w:bottom w:val="single" w:sz="4" w:space="0" w:color="auto"/>
              <w:right w:val="single" w:sz="8" w:space="0" w:color="auto"/>
            </w:tcBorders>
            <w:shd w:val="clear" w:color="auto" w:fill="auto"/>
            <w:noWrap/>
            <w:vAlign w:val="bottom"/>
            <w:hideMark/>
          </w:tcPr>
          <w:p w14:paraId="67F89296"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Computer Aided Design</w:t>
            </w:r>
          </w:p>
        </w:tc>
        <w:tc>
          <w:tcPr>
            <w:tcW w:w="765" w:type="dxa"/>
            <w:tcBorders>
              <w:top w:val="nil"/>
              <w:left w:val="nil"/>
              <w:bottom w:val="single" w:sz="4" w:space="0" w:color="auto"/>
              <w:right w:val="single" w:sz="8" w:space="0" w:color="auto"/>
            </w:tcBorders>
            <w:shd w:val="clear" w:color="auto" w:fill="auto"/>
            <w:noWrap/>
            <w:vAlign w:val="bottom"/>
            <w:hideMark/>
          </w:tcPr>
          <w:p w14:paraId="461C612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c>
          <w:tcPr>
            <w:tcW w:w="720" w:type="dxa"/>
            <w:tcBorders>
              <w:top w:val="nil"/>
              <w:left w:val="nil"/>
              <w:bottom w:val="single" w:sz="4" w:space="0" w:color="auto"/>
              <w:right w:val="single" w:sz="8" w:space="0" w:color="auto"/>
            </w:tcBorders>
            <w:shd w:val="clear" w:color="auto" w:fill="auto"/>
            <w:noWrap/>
            <w:vAlign w:val="bottom"/>
            <w:hideMark/>
          </w:tcPr>
          <w:p w14:paraId="49C8EFA3"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1.25</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3C9E167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50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17D062F8"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75</w:t>
            </w:r>
          </w:p>
        </w:tc>
        <w:tc>
          <w:tcPr>
            <w:tcW w:w="630" w:type="dxa"/>
            <w:tcBorders>
              <w:top w:val="nil"/>
              <w:left w:val="nil"/>
              <w:bottom w:val="single" w:sz="4" w:space="0" w:color="auto"/>
              <w:right w:val="single" w:sz="8" w:space="0" w:color="auto"/>
            </w:tcBorders>
            <w:shd w:val="clear" w:color="auto" w:fill="auto"/>
            <w:noWrap/>
            <w:vAlign w:val="bottom"/>
            <w:hideMark/>
          </w:tcPr>
          <w:p w14:paraId="30717D1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125</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0CD9A42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147AD46B"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36</w:t>
            </w:r>
          </w:p>
        </w:tc>
        <w:tc>
          <w:tcPr>
            <w:tcW w:w="630" w:type="dxa"/>
            <w:tcBorders>
              <w:top w:val="nil"/>
              <w:left w:val="nil"/>
              <w:bottom w:val="single" w:sz="4" w:space="0" w:color="auto"/>
              <w:right w:val="single" w:sz="8" w:space="0" w:color="auto"/>
            </w:tcBorders>
            <w:shd w:val="clear" w:color="auto" w:fill="auto"/>
            <w:noWrap/>
            <w:vAlign w:val="bottom"/>
            <w:hideMark/>
          </w:tcPr>
          <w:p w14:paraId="4733D07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r>
      <w:tr w:rsidR="00E5015A" w:rsidRPr="0003075C" w14:paraId="3E02BFF2" w14:textId="77777777" w:rsidTr="00735AB0">
        <w:trPr>
          <w:trHeight w:val="270"/>
        </w:trPr>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4F02363F"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337</w:t>
            </w:r>
          </w:p>
        </w:tc>
        <w:tc>
          <w:tcPr>
            <w:tcW w:w="3159" w:type="dxa"/>
            <w:tcBorders>
              <w:top w:val="nil"/>
              <w:left w:val="nil"/>
              <w:bottom w:val="single" w:sz="4" w:space="0" w:color="auto"/>
              <w:right w:val="single" w:sz="8" w:space="0" w:color="auto"/>
            </w:tcBorders>
            <w:shd w:val="clear" w:color="auto" w:fill="auto"/>
            <w:noWrap/>
            <w:vAlign w:val="bottom"/>
            <w:hideMark/>
          </w:tcPr>
          <w:p w14:paraId="22E7E0EF"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Instrumentation and Measurement</w:t>
            </w:r>
          </w:p>
        </w:tc>
        <w:tc>
          <w:tcPr>
            <w:tcW w:w="765" w:type="dxa"/>
            <w:tcBorders>
              <w:top w:val="nil"/>
              <w:left w:val="nil"/>
              <w:bottom w:val="single" w:sz="4" w:space="0" w:color="auto"/>
              <w:right w:val="single" w:sz="8" w:space="0" w:color="auto"/>
            </w:tcBorders>
            <w:shd w:val="clear" w:color="auto" w:fill="auto"/>
            <w:noWrap/>
            <w:vAlign w:val="bottom"/>
            <w:hideMark/>
          </w:tcPr>
          <w:p w14:paraId="34AD06B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nil"/>
              <w:left w:val="nil"/>
              <w:bottom w:val="single" w:sz="4" w:space="0" w:color="auto"/>
              <w:right w:val="single" w:sz="8" w:space="0" w:color="auto"/>
            </w:tcBorders>
            <w:shd w:val="clear" w:color="auto" w:fill="auto"/>
            <w:noWrap/>
            <w:vAlign w:val="bottom"/>
            <w:hideMark/>
          </w:tcPr>
          <w:p w14:paraId="6CE69448"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64D3822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2134A62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c>
          <w:tcPr>
            <w:tcW w:w="630" w:type="dxa"/>
            <w:tcBorders>
              <w:top w:val="nil"/>
              <w:left w:val="nil"/>
              <w:bottom w:val="single" w:sz="4" w:space="0" w:color="auto"/>
              <w:right w:val="single" w:sz="8" w:space="0" w:color="auto"/>
            </w:tcBorders>
            <w:shd w:val="clear" w:color="auto" w:fill="auto"/>
            <w:noWrap/>
            <w:vAlign w:val="bottom"/>
            <w:hideMark/>
          </w:tcPr>
          <w:p w14:paraId="7BD7D2E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21C3D25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19.2</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70696AB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28.8</w:t>
            </w:r>
          </w:p>
        </w:tc>
        <w:tc>
          <w:tcPr>
            <w:tcW w:w="630" w:type="dxa"/>
            <w:tcBorders>
              <w:top w:val="nil"/>
              <w:left w:val="nil"/>
              <w:bottom w:val="single" w:sz="4" w:space="0" w:color="auto"/>
              <w:right w:val="single" w:sz="8" w:space="0" w:color="auto"/>
            </w:tcBorders>
            <w:shd w:val="clear" w:color="auto" w:fill="auto"/>
            <w:noWrap/>
            <w:vAlign w:val="bottom"/>
            <w:hideMark/>
          </w:tcPr>
          <w:p w14:paraId="1730964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69F65301" w14:textId="77777777" w:rsidTr="00735AB0">
        <w:trPr>
          <w:trHeight w:val="270"/>
        </w:trPr>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0A8A74B1"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339</w:t>
            </w:r>
          </w:p>
        </w:tc>
        <w:tc>
          <w:tcPr>
            <w:tcW w:w="3159" w:type="dxa"/>
            <w:tcBorders>
              <w:top w:val="nil"/>
              <w:left w:val="nil"/>
              <w:bottom w:val="single" w:sz="4" w:space="0" w:color="auto"/>
              <w:right w:val="single" w:sz="8" w:space="0" w:color="auto"/>
            </w:tcBorders>
            <w:shd w:val="clear" w:color="auto" w:fill="auto"/>
            <w:noWrap/>
            <w:vAlign w:val="bottom"/>
            <w:hideMark/>
          </w:tcPr>
          <w:p w14:paraId="7CAB729A"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Electromagnetic Fields and Waves</w:t>
            </w:r>
          </w:p>
        </w:tc>
        <w:tc>
          <w:tcPr>
            <w:tcW w:w="765" w:type="dxa"/>
            <w:tcBorders>
              <w:top w:val="nil"/>
              <w:left w:val="nil"/>
              <w:bottom w:val="single" w:sz="4" w:space="0" w:color="auto"/>
              <w:right w:val="single" w:sz="8" w:space="0" w:color="auto"/>
            </w:tcBorders>
            <w:shd w:val="clear" w:color="auto" w:fill="auto"/>
            <w:noWrap/>
            <w:vAlign w:val="bottom"/>
            <w:hideMark/>
          </w:tcPr>
          <w:p w14:paraId="5858890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nil"/>
              <w:left w:val="nil"/>
              <w:bottom w:val="single" w:sz="4" w:space="0" w:color="auto"/>
              <w:right w:val="single" w:sz="8" w:space="0" w:color="auto"/>
            </w:tcBorders>
            <w:shd w:val="clear" w:color="auto" w:fill="auto"/>
            <w:noWrap/>
            <w:vAlign w:val="bottom"/>
            <w:hideMark/>
          </w:tcPr>
          <w:p w14:paraId="578D16B9"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5AADA0DB"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5200CFB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c>
          <w:tcPr>
            <w:tcW w:w="630" w:type="dxa"/>
            <w:tcBorders>
              <w:top w:val="nil"/>
              <w:left w:val="nil"/>
              <w:bottom w:val="single" w:sz="4" w:space="0" w:color="auto"/>
              <w:right w:val="single" w:sz="8" w:space="0" w:color="auto"/>
            </w:tcBorders>
            <w:shd w:val="clear" w:color="auto" w:fill="auto"/>
            <w:noWrap/>
            <w:vAlign w:val="bottom"/>
            <w:hideMark/>
          </w:tcPr>
          <w:p w14:paraId="042E923B"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09AC8B9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19.2</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3B75105A"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28.8</w:t>
            </w:r>
          </w:p>
        </w:tc>
        <w:tc>
          <w:tcPr>
            <w:tcW w:w="630" w:type="dxa"/>
            <w:tcBorders>
              <w:top w:val="nil"/>
              <w:left w:val="nil"/>
              <w:bottom w:val="single" w:sz="4" w:space="0" w:color="auto"/>
              <w:right w:val="single" w:sz="8" w:space="0" w:color="auto"/>
            </w:tcBorders>
            <w:shd w:val="clear" w:color="auto" w:fill="auto"/>
            <w:noWrap/>
            <w:vAlign w:val="bottom"/>
            <w:hideMark/>
          </w:tcPr>
          <w:p w14:paraId="15013260"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2435D690" w14:textId="77777777" w:rsidTr="00735AB0">
        <w:trPr>
          <w:trHeight w:val="285"/>
        </w:trPr>
        <w:tc>
          <w:tcPr>
            <w:tcW w:w="860" w:type="dxa"/>
            <w:tcBorders>
              <w:top w:val="nil"/>
              <w:left w:val="single" w:sz="8" w:space="0" w:color="auto"/>
              <w:bottom w:val="single" w:sz="8" w:space="0" w:color="auto"/>
              <w:right w:val="single" w:sz="8" w:space="0" w:color="auto"/>
            </w:tcBorders>
            <w:shd w:val="clear" w:color="auto" w:fill="auto"/>
            <w:noWrap/>
            <w:vAlign w:val="bottom"/>
            <w:hideMark/>
          </w:tcPr>
          <w:p w14:paraId="29DB4E2B"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391</w:t>
            </w:r>
          </w:p>
        </w:tc>
        <w:tc>
          <w:tcPr>
            <w:tcW w:w="3159" w:type="dxa"/>
            <w:tcBorders>
              <w:top w:val="nil"/>
              <w:left w:val="nil"/>
              <w:bottom w:val="single" w:sz="8" w:space="0" w:color="auto"/>
              <w:right w:val="single" w:sz="8" w:space="0" w:color="auto"/>
            </w:tcBorders>
            <w:shd w:val="clear" w:color="auto" w:fill="auto"/>
            <w:noWrap/>
            <w:vAlign w:val="bottom"/>
            <w:hideMark/>
          </w:tcPr>
          <w:p w14:paraId="5D528450"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Electrical Engineering Laboratory IIA</w:t>
            </w:r>
          </w:p>
        </w:tc>
        <w:tc>
          <w:tcPr>
            <w:tcW w:w="765" w:type="dxa"/>
            <w:tcBorders>
              <w:top w:val="nil"/>
              <w:left w:val="nil"/>
              <w:bottom w:val="single" w:sz="8" w:space="0" w:color="auto"/>
              <w:right w:val="single" w:sz="8" w:space="0" w:color="auto"/>
            </w:tcBorders>
            <w:shd w:val="clear" w:color="auto" w:fill="auto"/>
            <w:noWrap/>
            <w:vAlign w:val="bottom"/>
            <w:hideMark/>
          </w:tcPr>
          <w:p w14:paraId="41AACFD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96</w:t>
            </w:r>
          </w:p>
        </w:tc>
        <w:tc>
          <w:tcPr>
            <w:tcW w:w="720" w:type="dxa"/>
            <w:tcBorders>
              <w:top w:val="nil"/>
              <w:left w:val="nil"/>
              <w:bottom w:val="nil"/>
              <w:right w:val="single" w:sz="8" w:space="0" w:color="auto"/>
            </w:tcBorders>
            <w:shd w:val="clear" w:color="auto" w:fill="auto"/>
            <w:noWrap/>
            <w:vAlign w:val="bottom"/>
            <w:hideMark/>
          </w:tcPr>
          <w:p w14:paraId="50F4890E"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2</w:t>
            </w:r>
          </w:p>
        </w:tc>
        <w:tc>
          <w:tcPr>
            <w:tcW w:w="720" w:type="dxa"/>
            <w:gridSpan w:val="2"/>
            <w:tcBorders>
              <w:top w:val="nil"/>
              <w:left w:val="nil"/>
              <w:bottom w:val="nil"/>
              <w:right w:val="single" w:sz="4" w:space="0" w:color="auto"/>
            </w:tcBorders>
            <w:shd w:val="clear" w:color="auto" w:fill="auto"/>
            <w:noWrap/>
            <w:vAlign w:val="bottom"/>
            <w:hideMark/>
          </w:tcPr>
          <w:p w14:paraId="503AB40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200</w:t>
            </w:r>
          </w:p>
        </w:tc>
        <w:tc>
          <w:tcPr>
            <w:tcW w:w="720" w:type="dxa"/>
            <w:gridSpan w:val="2"/>
            <w:tcBorders>
              <w:top w:val="nil"/>
              <w:left w:val="nil"/>
              <w:bottom w:val="nil"/>
              <w:right w:val="single" w:sz="4" w:space="0" w:color="auto"/>
            </w:tcBorders>
            <w:shd w:val="clear" w:color="auto" w:fill="auto"/>
            <w:noWrap/>
            <w:vAlign w:val="bottom"/>
            <w:hideMark/>
          </w:tcPr>
          <w:p w14:paraId="7719577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0</w:t>
            </w:r>
          </w:p>
        </w:tc>
        <w:tc>
          <w:tcPr>
            <w:tcW w:w="630" w:type="dxa"/>
            <w:tcBorders>
              <w:top w:val="nil"/>
              <w:left w:val="nil"/>
              <w:bottom w:val="nil"/>
              <w:right w:val="single" w:sz="8" w:space="0" w:color="auto"/>
            </w:tcBorders>
            <w:shd w:val="clear" w:color="auto" w:fill="auto"/>
            <w:noWrap/>
            <w:vAlign w:val="bottom"/>
            <w:hideMark/>
          </w:tcPr>
          <w:p w14:paraId="223E6CA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200</w:t>
            </w:r>
          </w:p>
        </w:tc>
        <w:tc>
          <w:tcPr>
            <w:tcW w:w="720" w:type="dxa"/>
            <w:gridSpan w:val="2"/>
            <w:tcBorders>
              <w:top w:val="nil"/>
              <w:left w:val="nil"/>
              <w:bottom w:val="nil"/>
              <w:right w:val="single" w:sz="4" w:space="0" w:color="auto"/>
            </w:tcBorders>
            <w:shd w:val="clear" w:color="auto" w:fill="auto"/>
            <w:noWrap/>
            <w:vAlign w:val="bottom"/>
            <w:hideMark/>
          </w:tcPr>
          <w:p w14:paraId="4FDAB0C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0</w:t>
            </w:r>
          </w:p>
        </w:tc>
        <w:tc>
          <w:tcPr>
            <w:tcW w:w="720" w:type="dxa"/>
            <w:gridSpan w:val="2"/>
            <w:tcBorders>
              <w:top w:val="nil"/>
              <w:left w:val="nil"/>
              <w:bottom w:val="nil"/>
              <w:right w:val="single" w:sz="4" w:space="0" w:color="auto"/>
            </w:tcBorders>
            <w:shd w:val="clear" w:color="auto" w:fill="auto"/>
            <w:noWrap/>
            <w:vAlign w:val="bottom"/>
            <w:hideMark/>
          </w:tcPr>
          <w:p w14:paraId="13BBF2D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96</w:t>
            </w:r>
          </w:p>
        </w:tc>
        <w:tc>
          <w:tcPr>
            <w:tcW w:w="630" w:type="dxa"/>
            <w:tcBorders>
              <w:top w:val="nil"/>
              <w:left w:val="nil"/>
              <w:bottom w:val="nil"/>
              <w:right w:val="single" w:sz="8" w:space="0" w:color="auto"/>
            </w:tcBorders>
            <w:shd w:val="clear" w:color="auto" w:fill="auto"/>
            <w:noWrap/>
            <w:vAlign w:val="bottom"/>
            <w:hideMark/>
          </w:tcPr>
          <w:p w14:paraId="2C611A2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96</w:t>
            </w:r>
          </w:p>
        </w:tc>
      </w:tr>
      <w:tr w:rsidR="00E5015A" w:rsidRPr="0003075C" w14:paraId="6ADB0398" w14:textId="77777777" w:rsidTr="00735AB0">
        <w:trPr>
          <w:trHeight w:val="270"/>
        </w:trPr>
        <w:tc>
          <w:tcPr>
            <w:tcW w:w="860" w:type="dxa"/>
            <w:tcBorders>
              <w:top w:val="nil"/>
              <w:left w:val="single" w:sz="8" w:space="0" w:color="auto"/>
              <w:bottom w:val="nil"/>
              <w:right w:val="single" w:sz="8" w:space="0" w:color="auto"/>
            </w:tcBorders>
            <w:shd w:val="clear" w:color="auto" w:fill="auto"/>
            <w:noWrap/>
            <w:vAlign w:val="bottom"/>
            <w:hideMark/>
          </w:tcPr>
          <w:p w14:paraId="40751E37"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Total</w:t>
            </w:r>
          </w:p>
        </w:tc>
        <w:tc>
          <w:tcPr>
            <w:tcW w:w="3159" w:type="dxa"/>
            <w:tcBorders>
              <w:top w:val="nil"/>
              <w:left w:val="nil"/>
              <w:bottom w:val="nil"/>
              <w:right w:val="single" w:sz="8" w:space="0" w:color="auto"/>
            </w:tcBorders>
            <w:shd w:val="clear" w:color="auto" w:fill="auto"/>
            <w:noWrap/>
            <w:vAlign w:val="bottom"/>
            <w:hideMark/>
          </w:tcPr>
          <w:p w14:paraId="6814FDE4"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Semester II</w:t>
            </w:r>
          </w:p>
        </w:tc>
        <w:tc>
          <w:tcPr>
            <w:tcW w:w="765" w:type="dxa"/>
            <w:tcBorders>
              <w:top w:val="nil"/>
              <w:left w:val="nil"/>
              <w:bottom w:val="single" w:sz="4" w:space="0" w:color="auto"/>
              <w:right w:val="nil"/>
            </w:tcBorders>
            <w:shd w:val="clear" w:color="auto" w:fill="auto"/>
            <w:noWrap/>
            <w:vAlign w:val="bottom"/>
            <w:hideMark/>
          </w:tcPr>
          <w:p w14:paraId="085D12D6"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420</w:t>
            </w:r>
          </w:p>
        </w:tc>
        <w:tc>
          <w:tcPr>
            <w:tcW w:w="72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5A84AA5"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8.75</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544490E7"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460</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6577DC96"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415</w:t>
            </w:r>
          </w:p>
        </w:tc>
        <w:tc>
          <w:tcPr>
            <w:tcW w:w="630" w:type="dxa"/>
            <w:tcBorders>
              <w:top w:val="single" w:sz="8" w:space="0" w:color="auto"/>
              <w:left w:val="nil"/>
              <w:bottom w:val="single" w:sz="4" w:space="0" w:color="auto"/>
              <w:right w:val="single" w:sz="8" w:space="0" w:color="auto"/>
            </w:tcBorders>
            <w:shd w:val="clear" w:color="auto" w:fill="auto"/>
            <w:noWrap/>
            <w:vAlign w:val="bottom"/>
            <w:hideMark/>
          </w:tcPr>
          <w:p w14:paraId="42564B32"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875</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038F9BCD"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142.4</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3758CAC2"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277.6</w:t>
            </w:r>
          </w:p>
        </w:tc>
        <w:tc>
          <w:tcPr>
            <w:tcW w:w="630" w:type="dxa"/>
            <w:tcBorders>
              <w:top w:val="single" w:sz="8" w:space="0" w:color="auto"/>
              <w:left w:val="nil"/>
              <w:bottom w:val="single" w:sz="4" w:space="0" w:color="auto"/>
              <w:right w:val="single" w:sz="8" w:space="0" w:color="auto"/>
            </w:tcBorders>
            <w:shd w:val="clear" w:color="auto" w:fill="auto"/>
            <w:noWrap/>
            <w:vAlign w:val="bottom"/>
            <w:hideMark/>
          </w:tcPr>
          <w:p w14:paraId="646752A9"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420</w:t>
            </w:r>
          </w:p>
        </w:tc>
      </w:tr>
      <w:tr w:rsidR="00E5015A" w:rsidRPr="0003075C" w14:paraId="68C59EA5" w14:textId="77777777" w:rsidTr="00735AB0">
        <w:trPr>
          <w:trHeight w:val="285"/>
        </w:trPr>
        <w:tc>
          <w:tcPr>
            <w:tcW w:w="860" w:type="dxa"/>
            <w:tcBorders>
              <w:top w:val="nil"/>
              <w:left w:val="single" w:sz="8" w:space="0" w:color="auto"/>
              <w:bottom w:val="single" w:sz="8" w:space="0" w:color="auto"/>
              <w:right w:val="single" w:sz="8" w:space="0" w:color="auto"/>
            </w:tcBorders>
            <w:shd w:val="clear" w:color="auto" w:fill="auto"/>
            <w:noWrap/>
            <w:vAlign w:val="bottom"/>
            <w:hideMark/>
          </w:tcPr>
          <w:p w14:paraId="6F25D521"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3159" w:type="dxa"/>
            <w:tcBorders>
              <w:top w:val="nil"/>
              <w:left w:val="nil"/>
              <w:bottom w:val="single" w:sz="8" w:space="0" w:color="auto"/>
              <w:right w:val="single" w:sz="8" w:space="0" w:color="auto"/>
            </w:tcBorders>
            <w:shd w:val="clear" w:color="auto" w:fill="auto"/>
            <w:noWrap/>
            <w:vAlign w:val="bottom"/>
            <w:hideMark/>
          </w:tcPr>
          <w:p w14:paraId="196E3705"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765" w:type="dxa"/>
            <w:tcBorders>
              <w:top w:val="nil"/>
              <w:left w:val="nil"/>
              <w:bottom w:val="single" w:sz="8" w:space="0" w:color="auto"/>
              <w:right w:val="nil"/>
            </w:tcBorders>
            <w:shd w:val="clear" w:color="auto" w:fill="auto"/>
            <w:noWrap/>
            <w:vAlign w:val="bottom"/>
            <w:hideMark/>
          </w:tcPr>
          <w:p w14:paraId="3441812D"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 </w:t>
            </w:r>
          </w:p>
        </w:tc>
        <w:tc>
          <w:tcPr>
            <w:tcW w:w="720" w:type="dxa"/>
            <w:tcBorders>
              <w:top w:val="nil"/>
              <w:left w:val="single" w:sz="8" w:space="0" w:color="auto"/>
              <w:bottom w:val="single" w:sz="8" w:space="0" w:color="auto"/>
              <w:right w:val="single" w:sz="8" w:space="0" w:color="auto"/>
            </w:tcBorders>
            <w:shd w:val="clear" w:color="auto" w:fill="auto"/>
            <w:noWrap/>
            <w:vAlign w:val="bottom"/>
            <w:hideMark/>
          </w:tcPr>
          <w:p w14:paraId="50056454"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 </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79E6C134"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52.6%</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248EEE2A"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47.4%</w:t>
            </w:r>
          </w:p>
        </w:tc>
        <w:tc>
          <w:tcPr>
            <w:tcW w:w="630" w:type="dxa"/>
            <w:tcBorders>
              <w:top w:val="nil"/>
              <w:left w:val="nil"/>
              <w:bottom w:val="single" w:sz="8" w:space="0" w:color="auto"/>
              <w:right w:val="nil"/>
            </w:tcBorders>
            <w:shd w:val="clear" w:color="auto" w:fill="auto"/>
            <w:noWrap/>
            <w:vAlign w:val="bottom"/>
            <w:hideMark/>
          </w:tcPr>
          <w:p w14:paraId="1A5387EB"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single" w:sz="8" w:space="0" w:color="auto"/>
              <w:bottom w:val="single" w:sz="8" w:space="0" w:color="auto"/>
              <w:right w:val="single" w:sz="4" w:space="0" w:color="auto"/>
            </w:tcBorders>
            <w:shd w:val="clear" w:color="auto" w:fill="auto"/>
            <w:noWrap/>
            <w:vAlign w:val="bottom"/>
            <w:hideMark/>
          </w:tcPr>
          <w:p w14:paraId="119200D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33.9%</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2937E47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66.1%</w:t>
            </w:r>
          </w:p>
        </w:tc>
        <w:tc>
          <w:tcPr>
            <w:tcW w:w="630" w:type="dxa"/>
            <w:tcBorders>
              <w:top w:val="nil"/>
              <w:left w:val="nil"/>
              <w:bottom w:val="single" w:sz="8" w:space="0" w:color="auto"/>
              <w:right w:val="single" w:sz="8" w:space="0" w:color="auto"/>
            </w:tcBorders>
            <w:shd w:val="clear" w:color="auto" w:fill="auto"/>
            <w:noWrap/>
            <w:vAlign w:val="bottom"/>
            <w:hideMark/>
          </w:tcPr>
          <w:p w14:paraId="6045972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r>
      <w:tr w:rsidR="00E5015A" w:rsidRPr="0003075C" w14:paraId="097E3B5A" w14:textId="77777777" w:rsidTr="00735AB0">
        <w:trPr>
          <w:trHeight w:val="270"/>
        </w:trPr>
        <w:tc>
          <w:tcPr>
            <w:tcW w:w="860" w:type="dxa"/>
            <w:tcBorders>
              <w:top w:val="nil"/>
              <w:left w:val="nil"/>
              <w:bottom w:val="nil"/>
              <w:right w:val="nil"/>
            </w:tcBorders>
            <w:shd w:val="clear" w:color="auto" w:fill="auto"/>
            <w:noWrap/>
            <w:vAlign w:val="bottom"/>
            <w:hideMark/>
          </w:tcPr>
          <w:p w14:paraId="0063FF1B" w14:textId="77777777" w:rsidR="00E5015A" w:rsidRPr="0003075C" w:rsidRDefault="00E5015A" w:rsidP="00E5015A">
            <w:pPr>
              <w:rPr>
                <w:rFonts w:ascii="Calibri" w:hAnsi="Calibri"/>
                <w:color w:val="000000"/>
                <w:sz w:val="18"/>
                <w:szCs w:val="18"/>
                <w:lang w:val="en-US"/>
              </w:rPr>
            </w:pPr>
          </w:p>
        </w:tc>
        <w:tc>
          <w:tcPr>
            <w:tcW w:w="3159" w:type="dxa"/>
            <w:tcBorders>
              <w:top w:val="nil"/>
              <w:left w:val="nil"/>
              <w:bottom w:val="nil"/>
              <w:right w:val="nil"/>
            </w:tcBorders>
            <w:shd w:val="clear" w:color="auto" w:fill="auto"/>
            <w:noWrap/>
            <w:vAlign w:val="bottom"/>
            <w:hideMark/>
          </w:tcPr>
          <w:p w14:paraId="173E5626" w14:textId="77777777" w:rsidR="00E5015A" w:rsidRPr="0003075C" w:rsidRDefault="00E5015A" w:rsidP="00E5015A">
            <w:pPr>
              <w:rPr>
                <w:rFonts w:ascii="Calibri" w:hAnsi="Calibri"/>
                <w:color w:val="000000"/>
                <w:sz w:val="18"/>
                <w:szCs w:val="18"/>
                <w:lang w:val="en-US"/>
              </w:rPr>
            </w:pPr>
          </w:p>
        </w:tc>
        <w:tc>
          <w:tcPr>
            <w:tcW w:w="765" w:type="dxa"/>
            <w:tcBorders>
              <w:top w:val="nil"/>
              <w:left w:val="nil"/>
              <w:bottom w:val="nil"/>
              <w:right w:val="nil"/>
            </w:tcBorders>
            <w:shd w:val="clear" w:color="auto" w:fill="auto"/>
            <w:noWrap/>
            <w:vAlign w:val="bottom"/>
            <w:hideMark/>
          </w:tcPr>
          <w:p w14:paraId="4D7BB125" w14:textId="77777777" w:rsidR="00E5015A" w:rsidRPr="0003075C" w:rsidRDefault="00E5015A" w:rsidP="00E5015A">
            <w:pPr>
              <w:rPr>
                <w:rFonts w:ascii="Calibri" w:hAnsi="Calibri"/>
                <w:b/>
                <w:bCs/>
                <w:color w:val="000000"/>
                <w:sz w:val="18"/>
                <w:szCs w:val="18"/>
                <w:lang w:val="en-US"/>
              </w:rPr>
            </w:pPr>
          </w:p>
        </w:tc>
        <w:tc>
          <w:tcPr>
            <w:tcW w:w="720" w:type="dxa"/>
            <w:tcBorders>
              <w:top w:val="nil"/>
              <w:left w:val="nil"/>
              <w:bottom w:val="nil"/>
              <w:right w:val="nil"/>
            </w:tcBorders>
            <w:shd w:val="clear" w:color="auto" w:fill="auto"/>
            <w:noWrap/>
            <w:vAlign w:val="bottom"/>
            <w:hideMark/>
          </w:tcPr>
          <w:p w14:paraId="1D47A946" w14:textId="77777777" w:rsidR="00E5015A" w:rsidRPr="0003075C" w:rsidRDefault="00E5015A" w:rsidP="00E5015A">
            <w:pPr>
              <w:rPr>
                <w:rFonts w:ascii="Calibri" w:hAnsi="Calibri"/>
                <w:b/>
                <w:b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61359D66"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60E42A05"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2C2CE519" w14:textId="77777777" w:rsidR="00E5015A" w:rsidRPr="0003075C" w:rsidRDefault="00E5015A" w:rsidP="00E5015A">
            <w:pPr>
              <w:rPr>
                <w:rFonts w:ascii="Calibri" w:hAnsi="Calibri"/>
                <w:b/>
                <w:b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515DBD68"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14382A02"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49B03F6E" w14:textId="77777777" w:rsidR="00E5015A" w:rsidRPr="0003075C" w:rsidRDefault="00E5015A" w:rsidP="00E5015A">
            <w:pPr>
              <w:rPr>
                <w:rFonts w:ascii="Calibri" w:hAnsi="Calibri"/>
                <w:color w:val="000000"/>
                <w:sz w:val="18"/>
                <w:szCs w:val="18"/>
                <w:lang w:val="en-US"/>
              </w:rPr>
            </w:pPr>
          </w:p>
        </w:tc>
      </w:tr>
      <w:tr w:rsidR="00E5015A" w:rsidRPr="0003075C" w14:paraId="60C782A0" w14:textId="77777777" w:rsidTr="00735AB0">
        <w:trPr>
          <w:trHeight w:val="285"/>
        </w:trPr>
        <w:tc>
          <w:tcPr>
            <w:tcW w:w="4019" w:type="dxa"/>
            <w:gridSpan w:val="2"/>
            <w:tcBorders>
              <w:top w:val="nil"/>
              <w:left w:val="nil"/>
              <w:bottom w:val="single" w:sz="8" w:space="0" w:color="auto"/>
              <w:right w:val="nil"/>
            </w:tcBorders>
            <w:shd w:val="clear" w:color="auto" w:fill="auto"/>
            <w:noWrap/>
            <w:vAlign w:val="bottom"/>
            <w:hideMark/>
          </w:tcPr>
          <w:p w14:paraId="4AB79DBF"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Semester III</w:t>
            </w:r>
          </w:p>
        </w:tc>
        <w:tc>
          <w:tcPr>
            <w:tcW w:w="765" w:type="dxa"/>
            <w:tcBorders>
              <w:top w:val="nil"/>
              <w:left w:val="nil"/>
              <w:bottom w:val="nil"/>
              <w:right w:val="nil"/>
            </w:tcBorders>
            <w:shd w:val="clear" w:color="auto" w:fill="auto"/>
            <w:noWrap/>
            <w:vAlign w:val="bottom"/>
            <w:hideMark/>
          </w:tcPr>
          <w:p w14:paraId="012B8F1E" w14:textId="77777777" w:rsidR="00E5015A" w:rsidRPr="0003075C" w:rsidRDefault="00E5015A" w:rsidP="00E5015A">
            <w:pPr>
              <w:rPr>
                <w:rFonts w:ascii="Calibri" w:hAnsi="Calibri"/>
                <w:b/>
                <w:bCs/>
                <w:color w:val="000000"/>
                <w:sz w:val="18"/>
                <w:szCs w:val="18"/>
                <w:lang w:val="en-US"/>
              </w:rPr>
            </w:pPr>
          </w:p>
        </w:tc>
        <w:tc>
          <w:tcPr>
            <w:tcW w:w="720" w:type="dxa"/>
            <w:tcBorders>
              <w:top w:val="nil"/>
              <w:left w:val="nil"/>
              <w:bottom w:val="nil"/>
              <w:right w:val="nil"/>
            </w:tcBorders>
            <w:shd w:val="clear" w:color="auto" w:fill="auto"/>
            <w:noWrap/>
            <w:vAlign w:val="bottom"/>
            <w:hideMark/>
          </w:tcPr>
          <w:p w14:paraId="7F1E267F" w14:textId="77777777" w:rsidR="00E5015A" w:rsidRPr="0003075C" w:rsidRDefault="00E5015A" w:rsidP="00E5015A">
            <w:pPr>
              <w:rPr>
                <w:rFonts w:ascii="Calibri" w:hAnsi="Calibri"/>
                <w:b/>
                <w:b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42B7C39C"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1ED8053A"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604D3578" w14:textId="77777777" w:rsidR="00E5015A" w:rsidRPr="0003075C" w:rsidRDefault="00E5015A" w:rsidP="00E5015A">
            <w:pPr>
              <w:rPr>
                <w:rFonts w:ascii="Calibri" w:hAnsi="Calibri"/>
                <w:b/>
                <w:b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0D092DAA"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342989E8"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389C5722" w14:textId="77777777" w:rsidR="00E5015A" w:rsidRPr="0003075C" w:rsidRDefault="00E5015A" w:rsidP="00E5015A">
            <w:pPr>
              <w:rPr>
                <w:rFonts w:ascii="Calibri" w:hAnsi="Calibri"/>
                <w:color w:val="000000"/>
                <w:sz w:val="18"/>
                <w:szCs w:val="18"/>
                <w:lang w:val="en-US"/>
              </w:rPr>
            </w:pPr>
          </w:p>
        </w:tc>
      </w:tr>
      <w:tr w:rsidR="00E5015A" w:rsidRPr="0003075C" w14:paraId="552C4501" w14:textId="77777777" w:rsidTr="00735AB0">
        <w:trPr>
          <w:trHeight w:val="270"/>
        </w:trPr>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60EB14B5" w14:textId="77777777" w:rsidR="00E5015A" w:rsidRPr="0003075C" w:rsidRDefault="0020653A"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302</w:t>
            </w:r>
          </w:p>
        </w:tc>
        <w:tc>
          <w:tcPr>
            <w:tcW w:w="3159" w:type="dxa"/>
            <w:tcBorders>
              <w:top w:val="nil"/>
              <w:left w:val="nil"/>
              <w:bottom w:val="single" w:sz="4" w:space="0" w:color="auto"/>
              <w:right w:val="nil"/>
            </w:tcBorders>
            <w:shd w:val="clear" w:color="auto" w:fill="auto"/>
            <w:noWrap/>
            <w:vAlign w:val="bottom"/>
            <w:hideMark/>
          </w:tcPr>
          <w:p w14:paraId="358642C4"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Numerical Methods</w:t>
            </w:r>
          </w:p>
        </w:tc>
        <w:tc>
          <w:tcPr>
            <w:tcW w:w="76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ABC18F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single" w:sz="8" w:space="0" w:color="auto"/>
              <w:left w:val="nil"/>
              <w:bottom w:val="single" w:sz="4" w:space="0" w:color="auto"/>
              <w:right w:val="single" w:sz="8" w:space="0" w:color="auto"/>
            </w:tcBorders>
            <w:shd w:val="clear" w:color="auto" w:fill="auto"/>
            <w:noWrap/>
            <w:vAlign w:val="bottom"/>
            <w:hideMark/>
          </w:tcPr>
          <w:p w14:paraId="1D16ABAD"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09C4CDB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5E148BF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w:t>
            </w:r>
          </w:p>
        </w:tc>
        <w:tc>
          <w:tcPr>
            <w:tcW w:w="630" w:type="dxa"/>
            <w:tcBorders>
              <w:top w:val="single" w:sz="8" w:space="0" w:color="auto"/>
              <w:left w:val="nil"/>
              <w:bottom w:val="single" w:sz="4" w:space="0" w:color="auto"/>
              <w:right w:val="single" w:sz="8" w:space="0" w:color="auto"/>
            </w:tcBorders>
            <w:shd w:val="clear" w:color="auto" w:fill="auto"/>
            <w:noWrap/>
            <w:vAlign w:val="bottom"/>
            <w:hideMark/>
          </w:tcPr>
          <w:p w14:paraId="554B770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4B22F72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32</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17706D4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16</w:t>
            </w:r>
          </w:p>
        </w:tc>
        <w:tc>
          <w:tcPr>
            <w:tcW w:w="630" w:type="dxa"/>
            <w:tcBorders>
              <w:top w:val="single" w:sz="8" w:space="0" w:color="auto"/>
              <w:left w:val="nil"/>
              <w:bottom w:val="single" w:sz="4" w:space="0" w:color="auto"/>
              <w:right w:val="single" w:sz="8" w:space="0" w:color="auto"/>
            </w:tcBorders>
            <w:shd w:val="clear" w:color="auto" w:fill="auto"/>
            <w:noWrap/>
            <w:vAlign w:val="bottom"/>
            <w:hideMark/>
          </w:tcPr>
          <w:p w14:paraId="4F1E36E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26807FB9" w14:textId="77777777" w:rsidTr="00735AB0">
        <w:trPr>
          <w:trHeight w:val="270"/>
        </w:trPr>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1E602D74"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332</w:t>
            </w:r>
          </w:p>
        </w:tc>
        <w:tc>
          <w:tcPr>
            <w:tcW w:w="3159" w:type="dxa"/>
            <w:tcBorders>
              <w:top w:val="nil"/>
              <w:left w:val="nil"/>
              <w:bottom w:val="single" w:sz="4" w:space="0" w:color="auto"/>
              <w:right w:val="nil"/>
            </w:tcBorders>
            <w:shd w:val="clear" w:color="auto" w:fill="auto"/>
            <w:noWrap/>
            <w:vAlign w:val="bottom"/>
            <w:hideMark/>
          </w:tcPr>
          <w:p w14:paraId="6ABC78CE"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Electrical Installation Technology</w:t>
            </w:r>
          </w:p>
        </w:tc>
        <w:tc>
          <w:tcPr>
            <w:tcW w:w="765" w:type="dxa"/>
            <w:tcBorders>
              <w:top w:val="nil"/>
              <w:left w:val="single" w:sz="8" w:space="0" w:color="auto"/>
              <w:bottom w:val="single" w:sz="4" w:space="0" w:color="auto"/>
              <w:right w:val="single" w:sz="8" w:space="0" w:color="auto"/>
            </w:tcBorders>
            <w:shd w:val="clear" w:color="auto" w:fill="auto"/>
            <w:noWrap/>
            <w:vAlign w:val="bottom"/>
            <w:hideMark/>
          </w:tcPr>
          <w:p w14:paraId="5B73637B"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nil"/>
              <w:left w:val="nil"/>
              <w:bottom w:val="single" w:sz="4" w:space="0" w:color="auto"/>
              <w:right w:val="single" w:sz="8" w:space="0" w:color="auto"/>
            </w:tcBorders>
            <w:shd w:val="clear" w:color="auto" w:fill="auto"/>
            <w:noWrap/>
            <w:vAlign w:val="bottom"/>
            <w:hideMark/>
          </w:tcPr>
          <w:p w14:paraId="74BC4E0E"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770B704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0CDE99E0"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c>
          <w:tcPr>
            <w:tcW w:w="630" w:type="dxa"/>
            <w:tcBorders>
              <w:top w:val="nil"/>
              <w:left w:val="nil"/>
              <w:bottom w:val="single" w:sz="4" w:space="0" w:color="auto"/>
              <w:right w:val="single" w:sz="8" w:space="0" w:color="auto"/>
            </w:tcBorders>
            <w:shd w:val="clear" w:color="auto" w:fill="auto"/>
            <w:noWrap/>
            <w:vAlign w:val="bottom"/>
            <w:hideMark/>
          </w:tcPr>
          <w:p w14:paraId="52C1F0A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75392A8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19.2</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2D2249C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28.8</w:t>
            </w:r>
          </w:p>
        </w:tc>
        <w:tc>
          <w:tcPr>
            <w:tcW w:w="630" w:type="dxa"/>
            <w:tcBorders>
              <w:top w:val="nil"/>
              <w:left w:val="nil"/>
              <w:bottom w:val="single" w:sz="4" w:space="0" w:color="auto"/>
              <w:right w:val="single" w:sz="8" w:space="0" w:color="auto"/>
            </w:tcBorders>
            <w:shd w:val="clear" w:color="auto" w:fill="auto"/>
            <w:noWrap/>
            <w:vAlign w:val="bottom"/>
            <w:hideMark/>
          </w:tcPr>
          <w:p w14:paraId="17760A94"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7A05D766" w14:textId="77777777" w:rsidTr="00735AB0">
        <w:trPr>
          <w:trHeight w:val="270"/>
        </w:trPr>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2AB09946"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334</w:t>
            </w:r>
          </w:p>
        </w:tc>
        <w:tc>
          <w:tcPr>
            <w:tcW w:w="3159" w:type="dxa"/>
            <w:tcBorders>
              <w:top w:val="nil"/>
              <w:left w:val="nil"/>
              <w:bottom w:val="single" w:sz="4" w:space="0" w:color="auto"/>
              <w:right w:val="nil"/>
            </w:tcBorders>
            <w:shd w:val="clear" w:color="auto" w:fill="auto"/>
            <w:noWrap/>
            <w:vAlign w:val="bottom"/>
            <w:hideMark/>
          </w:tcPr>
          <w:p w14:paraId="53F4EDB1"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Signals and Systems</w:t>
            </w:r>
          </w:p>
        </w:tc>
        <w:tc>
          <w:tcPr>
            <w:tcW w:w="765" w:type="dxa"/>
            <w:tcBorders>
              <w:top w:val="nil"/>
              <w:left w:val="single" w:sz="8" w:space="0" w:color="auto"/>
              <w:bottom w:val="single" w:sz="4" w:space="0" w:color="auto"/>
              <w:right w:val="single" w:sz="8" w:space="0" w:color="auto"/>
            </w:tcBorders>
            <w:shd w:val="clear" w:color="auto" w:fill="auto"/>
            <w:noWrap/>
            <w:vAlign w:val="bottom"/>
            <w:hideMark/>
          </w:tcPr>
          <w:p w14:paraId="764F824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nil"/>
              <w:left w:val="nil"/>
              <w:bottom w:val="single" w:sz="4" w:space="0" w:color="auto"/>
              <w:right w:val="single" w:sz="8" w:space="0" w:color="auto"/>
            </w:tcBorders>
            <w:shd w:val="clear" w:color="auto" w:fill="auto"/>
            <w:noWrap/>
            <w:vAlign w:val="bottom"/>
            <w:hideMark/>
          </w:tcPr>
          <w:p w14:paraId="6345DBF8"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0A14B4C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5768F20A"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c>
          <w:tcPr>
            <w:tcW w:w="630" w:type="dxa"/>
            <w:tcBorders>
              <w:top w:val="nil"/>
              <w:left w:val="nil"/>
              <w:bottom w:val="single" w:sz="4" w:space="0" w:color="auto"/>
              <w:right w:val="single" w:sz="8" w:space="0" w:color="auto"/>
            </w:tcBorders>
            <w:shd w:val="clear" w:color="auto" w:fill="auto"/>
            <w:noWrap/>
            <w:vAlign w:val="bottom"/>
            <w:hideMark/>
          </w:tcPr>
          <w:p w14:paraId="701A541A"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3D196DEB"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19.2</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139AAF9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28.8</w:t>
            </w:r>
          </w:p>
        </w:tc>
        <w:tc>
          <w:tcPr>
            <w:tcW w:w="630" w:type="dxa"/>
            <w:tcBorders>
              <w:top w:val="nil"/>
              <w:left w:val="nil"/>
              <w:bottom w:val="single" w:sz="4" w:space="0" w:color="auto"/>
              <w:right w:val="single" w:sz="8" w:space="0" w:color="auto"/>
            </w:tcBorders>
            <w:shd w:val="clear" w:color="auto" w:fill="auto"/>
            <w:noWrap/>
            <w:vAlign w:val="bottom"/>
            <w:hideMark/>
          </w:tcPr>
          <w:p w14:paraId="304FA1FB"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31C05306" w14:textId="77777777" w:rsidTr="00735AB0">
        <w:trPr>
          <w:trHeight w:val="270"/>
        </w:trPr>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4D254D41"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336</w:t>
            </w:r>
          </w:p>
        </w:tc>
        <w:tc>
          <w:tcPr>
            <w:tcW w:w="3159" w:type="dxa"/>
            <w:tcBorders>
              <w:top w:val="nil"/>
              <w:left w:val="nil"/>
              <w:bottom w:val="single" w:sz="4" w:space="0" w:color="auto"/>
              <w:right w:val="nil"/>
            </w:tcBorders>
            <w:shd w:val="clear" w:color="auto" w:fill="auto"/>
            <w:noWrap/>
            <w:vAlign w:val="bottom"/>
            <w:hideMark/>
          </w:tcPr>
          <w:p w14:paraId="2B11915A"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Digital Circuit Design</w:t>
            </w:r>
          </w:p>
        </w:tc>
        <w:tc>
          <w:tcPr>
            <w:tcW w:w="765" w:type="dxa"/>
            <w:tcBorders>
              <w:top w:val="nil"/>
              <w:left w:val="single" w:sz="8" w:space="0" w:color="auto"/>
              <w:bottom w:val="single" w:sz="4" w:space="0" w:color="auto"/>
              <w:right w:val="single" w:sz="8" w:space="0" w:color="auto"/>
            </w:tcBorders>
            <w:shd w:val="clear" w:color="auto" w:fill="auto"/>
            <w:noWrap/>
            <w:vAlign w:val="bottom"/>
            <w:hideMark/>
          </w:tcPr>
          <w:p w14:paraId="5C02024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c>
          <w:tcPr>
            <w:tcW w:w="720" w:type="dxa"/>
            <w:tcBorders>
              <w:top w:val="nil"/>
              <w:left w:val="nil"/>
              <w:bottom w:val="single" w:sz="4" w:space="0" w:color="auto"/>
              <w:right w:val="single" w:sz="8" w:space="0" w:color="auto"/>
            </w:tcBorders>
            <w:shd w:val="clear" w:color="auto" w:fill="auto"/>
            <w:noWrap/>
            <w:vAlign w:val="bottom"/>
            <w:hideMark/>
          </w:tcPr>
          <w:p w14:paraId="541D92A4"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1.25</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0D8F704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50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52D401D4"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75</w:t>
            </w:r>
          </w:p>
        </w:tc>
        <w:tc>
          <w:tcPr>
            <w:tcW w:w="630" w:type="dxa"/>
            <w:tcBorders>
              <w:top w:val="nil"/>
              <w:left w:val="nil"/>
              <w:bottom w:val="single" w:sz="4" w:space="0" w:color="auto"/>
              <w:right w:val="single" w:sz="8" w:space="0" w:color="auto"/>
            </w:tcBorders>
            <w:shd w:val="clear" w:color="auto" w:fill="auto"/>
            <w:noWrap/>
            <w:vAlign w:val="bottom"/>
            <w:hideMark/>
          </w:tcPr>
          <w:p w14:paraId="2A570346"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125</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6725656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20B0EE00"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36</w:t>
            </w:r>
          </w:p>
        </w:tc>
        <w:tc>
          <w:tcPr>
            <w:tcW w:w="630" w:type="dxa"/>
            <w:tcBorders>
              <w:top w:val="nil"/>
              <w:left w:val="nil"/>
              <w:bottom w:val="single" w:sz="4" w:space="0" w:color="auto"/>
              <w:right w:val="single" w:sz="8" w:space="0" w:color="auto"/>
            </w:tcBorders>
            <w:shd w:val="clear" w:color="auto" w:fill="auto"/>
            <w:noWrap/>
            <w:vAlign w:val="bottom"/>
            <w:hideMark/>
          </w:tcPr>
          <w:p w14:paraId="3EA742F4"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r>
      <w:tr w:rsidR="00E5015A" w:rsidRPr="0003075C" w14:paraId="1C0EC464" w14:textId="77777777" w:rsidTr="00735AB0">
        <w:trPr>
          <w:trHeight w:val="270"/>
        </w:trPr>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3A3DD27D"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342</w:t>
            </w:r>
          </w:p>
        </w:tc>
        <w:tc>
          <w:tcPr>
            <w:tcW w:w="3159" w:type="dxa"/>
            <w:tcBorders>
              <w:top w:val="nil"/>
              <w:left w:val="nil"/>
              <w:bottom w:val="single" w:sz="4" w:space="0" w:color="auto"/>
              <w:right w:val="nil"/>
            </w:tcBorders>
            <w:shd w:val="clear" w:color="auto" w:fill="auto"/>
            <w:noWrap/>
            <w:vAlign w:val="bottom"/>
            <w:hideMark/>
          </w:tcPr>
          <w:p w14:paraId="70C0DFEC"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DC Machines and Transformers</w:t>
            </w:r>
          </w:p>
        </w:tc>
        <w:tc>
          <w:tcPr>
            <w:tcW w:w="765" w:type="dxa"/>
            <w:tcBorders>
              <w:top w:val="nil"/>
              <w:left w:val="single" w:sz="8" w:space="0" w:color="auto"/>
              <w:bottom w:val="single" w:sz="4" w:space="0" w:color="auto"/>
              <w:right w:val="single" w:sz="8" w:space="0" w:color="auto"/>
            </w:tcBorders>
            <w:shd w:val="clear" w:color="auto" w:fill="auto"/>
            <w:noWrap/>
            <w:vAlign w:val="bottom"/>
            <w:hideMark/>
          </w:tcPr>
          <w:p w14:paraId="325B4AC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c>
          <w:tcPr>
            <w:tcW w:w="720" w:type="dxa"/>
            <w:tcBorders>
              <w:top w:val="nil"/>
              <w:left w:val="nil"/>
              <w:bottom w:val="single" w:sz="4" w:space="0" w:color="auto"/>
              <w:right w:val="single" w:sz="8" w:space="0" w:color="auto"/>
            </w:tcBorders>
            <w:shd w:val="clear" w:color="auto" w:fill="auto"/>
            <w:noWrap/>
            <w:vAlign w:val="bottom"/>
            <w:hideMark/>
          </w:tcPr>
          <w:p w14:paraId="734FCF36"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1.25</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57CD498B"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50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798B4E4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75</w:t>
            </w:r>
          </w:p>
        </w:tc>
        <w:tc>
          <w:tcPr>
            <w:tcW w:w="630" w:type="dxa"/>
            <w:tcBorders>
              <w:top w:val="nil"/>
              <w:left w:val="nil"/>
              <w:bottom w:val="single" w:sz="4" w:space="0" w:color="auto"/>
              <w:right w:val="single" w:sz="8" w:space="0" w:color="auto"/>
            </w:tcBorders>
            <w:shd w:val="clear" w:color="auto" w:fill="auto"/>
            <w:noWrap/>
            <w:vAlign w:val="bottom"/>
            <w:hideMark/>
          </w:tcPr>
          <w:p w14:paraId="70480D5B"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125</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17354230"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7138F51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36</w:t>
            </w:r>
          </w:p>
        </w:tc>
        <w:tc>
          <w:tcPr>
            <w:tcW w:w="630" w:type="dxa"/>
            <w:tcBorders>
              <w:top w:val="nil"/>
              <w:left w:val="nil"/>
              <w:bottom w:val="single" w:sz="4" w:space="0" w:color="auto"/>
              <w:right w:val="single" w:sz="8" w:space="0" w:color="auto"/>
            </w:tcBorders>
            <w:shd w:val="clear" w:color="auto" w:fill="auto"/>
            <w:noWrap/>
            <w:vAlign w:val="bottom"/>
            <w:hideMark/>
          </w:tcPr>
          <w:p w14:paraId="311F626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r>
      <w:tr w:rsidR="00E5015A" w:rsidRPr="0003075C" w14:paraId="2DF678F9" w14:textId="77777777" w:rsidTr="00735AB0">
        <w:trPr>
          <w:trHeight w:val="540"/>
        </w:trPr>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7D90E1ED"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372</w:t>
            </w:r>
          </w:p>
        </w:tc>
        <w:tc>
          <w:tcPr>
            <w:tcW w:w="3159" w:type="dxa"/>
            <w:tcBorders>
              <w:top w:val="nil"/>
              <w:left w:val="nil"/>
              <w:bottom w:val="single" w:sz="4" w:space="0" w:color="auto"/>
              <w:right w:val="nil"/>
            </w:tcBorders>
            <w:shd w:val="clear" w:color="auto" w:fill="auto"/>
            <w:noWrap/>
            <w:vAlign w:val="bottom"/>
            <w:hideMark/>
          </w:tcPr>
          <w:p w14:paraId="3A384ABE"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Microprocessor Architecture and Interfacing</w:t>
            </w:r>
          </w:p>
        </w:tc>
        <w:tc>
          <w:tcPr>
            <w:tcW w:w="765" w:type="dxa"/>
            <w:tcBorders>
              <w:top w:val="nil"/>
              <w:left w:val="single" w:sz="8" w:space="0" w:color="auto"/>
              <w:bottom w:val="single" w:sz="4" w:space="0" w:color="auto"/>
              <w:right w:val="single" w:sz="8" w:space="0" w:color="auto"/>
            </w:tcBorders>
            <w:shd w:val="clear" w:color="auto" w:fill="auto"/>
            <w:noWrap/>
            <w:vAlign w:val="bottom"/>
            <w:hideMark/>
          </w:tcPr>
          <w:p w14:paraId="1C98286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c>
          <w:tcPr>
            <w:tcW w:w="720" w:type="dxa"/>
            <w:tcBorders>
              <w:top w:val="nil"/>
              <w:left w:val="nil"/>
              <w:bottom w:val="single" w:sz="4" w:space="0" w:color="auto"/>
              <w:right w:val="single" w:sz="8" w:space="0" w:color="auto"/>
            </w:tcBorders>
            <w:shd w:val="clear" w:color="auto" w:fill="auto"/>
            <w:noWrap/>
            <w:vAlign w:val="bottom"/>
            <w:hideMark/>
          </w:tcPr>
          <w:p w14:paraId="1453A96E"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1.25</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68978D8B"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50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191DEA4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75</w:t>
            </w:r>
          </w:p>
        </w:tc>
        <w:tc>
          <w:tcPr>
            <w:tcW w:w="630" w:type="dxa"/>
            <w:tcBorders>
              <w:top w:val="nil"/>
              <w:left w:val="nil"/>
              <w:bottom w:val="single" w:sz="4" w:space="0" w:color="auto"/>
              <w:right w:val="single" w:sz="8" w:space="0" w:color="auto"/>
            </w:tcBorders>
            <w:shd w:val="clear" w:color="auto" w:fill="auto"/>
            <w:noWrap/>
            <w:vAlign w:val="bottom"/>
            <w:hideMark/>
          </w:tcPr>
          <w:p w14:paraId="2BB0BAD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125</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35FDCF2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65002830"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36</w:t>
            </w:r>
          </w:p>
        </w:tc>
        <w:tc>
          <w:tcPr>
            <w:tcW w:w="630" w:type="dxa"/>
            <w:tcBorders>
              <w:top w:val="nil"/>
              <w:left w:val="nil"/>
              <w:bottom w:val="single" w:sz="4" w:space="0" w:color="auto"/>
              <w:right w:val="single" w:sz="8" w:space="0" w:color="auto"/>
            </w:tcBorders>
            <w:shd w:val="clear" w:color="auto" w:fill="auto"/>
            <w:noWrap/>
            <w:vAlign w:val="bottom"/>
            <w:hideMark/>
          </w:tcPr>
          <w:p w14:paraId="5212954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w:t>
            </w:r>
          </w:p>
        </w:tc>
      </w:tr>
      <w:tr w:rsidR="00E5015A" w:rsidRPr="0003075C" w14:paraId="422D01B6" w14:textId="77777777" w:rsidTr="00735AB0">
        <w:trPr>
          <w:trHeight w:val="285"/>
        </w:trPr>
        <w:tc>
          <w:tcPr>
            <w:tcW w:w="860" w:type="dxa"/>
            <w:tcBorders>
              <w:top w:val="nil"/>
              <w:left w:val="single" w:sz="8" w:space="0" w:color="auto"/>
              <w:bottom w:val="single" w:sz="8" w:space="0" w:color="auto"/>
              <w:right w:val="single" w:sz="8" w:space="0" w:color="auto"/>
            </w:tcBorders>
            <w:shd w:val="clear" w:color="auto" w:fill="auto"/>
            <w:noWrap/>
            <w:vAlign w:val="bottom"/>
            <w:hideMark/>
          </w:tcPr>
          <w:p w14:paraId="638BC5AA"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392</w:t>
            </w:r>
          </w:p>
        </w:tc>
        <w:tc>
          <w:tcPr>
            <w:tcW w:w="3159" w:type="dxa"/>
            <w:tcBorders>
              <w:top w:val="nil"/>
              <w:left w:val="nil"/>
              <w:bottom w:val="single" w:sz="8" w:space="0" w:color="auto"/>
              <w:right w:val="nil"/>
            </w:tcBorders>
            <w:shd w:val="clear" w:color="auto" w:fill="auto"/>
            <w:noWrap/>
            <w:vAlign w:val="bottom"/>
            <w:hideMark/>
          </w:tcPr>
          <w:p w14:paraId="042B0977"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Electrical Engineering Laboratory IIB</w:t>
            </w:r>
          </w:p>
        </w:tc>
        <w:tc>
          <w:tcPr>
            <w:tcW w:w="765" w:type="dxa"/>
            <w:tcBorders>
              <w:top w:val="nil"/>
              <w:left w:val="single" w:sz="8" w:space="0" w:color="auto"/>
              <w:bottom w:val="single" w:sz="8" w:space="0" w:color="auto"/>
              <w:right w:val="single" w:sz="8" w:space="0" w:color="auto"/>
            </w:tcBorders>
            <w:shd w:val="clear" w:color="auto" w:fill="auto"/>
            <w:noWrap/>
            <w:vAlign w:val="bottom"/>
            <w:hideMark/>
          </w:tcPr>
          <w:p w14:paraId="0216D3A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96</w:t>
            </w:r>
          </w:p>
        </w:tc>
        <w:tc>
          <w:tcPr>
            <w:tcW w:w="720" w:type="dxa"/>
            <w:tcBorders>
              <w:top w:val="nil"/>
              <w:left w:val="nil"/>
              <w:bottom w:val="single" w:sz="8" w:space="0" w:color="auto"/>
              <w:right w:val="single" w:sz="8" w:space="0" w:color="auto"/>
            </w:tcBorders>
            <w:shd w:val="clear" w:color="auto" w:fill="auto"/>
            <w:noWrap/>
            <w:vAlign w:val="bottom"/>
            <w:hideMark/>
          </w:tcPr>
          <w:p w14:paraId="40C18036"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2</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5A605E5A"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200</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3E107F28"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0</w:t>
            </w:r>
          </w:p>
        </w:tc>
        <w:tc>
          <w:tcPr>
            <w:tcW w:w="630" w:type="dxa"/>
            <w:tcBorders>
              <w:top w:val="nil"/>
              <w:left w:val="nil"/>
              <w:bottom w:val="single" w:sz="8" w:space="0" w:color="auto"/>
              <w:right w:val="single" w:sz="8" w:space="0" w:color="auto"/>
            </w:tcBorders>
            <w:shd w:val="clear" w:color="auto" w:fill="auto"/>
            <w:noWrap/>
            <w:vAlign w:val="bottom"/>
            <w:hideMark/>
          </w:tcPr>
          <w:p w14:paraId="19EB00EB"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200</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678EF39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0</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7224A95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96</w:t>
            </w:r>
          </w:p>
        </w:tc>
        <w:tc>
          <w:tcPr>
            <w:tcW w:w="630" w:type="dxa"/>
            <w:tcBorders>
              <w:top w:val="nil"/>
              <w:left w:val="nil"/>
              <w:bottom w:val="single" w:sz="8" w:space="0" w:color="auto"/>
              <w:right w:val="single" w:sz="8" w:space="0" w:color="auto"/>
            </w:tcBorders>
            <w:shd w:val="clear" w:color="auto" w:fill="auto"/>
            <w:noWrap/>
            <w:vAlign w:val="bottom"/>
            <w:hideMark/>
          </w:tcPr>
          <w:p w14:paraId="03828B7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96</w:t>
            </w:r>
          </w:p>
        </w:tc>
      </w:tr>
      <w:tr w:rsidR="00E5015A" w:rsidRPr="0003075C" w14:paraId="2315CC6D" w14:textId="77777777" w:rsidTr="00735AB0">
        <w:trPr>
          <w:trHeight w:val="270"/>
        </w:trPr>
        <w:tc>
          <w:tcPr>
            <w:tcW w:w="860" w:type="dxa"/>
            <w:tcBorders>
              <w:top w:val="nil"/>
              <w:left w:val="single" w:sz="8" w:space="0" w:color="auto"/>
              <w:bottom w:val="nil"/>
              <w:right w:val="nil"/>
            </w:tcBorders>
            <w:shd w:val="clear" w:color="auto" w:fill="auto"/>
            <w:noWrap/>
            <w:vAlign w:val="bottom"/>
            <w:hideMark/>
          </w:tcPr>
          <w:p w14:paraId="53A786C5"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Total</w:t>
            </w:r>
          </w:p>
        </w:tc>
        <w:tc>
          <w:tcPr>
            <w:tcW w:w="3159" w:type="dxa"/>
            <w:tcBorders>
              <w:top w:val="nil"/>
              <w:left w:val="single" w:sz="8" w:space="0" w:color="auto"/>
              <w:bottom w:val="nil"/>
              <w:right w:val="nil"/>
            </w:tcBorders>
            <w:shd w:val="clear" w:color="auto" w:fill="auto"/>
            <w:noWrap/>
            <w:vAlign w:val="bottom"/>
            <w:hideMark/>
          </w:tcPr>
          <w:p w14:paraId="5CEA23BC"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Semester III</w:t>
            </w:r>
          </w:p>
        </w:tc>
        <w:tc>
          <w:tcPr>
            <w:tcW w:w="765" w:type="dxa"/>
            <w:tcBorders>
              <w:top w:val="nil"/>
              <w:left w:val="single" w:sz="8" w:space="0" w:color="auto"/>
              <w:bottom w:val="single" w:sz="4" w:space="0" w:color="auto"/>
              <w:right w:val="nil"/>
            </w:tcBorders>
            <w:shd w:val="clear" w:color="auto" w:fill="auto"/>
            <w:noWrap/>
            <w:vAlign w:val="bottom"/>
            <w:hideMark/>
          </w:tcPr>
          <w:p w14:paraId="1D69B9EB"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420</w:t>
            </w:r>
          </w:p>
        </w:tc>
        <w:tc>
          <w:tcPr>
            <w:tcW w:w="720" w:type="dxa"/>
            <w:tcBorders>
              <w:top w:val="nil"/>
              <w:left w:val="single" w:sz="8" w:space="0" w:color="auto"/>
              <w:bottom w:val="single" w:sz="4" w:space="0" w:color="auto"/>
              <w:right w:val="single" w:sz="8" w:space="0" w:color="auto"/>
            </w:tcBorders>
            <w:shd w:val="clear" w:color="auto" w:fill="auto"/>
            <w:noWrap/>
            <w:vAlign w:val="bottom"/>
            <w:hideMark/>
          </w:tcPr>
          <w:p w14:paraId="7C0E1EF2"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8.75</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44C61B0E"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460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7F08CCB6"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415</w:t>
            </w:r>
          </w:p>
        </w:tc>
        <w:tc>
          <w:tcPr>
            <w:tcW w:w="630" w:type="dxa"/>
            <w:tcBorders>
              <w:top w:val="nil"/>
              <w:left w:val="nil"/>
              <w:bottom w:val="single" w:sz="4" w:space="0" w:color="auto"/>
              <w:right w:val="nil"/>
            </w:tcBorders>
            <w:shd w:val="clear" w:color="auto" w:fill="auto"/>
            <w:noWrap/>
            <w:vAlign w:val="bottom"/>
            <w:hideMark/>
          </w:tcPr>
          <w:p w14:paraId="0FA26026"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875</w:t>
            </w:r>
          </w:p>
        </w:tc>
        <w:tc>
          <w:tcPr>
            <w:tcW w:w="720" w:type="dxa"/>
            <w:gridSpan w:val="2"/>
            <w:tcBorders>
              <w:top w:val="nil"/>
              <w:left w:val="single" w:sz="8" w:space="0" w:color="auto"/>
              <w:bottom w:val="single" w:sz="4" w:space="0" w:color="auto"/>
              <w:right w:val="single" w:sz="4" w:space="0" w:color="auto"/>
            </w:tcBorders>
            <w:shd w:val="clear" w:color="auto" w:fill="auto"/>
            <w:noWrap/>
            <w:vAlign w:val="bottom"/>
            <w:hideMark/>
          </w:tcPr>
          <w:p w14:paraId="634F595C"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142.4</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76240A2A"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277.6</w:t>
            </w:r>
          </w:p>
        </w:tc>
        <w:tc>
          <w:tcPr>
            <w:tcW w:w="630" w:type="dxa"/>
            <w:tcBorders>
              <w:top w:val="nil"/>
              <w:left w:val="nil"/>
              <w:bottom w:val="single" w:sz="4" w:space="0" w:color="auto"/>
              <w:right w:val="single" w:sz="8" w:space="0" w:color="auto"/>
            </w:tcBorders>
            <w:shd w:val="clear" w:color="auto" w:fill="auto"/>
            <w:noWrap/>
            <w:vAlign w:val="bottom"/>
            <w:hideMark/>
          </w:tcPr>
          <w:p w14:paraId="5FA6F51A"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420</w:t>
            </w:r>
          </w:p>
        </w:tc>
      </w:tr>
      <w:tr w:rsidR="00E5015A" w:rsidRPr="0003075C" w14:paraId="327AAA94" w14:textId="77777777" w:rsidTr="00735AB0">
        <w:trPr>
          <w:trHeight w:val="285"/>
        </w:trPr>
        <w:tc>
          <w:tcPr>
            <w:tcW w:w="860" w:type="dxa"/>
            <w:tcBorders>
              <w:top w:val="nil"/>
              <w:left w:val="single" w:sz="8" w:space="0" w:color="auto"/>
              <w:bottom w:val="single" w:sz="8" w:space="0" w:color="auto"/>
              <w:right w:val="nil"/>
            </w:tcBorders>
            <w:shd w:val="clear" w:color="auto" w:fill="auto"/>
            <w:noWrap/>
            <w:vAlign w:val="bottom"/>
            <w:hideMark/>
          </w:tcPr>
          <w:p w14:paraId="16502D3E"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3159" w:type="dxa"/>
            <w:tcBorders>
              <w:top w:val="nil"/>
              <w:left w:val="single" w:sz="8" w:space="0" w:color="auto"/>
              <w:bottom w:val="single" w:sz="8" w:space="0" w:color="auto"/>
              <w:right w:val="nil"/>
            </w:tcBorders>
            <w:shd w:val="clear" w:color="auto" w:fill="auto"/>
            <w:noWrap/>
            <w:vAlign w:val="bottom"/>
            <w:hideMark/>
          </w:tcPr>
          <w:p w14:paraId="1CE46D7B"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765" w:type="dxa"/>
            <w:tcBorders>
              <w:top w:val="nil"/>
              <w:left w:val="single" w:sz="8" w:space="0" w:color="auto"/>
              <w:bottom w:val="single" w:sz="8" w:space="0" w:color="auto"/>
              <w:right w:val="nil"/>
            </w:tcBorders>
            <w:shd w:val="clear" w:color="auto" w:fill="auto"/>
            <w:noWrap/>
            <w:vAlign w:val="bottom"/>
            <w:hideMark/>
          </w:tcPr>
          <w:p w14:paraId="0248C5E1"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 </w:t>
            </w:r>
          </w:p>
        </w:tc>
        <w:tc>
          <w:tcPr>
            <w:tcW w:w="720" w:type="dxa"/>
            <w:tcBorders>
              <w:top w:val="nil"/>
              <w:left w:val="single" w:sz="8" w:space="0" w:color="auto"/>
              <w:bottom w:val="single" w:sz="8" w:space="0" w:color="auto"/>
              <w:right w:val="single" w:sz="8" w:space="0" w:color="auto"/>
            </w:tcBorders>
            <w:shd w:val="clear" w:color="auto" w:fill="auto"/>
            <w:noWrap/>
            <w:vAlign w:val="bottom"/>
            <w:hideMark/>
          </w:tcPr>
          <w:p w14:paraId="3CDBF313"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 </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5D08EB6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52.6%</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3A3CCF66"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47.4%</w:t>
            </w:r>
          </w:p>
        </w:tc>
        <w:tc>
          <w:tcPr>
            <w:tcW w:w="630" w:type="dxa"/>
            <w:tcBorders>
              <w:top w:val="nil"/>
              <w:left w:val="nil"/>
              <w:bottom w:val="single" w:sz="8" w:space="0" w:color="auto"/>
              <w:right w:val="nil"/>
            </w:tcBorders>
            <w:shd w:val="clear" w:color="auto" w:fill="auto"/>
            <w:noWrap/>
            <w:vAlign w:val="bottom"/>
            <w:hideMark/>
          </w:tcPr>
          <w:p w14:paraId="49ED603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single" w:sz="8" w:space="0" w:color="auto"/>
              <w:bottom w:val="single" w:sz="8" w:space="0" w:color="auto"/>
              <w:right w:val="single" w:sz="4" w:space="0" w:color="auto"/>
            </w:tcBorders>
            <w:shd w:val="clear" w:color="auto" w:fill="auto"/>
            <w:noWrap/>
            <w:vAlign w:val="bottom"/>
            <w:hideMark/>
          </w:tcPr>
          <w:p w14:paraId="3291B204"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33.9%</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1A67239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66.1%</w:t>
            </w:r>
          </w:p>
        </w:tc>
        <w:tc>
          <w:tcPr>
            <w:tcW w:w="630" w:type="dxa"/>
            <w:tcBorders>
              <w:top w:val="nil"/>
              <w:left w:val="nil"/>
              <w:bottom w:val="single" w:sz="8" w:space="0" w:color="auto"/>
              <w:right w:val="single" w:sz="8" w:space="0" w:color="auto"/>
            </w:tcBorders>
            <w:shd w:val="clear" w:color="auto" w:fill="auto"/>
            <w:noWrap/>
            <w:vAlign w:val="bottom"/>
            <w:hideMark/>
          </w:tcPr>
          <w:p w14:paraId="01CD0D0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r>
      <w:tr w:rsidR="00E5015A" w:rsidRPr="0003075C" w14:paraId="2D0571D9" w14:textId="77777777" w:rsidTr="00735AB0">
        <w:trPr>
          <w:trHeight w:val="270"/>
        </w:trPr>
        <w:tc>
          <w:tcPr>
            <w:tcW w:w="860" w:type="dxa"/>
            <w:tcBorders>
              <w:top w:val="nil"/>
              <w:left w:val="nil"/>
              <w:bottom w:val="nil"/>
              <w:right w:val="nil"/>
            </w:tcBorders>
            <w:shd w:val="clear" w:color="auto" w:fill="auto"/>
            <w:noWrap/>
            <w:vAlign w:val="bottom"/>
            <w:hideMark/>
          </w:tcPr>
          <w:p w14:paraId="26EEB71A" w14:textId="77777777" w:rsidR="00E5015A" w:rsidRPr="0003075C" w:rsidRDefault="00E5015A" w:rsidP="00E5015A">
            <w:pPr>
              <w:rPr>
                <w:rFonts w:ascii="Calibri" w:hAnsi="Calibri"/>
                <w:color w:val="000000"/>
                <w:sz w:val="18"/>
                <w:szCs w:val="18"/>
                <w:lang w:val="en-US"/>
              </w:rPr>
            </w:pPr>
          </w:p>
        </w:tc>
        <w:tc>
          <w:tcPr>
            <w:tcW w:w="3159" w:type="dxa"/>
            <w:tcBorders>
              <w:top w:val="nil"/>
              <w:left w:val="nil"/>
              <w:bottom w:val="nil"/>
              <w:right w:val="nil"/>
            </w:tcBorders>
            <w:shd w:val="clear" w:color="auto" w:fill="auto"/>
            <w:noWrap/>
            <w:vAlign w:val="bottom"/>
            <w:hideMark/>
          </w:tcPr>
          <w:p w14:paraId="2EF327EE" w14:textId="77777777" w:rsidR="00E5015A" w:rsidRPr="0003075C" w:rsidRDefault="00E5015A" w:rsidP="00E5015A">
            <w:pPr>
              <w:rPr>
                <w:rFonts w:ascii="Calibri" w:hAnsi="Calibri"/>
                <w:color w:val="000000"/>
                <w:sz w:val="18"/>
                <w:szCs w:val="18"/>
                <w:lang w:val="en-US"/>
              </w:rPr>
            </w:pPr>
          </w:p>
        </w:tc>
        <w:tc>
          <w:tcPr>
            <w:tcW w:w="765" w:type="dxa"/>
            <w:tcBorders>
              <w:top w:val="nil"/>
              <w:left w:val="nil"/>
              <w:bottom w:val="nil"/>
              <w:right w:val="nil"/>
            </w:tcBorders>
            <w:shd w:val="clear" w:color="auto" w:fill="auto"/>
            <w:noWrap/>
            <w:vAlign w:val="bottom"/>
            <w:hideMark/>
          </w:tcPr>
          <w:p w14:paraId="414F93E0" w14:textId="77777777" w:rsidR="00E5015A" w:rsidRPr="0003075C" w:rsidRDefault="00E5015A" w:rsidP="00E5015A">
            <w:pPr>
              <w:rPr>
                <w:rFonts w:ascii="Calibri" w:hAnsi="Calibri"/>
                <w:b/>
                <w:bCs/>
                <w:color w:val="000000"/>
                <w:sz w:val="18"/>
                <w:szCs w:val="18"/>
                <w:lang w:val="en-US"/>
              </w:rPr>
            </w:pPr>
          </w:p>
        </w:tc>
        <w:tc>
          <w:tcPr>
            <w:tcW w:w="720" w:type="dxa"/>
            <w:tcBorders>
              <w:top w:val="nil"/>
              <w:left w:val="nil"/>
              <w:bottom w:val="nil"/>
              <w:right w:val="nil"/>
            </w:tcBorders>
            <w:shd w:val="clear" w:color="auto" w:fill="auto"/>
            <w:noWrap/>
            <w:vAlign w:val="bottom"/>
            <w:hideMark/>
          </w:tcPr>
          <w:p w14:paraId="24E8DDFB" w14:textId="77777777" w:rsidR="00E5015A" w:rsidRPr="0003075C" w:rsidRDefault="00E5015A" w:rsidP="00E5015A">
            <w:pPr>
              <w:rPr>
                <w:rFonts w:ascii="Calibri" w:hAnsi="Calibri"/>
                <w:b/>
                <w:b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1498A55A"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3F0C25E4"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50167E82" w14:textId="77777777" w:rsidR="00E5015A" w:rsidRPr="0003075C" w:rsidRDefault="00E5015A" w:rsidP="00E5015A">
            <w:pPr>
              <w:rPr>
                <w:rFonts w:ascii="Calibri" w:hAnsi="Calibri"/>
                <w:b/>
                <w:b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0A002389"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425FFE3C"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77A917DD" w14:textId="77777777" w:rsidR="00E5015A" w:rsidRPr="0003075C" w:rsidRDefault="00E5015A" w:rsidP="00E5015A">
            <w:pPr>
              <w:rPr>
                <w:rFonts w:ascii="Calibri" w:hAnsi="Calibri"/>
                <w:color w:val="000000"/>
                <w:sz w:val="18"/>
                <w:szCs w:val="18"/>
                <w:lang w:val="en-US"/>
              </w:rPr>
            </w:pPr>
          </w:p>
        </w:tc>
      </w:tr>
      <w:tr w:rsidR="00E5015A" w:rsidRPr="0003075C" w14:paraId="02D39C45" w14:textId="77777777" w:rsidTr="00735AB0">
        <w:trPr>
          <w:trHeight w:val="285"/>
        </w:trPr>
        <w:tc>
          <w:tcPr>
            <w:tcW w:w="860" w:type="dxa"/>
            <w:tcBorders>
              <w:top w:val="nil"/>
              <w:left w:val="nil"/>
              <w:bottom w:val="nil"/>
              <w:right w:val="nil"/>
            </w:tcBorders>
            <w:shd w:val="clear" w:color="auto" w:fill="auto"/>
            <w:noWrap/>
            <w:vAlign w:val="bottom"/>
            <w:hideMark/>
          </w:tcPr>
          <w:p w14:paraId="44ED4F59" w14:textId="77777777" w:rsidR="00E5015A" w:rsidRPr="0003075C" w:rsidRDefault="00E5015A" w:rsidP="00E5015A">
            <w:pPr>
              <w:rPr>
                <w:rFonts w:ascii="Calibri" w:hAnsi="Calibri"/>
                <w:b/>
                <w:bCs/>
                <w:color w:val="000000"/>
                <w:sz w:val="18"/>
                <w:szCs w:val="18"/>
                <w:lang w:val="en-US"/>
              </w:rPr>
            </w:pPr>
          </w:p>
        </w:tc>
        <w:tc>
          <w:tcPr>
            <w:tcW w:w="3159" w:type="dxa"/>
            <w:tcBorders>
              <w:top w:val="nil"/>
              <w:left w:val="nil"/>
              <w:bottom w:val="nil"/>
              <w:right w:val="nil"/>
            </w:tcBorders>
            <w:shd w:val="clear" w:color="auto" w:fill="auto"/>
            <w:noWrap/>
            <w:vAlign w:val="bottom"/>
            <w:hideMark/>
          </w:tcPr>
          <w:p w14:paraId="5F09E80A" w14:textId="77777777" w:rsidR="00E5015A" w:rsidRPr="0003075C" w:rsidRDefault="00E5015A" w:rsidP="00E5015A">
            <w:pPr>
              <w:rPr>
                <w:rFonts w:ascii="Calibri" w:hAnsi="Calibri"/>
                <w:b/>
                <w:bCs/>
                <w:color w:val="000000"/>
                <w:sz w:val="18"/>
                <w:szCs w:val="18"/>
                <w:lang w:val="en-US"/>
              </w:rPr>
            </w:pPr>
          </w:p>
        </w:tc>
        <w:tc>
          <w:tcPr>
            <w:tcW w:w="765" w:type="dxa"/>
            <w:tcBorders>
              <w:top w:val="nil"/>
              <w:left w:val="nil"/>
              <w:bottom w:val="nil"/>
              <w:right w:val="nil"/>
            </w:tcBorders>
            <w:shd w:val="clear" w:color="auto" w:fill="auto"/>
            <w:noWrap/>
            <w:vAlign w:val="bottom"/>
            <w:hideMark/>
          </w:tcPr>
          <w:p w14:paraId="1A17B841" w14:textId="77777777" w:rsidR="00E5015A" w:rsidRPr="0003075C" w:rsidRDefault="00E5015A" w:rsidP="00E5015A">
            <w:pPr>
              <w:rPr>
                <w:rFonts w:ascii="Calibri" w:hAnsi="Calibri"/>
                <w:b/>
                <w:bCs/>
                <w:color w:val="000000"/>
                <w:sz w:val="18"/>
                <w:szCs w:val="18"/>
                <w:lang w:val="en-US"/>
              </w:rPr>
            </w:pPr>
          </w:p>
        </w:tc>
        <w:tc>
          <w:tcPr>
            <w:tcW w:w="720" w:type="dxa"/>
            <w:tcBorders>
              <w:top w:val="nil"/>
              <w:left w:val="nil"/>
              <w:bottom w:val="nil"/>
              <w:right w:val="nil"/>
            </w:tcBorders>
            <w:shd w:val="clear" w:color="auto" w:fill="auto"/>
            <w:noWrap/>
            <w:vAlign w:val="bottom"/>
            <w:hideMark/>
          </w:tcPr>
          <w:p w14:paraId="1B044951" w14:textId="77777777" w:rsidR="00E5015A" w:rsidRPr="0003075C" w:rsidRDefault="00E5015A" w:rsidP="00E5015A">
            <w:pPr>
              <w:rPr>
                <w:rFonts w:ascii="Calibri" w:hAnsi="Calibri"/>
                <w:b/>
                <w:b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0E7D68A5"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C24289A"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123691A9" w14:textId="77777777" w:rsidR="00E5015A" w:rsidRPr="0003075C" w:rsidRDefault="00E5015A" w:rsidP="00E5015A">
            <w:pPr>
              <w:rPr>
                <w:rFonts w:ascii="Calibri" w:hAnsi="Calibri"/>
                <w:b/>
                <w:b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527EC1A8"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63D82BE3"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771885D8" w14:textId="77777777" w:rsidR="00E5015A" w:rsidRPr="0003075C" w:rsidRDefault="00E5015A" w:rsidP="00E5015A">
            <w:pPr>
              <w:ind w:firstLineChars="200" w:firstLine="361"/>
              <w:rPr>
                <w:rFonts w:ascii="Calibri" w:hAnsi="Calibri"/>
                <w:b/>
                <w:bCs/>
                <w:color w:val="000000"/>
                <w:sz w:val="18"/>
                <w:szCs w:val="18"/>
                <w:lang w:val="en-US"/>
              </w:rPr>
            </w:pPr>
          </w:p>
        </w:tc>
      </w:tr>
      <w:tr w:rsidR="00E5015A" w:rsidRPr="0003075C" w14:paraId="76B0EA6E" w14:textId="77777777" w:rsidTr="00735AB0">
        <w:trPr>
          <w:trHeight w:val="270"/>
        </w:trPr>
        <w:tc>
          <w:tcPr>
            <w:tcW w:w="860" w:type="dxa"/>
            <w:tcBorders>
              <w:top w:val="single" w:sz="8" w:space="0" w:color="auto"/>
              <w:left w:val="single" w:sz="8" w:space="0" w:color="auto"/>
              <w:bottom w:val="nil"/>
              <w:right w:val="nil"/>
            </w:tcBorders>
            <w:shd w:val="clear" w:color="000000" w:fill="F2F2F2"/>
            <w:noWrap/>
            <w:vAlign w:val="bottom"/>
            <w:hideMark/>
          </w:tcPr>
          <w:p w14:paraId="0B1EACA8" w14:textId="77777777" w:rsidR="00E5015A" w:rsidRPr="0003075C" w:rsidRDefault="00E5015A" w:rsidP="00E5015A">
            <w:pPr>
              <w:rPr>
                <w:rFonts w:ascii="Calibri" w:hAnsi="Calibri"/>
                <w:b/>
                <w:bCs/>
                <w:sz w:val="18"/>
                <w:szCs w:val="18"/>
                <w:lang w:val="en-US"/>
              </w:rPr>
            </w:pPr>
            <w:r w:rsidRPr="0003075C">
              <w:rPr>
                <w:rFonts w:ascii="Calibri" w:hAnsi="Calibri"/>
                <w:b/>
                <w:bCs/>
                <w:sz w:val="18"/>
                <w:szCs w:val="18"/>
                <w:lang w:val="en-US"/>
              </w:rPr>
              <w:t>Total</w:t>
            </w:r>
          </w:p>
        </w:tc>
        <w:tc>
          <w:tcPr>
            <w:tcW w:w="3159" w:type="dxa"/>
            <w:tcBorders>
              <w:top w:val="single" w:sz="8" w:space="0" w:color="auto"/>
              <w:left w:val="single" w:sz="8" w:space="0" w:color="auto"/>
              <w:bottom w:val="nil"/>
              <w:right w:val="nil"/>
            </w:tcBorders>
            <w:shd w:val="clear" w:color="000000" w:fill="F2F2F2"/>
            <w:noWrap/>
            <w:vAlign w:val="bottom"/>
            <w:hideMark/>
          </w:tcPr>
          <w:p w14:paraId="32D2553E" w14:textId="77777777" w:rsidR="00E5015A" w:rsidRPr="0003075C" w:rsidRDefault="00E5015A" w:rsidP="00E5015A">
            <w:pPr>
              <w:rPr>
                <w:rFonts w:ascii="Calibri" w:hAnsi="Calibri"/>
                <w:b/>
                <w:bCs/>
                <w:sz w:val="18"/>
                <w:szCs w:val="18"/>
                <w:lang w:val="en-US"/>
              </w:rPr>
            </w:pPr>
            <w:r w:rsidRPr="0003075C">
              <w:rPr>
                <w:rFonts w:ascii="Calibri" w:hAnsi="Calibri"/>
                <w:b/>
                <w:bCs/>
                <w:sz w:val="18"/>
                <w:szCs w:val="18"/>
                <w:lang w:val="en-US"/>
              </w:rPr>
              <w:t>Year III</w:t>
            </w:r>
          </w:p>
        </w:tc>
        <w:tc>
          <w:tcPr>
            <w:tcW w:w="765" w:type="dxa"/>
            <w:tcBorders>
              <w:top w:val="single" w:sz="8" w:space="0" w:color="auto"/>
              <w:left w:val="single" w:sz="8" w:space="0" w:color="auto"/>
              <w:bottom w:val="single" w:sz="4" w:space="0" w:color="auto"/>
              <w:right w:val="nil"/>
            </w:tcBorders>
            <w:shd w:val="clear" w:color="000000" w:fill="F2F2F2"/>
            <w:noWrap/>
            <w:vAlign w:val="bottom"/>
            <w:hideMark/>
          </w:tcPr>
          <w:p w14:paraId="4A1CFC70" w14:textId="77777777" w:rsidR="00E5015A" w:rsidRPr="0003075C" w:rsidRDefault="00E5015A" w:rsidP="00E5015A">
            <w:pPr>
              <w:jc w:val="right"/>
              <w:rPr>
                <w:rFonts w:ascii="Calibri" w:hAnsi="Calibri"/>
                <w:b/>
                <w:bCs/>
                <w:sz w:val="18"/>
                <w:szCs w:val="18"/>
                <w:lang w:val="en-US"/>
              </w:rPr>
            </w:pPr>
            <w:r w:rsidRPr="0003075C">
              <w:rPr>
                <w:rFonts w:ascii="Calibri" w:hAnsi="Calibri"/>
                <w:b/>
                <w:bCs/>
                <w:sz w:val="18"/>
                <w:szCs w:val="18"/>
                <w:lang w:val="en-US"/>
              </w:rPr>
              <w:t>1272</w:t>
            </w:r>
          </w:p>
        </w:tc>
        <w:tc>
          <w:tcPr>
            <w:tcW w:w="720" w:type="dxa"/>
            <w:tcBorders>
              <w:top w:val="single" w:sz="8" w:space="0" w:color="auto"/>
              <w:left w:val="single" w:sz="8" w:space="0" w:color="auto"/>
              <w:bottom w:val="single" w:sz="4" w:space="0" w:color="auto"/>
              <w:right w:val="single" w:sz="8" w:space="0" w:color="auto"/>
            </w:tcBorders>
            <w:shd w:val="clear" w:color="000000" w:fill="F2F2F2"/>
            <w:noWrap/>
            <w:vAlign w:val="bottom"/>
            <w:hideMark/>
          </w:tcPr>
          <w:p w14:paraId="550D25DF" w14:textId="77777777" w:rsidR="00E5015A" w:rsidRPr="0003075C" w:rsidRDefault="00E5015A" w:rsidP="00E5015A">
            <w:pPr>
              <w:jc w:val="right"/>
              <w:rPr>
                <w:rFonts w:ascii="Calibri" w:hAnsi="Calibri"/>
                <w:b/>
                <w:bCs/>
                <w:sz w:val="18"/>
                <w:szCs w:val="18"/>
                <w:lang w:val="en-US"/>
              </w:rPr>
            </w:pPr>
            <w:r w:rsidRPr="0003075C">
              <w:rPr>
                <w:rFonts w:ascii="Calibri" w:hAnsi="Calibri"/>
                <w:b/>
                <w:bCs/>
                <w:sz w:val="18"/>
                <w:szCs w:val="18"/>
                <w:lang w:val="en-US"/>
              </w:rPr>
              <w:t>22</w:t>
            </w:r>
          </w:p>
        </w:tc>
        <w:tc>
          <w:tcPr>
            <w:tcW w:w="720" w:type="dxa"/>
            <w:gridSpan w:val="2"/>
            <w:tcBorders>
              <w:top w:val="single" w:sz="8" w:space="0" w:color="auto"/>
              <w:left w:val="nil"/>
              <w:bottom w:val="single" w:sz="4" w:space="0" w:color="auto"/>
              <w:right w:val="single" w:sz="4" w:space="0" w:color="auto"/>
            </w:tcBorders>
            <w:shd w:val="clear" w:color="000000" w:fill="F2F2F2"/>
            <w:noWrap/>
            <w:vAlign w:val="bottom"/>
            <w:hideMark/>
          </w:tcPr>
          <w:p w14:paraId="7472C19D" w14:textId="77777777" w:rsidR="00E5015A" w:rsidRPr="0003075C" w:rsidRDefault="00E5015A" w:rsidP="00E5015A">
            <w:pPr>
              <w:jc w:val="right"/>
              <w:rPr>
                <w:rFonts w:ascii="Calibri" w:hAnsi="Calibri"/>
                <w:b/>
                <w:bCs/>
                <w:sz w:val="18"/>
                <w:szCs w:val="18"/>
                <w:lang w:val="en-US"/>
              </w:rPr>
            </w:pPr>
            <w:r w:rsidRPr="0003075C">
              <w:rPr>
                <w:rFonts w:ascii="Calibri" w:hAnsi="Calibri"/>
                <w:b/>
                <w:bCs/>
                <w:sz w:val="18"/>
                <w:szCs w:val="18"/>
                <w:lang w:val="en-US"/>
              </w:rPr>
              <w:t>1370</w:t>
            </w:r>
          </w:p>
        </w:tc>
        <w:tc>
          <w:tcPr>
            <w:tcW w:w="720" w:type="dxa"/>
            <w:gridSpan w:val="2"/>
            <w:tcBorders>
              <w:top w:val="single" w:sz="8" w:space="0" w:color="auto"/>
              <w:left w:val="nil"/>
              <w:bottom w:val="single" w:sz="4" w:space="0" w:color="auto"/>
              <w:right w:val="single" w:sz="4" w:space="0" w:color="auto"/>
            </w:tcBorders>
            <w:shd w:val="clear" w:color="000000" w:fill="F2F2F2"/>
            <w:noWrap/>
            <w:vAlign w:val="bottom"/>
            <w:hideMark/>
          </w:tcPr>
          <w:p w14:paraId="717A898F" w14:textId="77777777" w:rsidR="00E5015A" w:rsidRPr="0003075C" w:rsidRDefault="00E5015A" w:rsidP="00E5015A">
            <w:pPr>
              <w:jc w:val="right"/>
              <w:rPr>
                <w:rFonts w:ascii="Calibri" w:hAnsi="Calibri"/>
                <w:b/>
                <w:bCs/>
                <w:sz w:val="18"/>
                <w:szCs w:val="18"/>
                <w:lang w:val="en-US"/>
              </w:rPr>
            </w:pPr>
            <w:r w:rsidRPr="0003075C">
              <w:rPr>
                <w:rFonts w:ascii="Calibri" w:hAnsi="Calibri"/>
                <w:b/>
                <w:bCs/>
                <w:sz w:val="18"/>
                <w:szCs w:val="18"/>
                <w:lang w:val="en-US"/>
              </w:rPr>
              <w:t>830</w:t>
            </w:r>
          </w:p>
        </w:tc>
        <w:tc>
          <w:tcPr>
            <w:tcW w:w="630" w:type="dxa"/>
            <w:tcBorders>
              <w:top w:val="single" w:sz="8" w:space="0" w:color="auto"/>
              <w:left w:val="nil"/>
              <w:bottom w:val="single" w:sz="4" w:space="0" w:color="auto"/>
              <w:right w:val="nil"/>
            </w:tcBorders>
            <w:shd w:val="clear" w:color="000000" w:fill="F2F2F2"/>
            <w:noWrap/>
            <w:vAlign w:val="bottom"/>
            <w:hideMark/>
          </w:tcPr>
          <w:p w14:paraId="04FC37F3" w14:textId="77777777" w:rsidR="00E5015A" w:rsidRPr="0003075C" w:rsidRDefault="00E5015A" w:rsidP="00E5015A">
            <w:pPr>
              <w:jc w:val="right"/>
              <w:rPr>
                <w:rFonts w:ascii="Calibri" w:hAnsi="Calibri"/>
                <w:b/>
                <w:bCs/>
                <w:sz w:val="18"/>
                <w:szCs w:val="18"/>
                <w:lang w:val="en-US"/>
              </w:rPr>
            </w:pPr>
            <w:r w:rsidRPr="0003075C">
              <w:rPr>
                <w:rFonts w:ascii="Calibri" w:hAnsi="Calibri"/>
                <w:b/>
                <w:bCs/>
                <w:sz w:val="18"/>
                <w:szCs w:val="18"/>
                <w:lang w:val="en-US"/>
              </w:rPr>
              <w:t>2200</w:t>
            </w:r>
          </w:p>
        </w:tc>
        <w:tc>
          <w:tcPr>
            <w:tcW w:w="720" w:type="dxa"/>
            <w:gridSpan w:val="2"/>
            <w:tcBorders>
              <w:top w:val="single" w:sz="8" w:space="0" w:color="auto"/>
              <w:left w:val="single" w:sz="8" w:space="0" w:color="auto"/>
              <w:bottom w:val="single" w:sz="4" w:space="0" w:color="auto"/>
              <w:right w:val="single" w:sz="4" w:space="0" w:color="auto"/>
            </w:tcBorders>
            <w:shd w:val="clear" w:color="000000" w:fill="F2F2F2"/>
            <w:noWrap/>
            <w:vAlign w:val="bottom"/>
            <w:hideMark/>
          </w:tcPr>
          <w:p w14:paraId="5AFB28A3" w14:textId="77777777" w:rsidR="00E5015A" w:rsidRPr="0003075C" w:rsidRDefault="00E5015A" w:rsidP="00E5015A">
            <w:pPr>
              <w:jc w:val="right"/>
              <w:rPr>
                <w:rFonts w:ascii="Calibri" w:hAnsi="Calibri"/>
                <w:b/>
                <w:bCs/>
                <w:sz w:val="18"/>
                <w:szCs w:val="18"/>
                <w:lang w:val="en-US"/>
              </w:rPr>
            </w:pPr>
            <w:r w:rsidRPr="0003075C">
              <w:rPr>
                <w:rFonts w:ascii="Calibri" w:hAnsi="Calibri"/>
                <w:b/>
                <w:bCs/>
                <w:sz w:val="18"/>
                <w:szCs w:val="18"/>
                <w:lang w:val="en-US"/>
              </w:rPr>
              <w:t>284.8</w:t>
            </w:r>
          </w:p>
        </w:tc>
        <w:tc>
          <w:tcPr>
            <w:tcW w:w="720" w:type="dxa"/>
            <w:gridSpan w:val="2"/>
            <w:tcBorders>
              <w:top w:val="single" w:sz="8" w:space="0" w:color="auto"/>
              <w:left w:val="nil"/>
              <w:bottom w:val="single" w:sz="4" w:space="0" w:color="auto"/>
              <w:right w:val="single" w:sz="4" w:space="0" w:color="auto"/>
            </w:tcBorders>
            <w:shd w:val="clear" w:color="000000" w:fill="F2F2F2"/>
            <w:noWrap/>
            <w:vAlign w:val="bottom"/>
            <w:hideMark/>
          </w:tcPr>
          <w:p w14:paraId="7052DA5E" w14:textId="77777777" w:rsidR="00E5015A" w:rsidRPr="0003075C" w:rsidRDefault="00E5015A" w:rsidP="00E5015A">
            <w:pPr>
              <w:jc w:val="right"/>
              <w:rPr>
                <w:rFonts w:ascii="Calibri" w:hAnsi="Calibri"/>
                <w:b/>
                <w:bCs/>
                <w:sz w:val="18"/>
                <w:szCs w:val="18"/>
                <w:lang w:val="en-US"/>
              </w:rPr>
            </w:pPr>
            <w:r w:rsidRPr="0003075C">
              <w:rPr>
                <w:rFonts w:ascii="Calibri" w:hAnsi="Calibri"/>
                <w:b/>
                <w:bCs/>
                <w:sz w:val="18"/>
                <w:szCs w:val="18"/>
                <w:lang w:val="en-US"/>
              </w:rPr>
              <w:t>771.2</w:t>
            </w:r>
          </w:p>
        </w:tc>
        <w:tc>
          <w:tcPr>
            <w:tcW w:w="630" w:type="dxa"/>
            <w:tcBorders>
              <w:top w:val="single" w:sz="8" w:space="0" w:color="auto"/>
              <w:left w:val="nil"/>
              <w:bottom w:val="single" w:sz="4" w:space="0" w:color="auto"/>
              <w:right w:val="single" w:sz="8" w:space="0" w:color="auto"/>
            </w:tcBorders>
            <w:shd w:val="clear" w:color="000000" w:fill="F2F2F2"/>
            <w:noWrap/>
            <w:vAlign w:val="bottom"/>
            <w:hideMark/>
          </w:tcPr>
          <w:p w14:paraId="35902A3B" w14:textId="77777777" w:rsidR="00E5015A" w:rsidRPr="0003075C" w:rsidRDefault="00E5015A" w:rsidP="00E5015A">
            <w:pPr>
              <w:jc w:val="right"/>
              <w:rPr>
                <w:rFonts w:ascii="Calibri" w:hAnsi="Calibri"/>
                <w:b/>
                <w:bCs/>
                <w:sz w:val="18"/>
                <w:szCs w:val="18"/>
                <w:lang w:val="en-US"/>
              </w:rPr>
            </w:pPr>
            <w:r w:rsidRPr="0003075C">
              <w:rPr>
                <w:rFonts w:ascii="Calibri" w:hAnsi="Calibri"/>
                <w:b/>
                <w:bCs/>
                <w:sz w:val="18"/>
                <w:szCs w:val="18"/>
                <w:lang w:val="en-US"/>
              </w:rPr>
              <w:t>1056</w:t>
            </w:r>
          </w:p>
        </w:tc>
      </w:tr>
      <w:tr w:rsidR="00E5015A" w:rsidRPr="0003075C" w14:paraId="006552CC" w14:textId="77777777" w:rsidTr="00735AB0">
        <w:trPr>
          <w:trHeight w:val="285"/>
        </w:trPr>
        <w:tc>
          <w:tcPr>
            <w:tcW w:w="860" w:type="dxa"/>
            <w:tcBorders>
              <w:top w:val="nil"/>
              <w:left w:val="single" w:sz="8" w:space="0" w:color="auto"/>
              <w:bottom w:val="single" w:sz="8" w:space="0" w:color="auto"/>
              <w:right w:val="nil"/>
            </w:tcBorders>
            <w:shd w:val="clear" w:color="000000" w:fill="F2F2F2"/>
            <w:noWrap/>
            <w:vAlign w:val="bottom"/>
            <w:hideMark/>
          </w:tcPr>
          <w:p w14:paraId="7C1E655C" w14:textId="77777777" w:rsidR="00E5015A" w:rsidRPr="0003075C" w:rsidRDefault="00E5015A" w:rsidP="00E5015A">
            <w:pPr>
              <w:rPr>
                <w:rFonts w:ascii="Calibri" w:hAnsi="Calibri"/>
                <w:sz w:val="18"/>
                <w:szCs w:val="18"/>
                <w:lang w:val="en-US"/>
              </w:rPr>
            </w:pPr>
            <w:r w:rsidRPr="0003075C">
              <w:rPr>
                <w:rFonts w:ascii="Calibri" w:hAnsi="Calibri"/>
                <w:sz w:val="18"/>
                <w:szCs w:val="18"/>
                <w:lang w:val="en-US"/>
              </w:rPr>
              <w:t> </w:t>
            </w:r>
          </w:p>
        </w:tc>
        <w:tc>
          <w:tcPr>
            <w:tcW w:w="3159" w:type="dxa"/>
            <w:tcBorders>
              <w:top w:val="nil"/>
              <w:left w:val="single" w:sz="8" w:space="0" w:color="auto"/>
              <w:bottom w:val="single" w:sz="8" w:space="0" w:color="auto"/>
              <w:right w:val="nil"/>
            </w:tcBorders>
            <w:shd w:val="clear" w:color="000000" w:fill="F2F2F2"/>
            <w:noWrap/>
            <w:vAlign w:val="bottom"/>
            <w:hideMark/>
          </w:tcPr>
          <w:p w14:paraId="35236DBD" w14:textId="77777777" w:rsidR="00E5015A" w:rsidRPr="0003075C" w:rsidRDefault="00E5015A" w:rsidP="00E5015A">
            <w:pPr>
              <w:rPr>
                <w:rFonts w:ascii="Calibri" w:hAnsi="Calibri"/>
                <w:sz w:val="18"/>
                <w:szCs w:val="18"/>
                <w:lang w:val="en-US"/>
              </w:rPr>
            </w:pPr>
            <w:r w:rsidRPr="0003075C">
              <w:rPr>
                <w:rFonts w:ascii="Calibri" w:hAnsi="Calibri"/>
                <w:sz w:val="18"/>
                <w:szCs w:val="18"/>
                <w:lang w:val="en-US"/>
              </w:rPr>
              <w:t> </w:t>
            </w:r>
          </w:p>
        </w:tc>
        <w:tc>
          <w:tcPr>
            <w:tcW w:w="765" w:type="dxa"/>
            <w:tcBorders>
              <w:top w:val="nil"/>
              <w:left w:val="single" w:sz="8" w:space="0" w:color="auto"/>
              <w:bottom w:val="single" w:sz="8" w:space="0" w:color="auto"/>
              <w:right w:val="nil"/>
            </w:tcBorders>
            <w:shd w:val="clear" w:color="000000" w:fill="F2F2F2"/>
            <w:noWrap/>
            <w:vAlign w:val="bottom"/>
            <w:hideMark/>
          </w:tcPr>
          <w:p w14:paraId="2B35B41E" w14:textId="77777777" w:rsidR="00E5015A" w:rsidRPr="0003075C" w:rsidRDefault="00E5015A" w:rsidP="00E5015A">
            <w:pPr>
              <w:rPr>
                <w:rFonts w:ascii="Calibri" w:hAnsi="Calibri"/>
                <w:sz w:val="18"/>
                <w:szCs w:val="18"/>
                <w:lang w:val="en-US"/>
              </w:rPr>
            </w:pPr>
            <w:r w:rsidRPr="0003075C">
              <w:rPr>
                <w:rFonts w:ascii="Calibri" w:hAnsi="Calibri"/>
                <w:sz w:val="18"/>
                <w:szCs w:val="18"/>
                <w:lang w:val="en-US"/>
              </w:rPr>
              <w:t> </w:t>
            </w:r>
          </w:p>
        </w:tc>
        <w:tc>
          <w:tcPr>
            <w:tcW w:w="720" w:type="dxa"/>
            <w:tcBorders>
              <w:top w:val="nil"/>
              <w:left w:val="single" w:sz="8" w:space="0" w:color="auto"/>
              <w:bottom w:val="single" w:sz="8" w:space="0" w:color="auto"/>
              <w:right w:val="single" w:sz="8" w:space="0" w:color="auto"/>
            </w:tcBorders>
            <w:shd w:val="clear" w:color="000000" w:fill="F2F2F2"/>
            <w:noWrap/>
            <w:vAlign w:val="bottom"/>
            <w:hideMark/>
          </w:tcPr>
          <w:p w14:paraId="464BAF2D" w14:textId="77777777" w:rsidR="00E5015A" w:rsidRPr="0003075C" w:rsidRDefault="00E5015A" w:rsidP="00E5015A">
            <w:pPr>
              <w:rPr>
                <w:rFonts w:ascii="Calibri" w:hAnsi="Calibri"/>
                <w:sz w:val="18"/>
                <w:szCs w:val="18"/>
                <w:lang w:val="en-US"/>
              </w:rPr>
            </w:pPr>
            <w:r w:rsidRPr="0003075C">
              <w:rPr>
                <w:rFonts w:ascii="Calibri" w:hAnsi="Calibri"/>
                <w:sz w:val="18"/>
                <w:szCs w:val="18"/>
                <w:lang w:val="en-US"/>
              </w:rPr>
              <w:t> </w:t>
            </w:r>
          </w:p>
        </w:tc>
        <w:tc>
          <w:tcPr>
            <w:tcW w:w="720" w:type="dxa"/>
            <w:gridSpan w:val="2"/>
            <w:tcBorders>
              <w:top w:val="nil"/>
              <w:left w:val="nil"/>
              <w:bottom w:val="single" w:sz="8" w:space="0" w:color="auto"/>
              <w:right w:val="single" w:sz="4" w:space="0" w:color="auto"/>
            </w:tcBorders>
            <w:shd w:val="clear" w:color="000000" w:fill="F2F2F2"/>
            <w:noWrap/>
            <w:vAlign w:val="bottom"/>
            <w:hideMark/>
          </w:tcPr>
          <w:p w14:paraId="608C27BD"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62.3%</w:t>
            </w:r>
          </w:p>
        </w:tc>
        <w:tc>
          <w:tcPr>
            <w:tcW w:w="720" w:type="dxa"/>
            <w:gridSpan w:val="2"/>
            <w:tcBorders>
              <w:top w:val="nil"/>
              <w:left w:val="nil"/>
              <w:bottom w:val="single" w:sz="8" w:space="0" w:color="auto"/>
              <w:right w:val="single" w:sz="4" w:space="0" w:color="auto"/>
            </w:tcBorders>
            <w:shd w:val="clear" w:color="000000" w:fill="F2F2F2"/>
            <w:noWrap/>
            <w:vAlign w:val="bottom"/>
            <w:hideMark/>
          </w:tcPr>
          <w:p w14:paraId="7BDD680E"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37.7%</w:t>
            </w:r>
          </w:p>
        </w:tc>
        <w:tc>
          <w:tcPr>
            <w:tcW w:w="630" w:type="dxa"/>
            <w:tcBorders>
              <w:top w:val="nil"/>
              <w:left w:val="nil"/>
              <w:bottom w:val="single" w:sz="8" w:space="0" w:color="auto"/>
              <w:right w:val="nil"/>
            </w:tcBorders>
            <w:shd w:val="clear" w:color="000000" w:fill="F2F2F2"/>
            <w:noWrap/>
            <w:vAlign w:val="bottom"/>
            <w:hideMark/>
          </w:tcPr>
          <w:p w14:paraId="77EDDE96"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single" w:sz="8" w:space="0" w:color="auto"/>
              <w:bottom w:val="single" w:sz="8" w:space="0" w:color="auto"/>
              <w:right w:val="single" w:sz="4" w:space="0" w:color="auto"/>
            </w:tcBorders>
            <w:shd w:val="clear" w:color="000000" w:fill="F2F2F2"/>
            <w:noWrap/>
            <w:vAlign w:val="bottom"/>
            <w:hideMark/>
          </w:tcPr>
          <w:p w14:paraId="7B812A48"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27.0%</w:t>
            </w:r>
          </w:p>
        </w:tc>
        <w:tc>
          <w:tcPr>
            <w:tcW w:w="720" w:type="dxa"/>
            <w:gridSpan w:val="2"/>
            <w:tcBorders>
              <w:top w:val="nil"/>
              <w:left w:val="nil"/>
              <w:bottom w:val="single" w:sz="8" w:space="0" w:color="auto"/>
              <w:right w:val="single" w:sz="4" w:space="0" w:color="auto"/>
            </w:tcBorders>
            <w:shd w:val="clear" w:color="000000" w:fill="F2F2F2"/>
            <w:noWrap/>
            <w:vAlign w:val="bottom"/>
            <w:hideMark/>
          </w:tcPr>
          <w:p w14:paraId="25400DDC"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73.0%</w:t>
            </w:r>
          </w:p>
        </w:tc>
        <w:tc>
          <w:tcPr>
            <w:tcW w:w="630" w:type="dxa"/>
            <w:tcBorders>
              <w:top w:val="nil"/>
              <w:left w:val="nil"/>
              <w:bottom w:val="single" w:sz="8" w:space="0" w:color="auto"/>
              <w:right w:val="single" w:sz="8" w:space="0" w:color="auto"/>
            </w:tcBorders>
            <w:shd w:val="clear" w:color="000000" w:fill="F2F2F2"/>
            <w:noWrap/>
            <w:vAlign w:val="bottom"/>
            <w:hideMark/>
          </w:tcPr>
          <w:p w14:paraId="25607496"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100%</w:t>
            </w:r>
          </w:p>
        </w:tc>
      </w:tr>
      <w:tr w:rsidR="00E5015A" w:rsidRPr="0003075C" w14:paraId="37575CED" w14:textId="77777777" w:rsidTr="00735AB0">
        <w:trPr>
          <w:trHeight w:val="270"/>
        </w:trPr>
        <w:tc>
          <w:tcPr>
            <w:tcW w:w="860" w:type="dxa"/>
            <w:tcBorders>
              <w:top w:val="nil"/>
              <w:left w:val="nil"/>
              <w:bottom w:val="nil"/>
              <w:right w:val="nil"/>
            </w:tcBorders>
            <w:shd w:val="clear" w:color="auto" w:fill="auto"/>
            <w:noWrap/>
            <w:vAlign w:val="bottom"/>
            <w:hideMark/>
          </w:tcPr>
          <w:p w14:paraId="4A260758" w14:textId="77777777" w:rsidR="00E5015A" w:rsidRPr="0003075C" w:rsidRDefault="00E5015A" w:rsidP="00E5015A">
            <w:pPr>
              <w:rPr>
                <w:rFonts w:ascii="Calibri" w:hAnsi="Calibri"/>
                <w:sz w:val="18"/>
                <w:szCs w:val="18"/>
                <w:lang w:val="en-US"/>
              </w:rPr>
            </w:pPr>
          </w:p>
        </w:tc>
        <w:tc>
          <w:tcPr>
            <w:tcW w:w="3159" w:type="dxa"/>
            <w:tcBorders>
              <w:top w:val="nil"/>
              <w:left w:val="nil"/>
              <w:bottom w:val="nil"/>
              <w:right w:val="nil"/>
            </w:tcBorders>
            <w:shd w:val="clear" w:color="auto" w:fill="auto"/>
            <w:noWrap/>
            <w:vAlign w:val="bottom"/>
            <w:hideMark/>
          </w:tcPr>
          <w:p w14:paraId="2FF48D65" w14:textId="77777777" w:rsidR="00E5015A" w:rsidRPr="0003075C" w:rsidRDefault="00E5015A" w:rsidP="00E5015A">
            <w:pPr>
              <w:rPr>
                <w:rFonts w:ascii="Calibri" w:hAnsi="Calibri"/>
                <w:sz w:val="18"/>
                <w:szCs w:val="18"/>
                <w:lang w:val="en-US"/>
              </w:rPr>
            </w:pPr>
          </w:p>
        </w:tc>
        <w:tc>
          <w:tcPr>
            <w:tcW w:w="765" w:type="dxa"/>
            <w:tcBorders>
              <w:top w:val="nil"/>
              <w:left w:val="nil"/>
              <w:bottom w:val="nil"/>
              <w:right w:val="nil"/>
            </w:tcBorders>
            <w:shd w:val="clear" w:color="auto" w:fill="auto"/>
            <w:noWrap/>
            <w:vAlign w:val="bottom"/>
            <w:hideMark/>
          </w:tcPr>
          <w:p w14:paraId="53E1160F" w14:textId="77777777" w:rsidR="00E5015A" w:rsidRPr="0003075C" w:rsidRDefault="00E5015A" w:rsidP="00E5015A">
            <w:pPr>
              <w:rPr>
                <w:rFonts w:ascii="Calibri" w:hAnsi="Calibri"/>
                <w:sz w:val="18"/>
                <w:szCs w:val="18"/>
                <w:lang w:val="en-US"/>
              </w:rPr>
            </w:pPr>
          </w:p>
        </w:tc>
        <w:tc>
          <w:tcPr>
            <w:tcW w:w="720" w:type="dxa"/>
            <w:tcBorders>
              <w:top w:val="nil"/>
              <w:left w:val="nil"/>
              <w:bottom w:val="nil"/>
              <w:right w:val="nil"/>
            </w:tcBorders>
            <w:shd w:val="clear" w:color="auto" w:fill="auto"/>
            <w:noWrap/>
            <w:vAlign w:val="bottom"/>
            <w:hideMark/>
          </w:tcPr>
          <w:p w14:paraId="7D182A64" w14:textId="77777777" w:rsidR="00E5015A" w:rsidRPr="0003075C" w:rsidRDefault="00E5015A" w:rsidP="00E5015A">
            <w:pPr>
              <w:rPr>
                <w:rFonts w:ascii="Calibri" w:hAnsi="Calibri"/>
                <w:sz w:val="18"/>
                <w:szCs w:val="18"/>
                <w:lang w:val="en-US"/>
              </w:rPr>
            </w:pPr>
          </w:p>
        </w:tc>
        <w:tc>
          <w:tcPr>
            <w:tcW w:w="720" w:type="dxa"/>
            <w:gridSpan w:val="2"/>
            <w:tcBorders>
              <w:top w:val="nil"/>
              <w:left w:val="nil"/>
              <w:bottom w:val="nil"/>
              <w:right w:val="nil"/>
            </w:tcBorders>
            <w:shd w:val="clear" w:color="auto" w:fill="auto"/>
            <w:noWrap/>
            <w:vAlign w:val="bottom"/>
            <w:hideMark/>
          </w:tcPr>
          <w:p w14:paraId="231F4294" w14:textId="77777777" w:rsidR="00E5015A" w:rsidRPr="0003075C" w:rsidRDefault="00E5015A" w:rsidP="00E5015A">
            <w:pPr>
              <w:rPr>
                <w:rFonts w:ascii="Calibri" w:hAnsi="Calibri"/>
                <w:sz w:val="18"/>
                <w:szCs w:val="18"/>
                <w:lang w:val="en-US"/>
              </w:rPr>
            </w:pPr>
          </w:p>
        </w:tc>
        <w:tc>
          <w:tcPr>
            <w:tcW w:w="720" w:type="dxa"/>
            <w:gridSpan w:val="2"/>
            <w:tcBorders>
              <w:top w:val="nil"/>
              <w:left w:val="nil"/>
              <w:bottom w:val="nil"/>
              <w:right w:val="nil"/>
            </w:tcBorders>
            <w:shd w:val="clear" w:color="auto" w:fill="auto"/>
            <w:noWrap/>
            <w:vAlign w:val="bottom"/>
            <w:hideMark/>
          </w:tcPr>
          <w:p w14:paraId="0149F22C" w14:textId="77777777" w:rsidR="00E5015A" w:rsidRPr="0003075C" w:rsidRDefault="00E5015A" w:rsidP="00E5015A">
            <w:pPr>
              <w:rPr>
                <w:rFonts w:ascii="Calibri" w:hAnsi="Calibri"/>
                <w:sz w:val="18"/>
                <w:szCs w:val="18"/>
                <w:lang w:val="en-US"/>
              </w:rPr>
            </w:pPr>
          </w:p>
        </w:tc>
        <w:tc>
          <w:tcPr>
            <w:tcW w:w="630" w:type="dxa"/>
            <w:tcBorders>
              <w:top w:val="nil"/>
              <w:left w:val="nil"/>
              <w:bottom w:val="nil"/>
              <w:right w:val="nil"/>
            </w:tcBorders>
            <w:shd w:val="clear" w:color="auto" w:fill="auto"/>
            <w:noWrap/>
            <w:vAlign w:val="bottom"/>
            <w:hideMark/>
          </w:tcPr>
          <w:p w14:paraId="0CDC43A0" w14:textId="77777777" w:rsidR="00E5015A" w:rsidRPr="0003075C" w:rsidRDefault="00E5015A" w:rsidP="00E5015A">
            <w:pPr>
              <w:rPr>
                <w:rFonts w:ascii="Calibri" w:hAnsi="Calibri"/>
                <w:sz w:val="18"/>
                <w:szCs w:val="18"/>
                <w:lang w:val="en-US"/>
              </w:rPr>
            </w:pPr>
          </w:p>
        </w:tc>
        <w:tc>
          <w:tcPr>
            <w:tcW w:w="720" w:type="dxa"/>
            <w:gridSpan w:val="2"/>
            <w:tcBorders>
              <w:top w:val="nil"/>
              <w:left w:val="nil"/>
              <w:bottom w:val="nil"/>
              <w:right w:val="nil"/>
            </w:tcBorders>
            <w:shd w:val="clear" w:color="auto" w:fill="auto"/>
            <w:noWrap/>
            <w:vAlign w:val="bottom"/>
            <w:hideMark/>
          </w:tcPr>
          <w:p w14:paraId="791B0918" w14:textId="77777777" w:rsidR="00E5015A" w:rsidRPr="0003075C" w:rsidRDefault="00E5015A" w:rsidP="00E5015A">
            <w:pPr>
              <w:rPr>
                <w:rFonts w:ascii="Calibri" w:hAnsi="Calibri"/>
                <w:sz w:val="18"/>
                <w:szCs w:val="18"/>
                <w:lang w:val="en-US"/>
              </w:rPr>
            </w:pPr>
          </w:p>
        </w:tc>
        <w:tc>
          <w:tcPr>
            <w:tcW w:w="720" w:type="dxa"/>
            <w:gridSpan w:val="2"/>
            <w:tcBorders>
              <w:top w:val="nil"/>
              <w:left w:val="nil"/>
              <w:bottom w:val="nil"/>
              <w:right w:val="nil"/>
            </w:tcBorders>
            <w:shd w:val="clear" w:color="auto" w:fill="auto"/>
            <w:noWrap/>
            <w:vAlign w:val="bottom"/>
            <w:hideMark/>
          </w:tcPr>
          <w:p w14:paraId="1D38DD5D" w14:textId="77777777" w:rsidR="00E5015A" w:rsidRPr="0003075C" w:rsidRDefault="00E5015A" w:rsidP="00E5015A">
            <w:pPr>
              <w:rPr>
                <w:rFonts w:ascii="Calibri" w:hAnsi="Calibri"/>
                <w:sz w:val="18"/>
                <w:szCs w:val="18"/>
                <w:lang w:val="en-US"/>
              </w:rPr>
            </w:pPr>
          </w:p>
        </w:tc>
        <w:tc>
          <w:tcPr>
            <w:tcW w:w="630" w:type="dxa"/>
            <w:tcBorders>
              <w:top w:val="nil"/>
              <w:left w:val="nil"/>
              <w:bottom w:val="nil"/>
              <w:right w:val="nil"/>
            </w:tcBorders>
            <w:shd w:val="clear" w:color="auto" w:fill="auto"/>
            <w:noWrap/>
            <w:vAlign w:val="bottom"/>
            <w:hideMark/>
          </w:tcPr>
          <w:p w14:paraId="2990E96A" w14:textId="77777777" w:rsidR="00E5015A" w:rsidRPr="0003075C" w:rsidRDefault="00E5015A" w:rsidP="00E5015A">
            <w:pPr>
              <w:rPr>
                <w:rFonts w:ascii="Calibri" w:hAnsi="Calibri"/>
                <w:sz w:val="18"/>
                <w:szCs w:val="18"/>
                <w:lang w:val="en-US"/>
              </w:rPr>
            </w:pPr>
          </w:p>
        </w:tc>
      </w:tr>
      <w:tr w:rsidR="00E5015A" w:rsidRPr="0003075C" w14:paraId="4414525E" w14:textId="77777777" w:rsidTr="00735AB0">
        <w:trPr>
          <w:trHeight w:val="270"/>
        </w:trPr>
        <w:tc>
          <w:tcPr>
            <w:tcW w:w="860" w:type="dxa"/>
            <w:tcBorders>
              <w:top w:val="nil"/>
              <w:left w:val="nil"/>
              <w:bottom w:val="nil"/>
              <w:right w:val="nil"/>
            </w:tcBorders>
            <w:shd w:val="clear" w:color="auto" w:fill="auto"/>
            <w:noWrap/>
            <w:vAlign w:val="bottom"/>
            <w:hideMark/>
          </w:tcPr>
          <w:p w14:paraId="2D94CCA3"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Year IV</w:t>
            </w:r>
          </w:p>
        </w:tc>
        <w:tc>
          <w:tcPr>
            <w:tcW w:w="3159" w:type="dxa"/>
            <w:tcBorders>
              <w:top w:val="nil"/>
              <w:left w:val="nil"/>
              <w:bottom w:val="nil"/>
              <w:right w:val="nil"/>
            </w:tcBorders>
            <w:shd w:val="clear" w:color="auto" w:fill="auto"/>
            <w:noWrap/>
            <w:vAlign w:val="bottom"/>
            <w:hideMark/>
          </w:tcPr>
          <w:p w14:paraId="407B4934" w14:textId="77777777" w:rsidR="00E5015A" w:rsidRPr="0003075C" w:rsidRDefault="00E5015A" w:rsidP="00E5015A">
            <w:pPr>
              <w:rPr>
                <w:rFonts w:ascii="Calibri" w:hAnsi="Calibri"/>
                <w:b/>
                <w:bCs/>
                <w:color w:val="000000"/>
                <w:sz w:val="18"/>
                <w:szCs w:val="18"/>
                <w:lang w:val="en-US"/>
              </w:rPr>
            </w:pPr>
          </w:p>
        </w:tc>
        <w:tc>
          <w:tcPr>
            <w:tcW w:w="765" w:type="dxa"/>
            <w:tcBorders>
              <w:top w:val="nil"/>
              <w:left w:val="nil"/>
              <w:bottom w:val="nil"/>
              <w:right w:val="nil"/>
            </w:tcBorders>
            <w:shd w:val="clear" w:color="auto" w:fill="auto"/>
            <w:noWrap/>
            <w:vAlign w:val="bottom"/>
            <w:hideMark/>
          </w:tcPr>
          <w:p w14:paraId="54B42E60" w14:textId="77777777" w:rsidR="00E5015A" w:rsidRPr="0003075C" w:rsidRDefault="00E5015A" w:rsidP="00E5015A">
            <w:pPr>
              <w:rPr>
                <w:rFonts w:ascii="Calibri" w:hAnsi="Calibri"/>
                <w:color w:val="000000"/>
                <w:sz w:val="18"/>
                <w:szCs w:val="18"/>
                <w:lang w:val="en-US"/>
              </w:rPr>
            </w:pPr>
          </w:p>
        </w:tc>
        <w:tc>
          <w:tcPr>
            <w:tcW w:w="720" w:type="dxa"/>
            <w:tcBorders>
              <w:top w:val="nil"/>
              <w:left w:val="nil"/>
              <w:bottom w:val="nil"/>
              <w:right w:val="nil"/>
            </w:tcBorders>
            <w:shd w:val="clear" w:color="auto" w:fill="auto"/>
            <w:noWrap/>
            <w:vAlign w:val="bottom"/>
            <w:hideMark/>
          </w:tcPr>
          <w:p w14:paraId="1F63F497"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58AB04EB"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33E890D3"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7C08C63D"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7AA1F52"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54809515"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63E4300D" w14:textId="77777777" w:rsidR="00E5015A" w:rsidRPr="0003075C" w:rsidRDefault="00E5015A" w:rsidP="00E5015A">
            <w:pPr>
              <w:rPr>
                <w:rFonts w:ascii="Calibri" w:hAnsi="Calibri"/>
                <w:color w:val="000000"/>
                <w:sz w:val="18"/>
                <w:szCs w:val="18"/>
                <w:lang w:val="en-US"/>
              </w:rPr>
            </w:pPr>
          </w:p>
        </w:tc>
      </w:tr>
      <w:tr w:rsidR="00E5015A" w:rsidRPr="0003075C" w14:paraId="1F197EF4" w14:textId="77777777" w:rsidTr="00735AB0">
        <w:trPr>
          <w:trHeight w:val="270"/>
        </w:trPr>
        <w:tc>
          <w:tcPr>
            <w:tcW w:w="860" w:type="dxa"/>
            <w:tcBorders>
              <w:top w:val="nil"/>
              <w:left w:val="nil"/>
              <w:bottom w:val="nil"/>
              <w:right w:val="nil"/>
            </w:tcBorders>
            <w:shd w:val="clear" w:color="auto" w:fill="auto"/>
            <w:noWrap/>
            <w:vAlign w:val="bottom"/>
            <w:hideMark/>
          </w:tcPr>
          <w:p w14:paraId="5AA8AC59" w14:textId="77777777" w:rsidR="00E5015A" w:rsidRPr="0003075C" w:rsidRDefault="00E5015A" w:rsidP="00E5015A">
            <w:pPr>
              <w:rPr>
                <w:rFonts w:ascii="Calibri" w:hAnsi="Calibri"/>
                <w:color w:val="000000"/>
                <w:sz w:val="18"/>
                <w:szCs w:val="18"/>
                <w:lang w:val="en-US"/>
              </w:rPr>
            </w:pPr>
          </w:p>
        </w:tc>
        <w:tc>
          <w:tcPr>
            <w:tcW w:w="3159" w:type="dxa"/>
            <w:tcBorders>
              <w:top w:val="nil"/>
              <w:left w:val="nil"/>
              <w:bottom w:val="nil"/>
              <w:right w:val="nil"/>
            </w:tcBorders>
            <w:shd w:val="clear" w:color="auto" w:fill="auto"/>
            <w:noWrap/>
            <w:vAlign w:val="bottom"/>
            <w:hideMark/>
          </w:tcPr>
          <w:p w14:paraId="13E8C81F" w14:textId="77777777" w:rsidR="00E5015A" w:rsidRPr="0003075C" w:rsidRDefault="00E5015A" w:rsidP="00E5015A">
            <w:pPr>
              <w:rPr>
                <w:rFonts w:ascii="Calibri" w:hAnsi="Calibri"/>
                <w:color w:val="000000"/>
                <w:sz w:val="18"/>
                <w:szCs w:val="18"/>
                <w:lang w:val="en-US"/>
              </w:rPr>
            </w:pPr>
          </w:p>
        </w:tc>
        <w:tc>
          <w:tcPr>
            <w:tcW w:w="765" w:type="dxa"/>
            <w:tcBorders>
              <w:top w:val="nil"/>
              <w:left w:val="nil"/>
              <w:bottom w:val="nil"/>
              <w:right w:val="nil"/>
            </w:tcBorders>
            <w:shd w:val="clear" w:color="auto" w:fill="auto"/>
            <w:noWrap/>
            <w:vAlign w:val="bottom"/>
            <w:hideMark/>
          </w:tcPr>
          <w:p w14:paraId="6452156A" w14:textId="77777777" w:rsidR="00E5015A" w:rsidRPr="0003075C" w:rsidRDefault="00E5015A" w:rsidP="00E5015A">
            <w:pPr>
              <w:rPr>
                <w:rFonts w:ascii="Calibri" w:hAnsi="Calibri"/>
                <w:color w:val="000000"/>
                <w:sz w:val="18"/>
                <w:szCs w:val="18"/>
                <w:lang w:val="en-US"/>
              </w:rPr>
            </w:pPr>
          </w:p>
        </w:tc>
        <w:tc>
          <w:tcPr>
            <w:tcW w:w="720" w:type="dxa"/>
            <w:tcBorders>
              <w:top w:val="nil"/>
              <w:left w:val="nil"/>
              <w:bottom w:val="nil"/>
              <w:right w:val="nil"/>
            </w:tcBorders>
            <w:shd w:val="clear" w:color="auto" w:fill="auto"/>
            <w:noWrap/>
            <w:vAlign w:val="bottom"/>
            <w:hideMark/>
          </w:tcPr>
          <w:p w14:paraId="3C0C80A3"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46AFD417"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62685F41"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591B25D7"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01879229"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48FED555"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734AFEAF" w14:textId="77777777" w:rsidR="00E5015A" w:rsidRPr="0003075C" w:rsidRDefault="00E5015A" w:rsidP="00E5015A">
            <w:pPr>
              <w:rPr>
                <w:rFonts w:ascii="Calibri" w:hAnsi="Calibri"/>
                <w:color w:val="000000"/>
                <w:sz w:val="18"/>
                <w:szCs w:val="18"/>
                <w:lang w:val="en-US"/>
              </w:rPr>
            </w:pPr>
          </w:p>
        </w:tc>
      </w:tr>
      <w:tr w:rsidR="00E5015A" w:rsidRPr="0003075C" w14:paraId="36D9F3CA" w14:textId="77777777" w:rsidTr="00735AB0">
        <w:trPr>
          <w:trHeight w:val="285"/>
        </w:trPr>
        <w:tc>
          <w:tcPr>
            <w:tcW w:w="4019" w:type="dxa"/>
            <w:gridSpan w:val="2"/>
            <w:tcBorders>
              <w:top w:val="nil"/>
              <w:left w:val="nil"/>
              <w:bottom w:val="nil"/>
              <w:right w:val="nil"/>
            </w:tcBorders>
            <w:shd w:val="clear" w:color="auto" w:fill="auto"/>
            <w:noWrap/>
            <w:vAlign w:val="bottom"/>
            <w:hideMark/>
          </w:tcPr>
          <w:p w14:paraId="30282864"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 xml:space="preserve">Semester I (External Attachment) (12 Weeks) </w:t>
            </w:r>
          </w:p>
        </w:tc>
        <w:tc>
          <w:tcPr>
            <w:tcW w:w="765" w:type="dxa"/>
            <w:tcBorders>
              <w:top w:val="nil"/>
              <w:left w:val="nil"/>
              <w:bottom w:val="nil"/>
              <w:right w:val="nil"/>
            </w:tcBorders>
            <w:shd w:val="clear" w:color="auto" w:fill="auto"/>
            <w:noWrap/>
            <w:vAlign w:val="bottom"/>
            <w:hideMark/>
          </w:tcPr>
          <w:p w14:paraId="0FA23E53" w14:textId="77777777" w:rsidR="00E5015A" w:rsidRPr="0003075C" w:rsidRDefault="00E5015A" w:rsidP="00E5015A">
            <w:pPr>
              <w:rPr>
                <w:rFonts w:ascii="Calibri" w:hAnsi="Calibri"/>
                <w:color w:val="000000"/>
                <w:sz w:val="18"/>
                <w:szCs w:val="18"/>
                <w:lang w:val="en-US"/>
              </w:rPr>
            </w:pPr>
          </w:p>
        </w:tc>
        <w:tc>
          <w:tcPr>
            <w:tcW w:w="720" w:type="dxa"/>
            <w:tcBorders>
              <w:top w:val="nil"/>
              <w:left w:val="nil"/>
              <w:bottom w:val="nil"/>
              <w:right w:val="nil"/>
            </w:tcBorders>
            <w:shd w:val="clear" w:color="auto" w:fill="auto"/>
            <w:noWrap/>
            <w:vAlign w:val="bottom"/>
            <w:hideMark/>
          </w:tcPr>
          <w:p w14:paraId="5E3DC041"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0205701C"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25AA8444"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19A0F0FC"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4E49BA94"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D87A118"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573C140C" w14:textId="77777777" w:rsidR="00E5015A" w:rsidRPr="0003075C" w:rsidRDefault="00E5015A" w:rsidP="00E5015A">
            <w:pPr>
              <w:rPr>
                <w:rFonts w:ascii="Calibri" w:hAnsi="Calibri"/>
                <w:color w:val="000000"/>
                <w:sz w:val="18"/>
                <w:szCs w:val="18"/>
                <w:lang w:val="en-US"/>
              </w:rPr>
            </w:pPr>
          </w:p>
        </w:tc>
      </w:tr>
      <w:tr w:rsidR="00E5015A" w:rsidRPr="0003075C" w14:paraId="0AC76CCA" w14:textId="77777777" w:rsidTr="00735AB0">
        <w:trPr>
          <w:trHeight w:val="285"/>
        </w:trPr>
        <w:tc>
          <w:tcPr>
            <w:tcW w:w="8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26A67A5" w14:textId="77777777" w:rsidR="00E5015A" w:rsidRPr="0003075C" w:rsidRDefault="0020653A" w:rsidP="00E5015A">
            <w:pPr>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490</w:t>
            </w:r>
          </w:p>
        </w:tc>
        <w:tc>
          <w:tcPr>
            <w:tcW w:w="3159" w:type="dxa"/>
            <w:tcBorders>
              <w:top w:val="single" w:sz="8" w:space="0" w:color="auto"/>
              <w:left w:val="nil"/>
              <w:bottom w:val="single" w:sz="8" w:space="0" w:color="auto"/>
              <w:right w:val="single" w:sz="4" w:space="0" w:color="auto"/>
            </w:tcBorders>
            <w:shd w:val="clear" w:color="auto" w:fill="auto"/>
            <w:noWrap/>
            <w:vAlign w:val="bottom"/>
            <w:hideMark/>
          </w:tcPr>
          <w:p w14:paraId="271707EC"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Industrial Attachment</w:t>
            </w:r>
          </w:p>
        </w:tc>
        <w:tc>
          <w:tcPr>
            <w:tcW w:w="76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97C08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432</w:t>
            </w:r>
          </w:p>
        </w:tc>
        <w:tc>
          <w:tcPr>
            <w:tcW w:w="720" w:type="dxa"/>
            <w:tcBorders>
              <w:top w:val="single" w:sz="8" w:space="0" w:color="auto"/>
              <w:left w:val="nil"/>
              <w:bottom w:val="single" w:sz="8" w:space="0" w:color="auto"/>
              <w:right w:val="nil"/>
            </w:tcBorders>
            <w:shd w:val="clear" w:color="auto" w:fill="auto"/>
            <w:noWrap/>
            <w:vAlign w:val="bottom"/>
            <w:hideMark/>
          </w:tcPr>
          <w:p w14:paraId="0DC2B69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4.5</w:t>
            </w:r>
          </w:p>
        </w:tc>
        <w:tc>
          <w:tcPr>
            <w:tcW w:w="720" w:type="dxa"/>
            <w:gridSpan w:val="2"/>
            <w:tcBorders>
              <w:top w:val="single" w:sz="8" w:space="0" w:color="auto"/>
              <w:left w:val="single" w:sz="8" w:space="0" w:color="auto"/>
              <w:bottom w:val="nil"/>
              <w:right w:val="single" w:sz="4" w:space="0" w:color="auto"/>
            </w:tcBorders>
            <w:shd w:val="clear" w:color="auto" w:fill="auto"/>
            <w:noWrap/>
            <w:vAlign w:val="bottom"/>
            <w:hideMark/>
          </w:tcPr>
          <w:p w14:paraId="01E2AE3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450</w:t>
            </w:r>
          </w:p>
        </w:tc>
        <w:tc>
          <w:tcPr>
            <w:tcW w:w="720" w:type="dxa"/>
            <w:gridSpan w:val="2"/>
            <w:tcBorders>
              <w:top w:val="single" w:sz="8" w:space="0" w:color="auto"/>
              <w:left w:val="nil"/>
              <w:bottom w:val="nil"/>
              <w:right w:val="single" w:sz="4" w:space="0" w:color="auto"/>
            </w:tcBorders>
            <w:shd w:val="clear" w:color="auto" w:fill="auto"/>
            <w:noWrap/>
            <w:vAlign w:val="bottom"/>
            <w:hideMark/>
          </w:tcPr>
          <w:p w14:paraId="70436AFE"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0</w:t>
            </w:r>
          </w:p>
        </w:tc>
        <w:tc>
          <w:tcPr>
            <w:tcW w:w="630" w:type="dxa"/>
            <w:tcBorders>
              <w:top w:val="single" w:sz="8" w:space="0" w:color="auto"/>
              <w:left w:val="nil"/>
              <w:bottom w:val="nil"/>
              <w:right w:val="nil"/>
            </w:tcBorders>
            <w:shd w:val="clear" w:color="auto" w:fill="auto"/>
            <w:noWrap/>
            <w:vAlign w:val="bottom"/>
            <w:hideMark/>
          </w:tcPr>
          <w:p w14:paraId="656C96B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450</w:t>
            </w:r>
          </w:p>
        </w:tc>
        <w:tc>
          <w:tcPr>
            <w:tcW w:w="720" w:type="dxa"/>
            <w:gridSpan w:val="2"/>
            <w:tcBorders>
              <w:top w:val="single" w:sz="8" w:space="0" w:color="auto"/>
              <w:left w:val="single" w:sz="8" w:space="0" w:color="auto"/>
              <w:bottom w:val="nil"/>
              <w:right w:val="single" w:sz="4" w:space="0" w:color="auto"/>
            </w:tcBorders>
            <w:shd w:val="clear" w:color="auto" w:fill="auto"/>
            <w:noWrap/>
            <w:vAlign w:val="bottom"/>
            <w:hideMark/>
          </w:tcPr>
          <w:p w14:paraId="11E013B4"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0</w:t>
            </w:r>
          </w:p>
        </w:tc>
        <w:tc>
          <w:tcPr>
            <w:tcW w:w="720" w:type="dxa"/>
            <w:gridSpan w:val="2"/>
            <w:tcBorders>
              <w:top w:val="single" w:sz="8" w:space="0" w:color="auto"/>
              <w:left w:val="nil"/>
              <w:bottom w:val="nil"/>
              <w:right w:val="single" w:sz="4" w:space="0" w:color="auto"/>
            </w:tcBorders>
            <w:shd w:val="clear" w:color="auto" w:fill="auto"/>
            <w:noWrap/>
            <w:vAlign w:val="bottom"/>
            <w:hideMark/>
          </w:tcPr>
          <w:p w14:paraId="5C608C9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216</w:t>
            </w:r>
          </w:p>
        </w:tc>
        <w:tc>
          <w:tcPr>
            <w:tcW w:w="630" w:type="dxa"/>
            <w:tcBorders>
              <w:top w:val="single" w:sz="8" w:space="0" w:color="auto"/>
              <w:left w:val="nil"/>
              <w:bottom w:val="nil"/>
              <w:right w:val="single" w:sz="8" w:space="0" w:color="auto"/>
            </w:tcBorders>
            <w:shd w:val="clear" w:color="auto" w:fill="auto"/>
            <w:noWrap/>
            <w:vAlign w:val="bottom"/>
            <w:hideMark/>
          </w:tcPr>
          <w:p w14:paraId="7EFEA9D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216</w:t>
            </w:r>
          </w:p>
        </w:tc>
      </w:tr>
      <w:tr w:rsidR="00E5015A" w:rsidRPr="0003075C" w14:paraId="35864C49" w14:textId="77777777" w:rsidTr="00735AB0">
        <w:trPr>
          <w:trHeight w:val="270"/>
        </w:trPr>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1FA52B45"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Total</w:t>
            </w:r>
          </w:p>
        </w:tc>
        <w:tc>
          <w:tcPr>
            <w:tcW w:w="3159" w:type="dxa"/>
            <w:tcBorders>
              <w:top w:val="nil"/>
              <w:left w:val="nil"/>
              <w:bottom w:val="single" w:sz="4" w:space="0" w:color="auto"/>
              <w:right w:val="single" w:sz="4" w:space="0" w:color="auto"/>
            </w:tcBorders>
            <w:shd w:val="clear" w:color="auto" w:fill="auto"/>
            <w:noWrap/>
            <w:vAlign w:val="bottom"/>
            <w:hideMark/>
          </w:tcPr>
          <w:p w14:paraId="1E79BE26"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Semester I</w:t>
            </w:r>
          </w:p>
        </w:tc>
        <w:tc>
          <w:tcPr>
            <w:tcW w:w="765" w:type="dxa"/>
            <w:tcBorders>
              <w:top w:val="nil"/>
              <w:left w:val="single" w:sz="8" w:space="0" w:color="auto"/>
              <w:bottom w:val="single" w:sz="4" w:space="0" w:color="auto"/>
              <w:right w:val="single" w:sz="8" w:space="0" w:color="auto"/>
            </w:tcBorders>
            <w:shd w:val="clear" w:color="auto" w:fill="auto"/>
            <w:noWrap/>
            <w:vAlign w:val="bottom"/>
            <w:hideMark/>
          </w:tcPr>
          <w:p w14:paraId="3F80879B"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432</w:t>
            </w:r>
          </w:p>
        </w:tc>
        <w:tc>
          <w:tcPr>
            <w:tcW w:w="720" w:type="dxa"/>
            <w:tcBorders>
              <w:top w:val="nil"/>
              <w:left w:val="nil"/>
              <w:bottom w:val="single" w:sz="4" w:space="0" w:color="auto"/>
              <w:right w:val="nil"/>
            </w:tcBorders>
            <w:shd w:val="clear" w:color="auto" w:fill="auto"/>
            <w:noWrap/>
            <w:vAlign w:val="bottom"/>
            <w:hideMark/>
          </w:tcPr>
          <w:p w14:paraId="40DF09F1"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4.5</w:t>
            </w:r>
          </w:p>
        </w:tc>
        <w:tc>
          <w:tcPr>
            <w:tcW w:w="720" w:type="dxa"/>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78D4B13"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450</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128600A8"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0</w:t>
            </w:r>
          </w:p>
        </w:tc>
        <w:tc>
          <w:tcPr>
            <w:tcW w:w="630" w:type="dxa"/>
            <w:tcBorders>
              <w:top w:val="single" w:sz="8" w:space="0" w:color="auto"/>
              <w:left w:val="nil"/>
              <w:bottom w:val="single" w:sz="4" w:space="0" w:color="auto"/>
              <w:right w:val="nil"/>
            </w:tcBorders>
            <w:shd w:val="clear" w:color="auto" w:fill="auto"/>
            <w:noWrap/>
            <w:vAlign w:val="bottom"/>
            <w:hideMark/>
          </w:tcPr>
          <w:p w14:paraId="39D3DDF6"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450</w:t>
            </w:r>
          </w:p>
        </w:tc>
        <w:tc>
          <w:tcPr>
            <w:tcW w:w="720" w:type="dxa"/>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FF6F14C"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0</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0F93BCAA"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216</w:t>
            </w:r>
          </w:p>
        </w:tc>
        <w:tc>
          <w:tcPr>
            <w:tcW w:w="630" w:type="dxa"/>
            <w:tcBorders>
              <w:top w:val="single" w:sz="8" w:space="0" w:color="auto"/>
              <w:left w:val="nil"/>
              <w:bottom w:val="single" w:sz="4" w:space="0" w:color="auto"/>
              <w:right w:val="single" w:sz="8" w:space="0" w:color="auto"/>
            </w:tcBorders>
            <w:shd w:val="clear" w:color="auto" w:fill="auto"/>
            <w:noWrap/>
            <w:vAlign w:val="bottom"/>
            <w:hideMark/>
          </w:tcPr>
          <w:p w14:paraId="31B9873F"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216</w:t>
            </w:r>
          </w:p>
        </w:tc>
      </w:tr>
      <w:tr w:rsidR="00E5015A" w:rsidRPr="0003075C" w14:paraId="461698D6" w14:textId="77777777" w:rsidTr="00735AB0">
        <w:trPr>
          <w:trHeight w:val="285"/>
        </w:trPr>
        <w:tc>
          <w:tcPr>
            <w:tcW w:w="860" w:type="dxa"/>
            <w:tcBorders>
              <w:top w:val="nil"/>
              <w:left w:val="single" w:sz="8" w:space="0" w:color="auto"/>
              <w:bottom w:val="single" w:sz="8" w:space="0" w:color="auto"/>
              <w:right w:val="single" w:sz="8" w:space="0" w:color="auto"/>
            </w:tcBorders>
            <w:shd w:val="clear" w:color="auto" w:fill="auto"/>
            <w:noWrap/>
            <w:vAlign w:val="bottom"/>
            <w:hideMark/>
          </w:tcPr>
          <w:p w14:paraId="7C296289"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3159" w:type="dxa"/>
            <w:tcBorders>
              <w:top w:val="nil"/>
              <w:left w:val="nil"/>
              <w:bottom w:val="single" w:sz="8" w:space="0" w:color="auto"/>
              <w:right w:val="nil"/>
            </w:tcBorders>
            <w:shd w:val="clear" w:color="auto" w:fill="auto"/>
            <w:noWrap/>
            <w:vAlign w:val="bottom"/>
            <w:hideMark/>
          </w:tcPr>
          <w:p w14:paraId="5AB60FB0"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765" w:type="dxa"/>
            <w:tcBorders>
              <w:top w:val="nil"/>
              <w:left w:val="single" w:sz="8" w:space="0" w:color="auto"/>
              <w:bottom w:val="single" w:sz="8" w:space="0" w:color="auto"/>
              <w:right w:val="single" w:sz="8" w:space="0" w:color="auto"/>
            </w:tcBorders>
            <w:shd w:val="clear" w:color="auto" w:fill="auto"/>
            <w:noWrap/>
            <w:vAlign w:val="bottom"/>
            <w:hideMark/>
          </w:tcPr>
          <w:p w14:paraId="1584BEC3"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 </w:t>
            </w:r>
          </w:p>
        </w:tc>
        <w:tc>
          <w:tcPr>
            <w:tcW w:w="720" w:type="dxa"/>
            <w:tcBorders>
              <w:top w:val="nil"/>
              <w:left w:val="nil"/>
              <w:bottom w:val="single" w:sz="8" w:space="0" w:color="auto"/>
              <w:right w:val="nil"/>
            </w:tcBorders>
            <w:shd w:val="clear" w:color="auto" w:fill="auto"/>
            <w:noWrap/>
            <w:vAlign w:val="bottom"/>
            <w:hideMark/>
          </w:tcPr>
          <w:p w14:paraId="209700EE"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 </w:t>
            </w:r>
          </w:p>
        </w:tc>
        <w:tc>
          <w:tcPr>
            <w:tcW w:w="720" w:type="dxa"/>
            <w:gridSpan w:val="2"/>
            <w:tcBorders>
              <w:top w:val="nil"/>
              <w:left w:val="single" w:sz="8" w:space="0" w:color="auto"/>
              <w:bottom w:val="single" w:sz="8" w:space="0" w:color="auto"/>
              <w:right w:val="single" w:sz="4" w:space="0" w:color="auto"/>
            </w:tcBorders>
            <w:shd w:val="clear" w:color="auto" w:fill="auto"/>
            <w:noWrap/>
            <w:vAlign w:val="bottom"/>
            <w:hideMark/>
          </w:tcPr>
          <w:p w14:paraId="5C0B65E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100.0%</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3C50442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0.0%</w:t>
            </w:r>
          </w:p>
        </w:tc>
        <w:tc>
          <w:tcPr>
            <w:tcW w:w="630" w:type="dxa"/>
            <w:tcBorders>
              <w:top w:val="nil"/>
              <w:left w:val="nil"/>
              <w:bottom w:val="single" w:sz="8" w:space="0" w:color="auto"/>
              <w:right w:val="nil"/>
            </w:tcBorders>
            <w:shd w:val="clear" w:color="auto" w:fill="auto"/>
            <w:noWrap/>
            <w:vAlign w:val="bottom"/>
            <w:hideMark/>
          </w:tcPr>
          <w:p w14:paraId="6E5356B8"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single" w:sz="8" w:space="0" w:color="auto"/>
              <w:bottom w:val="single" w:sz="8" w:space="0" w:color="auto"/>
              <w:right w:val="single" w:sz="4" w:space="0" w:color="auto"/>
            </w:tcBorders>
            <w:shd w:val="clear" w:color="auto" w:fill="auto"/>
            <w:noWrap/>
            <w:vAlign w:val="bottom"/>
            <w:hideMark/>
          </w:tcPr>
          <w:p w14:paraId="0E32C6C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0.0%</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4D00BCE6"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100.0%</w:t>
            </w:r>
          </w:p>
        </w:tc>
        <w:tc>
          <w:tcPr>
            <w:tcW w:w="630" w:type="dxa"/>
            <w:tcBorders>
              <w:top w:val="nil"/>
              <w:left w:val="nil"/>
              <w:bottom w:val="single" w:sz="8" w:space="0" w:color="auto"/>
              <w:right w:val="single" w:sz="8" w:space="0" w:color="auto"/>
            </w:tcBorders>
            <w:shd w:val="clear" w:color="auto" w:fill="auto"/>
            <w:noWrap/>
            <w:vAlign w:val="bottom"/>
            <w:hideMark/>
          </w:tcPr>
          <w:p w14:paraId="305BA004"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r>
      <w:tr w:rsidR="00E5015A" w:rsidRPr="0003075C" w14:paraId="57B39243" w14:textId="77777777" w:rsidTr="00735AB0">
        <w:trPr>
          <w:trHeight w:val="270"/>
        </w:trPr>
        <w:tc>
          <w:tcPr>
            <w:tcW w:w="860" w:type="dxa"/>
            <w:tcBorders>
              <w:top w:val="nil"/>
              <w:left w:val="nil"/>
              <w:bottom w:val="nil"/>
              <w:right w:val="nil"/>
            </w:tcBorders>
            <w:shd w:val="clear" w:color="auto" w:fill="auto"/>
            <w:noWrap/>
            <w:vAlign w:val="bottom"/>
            <w:hideMark/>
          </w:tcPr>
          <w:p w14:paraId="6BF22C58" w14:textId="77777777" w:rsidR="00E5015A" w:rsidRPr="0003075C" w:rsidRDefault="00E5015A" w:rsidP="00E5015A">
            <w:pPr>
              <w:rPr>
                <w:rFonts w:ascii="Calibri" w:hAnsi="Calibri"/>
                <w:color w:val="000000"/>
                <w:sz w:val="18"/>
                <w:szCs w:val="18"/>
                <w:lang w:val="en-US"/>
              </w:rPr>
            </w:pPr>
          </w:p>
        </w:tc>
        <w:tc>
          <w:tcPr>
            <w:tcW w:w="3159" w:type="dxa"/>
            <w:tcBorders>
              <w:top w:val="nil"/>
              <w:left w:val="nil"/>
              <w:bottom w:val="nil"/>
              <w:right w:val="nil"/>
            </w:tcBorders>
            <w:shd w:val="clear" w:color="auto" w:fill="auto"/>
            <w:noWrap/>
            <w:vAlign w:val="bottom"/>
            <w:hideMark/>
          </w:tcPr>
          <w:p w14:paraId="449C2DAB" w14:textId="77777777" w:rsidR="00E5015A" w:rsidRPr="0003075C" w:rsidRDefault="00E5015A" w:rsidP="00E5015A">
            <w:pPr>
              <w:rPr>
                <w:rFonts w:ascii="Calibri" w:hAnsi="Calibri"/>
                <w:color w:val="000000"/>
                <w:sz w:val="18"/>
                <w:szCs w:val="18"/>
                <w:lang w:val="en-US"/>
              </w:rPr>
            </w:pPr>
          </w:p>
        </w:tc>
        <w:tc>
          <w:tcPr>
            <w:tcW w:w="765" w:type="dxa"/>
            <w:tcBorders>
              <w:top w:val="nil"/>
              <w:left w:val="nil"/>
              <w:bottom w:val="nil"/>
              <w:right w:val="nil"/>
            </w:tcBorders>
            <w:shd w:val="clear" w:color="auto" w:fill="auto"/>
            <w:noWrap/>
            <w:vAlign w:val="bottom"/>
            <w:hideMark/>
          </w:tcPr>
          <w:p w14:paraId="3690E325" w14:textId="77777777" w:rsidR="00E5015A" w:rsidRPr="0003075C" w:rsidRDefault="00E5015A" w:rsidP="00E5015A">
            <w:pPr>
              <w:rPr>
                <w:rFonts w:ascii="Calibri" w:hAnsi="Calibri"/>
                <w:b/>
                <w:bCs/>
                <w:color w:val="000000"/>
                <w:sz w:val="18"/>
                <w:szCs w:val="18"/>
                <w:lang w:val="en-US"/>
              </w:rPr>
            </w:pPr>
          </w:p>
        </w:tc>
        <w:tc>
          <w:tcPr>
            <w:tcW w:w="720" w:type="dxa"/>
            <w:tcBorders>
              <w:top w:val="nil"/>
              <w:left w:val="nil"/>
              <w:bottom w:val="nil"/>
              <w:right w:val="nil"/>
            </w:tcBorders>
            <w:shd w:val="clear" w:color="auto" w:fill="auto"/>
            <w:noWrap/>
            <w:vAlign w:val="bottom"/>
            <w:hideMark/>
          </w:tcPr>
          <w:p w14:paraId="6F66DD1A" w14:textId="77777777" w:rsidR="00E5015A" w:rsidRPr="0003075C" w:rsidRDefault="00E5015A" w:rsidP="00E5015A">
            <w:pPr>
              <w:rPr>
                <w:rFonts w:ascii="Calibri" w:hAnsi="Calibri"/>
                <w:b/>
                <w:b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583D2668"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3CF73647"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72EA1B1B" w14:textId="77777777" w:rsidR="00E5015A" w:rsidRPr="0003075C" w:rsidRDefault="00E5015A" w:rsidP="00E5015A">
            <w:pPr>
              <w:rPr>
                <w:rFonts w:ascii="Calibri" w:hAnsi="Calibri"/>
                <w:b/>
                <w:b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1A1EC86E"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29FBF3E9"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41C90437" w14:textId="77777777" w:rsidR="00E5015A" w:rsidRPr="0003075C" w:rsidRDefault="00E5015A" w:rsidP="00E5015A">
            <w:pPr>
              <w:rPr>
                <w:rFonts w:ascii="Calibri" w:hAnsi="Calibri"/>
                <w:color w:val="000000"/>
                <w:sz w:val="18"/>
                <w:szCs w:val="18"/>
                <w:lang w:val="en-US"/>
              </w:rPr>
            </w:pPr>
          </w:p>
        </w:tc>
      </w:tr>
      <w:tr w:rsidR="00E5015A" w:rsidRPr="0003075C" w14:paraId="6D7CB447" w14:textId="77777777" w:rsidTr="00735AB0">
        <w:trPr>
          <w:trHeight w:val="270"/>
        </w:trPr>
        <w:tc>
          <w:tcPr>
            <w:tcW w:w="4019" w:type="dxa"/>
            <w:gridSpan w:val="2"/>
            <w:tcBorders>
              <w:top w:val="nil"/>
              <w:left w:val="nil"/>
              <w:bottom w:val="nil"/>
              <w:right w:val="nil"/>
            </w:tcBorders>
            <w:shd w:val="clear" w:color="auto" w:fill="auto"/>
            <w:noWrap/>
            <w:vAlign w:val="bottom"/>
            <w:hideMark/>
          </w:tcPr>
          <w:p w14:paraId="1EFEFDD7"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Semester II</w:t>
            </w:r>
          </w:p>
        </w:tc>
        <w:tc>
          <w:tcPr>
            <w:tcW w:w="765" w:type="dxa"/>
            <w:tcBorders>
              <w:top w:val="nil"/>
              <w:left w:val="nil"/>
              <w:bottom w:val="nil"/>
              <w:right w:val="nil"/>
            </w:tcBorders>
            <w:shd w:val="clear" w:color="auto" w:fill="auto"/>
            <w:noWrap/>
            <w:vAlign w:val="bottom"/>
            <w:hideMark/>
          </w:tcPr>
          <w:p w14:paraId="375CF15B" w14:textId="77777777" w:rsidR="00E5015A" w:rsidRPr="0003075C" w:rsidRDefault="00E5015A" w:rsidP="00E5015A">
            <w:pPr>
              <w:rPr>
                <w:rFonts w:ascii="Calibri" w:hAnsi="Calibri"/>
                <w:b/>
                <w:bCs/>
                <w:color w:val="000000"/>
                <w:sz w:val="18"/>
                <w:szCs w:val="18"/>
                <w:lang w:val="en-US"/>
              </w:rPr>
            </w:pPr>
          </w:p>
        </w:tc>
        <w:tc>
          <w:tcPr>
            <w:tcW w:w="720" w:type="dxa"/>
            <w:tcBorders>
              <w:top w:val="nil"/>
              <w:left w:val="nil"/>
              <w:bottom w:val="nil"/>
              <w:right w:val="nil"/>
            </w:tcBorders>
            <w:shd w:val="clear" w:color="auto" w:fill="auto"/>
            <w:noWrap/>
            <w:vAlign w:val="bottom"/>
            <w:hideMark/>
          </w:tcPr>
          <w:p w14:paraId="03A3F825" w14:textId="77777777" w:rsidR="00E5015A" w:rsidRPr="0003075C" w:rsidRDefault="00E5015A" w:rsidP="00E5015A">
            <w:pPr>
              <w:rPr>
                <w:rFonts w:ascii="Calibri" w:hAnsi="Calibri"/>
                <w:b/>
                <w:b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44734CE0"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16591860"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7308DD09" w14:textId="77777777" w:rsidR="00E5015A" w:rsidRPr="0003075C" w:rsidRDefault="00E5015A" w:rsidP="00E5015A">
            <w:pPr>
              <w:rPr>
                <w:rFonts w:ascii="Calibri" w:hAnsi="Calibri"/>
                <w:b/>
                <w:b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36148B05"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4D261642"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4930BAD7" w14:textId="77777777" w:rsidR="00E5015A" w:rsidRPr="0003075C" w:rsidRDefault="00E5015A" w:rsidP="00E5015A">
            <w:pPr>
              <w:rPr>
                <w:rFonts w:ascii="Calibri" w:hAnsi="Calibri"/>
                <w:color w:val="000000"/>
                <w:sz w:val="18"/>
                <w:szCs w:val="18"/>
                <w:lang w:val="en-US"/>
              </w:rPr>
            </w:pPr>
          </w:p>
        </w:tc>
      </w:tr>
      <w:tr w:rsidR="00E5015A" w:rsidRPr="0003075C" w14:paraId="3C3E04A9" w14:textId="77777777" w:rsidTr="00735AB0">
        <w:trPr>
          <w:trHeight w:val="270"/>
        </w:trPr>
        <w:tc>
          <w:tcPr>
            <w:tcW w:w="860" w:type="dxa"/>
            <w:tcBorders>
              <w:top w:val="nil"/>
              <w:left w:val="nil"/>
              <w:bottom w:val="nil"/>
              <w:right w:val="nil"/>
            </w:tcBorders>
            <w:shd w:val="clear" w:color="auto" w:fill="auto"/>
            <w:noWrap/>
            <w:vAlign w:val="bottom"/>
            <w:hideMark/>
          </w:tcPr>
          <w:p w14:paraId="641CF064" w14:textId="77777777" w:rsidR="00E5015A" w:rsidRPr="0003075C" w:rsidRDefault="00E5015A" w:rsidP="00E5015A">
            <w:pPr>
              <w:rPr>
                <w:rFonts w:ascii="Calibri" w:hAnsi="Calibri"/>
                <w:color w:val="000000"/>
                <w:sz w:val="18"/>
                <w:szCs w:val="18"/>
                <w:lang w:val="en-US"/>
              </w:rPr>
            </w:pPr>
          </w:p>
        </w:tc>
        <w:tc>
          <w:tcPr>
            <w:tcW w:w="3159" w:type="dxa"/>
            <w:tcBorders>
              <w:top w:val="nil"/>
              <w:left w:val="nil"/>
              <w:bottom w:val="nil"/>
              <w:right w:val="nil"/>
            </w:tcBorders>
            <w:shd w:val="clear" w:color="auto" w:fill="auto"/>
            <w:noWrap/>
            <w:vAlign w:val="bottom"/>
            <w:hideMark/>
          </w:tcPr>
          <w:p w14:paraId="453F1C0C" w14:textId="77777777" w:rsidR="00E5015A" w:rsidRPr="0003075C" w:rsidRDefault="00E5015A" w:rsidP="00E5015A">
            <w:pPr>
              <w:rPr>
                <w:rFonts w:ascii="Calibri" w:hAnsi="Calibri"/>
                <w:color w:val="000000"/>
                <w:sz w:val="18"/>
                <w:szCs w:val="18"/>
                <w:lang w:val="en-US"/>
              </w:rPr>
            </w:pPr>
          </w:p>
        </w:tc>
        <w:tc>
          <w:tcPr>
            <w:tcW w:w="765" w:type="dxa"/>
            <w:tcBorders>
              <w:top w:val="nil"/>
              <w:left w:val="nil"/>
              <w:bottom w:val="nil"/>
              <w:right w:val="nil"/>
            </w:tcBorders>
            <w:shd w:val="clear" w:color="auto" w:fill="auto"/>
            <w:noWrap/>
            <w:vAlign w:val="bottom"/>
            <w:hideMark/>
          </w:tcPr>
          <w:p w14:paraId="2123CB88" w14:textId="77777777" w:rsidR="00E5015A" w:rsidRPr="0003075C" w:rsidRDefault="00E5015A" w:rsidP="00E5015A">
            <w:pPr>
              <w:rPr>
                <w:rFonts w:ascii="Calibri" w:hAnsi="Calibri"/>
                <w:b/>
                <w:bCs/>
                <w:color w:val="000000"/>
                <w:sz w:val="18"/>
                <w:szCs w:val="18"/>
                <w:lang w:val="en-US"/>
              </w:rPr>
            </w:pPr>
          </w:p>
        </w:tc>
        <w:tc>
          <w:tcPr>
            <w:tcW w:w="720" w:type="dxa"/>
            <w:tcBorders>
              <w:top w:val="nil"/>
              <w:left w:val="nil"/>
              <w:bottom w:val="nil"/>
              <w:right w:val="nil"/>
            </w:tcBorders>
            <w:shd w:val="clear" w:color="auto" w:fill="auto"/>
            <w:noWrap/>
            <w:vAlign w:val="bottom"/>
            <w:hideMark/>
          </w:tcPr>
          <w:p w14:paraId="7543EBB5" w14:textId="77777777" w:rsidR="00E5015A" w:rsidRPr="0003075C" w:rsidRDefault="00E5015A" w:rsidP="00E5015A">
            <w:pPr>
              <w:rPr>
                <w:rFonts w:ascii="Calibri" w:hAnsi="Calibri"/>
                <w:b/>
                <w:b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49B66DA6"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6994C8C"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721A8F7E" w14:textId="77777777" w:rsidR="00E5015A" w:rsidRPr="0003075C" w:rsidRDefault="00E5015A" w:rsidP="00E5015A">
            <w:pPr>
              <w:rPr>
                <w:rFonts w:ascii="Calibri" w:hAnsi="Calibri"/>
                <w:b/>
                <w:b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FFFBFB1"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1169F14C"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285ABE29" w14:textId="77777777" w:rsidR="00E5015A" w:rsidRPr="0003075C" w:rsidRDefault="00E5015A" w:rsidP="00E5015A">
            <w:pPr>
              <w:rPr>
                <w:rFonts w:ascii="Calibri" w:hAnsi="Calibri"/>
                <w:color w:val="000000"/>
                <w:sz w:val="18"/>
                <w:szCs w:val="18"/>
                <w:lang w:val="en-US"/>
              </w:rPr>
            </w:pPr>
          </w:p>
        </w:tc>
      </w:tr>
      <w:tr w:rsidR="00E5015A" w:rsidRPr="0003075C" w14:paraId="445D0513" w14:textId="77777777" w:rsidTr="00735AB0">
        <w:trPr>
          <w:trHeight w:val="285"/>
        </w:trPr>
        <w:tc>
          <w:tcPr>
            <w:tcW w:w="860" w:type="dxa"/>
            <w:tcBorders>
              <w:top w:val="nil"/>
              <w:left w:val="nil"/>
              <w:bottom w:val="nil"/>
              <w:right w:val="nil"/>
            </w:tcBorders>
            <w:shd w:val="clear" w:color="auto" w:fill="auto"/>
            <w:noWrap/>
            <w:vAlign w:val="bottom"/>
            <w:hideMark/>
          </w:tcPr>
          <w:p w14:paraId="32459219"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Core</w:t>
            </w:r>
          </w:p>
        </w:tc>
        <w:tc>
          <w:tcPr>
            <w:tcW w:w="3159" w:type="dxa"/>
            <w:tcBorders>
              <w:top w:val="nil"/>
              <w:left w:val="nil"/>
              <w:bottom w:val="nil"/>
              <w:right w:val="nil"/>
            </w:tcBorders>
            <w:shd w:val="clear" w:color="auto" w:fill="auto"/>
            <w:noWrap/>
            <w:vAlign w:val="bottom"/>
            <w:hideMark/>
          </w:tcPr>
          <w:p w14:paraId="3202A698" w14:textId="77777777" w:rsidR="00E5015A" w:rsidRPr="0003075C" w:rsidRDefault="00E5015A" w:rsidP="00E5015A">
            <w:pPr>
              <w:rPr>
                <w:rFonts w:ascii="Calibri" w:hAnsi="Calibri"/>
                <w:b/>
                <w:bCs/>
                <w:color w:val="000000"/>
                <w:sz w:val="18"/>
                <w:szCs w:val="18"/>
                <w:lang w:val="en-US"/>
              </w:rPr>
            </w:pPr>
          </w:p>
        </w:tc>
        <w:tc>
          <w:tcPr>
            <w:tcW w:w="765" w:type="dxa"/>
            <w:tcBorders>
              <w:top w:val="nil"/>
              <w:left w:val="nil"/>
              <w:bottom w:val="nil"/>
              <w:right w:val="nil"/>
            </w:tcBorders>
            <w:shd w:val="clear" w:color="auto" w:fill="auto"/>
            <w:noWrap/>
            <w:vAlign w:val="bottom"/>
            <w:hideMark/>
          </w:tcPr>
          <w:p w14:paraId="2ABDE312" w14:textId="77777777" w:rsidR="00E5015A" w:rsidRPr="0003075C" w:rsidRDefault="00E5015A" w:rsidP="00E5015A">
            <w:pPr>
              <w:rPr>
                <w:rFonts w:ascii="Calibri" w:hAnsi="Calibri"/>
                <w:color w:val="000000"/>
                <w:sz w:val="18"/>
                <w:szCs w:val="18"/>
                <w:lang w:val="en-US"/>
              </w:rPr>
            </w:pPr>
          </w:p>
        </w:tc>
        <w:tc>
          <w:tcPr>
            <w:tcW w:w="720" w:type="dxa"/>
            <w:tcBorders>
              <w:top w:val="nil"/>
              <w:left w:val="nil"/>
              <w:bottom w:val="nil"/>
              <w:right w:val="nil"/>
            </w:tcBorders>
            <w:shd w:val="clear" w:color="auto" w:fill="auto"/>
            <w:noWrap/>
            <w:vAlign w:val="bottom"/>
            <w:hideMark/>
          </w:tcPr>
          <w:p w14:paraId="51BCF8D0"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59A22425"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3C517E73" w14:textId="77777777" w:rsidR="00E5015A" w:rsidRPr="0003075C" w:rsidRDefault="00E5015A" w:rsidP="00E5015A">
            <w:pPr>
              <w:ind w:firstLineChars="200" w:firstLine="361"/>
              <w:rPr>
                <w:rFonts w:ascii="Calibri" w:hAnsi="Calibri"/>
                <w:b/>
                <w:bCs/>
                <w:color w:val="000000"/>
                <w:sz w:val="18"/>
                <w:szCs w:val="18"/>
                <w:lang w:val="en-US"/>
              </w:rPr>
            </w:pPr>
          </w:p>
        </w:tc>
        <w:tc>
          <w:tcPr>
            <w:tcW w:w="630" w:type="dxa"/>
            <w:tcBorders>
              <w:top w:val="nil"/>
              <w:left w:val="nil"/>
              <w:bottom w:val="nil"/>
              <w:right w:val="nil"/>
            </w:tcBorders>
            <w:shd w:val="clear" w:color="auto" w:fill="auto"/>
            <w:noWrap/>
            <w:vAlign w:val="bottom"/>
            <w:hideMark/>
          </w:tcPr>
          <w:p w14:paraId="1D6CE7E8"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60978DC"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646E77FF"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7CFE5703" w14:textId="77777777" w:rsidR="00E5015A" w:rsidRPr="0003075C" w:rsidRDefault="00E5015A" w:rsidP="00E5015A">
            <w:pPr>
              <w:rPr>
                <w:rFonts w:ascii="Calibri" w:hAnsi="Calibri"/>
                <w:color w:val="000000"/>
                <w:sz w:val="18"/>
                <w:szCs w:val="18"/>
                <w:lang w:val="en-US"/>
              </w:rPr>
            </w:pPr>
          </w:p>
        </w:tc>
      </w:tr>
      <w:tr w:rsidR="00E5015A" w:rsidRPr="0003075C" w14:paraId="777C9E69" w14:textId="77777777" w:rsidTr="00735AB0">
        <w:trPr>
          <w:trHeight w:val="270"/>
        </w:trPr>
        <w:tc>
          <w:tcPr>
            <w:tcW w:w="86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F9894D3"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471</w:t>
            </w:r>
          </w:p>
        </w:tc>
        <w:tc>
          <w:tcPr>
            <w:tcW w:w="3159" w:type="dxa"/>
            <w:tcBorders>
              <w:top w:val="single" w:sz="8" w:space="0" w:color="auto"/>
              <w:left w:val="nil"/>
              <w:bottom w:val="single" w:sz="4" w:space="0" w:color="auto"/>
              <w:right w:val="nil"/>
            </w:tcBorders>
            <w:shd w:val="clear" w:color="auto" w:fill="auto"/>
            <w:noWrap/>
            <w:vAlign w:val="bottom"/>
            <w:hideMark/>
          </w:tcPr>
          <w:p w14:paraId="5B924435"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Microprocessor Systems and Applications</w:t>
            </w:r>
          </w:p>
        </w:tc>
        <w:tc>
          <w:tcPr>
            <w:tcW w:w="76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54F922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single" w:sz="8" w:space="0" w:color="auto"/>
              <w:left w:val="nil"/>
              <w:bottom w:val="single" w:sz="4" w:space="0" w:color="auto"/>
              <w:right w:val="single" w:sz="8" w:space="0" w:color="auto"/>
            </w:tcBorders>
            <w:shd w:val="clear" w:color="auto" w:fill="auto"/>
            <w:noWrap/>
            <w:vAlign w:val="bottom"/>
            <w:hideMark/>
          </w:tcPr>
          <w:p w14:paraId="28A5AC8B"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76D91EF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02850A9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w:t>
            </w:r>
          </w:p>
        </w:tc>
        <w:tc>
          <w:tcPr>
            <w:tcW w:w="630" w:type="dxa"/>
            <w:tcBorders>
              <w:top w:val="single" w:sz="8" w:space="0" w:color="auto"/>
              <w:left w:val="nil"/>
              <w:bottom w:val="single" w:sz="4" w:space="0" w:color="auto"/>
              <w:right w:val="nil"/>
            </w:tcBorders>
            <w:shd w:val="clear" w:color="auto" w:fill="auto"/>
            <w:noWrap/>
            <w:vAlign w:val="bottom"/>
            <w:hideMark/>
          </w:tcPr>
          <w:p w14:paraId="44F3692B"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9166034"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32</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7A75839A"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16</w:t>
            </w:r>
          </w:p>
        </w:tc>
        <w:tc>
          <w:tcPr>
            <w:tcW w:w="630" w:type="dxa"/>
            <w:tcBorders>
              <w:top w:val="single" w:sz="8" w:space="0" w:color="auto"/>
              <w:left w:val="nil"/>
              <w:bottom w:val="single" w:sz="4" w:space="0" w:color="auto"/>
              <w:right w:val="single" w:sz="8" w:space="0" w:color="auto"/>
            </w:tcBorders>
            <w:shd w:val="clear" w:color="auto" w:fill="auto"/>
            <w:noWrap/>
            <w:vAlign w:val="bottom"/>
            <w:hideMark/>
          </w:tcPr>
          <w:p w14:paraId="0946AD8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63112F9A" w14:textId="77777777" w:rsidTr="00735AB0">
        <w:trPr>
          <w:trHeight w:val="270"/>
        </w:trPr>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02D61816"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473</w:t>
            </w:r>
          </w:p>
        </w:tc>
        <w:tc>
          <w:tcPr>
            <w:tcW w:w="3159" w:type="dxa"/>
            <w:tcBorders>
              <w:top w:val="nil"/>
              <w:left w:val="nil"/>
              <w:bottom w:val="single" w:sz="4" w:space="0" w:color="auto"/>
              <w:right w:val="nil"/>
            </w:tcBorders>
            <w:shd w:val="clear" w:color="auto" w:fill="auto"/>
            <w:noWrap/>
            <w:vAlign w:val="bottom"/>
            <w:hideMark/>
          </w:tcPr>
          <w:p w14:paraId="6A66B3DE"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Computer Hardware and Maintenance</w:t>
            </w:r>
          </w:p>
        </w:tc>
        <w:tc>
          <w:tcPr>
            <w:tcW w:w="765" w:type="dxa"/>
            <w:tcBorders>
              <w:top w:val="nil"/>
              <w:left w:val="single" w:sz="8" w:space="0" w:color="auto"/>
              <w:bottom w:val="single" w:sz="4" w:space="0" w:color="auto"/>
              <w:right w:val="single" w:sz="8" w:space="0" w:color="auto"/>
            </w:tcBorders>
            <w:shd w:val="clear" w:color="auto" w:fill="auto"/>
            <w:noWrap/>
            <w:vAlign w:val="bottom"/>
            <w:hideMark/>
          </w:tcPr>
          <w:p w14:paraId="010F4E7B"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nil"/>
              <w:left w:val="nil"/>
              <w:bottom w:val="single" w:sz="4" w:space="0" w:color="auto"/>
              <w:right w:val="single" w:sz="8" w:space="0" w:color="auto"/>
            </w:tcBorders>
            <w:shd w:val="clear" w:color="auto" w:fill="auto"/>
            <w:noWrap/>
            <w:vAlign w:val="bottom"/>
            <w:hideMark/>
          </w:tcPr>
          <w:p w14:paraId="43426E58"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668FFF8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3D4A05DA"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w:t>
            </w:r>
          </w:p>
        </w:tc>
        <w:tc>
          <w:tcPr>
            <w:tcW w:w="630" w:type="dxa"/>
            <w:tcBorders>
              <w:top w:val="nil"/>
              <w:left w:val="nil"/>
              <w:bottom w:val="single" w:sz="4" w:space="0" w:color="auto"/>
              <w:right w:val="nil"/>
            </w:tcBorders>
            <w:shd w:val="clear" w:color="auto" w:fill="auto"/>
            <w:noWrap/>
            <w:vAlign w:val="bottom"/>
            <w:hideMark/>
          </w:tcPr>
          <w:p w14:paraId="5BCF5E0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single" w:sz="8" w:space="0" w:color="auto"/>
              <w:bottom w:val="single" w:sz="4" w:space="0" w:color="auto"/>
              <w:right w:val="single" w:sz="4" w:space="0" w:color="auto"/>
            </w:tcBorders>
            <w:shd w:val="clear" w:color="auto" w:fill="auto"/>
            <w:noWrap/>
            <w:vAlign w:val="bottom"/>
            <w:hideMark/>
          </w:tcPr>
          <w:p w14:paraId="3D57FB1B"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32</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7349013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16</w:t>
            </w:r>
          </w:p>
        </w:tc>
        <w:tc>
          <w:tcPr>
            <w:tcW w:w="630" w:type="dxa"/>
            <w:tcBorders>
              <w:top w:val="nil"/>
              <w:left w:val="nil"/>
              <w:bottom w:val="single" w:sz="4" w:space="0" w:color="auto"/>
              <w:right w:val="single" w:sz="8" w:space="0" w:color="auto"/>
            </w:tcBorders>
            <w:shd w:val="clear" w:color="auto" w:fill="auto"/>
            <w:noWrap/>
            <w:vAlign w:val="bottom"/>
            <w:hideMark/>
          </w:tcPr>
          <w:p w14:paraId="52C1777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135DA461" w14:textId="77777777" w:rsidTr="00735AB0">
        <w:trPr>
          <w:trHeight w:val="270"/>
        </w:trPr>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255C0E33"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491</w:t>
            </w:r>
          </w:p>
        </w:tc>
        <w:tc>
          <w:tcPr>
            <w:tcW w:w="3159" w:type="dxa"/>
            <w:tcBorders>
              <w:top w:val="nil"/>
              <w:left w:val="nil"/>
              <w:bottom w:val="single" w:sz="4" w:space="0" w:color="auto"/>
              <w:right w:val="nil"/>
            </w:tcBorders>
            <w:shd w:val="clear" w:color="auto" w:fill="auto"/>
            <w:noWrap/>
            <w:vAlign w:val="bottom"/>
            <w:hideMark/>
          </w:tcPr>
          <w:p w14:paraId="5799798A"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Electrical Engineering Laboratory IIIA</w:t>
            </w:r>
          </w:p>
        </w:tc>
        <w:tc>
          <w:tcPr>
            <w:tcW w:w="765" w:type="dxa"/>
            <w:tcBorders>
              <w:top w:val="nil"/>
              <w:left w:val="single" w:sz="8" w:space="0" w:color="auto"/>
              <w:bottom w:val="single" w:sz="4" w:space="0" w:color="auto"/>
              <w:right w:val="single" w:sz="8" w:space="0" w:color="auto"/>
            </w:tcBorders>
            <w:shd w:val="clear" w:color="auto" w:fill="auto"/>
            <w:noWrap/>
            <w:vAlign w:val="bottom"/>
            <w:hideMark/>
          </w:tcPr>
          <w:p w14:paraId="35D89A1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nil"/>
              <w:left w:val="nil"/>
              <w:bottom w:val="single" w:sz="4" w:space="0" w:color="auto"/>
              <w:right w:val="single" w:sz="8" w:space="0" w:color="auto"/>
            </w:tcBorders>
            <w:shd w:val="clear" w:color="auto" w:fill="auto"/>
            <w:noWrap/>
            <w:vAlign w:val="bottom"/>
            <w:hideMark/>
          </w:tcPr>
          <w:p w14:paraId="519D5BD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1CD868D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353B135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0</w:t>
            </w:r>
          </w:p>
        </w:tc>
        <w:tc>
          <w:tcPr>
            <w:tcW w:w="630" w:type="dxa"/>
            <w:tcBorders>
              <w:top w:val="nil"/>
              <w:left w:val="nil"/>
              <w:bottom w:val="single" w:sz="4" w:space="0" w:color="auto"/>
              <w:right w:val="nil"/>
            </w:tcBorders>
            <w:shd w:val="clear" w:color="auto" w:fill="auto"/>
            <w:noWrap/>
            <w:vAlign w:val="bottom"/>
            <w:hideMark/>
          </w:tcPr>
          <w:p w14:paraId="3661C786"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single" w:sz="8" w:space="0" w:color="auto"/>
              <w:bottom w:val="single" w:sz="4" w:space="0" w:color="auto"/>
              <w:right w:val="single" w:sz="4" w:space="0" w:color="auto"/>
            </w:tcBorders>
            <w:shd w:val="clear" w:color="auto" w:fill="auto"/>
            <w:noWrap/>
            <w:vAlign w:val="bottom"/>
            <w:hideMark/>
          </w:tcPr>
          <w:p w14:paraId="60302E2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336688A6"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630" w:type="dxa"/>
            <w:tcBorders>
              <w:top w:val="nil"/>
              <w:left w:val="nil"/>
              <w:bottom w:val="single" w:sz="4" w:space="0" w:color="auto"/>
              <w:right w:val="single" w:sz="8" w:space="0" w:color="auto"/>
            </w:tcBorders>
            <w:shd w:val="clear" w:color="auto" w:fill="auto"/>
            <w:noWrap/>
            <w:vAlign w:val="bottom"/>
            <w:hideMark/>
          </w:tcPr>
          <w:p w14:paraId="7F9507EA"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10B9E8BE" w14:textId="77777777" w:rsidTr="00735AB0">
        <w:trPr>
          <w:trHeight w:val="285"/>
        </w:trPr>
        <w:tc>
          <w:tcPr>
            <w:tcW w:w="860" w:type="dxa"/>
            <w:tcBorders>
              <w:top w:val="nil"/>
              <w:left w:val="single" w:sz="8" w:space="0" w:color="auto"/>
              <w:bottom w:val="nil"/>
              <w:right w:val="single" w:sz="8" w:space="0" w:color="auto"/>
            </w:tcBorders>
            <w:shd w:val="clear" w:color="auto" w:fill="auto"/>
            <w:noWrap/>
            <w:vAlign w:val="bottom"/>
            <w:hideMark/>
          </w:tcPr>
          <w:p w14:paraId="0A77E732"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493</w:t>
            </w:r>
          </w:p>
        </w:tc>
        <w:tc>
          <w:tcPr>
            <w:tcW w:w="3159" w:type="dxa"/>
            <w:tcBorders>
              <w:top w:val="nil"/>
              <w:left w:val="nil"/>
              <w:bottom w:val="nil"/>
              <w:right w:val="nil"/>
            </w:tcBorders>
            <w:shd w:val="clear" w:color="auto" w:fill="auto"/>
            <w:noWrap/>
            <w:vAlign w:val="bottom"/>
            <w:hideMark/>
          </w:tcPr>
          <w:p w14:paraId="34ED275B"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Technical Project A</w:t>
            </w:r>
          </w:p>
        </w:tc>
        <w:tc>
          <w:tcPr>
            <w:tcW w:w="765" w:type="dxa"/>
            <w:tcBorders>
              <w:top w:val="nil"/>
              <w:left w:val="single" w:sz="8" w:space="0" w:color="auto"/>
              <w:bottom w:val="nil"/>
              <w:right w:val="single" w:sz="8" w:space="0" w:color="auto"/>
            </w:tcBorders>
            <w:shd w:val="clear" w:color="auto" w:fill="auto"/>
            <w:noWrap/>
            <w:vAlign w:val="bottom"/>
            <w:hideMark/>
          </w:tcPr>
          <w:p w14:paraId="090B9EC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96</w:t>
            </w:r>
          </w:p>
        </w:tc>
        <w:tc>
          <w:tcPr>
            <w:tcW w:w="720" w:type="dxa"/>
            <w:tcBorders>
              <w:top w:val="nil"/>
              <w:left w:val="nil"/>
              <w:bottom w:val="nil"/>
              <w:right w:val="single" w:sz="8" w:space="0" w:color="auto"/>
            </w:tcBorders>
            <w:shd w:val="clear" w:color="auto" w:fill="auto"/>
            <w:noWrap/>
            <w:vAlign w:val="bottom"/>
            <w:hideMark/>
          </w:tcPr>
          <w:p w14:paraId="1DD6440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w:t>
            </w:r>
          </w:p>
        </w:tc>
        <w:tc>
          <w:tcPr>
            <w:tcW w:w="720" w:type="dxa"/>
            <w:gridSpan w:val="2"/>
            <w:tcBorders>
              <w:top w:val="nil"/>
              <w:left w:val="nil"/>
              <w:bottom w:val="nil"/>
              <w:right w:val="single" w:sz="4" w:space="0" w:color="auto"/>
            </w:tcBorders>
            <w:shd w:val="clear" w:color="auto" w:fill="auto"/>
            <w:noWrap/>
            <w:vAlign w:val="bottom"/>
            <w:hideMark/>
          </w:tcPr>
          <w:p w14:paraId="3FFBB7C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40</w:t>
            </w:r>
          </w:p>
        </w:tc>
        <w:tc>
          <w:tcPr>
            <w:tcW w:w="720" w:type="dxa"/>
            <w:gridSpan w:val="2"/>
            <w:tcBorders>
              <w:top w:val="nil"/>
              <w:left w:val="nil"/>
              <w:bottom w:val="nil"/>
              <w:right w:val="single" w:sz="4" w:space="0" w:color="auto"/>
            </w:tcBorders>
            <w:shd w:val="clear" w:color="auto" w:fill="auto"/>
            <w:noWrap/>
            <w:vAlign w:val="bottom"/>
            <w:hideMark/>
          </w:tcPr>
          <w:p w14:paraId="36C6FA5B"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160</w:t>
            </w:r>
          </w:p>
        </w:tc>
        <w:tc>
          <w:tcPr>
            <w:tcW w:w="630" w:type="dxa"/>
            <w:tcBorders>
              <w:top w:val="nil"/>
              <w:left w:val="nil"/>
              <w:bottom w:val="nil"/>
              <w:right w:val="nil"/>
            </w:tcBorders>
            <w:shd w:val="clear" w:color="auto" w:fill="auto"/>
            <w:noWrap/>
            <w:vAlign w:val="bottom"/>
            <w:hideMark/>
          </w:tcPr>
          <w:p w14:paraId="0A7F487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200</w:t>
            </w:r>
          </w:p>
        </w:tc>
        <w:tc>
          <w:tcPr>
            <w:tcW w:w="720" w:type="dxa"/>
            <w:gridSpan w:val="2"/>
            <w:tcBorders>
              <w:top w:val="nil"/>
              <w:left w:val="single" w:sz="8" w:space="0" w:color="auto"/>
              <w:bottom w:val="nil"/>
              <w:right w:val="single" w:sz="4" w:space="0" w:color="auto"/>
            </w:tcBorders>
            <w:shd w:val="clear" w:color="auto" w:fill="auto"/>
            <w:noWrap/>
            <w:vAlign w:val="bottom"/>
            <w:hideMark/>
          </w:tcPr>
          <w:p w14:paraId="500B6A5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12</w:t>
            </w:r>
          </w:p>
        </w:tc>
        <w:tc>
          <w:tcPr>
            <w:tcW w:w="720" w:type="dxa"/>
            <w:gridSpan w:val="2"/>
            <w:tcBorders>
              <w:top w:val="nil"/>
              <w:left w:val="nil"/>
              <w:bottom w:val="nil"/>
              <w:right w:val="single" w:sz="4" w:space="0" w:color="auto"/>
            </w:tcBorders>
            <w:shd w:val="clear" w:color="auto" w:fill="auto"/>
            <w:noWrap/>
            <w:vAlign w:val="bottom"/>
            <w:hideMark/>
          </w:tcPr>
          <w:p w14:paraId="60FBBAD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84</w:t>
            </w:r>
          </w:p>
        </w:tc>
        <w:tc>
          <w:tcPr>
            <w:tcW w:w="630" w:type="dxa"/>
            <w:tcBorders>
              <w:top w:val="nil"/>
              <w:left w:val="nil"/>
              <w:bottom w:val="nil"/>
              <w:right w:val="single" w:sz="8" w:space="0" w:color="auto"/>
            </w:tcBorders>
            <w:shd w:val="clear" w:color="auto" w:fill="auto"/>
            <w:noWrap/>
            <w:vAlign w:val="bottom"/>
            <w:hideMark/>
          </w:tcPr>
          <w:p w14:paraId="343C84A8"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96</w:t>
            </w:r>
          </w:p>
        </w:tc>
      </w:tr>
      <w:tr w:rsidR="00E5015A" w:rsidRPr="0003075C" w14:paraId="17E753E1" w14:textId="77777777" w:rsidTr="00735AB0">
        <w:trPr>
          <w:trHeight w:val="270"/>
        </w:trPr>
        <w:tc>
          <w:tcPr>
            <w:tcW w:w="86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7226DFB"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3159" w:type="dxa"/>
            <w:tcBorders>
              <w:top w:val="single" w:sz="8" w:space="0" w:color="auto"/>
              <w:left w:val="nil"/>
              <w:bottom w:val="single" w:sz="4" w:space="0" w:color="auto"/>
              <w:right w:val="nil"/>
            </w:tcBorders>
            <w:shd w:val="clear" w:color="auto" w:fill="auto"/>
            <w:noWrap/>
            <w:vAlign w:val="bottom"/>
            <w:hideMark/>
          </w:tcPr>
          <w:p w14:paraId="0EE20F6D"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76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17688E4"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240</w:t>
            </w:r>
          </w:p>
        </w:tc>
        <w:tc>
          <w:tcPr>
            <w:tcW w:w="720" w:type="dxa"/>
            <w:tcBorders>
              <w:top w:val="single" w:sz="8" w:space="0" w:color="auto"/>
              <w:left w:val="nil"/>
              <w:bottom w:val="single" w:sz="4" w:space="0" w:color="auto"/>
              <w:right w:val="single" w:sz="8" w:space="0" w:color="auto"/>
            </w:tcBorders>
            <w:shd w:val="clear" w:color="auto" w:fill="auto"/>
            <w:noWrap/>
            <w:vAlign w:val="bottom"/>
            <w:hideMark/>
          </w:tcPr>
          <w:p w14:paraId="0B6E4077"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5</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1FABBA19"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200</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1A0F12A6"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300</w:t>
            </w:r>
          </w:p>
        </w:tc>
        <w:tc>
          <w:tcPr>
            <w:tcW w:w="630" w:type="dxa"/>
            <w:tcBorders>
              <w:top w:val="single" w:sz="8" w:space="0" w:color="auto"/>
              <w:left w:val="nil"/>
              <w:bottom w:val="single" w:sz="4" w:space="0" w:color="auto"/>
              <w:right w:val="nil"/>
            </w:tcBorders>
            <w:shd w:val="clear" w:color="auto" w:fill="auto"/>
            <w:noWrap/>
            <w:vAlign w:val="bottom"/>
            <w:hideMark/>
          </w:tcPr>
          <w:p w14:paraId="4F4B1B4F"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500</w:t>
            </w:r>
          </w:p>
        </w:tc>
        <w:tc>
          <w:tcPr>
            <w:tcW w:w="720" w:type="dxa"/>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F637799"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76</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75EFF083"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164</w:t>
            </w:r>
          </w:p>
        </w:tc>
        <w:tc>
          <w:tcPr>
            <w:tcW w:w="630" w:type="dxa"/>
            <w:tcBorders>
              <w:top w:val="single" w:sz="8" w:space="0" w:color="auto"/>
              <w:left w:val="nil"/>
              <w:bottom w:val="single" w:sz="4" w:space="0" w:color="auto"/>
              <w:right w:val="single" w:sz="8" w:space="0" w:color="auto"/>
            </w:tcBorders>
            <w:shd w:val="clear" w:color="auto" w:fill="auto"/>
            <w:noWrap/>
            <w:vAlign w:val="bottom"/>
            <w:hideMark/>
          </w:tcPr>
          <w:p w14:paraId="10EAB9D1"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240</w:t>
            </w:r>
          </w:p>
        </w:tc>
      </w:tr>
      <w:tr w:rsidR="00E5015A" w:rsidRPr="0003075C" w14:paraId="2578791D" w14:textId="77777777" w:rsidTr="00735AB0">
        <w:trPr>
          <w:trHeight w:val="285"/>
        </w:trPr>
        <w:tc>
          <w:tcPr>
            <w:tcW w:w="860" w:type="dxa"/>
            <w:tcBorders>
              <w:top w:val="nil"/>
              <w:left w:val="single" w:sz="8" w:space="0" w:color="auto"/>
              <w:bottom w:val="single" w:sz="8" w:space="0" w:color="auto"/>
              <w:right w:val="single" w:sz="8" w:space="0" w:color="auto"/>
            </w:tcBorders>
            <w:shd w:val="clear" w:color="auto" w:fill="auto"/>
            <w:noWrap/>
            <w:vAlign w:val="bottom"/>
            <w:hideMark/>
          </w:tcPr>
          <w:p w14:paraId="2089A71F"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3159" w:type="dxa"/>
            <w:tcBorders>
              <w:top w:val="nil"/>
              <w:left w:val="nil"/>
              <w:bottom w:val="single" w:sz="8" w:space="0" w:color="auto"/>
              <w:right w:val="nil"/>
            </w:tcBorders>
            <w:shd w:val="clear" w:color="auto" w:fill="auto"/>
            <w:noWrap/>
            <w:vAlign w:val="bottom"/>
            <w:hideMark/>
          </w:tcPr>
          <w:p w14:paraId="5BDD1592"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765" w:type="dxa"/>
            <w:tcBorders>
              <w:top w:val="nil"/>
              <w:left w:val="single" w:sz="8" w:space="0" w:color="auto"/>
              <w:bottom w:val="single" w:sz="8" w:space="0" w:color="auto"/>
              <w:right w:val="single" w:sz="8" w:space="0" w:color="auto"/>
            </w:tcBorders>
            <w:shd w:val="clear" w:color="auto" w:fill="auto"/>
            <w:noWrap/>
            <w:vAlign w:val="bottom"/>
            <w:hideMark/>
          </w:tcPr>
          <w:p w14:paraId="4B915C8D" w14:textId="77777777" w:rsidR="00E5015A" w:rsidRPr="0003075C" w:rsidRDefault="00E5015A" w:rsidP="00E5015A">
            <w:pPr>
              <w:rPr>
                <w:rFonts w:ascii="Calibri" w:hAnsi="Calibri"/>
                <w:b/>
                <w:bCs/>
                <w:i/>
                <w:iCs/>
                <w:color w:val="000000"/>
                <w:sz w:val="18"/>
                <w:szCs w:val="18"/>
                <w:lang w:val="en-US"/>
              </w:rPr>
            </w:pPr>
            <w:r w:rsidRPr="0003075C">
              <w:rPr>
                <w:rFonts w:ascii="Calibri" w:hAnsi="Calibri"/>
                <w:b/>
                <w:bCs/>
                <w:i/>
                <w:iCs/>
                <w:color w:val="000000"/>
                <w:sz w:val="18"/>
                <w:szCs w:val="18"/>
                <w:lang w:val="en-US"/>
              </w:rPr>
              <w:t> </w:t>
            </w:r>
          </w:p>
        </w:tc>
        <w:tc>
          <w:tcPr>
            <w:tcW w:w="720" w:type="dxa"/>
            <w:tcBorders>
              <w:top w:val="nil"/>
              <w:left w:val="nil"/>
              <w:bottom w:val="single" w:sz="8" w:space="0" w:color="auto"/>
              <w:right w:val="single" w:sz="8" w:space="0" w:color="auto"/>
            </w:tcBorders>
            <w:shd w:val="clear" w:color="auto" w:fill="auto"/>
            <w:noWrap/>
            <w:vAlign w:val="bottom"/>
            <w:hideMark/>
          </w:tcPr>
          <w:p w14:paraId="22987740" w14:textId="77777777" w:rsidR="00E5015A" w:rsidRPr="0003075C" w:rsidRDefault="00E5015A" w:rsidP="00E5015A">
            <w:pPr>
              <w:rPr>
                <w:rFonts w:ascii="Calibri" w:hAnsi="Calibri"/>
                <w:b/>
                <w:bCs/>
                <w:i/>
                <w:iCs/>
                <w:color w:val="000000"/>
                <w:sz w:val="18"/>
                <w:szCs w:val="18"/>
                <w:lang w:val="en-US"/>
              </w:rPr>
            </w:pPr>
            <w:r w:rsidRPr="0003075C">
              <w:rPr>
                <w:rFonts w:ascii="Calibri" w:hAnsi="Calibri"/>
                <w:b/>
                <w:bCs/>
                <w:i/>
                <w:iCs/>
                <w:color w:val="000000"/>
                <w:sz w:val="18"/>
                <w:szCs w:val="18"/>
                <w:lang w:val="en-US"/>
              </w:rPr>
              <w:t> </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4E23868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40.0%</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43EDA0D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60.0%</w:t>
            </w:r>
          </w:p>
        </w:tc>
        <w:tc>
          <w:tcPr>
            <w:tcW w:w="630" w:type="dxa"/>
            <w:tcBorders>
              <w:top w:val="nil"/>
              <w:left w:val="nil"/>
              <w:bottom w:val="single" w:sz="8" w:space="0" w:color="auto"/>
              <w:right w:val="nil"/>
            </w:tcBorders>
            <w:shd w:val="clear" w:color="auto" w:fill="auto"/>
            <w:noWrap/>
            <w:vAlign w:val="bottom"/>
            <w:hideMark/>
          </w:tcPr>
          <w:p w14:paraId="0E3F6AB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single" w:sz="8" w:space="0" w:color="auto"/>
              <w:bottom w:val="single" w:sz="8" w:space="0" w:color="auto"/>
              <w:right w:val="single" w:sz="4" w:space="0" w:color="auto"/>
            </w:tcBorders>
            <w:shd w:val="clear" w:color="auto" w:fill="auto"/>
            <w:noWrap/>
            <w:vAlign w:val="bottom"/>
            <w:hideMark/>
          </w:tcPr>
          <w:p w14:paraId="31ED9A7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31.7%</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034B929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68.3%</w:t>
            </w:r>
          </w:p>
        </w:tc>
        <w:tc>
          <w:tcPr>
            <w:tcW w:w="630" w:type="dxa"/>
            <w:tcBorders>
              <w:top w:val="nil"/>
              <w:left w:val="nil"/>
              <w:bottom w:val="single" w:sz="8" w:space="0" w:color="auto"/>
              <w:right w:val="single" w:sz="8" w:space="0" w:color="auto"/>
            </w:tcBorders>
            <w:shd w:val="clear" w:color="auto" w:fill="auto"/>
            <w:noWrap/>
            <w:vAlign w:val="bottom"/>
            <w:hideMark/>
          </w:tcPr>
          <w:p w14:paraId="05443A2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r>
      <w:tr w:rsidR="00E5015A" w:rsidRPr="0003075C" w14:paraId="24BF1A40" w14:textId="77777777" w:rsidTr="00735AB0">
        <w:trPr>
          <w:trHeight w:val="270"/>
        </w:trPr>
        <w:tc>
          <w:tcPr>
            <w:tcW w:w="860" w:type="dxa"/>
            <w:tcBorders>
              <w:top w:val="nil"/>
              <w:left w:val="nil"/>
              <w:bottom w:val="nil"/>
              <w:right w:val="nil"/>
            </w:tcBorders>
            <w:shd w:val="clear" w:color="auto" w:fill="auto"/>
            <w:noWrap/>
            <w:vAlign w:val="bottom"/>
            <w:hideMark/>
          </w:tcPr>
          <w:p w14:paraId="19CB10D0" w14:textId="77777777" w:rsidR="00E5015A" w:rsidRPr="0003075C" w:rsidRDefault="00E5015A" w:rsidP="00E5015A">
            <w:pPr>
              <w:rPr>
                <w:rFonts w:ascii="Calibri" w:hAnsi="Calibri"/>
                <w:color w:val="000000"/>
                <w:sz w:val="18"/>
                <w:szCs w:val="18"/>
                <w:lang w:val="en-US"/>
              </w:rPr>
            </w:pPr>
          </w:p>
        </w:tc>
        <w:tc>
          <w:tcPr>
            <w:tcW w:w="3159" w:type="dxa"/>
            <w:tcBorders>
              <w:top w:val="nil"/>
              <w:left w:val="nil"/>
              <w:bottom w:val="nil"/>
              <w:right w:val="nil"/>
            </w:tcBorders>
            <w:shd w:val="clear" w:color="auto" w:fill="auto"/>
            <w:noWrap/>
            <w:vAlign w:val="bottom"/>
            <w:hideMark/>
          </w:tcPr>
          <w:p w14:paraId="1E50CA80" w14:textId="77777777" w:rsidR="00E5015A" w:rsidRPr="0003075C" w:rsidRDefault="00E5015A" w:rsidP="00E5015A">
            <w:pPr>
              <w:rPr>
                <w:rFonts w:ascii="Calibri" w:hAnsi="Calibri"/>
                <w:color w:val="000000"/>
                <w:sz w:val="18"/>
                <w:szCs w:val="18"/>
                <w:lang w:val="en-US"/>
              </w:rPr>
            </w:pPr>
          </w:p>
        </w:tc>
        <w:tc>
          <w:tcPr>
            <w:tcW w:w="765" w:type="dxa"/>
            <w:tcBorders>
              <w:top w:val="nil"/>
              <w:left w:val="nil"/>
              <w:bottom w:val="nil"/>
              <w:right w:val="nil"/>
            </w:tcBorders>
            <w:shd w:val="clear" w:color="auto" w:fill="auto"/>
            <w:noWrap/>
            <w:vAlign w:val="bottom"/>
            <w:hideMark/>
          </w:tcPr>
          <w:p w14:paraId="1C7564E9" w14:textId="77777777" w:rsidR="00E5015A" w:rsidRPr="0003075C" w:rsidRDefault="00E5015A" w:rsidP="00E5015A">
            <w:pPr>
              <w:rPr>
                <w:rFonts w:ascii="Calibri" w:hAnsi="Calibri"/>
                <w:b/>
                <w:bCs/>
                <w:color w:val="000000"/>
                <w:sz w:val="18"/>
                <w:szCs w:val="18"/>
                <w:lang w:val="en-US"/>
              </w:rPr>
            </w:pPr>
          </w:p>
        </w:tc>
        <w:tc>
          <w:tcPr>
            <w:tcW w:w="720" w:type="dxa"/>
            <w:tcBorders>
              <w:top w:val="nil"/>
              <w:left w:val="nil"/>
              <w:bottom w:val="nil"/>
              <w:right w:val="nil"/>
            </w:tcBorders>
            <w:shd w:val="clear" w:color="auto" w:fill="auto"/>
            <w:noWrap/>
            <w:vAlign w:val="bottom"/>
            <w:hideMark/>
          </w:tcPr>
          <w:p w14:paraId="5EACF6A7" w14:textId="77777777" w:rsidR="00E5015A" w:rsidRPr="0003075C" w:rsidRDefault="00E5015A" w:rsidP="00E5015A">
            <w:pPr>
              <w:rPr>
                <w:rFonts w:ascii="Calibri" w:hAnsi="Calibri"/>
                <w:b/>
                <w:b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2C7F491C" w14:textId="77777777" w:rsidR="00E5015A" w:rsidRPr="0003075C" w:rsidRDefault="00E5015A" w:rsidP="00E5015A">
            <w:pPr>
              <w:rPr>
                <w:rFonts w:ascii="Calibri" w:hAnsi="Calibri"/>
                <w:b/>
                <w:b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2A2490A3" w14:textId="77777777" w:rsidR="00E5015A" w:rsidRPr="0003075C" w:rsidRDefault="00E5015A" w:rsidP="00E5015A">
            <w:pPr>
              <w:rPr>
                <w:rFonts w:ascii="Calibri" w:hAnsi="Calibri"/>
                <w:b/>
                <w:bCs/>
                <w:color w:val="000000"/>
                <w:sz w:val="18"/>
                <w:szCs w:val="18"/>
                <w:lang w:val="en-US"/>
              </w:rPr>
            </w:pPr>
          </w:p>
        </w:tc>
        <w:tc>
          <w:tcPr>
            <w:tcW w:w="630" w:type="dxa"/>
            <w:tcBorders>
              <w:top w:val="nil"/>
              <w:left w:val="nil"/>
              <w:bottom w:val="nil"/>
              <w:right w:val="nil"/>
            </w:tcBorders>
            <w:shd w:val="clear" w:color="auto" w:fill="auto"/>
            <w:noWrap/>
            <w:vAlign w:val="bottom"/>
            <w:hideMark/>
          </w:tcPr>
          <w:p w14:paraId="57CD9268" w14:textId="77777777" w:rsidR="00E5015A" w:rsidRPr="0003075C" w:rsidRDefault="00E5015A" w:rsidP="00E5015A">
            <w:pPr>
              <w:rPr>
                <w:rFonts w:ascii="Calibri" w:hAnsi="Calibri"/>
                <w:b/>
                <w:b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04768DC8"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5329D7A5" w14:textId="77777777" w:rsidR="00E5015A" w:rsidRPr="0003075C" w:rsidRDefault="00E5015A" w:rsidP="00E5015A">
            <w:pPr>
              <w:ind w:firstLineChars="200" w:firstLine="361"/>
              <w:rPr>
                <w:rFonts w:ascii="Calibri" w:hAnsi="Calibri"/>
                <w:b/>
                <w:bCs/>
                <w:color w:val="000000"/>
                <w:sz w:val="18"/>
                <w:szCs w:val="18"/>
                <w:lang w:val="en-US"/>
              </w:rPr>
            </w:pPr>
          </w:p>
        </w:tc>
        <w:tc>
          <w:tcPr>
            <w:tcW w:w="630" w:type="dxa"/>
            <w:tcBorders>
              <w:top w:val="nil"/>
              <w:left w:val="nil"/>
              <w:bottom w:val="nil"/>
              <w:right w:val="nil"/>
            </w:tcBorders>
            <w:shd w:val="clear" w:color="auto" w:fill="auto"/>
            <w:noWrap/>
            <w:vAlign w:val="bottom"/>
            <w:hideMark/>
          </w:tcPr>
          <w:p w14:paraId="0742B24E" w14:textId="77777777" w:rsidR="00E5015A" w:rsidRPr="0003075C" w:rsidRDefault="00E5015A" w:rsidP="00E5015A">
            <w:pPr>
              <w:rPr>
                <w:rFonts w:ascii="Calibri" w:hAnsi="Calibri"/>
                <w:color w:val="000000"/>
                <w:sz w:val="18"/>
                <w:szCs w:val="18"/>
                <w:lang w:val="en-US"/>
              </w:rPr>
            </w:pPr>
          </w:p>
        </w:tc>
      </w:tr>
      <w:tr w:rsidR="00E5015A" w:rsidRPr="0003075C" w14:paraId="17E81C2C" w14:textId="77777777" w:rsidTr="00735AB0">
        <w:trPr>
          <w:trHeight w:val="285"/>
        </w:trPr>
        <w:tc>
          <w:tcPr>
            <w:tcW w:w="4019" w:type="dxa"/>
            <w:gridSpan w:val="2"/>
            <w:tcBorders>
              <w:top w:val="nil"/>
              <w:left w:val="nil"/>
              <w:bottom w:val="nil"/>
              <w:right w:val="nil"/>
            </w:tcBorders>
            <w:shd w:val="clear" w:color="auto" w:fill="auto"/>
            <w:noWrap/>
            <w:vAlign w:val="bottom"/>
            <w:hideMark/>
          </w:tcPr>
          <w:p w14:paraId="525EE0C4" w14:textId="77777777" w:rsidR="00E5015A" w:rsidRPr="0003075C" w:rsidRDefault="00E5015A" w:rsidP="00E5015A">
            <w:pPr>
              <w:rPr>
                <w:rFonts w:ascii="Calibri" w:hAnsi="Calibri"/>
                <w:b/>
                <w:bCs/>
                <w:sz w:val="18"/>
                <w:szCs w:val="18"/>
                <w:lang w:val="en-US"/>
              </w:rPr>
            </w:pPr>
            <w:r w:rsidRPr="0003075C">
              <w:rPr>
                <w:rFonts w:ascii="Calibri" w:hAnsi="Calibri"/>
                <w:b/>
                <w:bCs/>
                <w:sz w:val="18"/>
                <w:szCs w:val="18"/>
                <w:lang w:val="en-US"/>
              </w:rPr>
              <w:t>Power Systems Engineering</w:t>
            </w:r>
          </w:p>
        </w:tc>
        <w:tc>
          <w:tcPr>
            <w:tcW w:w="765" w:type="dxa"/>
            <w:tcBorders>
              <w:top w:val="nil"/>
              <w:left w:val="nil"/>
              <w:bottom w:val="nil"/>
              <w:right w:val="nil"/>
            </w:tcBorders>
            <w:shd w:val="clear" w:color="auto" w:fill="auto"/>
            <w:noWrap/>
            <w:vAlign w:val="bottom"/>
            <w:hideMark/>
          </w:tcPr>
          <w:p w14:paraId="1CE19F0A" w14:textId="77777777" w:rsidR="00E5015A" w:rsidRPr="0003075C" w:rsidRDefault="00E5015A" w:rsidP="00E5015A">
            <w:pPr>
              <w:rPr>
                <w:rFonts w:ascii="Calibri" w:hAnsi="Calibri"/>
                <w:sz w:val="18"/>
                <w:szCs w:val="18"/>
                <w:lang w:val="en-US"/>
              </w:rPr>
            </w:pPr>
          </w:p>
        </w:tc>
        <w:tc>
          <w:tcPr>
            <w:tcW w:w="720" w:type="dxa"/>
            <w:tcBorders>
              <w:top w:val="nil"/>
              <w:left w:val="nil"/>
              <w:bottom w:val="nil"/>
              <w:right w:val="nil"/>
            </w:tcBorders>
            <w:shd w:val="clear" w:color="auto" w:fill="auto"/>
            <w:noWrap/>
            <w:vAlign w:val="bottom"/>
            <w:hideMark/>
          </w:tcPr>
          <w:p w14:paraId="169F0253" w14:textId="77777777" w:rsidR="00E5015A" w:rsidRPr="0003075C" w:rsidRDefault="00E5015A" w:rsidP="00E5015A">
            <w:pPr>
              <w:rPr>
                <w:rFonts w:ascii="Calibri" w:hAnsi="Calibri"/>
                <w:sz w:val="18"/>
                <w:szCs w:val="18"/>
                <w:lang w:val="en-US"/>
              </w:rPr>
            </w:pPr>
          </w:p>
        </w:tc>
        <w:tc>
          <w:tcPr>
            <w:tcW w:w="720" w:type="dxa"/>
            <w:gridSpan w:val="2"/>
            <w:tcBorders>
              <w:top w:val="nil"/>
              <w:left w:val="nil"/>
              <w:bottom w:val="nil"/>
              <w:right w:val="nil"/>
            </w:tcBorders>
            <w:shd w:val="clear" w:color="auto" w:fill="auto"/>
            <w:noWrap/>
            <w:vAlign w:val="bottom"/>
            <w:hideMark/>
          </w:tcPr>
          <w:p w14:paraId="6D28ECC3"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560FE109"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3A38FB33"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3709A0B4"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0766F6AE"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14122A29" w14:textId="77777777" w:rsidR="00E5015A" w:rsidRPr="0003075C" w:rsidRDefault="00E5015A" w:rsidP="00E5015A">
            <w:pPr>
              <w:rPr>
                <w:rFonts w:ascii="Calibri" w:hAnsi="Calibri"/>
                <w:color w:val="000000"/>
                <w:sz w:val="18"/>
                <w:szCs w:val="18"/>
                <w:lang w:val="en-US"/>
              </w:rPr>
            </w:pPr>
          </w:p>
        </w:tc>
      </w:tr>
      <w:tr w:rsidR="00E5015A" w:rsidRPr="0003075C" w14:paraId="11295FB3" w14:textId="77777777" w:rsidTr="00735AB0">
        <w:trPr>
          <w:trHeight w:val="270"/>
        </w:trPr>
        <w:tc>
          <w:tcPr>
            <w:tcW w:w="86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E8D7D15"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441</w:t>
            </w:r>
          </w:p>
        </w:tc>
        <w:tc>
          <w:tcPr>
            <w:tcW w:w="3159" w:type="dxa"/>
            <w:tcBorders>
              <w:top w:val="single" w:sz="8" w:space="0" w:color="auto"/>
              <w:left w:val="nil"/>
              <w:bottom w:val="single" w:sz="4" w:space="0" w:color="auto"/>
              <w:right w:val="nil"/>
            </w:tcBorders>
            <w:shd w:val="clear" w:color="auto" w:fill="auto"/>
            <w:noWrap/>
            <w:vAlign w:val="bottom"/>
            <w:hideMark/>
          </w:tcPr>
          <w:p w14:paraId="550451D7"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Power Systems Engineering A</w:t>
            </w:r>
          </w:p>
        </w:tc>
        <w:tc>
          <w:tcPr>
            <w:tcW w:w="76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1C47C5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single" w:sz="8" w:space="0" w:color="auto"/>
              <w:left w:val="nil"/>
              <w:bottom w:val="single" w:sz="4" w:space="0" w:color="auto"/>
              <w:right w:val="nil"/>
            </w:tcBorders>
            <w:shd w:val="clear" w:color="auto" w:fill="auto"/>
            <w:noWrap/>
            <w:vAlign w:val="bottom"/>
            <w:hideMark/>
          </w:tcPr>
          <w:p w14:paraId="09E2401E"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7C268B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0837CF3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w:t>
            </w:r>
          </w:p>
        </w:tc>
        <w:tc>
          <w:tcPr>
            <w:tcW w:w="630" w:type="dxa"/>
            <w:tcBorders>
              <w:top w:val="single" w:sz="8" w:space="0" w:color="auto"/>
              <w:left w:val="nil"/>
              <w:bottom w:val="single" w:sz="4" w:space="0" w:color="auto"/>
              <w:right w:val="single" w:sz="8" w:space="0" w:color="auto"/>
            </w:tcBorders>
            <w:shd w:val="clear" w:color="auto" w:fill="auto"/>
            <w:noWrap/>
            <w:vAlign w:val="bottom"/>
            <w:hideMark/>
          </w:tcPr>
          <w:p w14:paraId="6015DE5A"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42000D5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170BC87A"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630" w:type="dxa"/>
            <w:tcBorders>
              <w:top w:val="single" w:sz="8" w:space="0" w:color="auto"/>
              <w:left w:val="nil"/>
              <w:bottom w:val="single" w:sz="4" w:space="0" w:color="auto"/>
              <w:right w:val="single" w:sz="8" w:space="0" w:color="auto"/>
            </w:tcBorders>
            <w:shd w:val="clear" w:color="auto" w:fill="auto"/>
            <w:noWrap/>
            <w:vAlign w:val="bottom"/>
            <w:hideMark/>
          </w:tcPr>
          <w:p w14:paraId="3A16A0F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5127F390" w14:textId="77777777" w:rsidTr="00735AB0">
        <w:trPr>
          <w:trHeight w:val="270"/>
        </w:trPr>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7B490C32"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443</w:t>
            </w:r>
          </w:p>
        </w:tc>
        <w:tc>
          <w:tcPr>
            <w:tcW w:w="3159" w:type="dxa"/>
            <w:tcBorders>
              <w:top w:val="nil"/>
              <w:left w:val="nil"/>
              <w:bottom w:val="single" w:sz="4" w:space="0" w:color="auto"/>
              <w:right w:val="nil"/>
            </w:tcBorders>
            <w:shd w:val="clear" w:color="auto" w:fill="auto"/>
            <w:noWrap/>
            <w:vAlign w:val="bottom"/>
            <w:hideMark/>
          </w:tcPr>
          <w:p w14:paraId="3C65E6E1"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Control Systems Engineering</w:t>
            </w:r>
          </w:p>
        </w:tc>
        <w:tc>
          <w:tcPr>
            <w:tcW w:w="765" w:type="dxa"/>
            <w:tcBorders>
              <w:top w:val="nil"/>
              <w:left w:val="single" w:sz="8" w:space="0" w:color="auto"/>
              <w:bottom w:val="single" w:sz="4" w:space="0" w:color="auto"/>
              <w:right w:val="single" w:sz="8" w:space="0" w:color="auto"/>
            </w:tcBorders>
            <w:shd w:val="clear" w:color="auto" w:fill="auto"/>
            <w:noWrap/>
            <w:vAlign w:val="bottom"/>
            <w:hideMark/>
          </w:tcPr>
          <w:p w14:paraId="2C572460"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nil"/>
              <w:left w:val="nil"/>
              <w:bottom w:val="single" w:sz="4" w:space="0" w:color="auto"/>
              <w:right w:val="nil"/>
            </w:tcBorders>
            <w:shd w:val="clear" w:color="auto" w:fill="auto"/>
            <w:noWrap/>
            <w:vAlign w:val="bottom"/>
            <w:hideMark/>
          </w:tcPr>
          <w:p w14:paraId="261B3A2A"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nil"/>
              <w:left w:val="single" w:sz="8" w:space="0" w:color="auto"/>
              <w:bottom w:val="single" w:sz="4" w:space="0" w:color="auto"/>
              <w:right w:val="single" w:sz="4" w:space="0" w:color="auto"/>
            </w:tcBorders>
            <w:shd w:val="clear" w:color="auto" w:fill="auto"/>
            <w:noWrap/>
            <w:vAlign w:val="bottom"/>
            <w:hideMark/>
          </w:tcPr>
          <w:p w14:paraId="7D93151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0E9C867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w:t>
            </w:r>
          </w:p>
        </w:tc>
        <w:tc>
          <w:tcPr>
            <w:tcW w:w="630" w:type="dxa"/>
            <w:tcBorders>
              <w:top w:val="nil"/>
              <w:left w:val="nil"/>
              <w:bottom w:val="single" w:sz="4" w:space="0" w:color="auto"/>
              <w:right w:val="single" w:sz="8" w:space="0" w:color="auto"/>
            </w:tcBorders>
            <w:shd w:val="clear" w:color="auto" w:fill="auto"/>
            <w:noWrap/>
            <w:vAlign w:val="bottom"/>
            <w:hideMark/>
          </w:tcPr>
          <w:p w14:paraId="25DF7A2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095D9B0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6711679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630" w:type="dxa"/>
            <w:tcBorders>
              <w:top w:val="nil"/>
              <w:left w:val="nil"/>
              <w:bottom w:val="single" w:sz="4" w:space="0" w:color="auto"/>
              <w:right w:val="single" w:sz="8" w:space="0" w:color="auto"/>
            </w:tcBorders>
            <w:shd w:val="clear" w:color="auto" w:fill="auto"/>
            <w:noWrap/>
            <w:vAlign w:val="bottom"/>
            <w:hideMark/>
          </w:tcPr>
          <w:p w14:paraId="21BFABA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7CB18828" w14:textId="77777777" w:rsidTr="00735AB0">
        <w:trPr>
          <w:trHeight w:val="285"/>
        </w:trPr>
        <w:tc>
          <w:tcPr>
            <w:tcW w:w="860" w:type="dxa"/>
            <w:tcBorders>
              <w:top w:val="nil"/>
              <w:left w:val="single" w:sz="8" w:space="0" w:color="auto"/>
              <w:bottom w:val="nil"/>
              <w:right w:val="single" w:sz="8" w:space="0" w:color="auto"/>
            </w:tcBorders>
            <w:shd w:val="clear" w:color="auto" w:fill="auto"/>
            <w:noWrap/>
            <w:vAlign w:val="bottom"/>
            <w:hideMark/>
          </w:tcPr>
          <w:p w14:paraId="04B7BE5F"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445</w:t>
            </w:r>
          </w:p>
        </w:tc>
        <w:tc>
          <w:tcPr>
            <w:tcW w:w="3159" w:type="dxa"/>
            <w:tcBorders>
              <w:top w:val="nil"/>
              <w:left w:val="nil"/>
              <w:bottom w:val="nil"/>
              <w:right w:val="nil"/>
            </w:tcBorders>
            <w:shd w:val="clear" w:color="auto" w:fill="auto"/>
            <w:noWrap/>
            <w:vAlign w:val="bottom"/>
            <w:hideMark/>
          </w:tcPr>
          <w:p w14:paraId="180EFAEF"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AC and Special Machines</w:t>
            </w:r>
          </w:p>
        </w:tc>
        <w:tc>
          <w:tcPr>
            <w:tcW w:w="765" w:type="dxa"/>
            <w:tcBorders>
              <w:top w:val="nil"/>
              <w:left w:val="single" w:sz="8" w:space="0" w:color="auto"/>
              <w:bottom w:val="nil"/>
              <w:right w:val="single" w:sz="8" w:space="0" w:color="auto"/>
            </w:tcBorders>
            <w:shd w:val="clear" w:color="auto" w:fill="auto"/>
            <w:noWrap/>
            <w:vAlign w:val="bottom"/>
            <w:hideMark/>
          </w:tcPr>
          <w:p w14:paraId="11BD740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nil"/>
              <w:left w:val="nil"/>
              <w:bottom w:val="single" w:sz="4" w:space="0" w:color="auto"/>
              <w:right w:val="nil"/>
            </w:tcBorders>
            <w:shd w:val="clear" w:color="auto" w:fill="auto"/>
            <w:noWrap/>
            <w:vAlign w:val="bottom"/>
            <w:hideMark/>
          </w:tcPr>
          <w:p w14:paraId="2C19C64E"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nil"/>
              <w:left w:val="single" w:sz="8" w:space="0" w:color="auto"/>
              <w:bottom w:val="single" w:sz="4" w:space="0" w:color="auto"/>
              <w:right w:val="single" w:sz="4" w:space="0" w:color="auto"/>
            </w:tcBorders>
            <w:shd w:val="clear" w:color="auto" w:fill="auto"/>
            <w:noWrap/>
            <w:vAlign w:val="bottom"/>
            <w:hideMark/>
          </w:tcPr>
          <w:p w14:paraId="73D95EE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751B739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w:t>
            </w:r>
          </w:p>
        </w:tc>
        <w:tc>
          <w:tcPr>
            <w:tcW w:w="630" w:type="dxa"/>
            <w:tcBorders>
              <w:top w:val="nil"/>
              <w:left w:val="nil"/>
              <w:bottom w:val="single" w:sz="4" w:space="0" w:color="auto"/>
              <w:right w:val="single" w:sz="8" w:space="0" w:color="auto"/>
            </w:tcBorders>
            <w:shd w:val="clear" w:color="auto" w:fill="auto"/>
            <w:noWrap/>
            <w:vAlign w:val="bottom"/>
            <w:hideMark/>
          </w:tcPr>
          <w:p w14:paraId="392EBC2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50F4081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3CE74CD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630" w:type="dxa"/>
            <w:tcBorders>
              <w:top w:val="nil"/>
              <w:left w:val="nil"/>
              <w:bottom w:val="single" w:sz="4" w:space="0" w:color="auto"/>
              <w:right w:val="single" w:sz="8" w:space="0" w:color="auto"/>
            </w:tcBorders>
            <w:shd w:val="clear" w:color="auto" w:fill="auto"/>
            <w:noWrap/>
            <w:vAlign w:val="bottom"/>
            <w:hideMark/>
          </w:tcPr>
          <w:p w14:paraId="107BE94A"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65BCB023" w14:textId="77777777" w:rsidTr="00735AB0">
        <w:trPr>
          <w:trHeight w:val="270"/>
        </w:trPr>
        <w:tc>
          <w:tcPr>
            <w:tcW w:w="86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1C16349"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3159" w:type="dxa"/>
            <w:tcBorders>
              <w:top w:val="single" w:sz="8" w:space="0" w:color="auto"/>
              <w:left w:val="nil"/>
              <w:bottom w:val="single" w:sz="4" w:space="0" w:color="auto"/>
              <w:right w:val="nil"/>
            </w:tcBorders>
            <w:shd w:val="clear" w:color="auto" w:fill="auto"/>
            <w:noWrap/>
            <w:vAlign w:val="bottom"/>
            <w:hideMark/>
          </w:tcPr>
          <w:p w14:paraId="330AD1FE"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76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126DB62"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144</w:t>
            </w:r>
          </w:p>
        </w:tc>
        <w:tc>
          <w:tcPr>
            <w:tcW w:w="720" w:type="dxa"/>
            <w:tcBorders>
              <w:top w:val="single" w:sz="8" w:space="0" w:color="auto"/>
              <w:left w:val="nil"/>
              <w:bottom w:val="single" w:sz="4" w:space="0" w:color="auto"/>
              <w:right w:val="nil"/>
            </w:tcBorders>
            <w:shd w:val="clear" w:color="auto" w:fill="auto"/>
            <w:noWrap/>
            <w:vAlign w:val="bottom"/>
            <w:hideMark/>
          </w:tcPr>
          <w:p w14:paraId="0ABB1DD7"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3</w:t>
            </w:r>
          </w:p>
        </w:tc>
        <w:tc>
          <w:tcPr>
            <w:tcW w:w="720" w:type="dxa"/>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7746F69"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90</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58E2F2B9"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210</w:t>
            </w:r>
          </w:p>
        </w:tc>
        <w:tc>
          <w:tcPr>
            <w:tcW w:w="630" w:type="dxa"/>
            <w:tcBorders>
              <w:top w:val="single" w:sz="8" w:space="0" w:color="auto"/>
              <w:left w:val="nil"/>
              <w:bottom w:val="single" w:sz="4" w:space="0" w:color="auto"/>
              <w:right w:val="nil"/>
            </w:tcBorders>
            <w:shd w:val="clear" w:color="auto" w:fill="auto"/>
            <w:noWrap/>
            <w:vAlign w:val="bottom"/>
            <w:hideMark/>
          </w:tcPr>
          <w:p w14:paraId="15868C69"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300</w:t>
            </w:r>
          </w:p>
        </w:tc>
        <w:tc>
          <w:tcPr>
            <w:tcW w:w="720" w:type="dxa"/>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5C54C84"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72</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5D1562E1"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72</w:t>
            </w:r>
          </w:p>
        </w:tc>
        <w:tc>
          <w:tcPr>
            <w:tcW w:w="630" w:type="dxa"/>
            <w:tcBorders>
              <w:top w:val="single" w:sz="8" w:space="0" w:color="auto"/>
              <w:left w:val="nil"/>
              <w:bottom w:val="single" w:sz="4" w:space="0" w:color="auto"/>
              <w:right w:val="single" w:sz="8" w:space="0" w:color="auto"/>
            </w:tcBorders>
            <w:shd w:val="clear" w:color="auto" w:fill="auto"/>
            <w:noWrap/>
            <w:vAlign w:val="bottom"/>
            <w:hideMark/>
          </w:tcPr>
          <w:p w14:paraId="187F4668"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144</w:t>
            </w:r>
          </w:p>
        </w:tc>
      </w:tr>
      <w:tr w:rsidR="00E5015A" w:rsidRPr="0003075C" w14:paraId="2B9228C0" w14:textId="77777777" w:rsidTr="00735AB0">
        <w:trPr>
          <w:trHeight w:val="285"/>
        </w:trPr>
        <w:tc>
          <w:tcPr>
            <w:tcW w:w="860" w:type="dxa"/>
            <w:tcBorders>
              <w:top w:val="nil"/>
              <w:left w:val="single" w:sz="8" w:space="0" w:color="auto"/>
              <w:bottom w:val="single" w:sz="8" w:space="0" w:color="auto"/>
              <w:right w:val="single" w:sz="8" w:space="0" w:color="auto"/>
            </w:tcBorders>
            <w:shd w:val="clear" w:color="auto" w:fill="auto"/>
            <w:noWrap/>
            <w:vAlign w:val="bottom"/>
            <w:hideMark/>
          </w:tcPr>
          <w:p w14:paraId="12BE1CF0"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3159" w:type="dxa"/>
            <w:tcBorders>
              <w:top w:val="nil"/>
              <w:left w:val="nil"/>
              <w:bottom w:val="single" w:sz="8" w:space="0" w:color="auto"/>
              <w:right w:val="nil"/>
            </w:tcBorders>
            <w:shd w:val="clear" w:color="auto" w:fill="auto"/>
            <w:noWrap/>
            <w:vAlign w:val="bottom"/>
            <w:hideMark/>
          </w:tcPr>
          <w:p w14:paraId="2268DE15"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765" w:type="dxa"/>
            <w:tcBorders>
              <w:top w:val="nil"/>
              <w:left w:val="single" w:sz="8" w:space="0" w:color="auto"/>
              <w:bottom w:val="single" w:sz="8" w:space="0" w:color="auto"/>
              <w:right w:val="single" w:sz="8" w:space="0" w:color="auto"/>
            </w:tcBorders>
            <w:shd w:val="clear" w:color="auto" w:fill="auto"/>
            <w:noWrap/>
            <w:vAlign w:val="bottom"/>
            <w:hideMark/>
          </w:tcPr>
          <w:p w14:paraId="2C1C9CA1"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720" w:type="dxa"/>
            <w:tcBorders>
              <w:top w:val="nil"/>
              <w:left w:val="nil"/>
              <w:bottom w:val="single" w:sz="8" w:space="0" w:color="auto"/>
              <w:right w:val="nil"/>
            </w:tcBorders>
            <w:shd w:val="clear" w:color="auto" w:fill="auto"/>
            <w:noWrap/>
            <w:vAlign w:val="bottom"/>
            <w:hideMark/>
          </w:tcPr>
          <w:p w14:paraId="60B18D86"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720" w:type="dxa"/>
            <w:gridSpan w:val="2"/>
            <w:tcBorders>
              <w:top w:val="nil"/>
              <w:left w:val="single" w:sz="8" w:space="0" w:color="auto"/>
              <w:bottom w:val="single" w:sz="8" w:space="0" w:color="auto"/>
              <w:right w:val="single" w:sz="4" w:space="0" w:color="auto"/>
            </w:tcBorders>
            <w:shd w:val="clear" w:color="auto" w:fill="auto"/>
            <w:noWrap/>
            <w:vAlign w:val="bottom"/>
            <w:hideMark/>
          </w:tcPr>
          <w:p w14:paraId="168F40F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30.0%</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10BD3F0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70.0%</w:t>
            </w:r>
          </w:p>
        </w:tc>
        <w:tc>
          <w:tcPr>
            <w:tcW w:w="630" w:type="dxa"/>
            <w:tcBorders>
              <w:top w:val="nil"/>
              <w:left w:val="nil"/>
              <w:bottom w:val="single" w:sz="8" w:space="0" w:color="auto"/>
              <w:right w:val="nil"/>
            </w:tcBorders>
            <w:shd w:val="clear" w:color="auto" w:fill="auto"/>
            <w:noWrap/>
            <w:vAlign w:val="bottom"/>
            <w:hideMark/>
          </w:tcPr>
          <w:p w14:paraId="47276820"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single" w:sz="8" w:space="0" w:color="auto"/>
              <w:bottom w:val="single" w:sz="8" w:space="0" w:color="auto"/>
              <w:right w:val="single" w:sz="4" w:space="0" w:color="auto"/>
            </w:tcBorders>
            <w:shd w:val="clear" w:color="auto" w:fill="auto"/>
            <w:noWrap/>
            <w:vAlign w:val="bottom"/>
            <w:hideMark/>
          </w:tcPr>
          <w:p w14:paraId="4DD26E2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50.0%</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1CD81EB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50.0%</w:t>
            </w:r>
          </w:p>
        </w:tc>
        <w:tc>
          <w:tcPr>
            <w:tcW w:w="630" w:type="dxa"/>
            <w:tcBorders>
              <w:top w:val="nil"/>
              <w:left w:val="nil"/>
              <w:bottom w:val="single" w:sz="8" w:space="0" w:color="auto"/>
              <w:right w:val="single" w:sz="8" w:space="0" w:color="auto"/>
            </w:tcBorders>
            <w:shd w:val="clear" w:color="auto" w:fill="auto"/>
            <w:noWrap/>
            <w:vAlign w:val="bottom"/>
            <w:hideMark/>
          </w:tcPr>
          <w:p w14:paraId="2A20135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r>
      <w:tr w:rsidR="00E5015A" w:rsidRPr="0003075C" w14:paraId="4DDCE684" w14:textId="77777777" w:rsidTr="00735AB0">
        <w:trPr>
          <w:trHeight w:val="270"/>
        </w:trPr>
        <w:tc>
          <w:tcPr>
            <w:tcW w:w="860" w:type="dxa"/>
            <w:tcBorders>
              <w:top w:val="nil"/>
              <w:left w:val="nil"/>
              <w:bottom w:val="nil"/>
              <w:right w:val="nil"/>
            </w:tcBorders>
            <w:shd w:val="clear" w:color="auto" w:fill="auto"/>
            <w:noWrap/>
            <w:vAlign w:val="bottom"/>
            <w:hideMark/>
          </w:tcPr>
          <w:p w14:paraId="2132202C" w14:textId="77777777" w:rsidR="00E5015A" w:rsidRPr="0003075C" w:rsidRDefault="00E5015A" w:rsidP="00E5015A">
            <w:pPr>
              <w:rPr>
                <w:rFonts w:ascii="Calibri" w:hAnsi="Calibri"/>
                <w:color w:val="000000"/>
                <w:sz w:val="18"/>
                <w:szCs w:val="18"/>
                <w:lang w:val="en-US"/>
              </w:rPr>
            </w:pPr>
          </w:p>
        </w:tc>
        <w:tc>
          <w:tcPr>
            <w:tcW w:w="3159" w:type="dxa"/>
            <w:tcBorders>
              <w:top w:val="nil"/>
              <w:left w:val="nil"/>
              <w:bottom w:val="nil"/>
              <w:right w:val="nil"/>
            </w:tcBorders>
            <w:shd w:val="clear" w:color="auto" w:fill="auto"/>
            <w:noWrap/>
            <w:vAlign w:val="bottom"/>
            <w:hideMark/>
          </w:tcPr>
          <w:p w14:paraId="1B090A55" w14:textId="77777777" w:rsidR="00E5015A" w:rsidRPr="0003075C" w:rsidRDefault="00E5015A" w:rsidP="00E5015A">
            <w:pPr>
              <w:rPr>
                <w:rFonts w:ascii="Calibri" w:hAnsi="Calibri"/>
                <w:color w:val="000000"/>
                <w:sz w:val="18"/>
                <w:szCs w:val="18"/>
                <w:lang w:val="en-US"/>
              </w:rPr>
            </w:pPr>
          </w:p>
        </w:tc>
        <w:tc>
          <w:tcPr>
            <w:tcW w:w="765" w:type="dxa"/>
            <w:tcBorders>
              <w:top w:val="nil"/>
              <w:left w:val="nil"/>
              <w:bottom w:val="nil"/>
              <w:right w:val="nil"/>
            </w:tcBorders>
            <w:shd w:val="clear" w:color="auto" w:fill="auto"/>
            <w:noWrap/>
            <w:vAlign w:val="bottom"/>
            <w:hideMark/>
          </w:tcPr>
          <w:p w14:paraId="44DE2A42" w14:textId="77777777" w:rsidR="00E5015A" w:rsidRPr="0003075C" w:rsidRDefault="00E5015A" w:rsidP="00E5015A">
            <w:pPr>
              <w:rPr>
                <w:rFonts w:ascii="Calibri" w:hAnsi="Calibri"/>
                <w:color w:val="000000"/>
                <w:sz w:val="18"/>
                <w:szCs w:val="18"/>
                <w:lang w:val="en-US"/>
              </w:rPr>
            </w:pPr>
          </w:p>
        </w:tc>
        <w:tc>
          <w:tcPr>
            <w:tcW w:w="720" w:type="dxa"/>
            <w:tcBorders>
              <w:top w:val="nil"/>
              <w:left w:val="nil"/>
              <w:bottom w:val="nil"/>
              <w:right w:val="nil"/>
            </w:tcBorders>
            <w:shd w:val="clear" w:color="auto" w:fill="auto"/>
            <w:noWrap/>
            <w:vAlign w:val="bottom"/>
            <w:hideMark/>
          </w:tcPr>
          <w:p w14:paraId="1A07F57A"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3E611872"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2DF3A010"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765046B3"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00B52669"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408F347B"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50DD1E36" w14:textId="77777777" w:rsidR="00E5015A" w:rsidRPr="0003075C" w:rsidRDefault="00E5015A" w:rsidP="00E5015A">
            <w:pPr>
              <w:rPr>
                <w:rFonts w:ascii="Calibri" w:hAnsi="Calibri"/>
                <w:color w:val="000000"/>
                <w:sz w:val="18"/>
                <w:szCs w:val="18"/>
                <w:lang w:val="en-US"/>
              </w:rPr>
            </w:pPr>
          </w:p>
        </w:tc>
      </w:tr>
      <w:tr w:rsidR="00E5015A" w:rsidRPr="0003075C" w14:paraId="44849B22" w14:textId="77777777" w:rsidTr="00735AB0">
        <w:trPr>
          <w:trHeight w:val="285"/>
        </w:trPr>
        <w:tc>
          <w:tcPr>
            <w:tcW w:w="4019" w:type="dxa"/>
            <w:gridSpan w:val="2"/>
            <w:tcBorders>
              <w:top w:val="nil"/>
              <w:left w:val="nil"/>
              <w:bottom w:val="nil"/>
              <w:right w:val="nil"/>
            </w:tcBorders>
            <w:shd w:val="clear" w:color="auto" w:fill="auto"/>
            <w:noWrap/>
            <w:vAlign w:val="bottom"/>
            <w:hideMark/>
          </w:tcPr>
          <w:p w14:paraId="2E843B2F" w14:textId="77777777" w:rsidR="00E5015A" w:rsidRPr="0003075C" w:rsidRDefault="00E5015A" w:rsidP="00E5015A">
            <w:pPr>
              <w:rPr>
                <w:rFonts w:ascii="Calibri" w:hAnsi="Calibri"/>
                <w:b/>
                <w:bCs/>
                <w:sz w:val="18"/>
                <w:szCs w:val="18"/>
                <w:lang w:val="en-US"/>
              </w:rPr>
            </w:pPr>
            <w:r w:rsidRPr="0003075C">
              <w:rPr>
                <w:rFonts w:ascii="Calibri" w:hAnsi="Calibri"/>
                <w:b/>
                <w:bCs/>
                <w:sz w:val="18"/>
                <w:szCs w:val="18"/>
                <w:lang w:val="en-US"/>
              </w:rPr>
              <w:t>Telecommunication Systems Engineering</w:t>
            </w:r>
          </w:p>
        </w:tc>
        <w:tc>
          <w:tcPr>
            <w:tcW w:w="765" w:type="dxa"/>
            <w:tcBorders>
              <w:top w:val="nil"/>
              <w:left w:val="nil"/>
              <w:bottom w:val="nil"/>
              <w:right w:val="nil"/>
            </w:tcBorders>
            <w:shd w:val="clear" w:color="auto" w:fill="auto"/>
            <w:noWrap/>
            <w:vAlign w:val="bottom"/>
            <w:hideMark/>
          </w:tcPr>
          <w:p w14:paraId="21DF3CC3" w14:textId="77777777" w:rsidR="00E5015A" w:rsidRPr="0003075C" w:rsidRDefault="00E5015A" w:rsidP="00E5015A">
            <w:pPr>
              <w:rPr>
                <w:rFonts w:ascii="Calibri" w:hAnsi="Calibri"/>
                <w:sz w:val="18"/>
                <w:szCs w:val="18"/>
                <w:lang w:val="en-US"/>
              </w:rPr>
            </w:pPr>
          </w:p>
        </w:tc>
        <w:tc>
          <w:tcPr>
            <w:tcW w:w="720" w:type="dxa"/>
            <w:tcBorders>
              <w:top w:val="nil"/>
              <w:left w:val="nil"/>
              <w:bottom w:val="nil"/>
              <w:right w:val="nil"/>
            </w:tcBorders>
            <w:shd w:val="clear" w:color="auto" w:fill="auto"/>
            <w:noWrap/>
            <w:vAlign w:val="bottom"/>
            <w:hideMark/>
          </w:tcPr>
          <w:p w14:paraId="0C2AD1A5" w14:textId="77777777" w:rsidR="00E5015A" w:rsidRPr="0003075C" w:rsidRDefault="00E5015A" w:rsidP="00E5015A">
            <w:pPr>
              <w:rPr>
                <w:rFonts w:ascii="Calibri" w:hAnsi="Calibri"/>
                <w:sz w:val="18"/>
                <w:szCs w:val="18"/>
                <w:lang w:val="en-US"/>
              </w:rPr>
            </w:pPr>
          </w:p>
        </w:tc>
        <w:tc>
          <w:tcPr>
            <w:tcW w:w="720" w:type="dxa"/>
            <w:gridSpan w:val="2"/>
            <w:tcBorders>
              <w:top w:val="nil"/>
              <w:left w:val="nil"/>
              <w:bottom w:val="nil"/>
              <w:right w:val="nil"/>
            </w:tcBorders>
            <w:shd w:val="clear" w:color="auto" w:fill="auto"/>
            <w:noWrap/>
            <w:vAlign w:val="bottom"/>
            <w:hideMark/>
          </w:tcPr>
          <w:p w14:paraId="61B96162"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1FD9E085"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048701B9"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4A59BA8C"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6F566A5E"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613B8C5C" w14:textId="77777777" w:rsidR="00E5015A" w:rsidRPr="0003075C" w:rsidRDefault="00E5015A" w:rsidP="00E5015A">
            <w:pPr>
              <w:rPr>
                <w:rFonts w:ascii="Calibri" w:hAnsi="Calibri"/>
                <w:color w:val="000000"/>
                <w:sz w:val="18"/>
                <w:szCs w:val="18"/>
                <w:lang w:val="en-US"/>
              </w:rPr>
            </w:pPr>
          </w:p>
        </w:tc>
      </w:tr>
      <w:tr w:rsidR="00E5015A" w:rsidRPr="0003075C" w14:paraId="674E6755" w14:textId="77777777" w:rsidTr="00735AB0">
        <w:trPr>
          <w:trHeight w:val="270"/>
        </w:trPr>
        <w:tc>
          <w:tcPr>
            <w:tcW w:w="86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E404EE7"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451</w:t>
            </w:r>
          </w:p>
        </w:tc>
        <w:tc>
          <w:tcPr>
            <w:tcW w:w="3159" w:type="dxa"/>
            <w:tcBorders>
              <w:top w:val="single" w:sz="8" w:space="0" w:color="auto"/>
              <w:left w:val="nil"/>
              <w:bottom w:val="single" w:sz="4" w:space="0" w:color="auto"/>
              <w:right w:val="single" w:sz="8" w:space="0" w:color="auto"/>
            </w:tcBorders>
            <w:shd w:val="clear" w:color="auto" w:fill="auto"/>
            <w:noWrap/>
            <w:vAlign w:val="bottom"/>
            <w:hideMark/>
          </w:tcPr>
          <w:p w14:paraId="741FCECE"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Data Communication Networks</w:t>
            </w:r>
          </w:p>
        </w:tc>
        <w:tc>
          <w:tcPr>
            <w:tcW w:w="765" w:type="dxa"/>
            <w:tcBorders>
              <w:top w:val="single" w:sz="8" w:space="0" w:color="auto"/>
              <w:left w:val="nil"/>
              <w:bottom w:val="single" w:sz="4" w:space="0" w:color="auto"/>
              <w:right w:val="single" w:sz="4" w:space="0" w:color="auto"/>
            </w:tcBorders>
            <w:shd w:val="clear" w:color="auto" w:fill="auto"/>
            <w:noWrap/>
            <w:vAlign w:val="bottom"/>
            <w:hideMark/>
          </w:tcPr>
          <w:p w14:paraId="034D9B58"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34D1EAA"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509E333B"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6020363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w:t>
            </w:r>
          </w:p>
        </w:tc>
        <w:tc>
          <w:tcPr>
            <w:tcW w:w="630" w:type="dxa"/>
            <w:tcBorders>
              <w:top w:val="single" w:sz="8" w:space="0" w:color="auto"/>
              <w:left w:val="nil"/>
              <w:bottom w:val="single" w:sz="4" w:space="0" w:color="auto"/>
              <w:right w:val="nil"/>
            </w:tcBorders>
            <w:shd w:val="clear" w:color="auto" w:fill="auto"/>
            <w:noWrap/>
            <w:vAlign w:val="bottom"/>
            <w:hideMark/>
          </w:tcPr>
          <w:p w14:paraId="4ECE0A98"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1793EC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336A8F7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630" w:type="dxa"/>
            <w:tcBorders>
              <w:top w:val="single" w:sz="8" w:space="0" w:color="auto"/>
              <w:left w:val="nil"/>
              <w:bottom w:val="single" w:sz="4" w:space="0" w:color="auto"/>
              <w:right w:val="single" w:sz="8" w:space="0" w:color="auto"/>
            </w:tcBorders>
            <w:shd w:val="clear" w:color="auto" w:fill="auto"/>
            <w:noWrap/>
            <w:vAlign w:val="bottom"/>
            <w:hideMark/>
          </w:tcPr>
          <w:p w14:paraId="1A0FB2E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16D7AD07" w14:textId="77777777" w:rsidTr="00735AB0">
        <w:trPr>
          <w:trHeight w:val="270"/>
        </w:trPr>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45DF22E9"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453</w:t>
            </w:r>
          </w:p>
        </w:tc>
        <w:tc>
          <w:tcPr>
            <w:tcW w:w="3159" w:type="dxa"/>
            <w:tcBorders>
              <w:top w:val="nil"/>
              <w:left w:val="nil"/>
              <w:bottom w:val="single" w:sz="4" w:space="0" w:color="auto"/>
              <w:right w:val="single" w:sz="8" w:space="0" w:color="auto"/>
            </w:tcBorders>
            <w:shd w:val="clear" w:color="auto" w:fill="auto"/>
            <w:noWrap/>
            <w:vAlign w:val="bottom"/>
            <w:hideMark/>
          </w:tcPr>
          <w:p w14:paraId="1C4B283A"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Microwave Engineering</w:t>
            </w:r>
          </w:p>
        </w:tc>
        <w:tc>
          <w:tcPr>
            <w:tcW w:w="765" w:type="dxa"/>
            <w:tcBorders>
              <w:top w:val="nil"/>
              <w:left w:val="nil"/>
              <w:bottom w:val="single" w:sz="4" w:space="0" w:color="auto"/>
              <w:right w:val="single" w:sz="4" w:space="0" w:color="auto"/>
            </w:tcBorders>
            <w:shd w:val="clear" w:color="auto" w:fill="auto"/>
            <w:noWrap/>
            <w:vAlign w:val="bottom"/>
            <w:hideMark/>
          </w:tcPr>
          <w:p w14:paraId="0A52FBE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nil"/>
              <w:left w:val="single" w:sz="8" w:space="0" w:color="auto"/>
              <w:bottom w:val="single" w:sz="4" w:space="0" w:color="auto"/>
              <w:right w:val="single" w:sz="8" w:space="0" w:color="auto"/>
            </w:tcBorders>
            <w:shd w:val="clear" w:color="auto" w:fill="auto"/>
            <w:noWrap/>
            <w:vAlign w:val="bottom"/>
            <w:hideMark/>
          </w:tcPr>
          <w:p w14:paraId="2C96CE05"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306A6E6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7E1973E6"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w:t>
            </w:r>
          </w:p>
        </w:tc>
        <w:tc>
          <w:tcPr>
            <w:tcW w:w="630" w:type="dxa"/>
            <w:tcBorders>
              <w:top w:val="nil"/>
              <w:left w:val="nil"/>
              <w:bottom w:val="single" w:sz="4" w:space="0" w:color="auto"/>
              <w:right w:val="nil"/>
            </w:tcBorders>
            <w:shd w:val="clear" w:color="auto" w:fill="auto"/>
            <w:noWrap/>
            <w:vAlign w:val="bottom"/>
            <w:hideMark/>
          </w:tcPr>
          <w:p w14:paraId="318037A4"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single" w:sz="8" w:space="0" w:color="auto"/>
              <w:bottom w:val="single" w:sz="4" w:space="0" w:color="auto"/>
              <w:right w:val="single" w:sz="4" w:space="0" w:color="auto"/>
            </w:tcBorders>
            <w:shd w:val="clear" w:color="auto" w:fill="auto"/>
            <w:noWrap/>
            <w:vAlign w:val="bottom"/>
            <w:hideMark/>
          </w:tcPr>
          <w:p w14:paraId="1EE35670"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1277C196"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630" w:type="dxa"/>
            <w:tcBorders>
              <w:top w:val="nil"/>
              <w:left w:val="nil"/>
              <w:bottom w:val="single" w:sz="4" w:space="0" w:color="auto"/>
              <w:right w:val="single" w:sz="8" w:space="0" w:color="auto"/>
            </w:tcBorders>
            <w:shd w:val="clear" w:color="auto" w:fill="auto"/>
            <w:noWrap/>
            <w:vAlign w:val="bottom"/>
            <w:hideMark/>
          </w:tcPr>
          <w:p w14:paraId="174A422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6C26FCD1" w14:textId="77777777" w:rsidTr="00735AB0">
        <w:trPr>
          <w:trHeight w:val="285"/>
        </w:trPr>
        <w:tc>
          <w:tcPr>
            <w:tcW w:w="860" w:type="dxa"/>
            <w:tcBorders>
              <w:top w:val="nil"/>
              <w:left w:val="single" w:sz="8" w:space="0" w:color="auto"/>
              <w:bottom w:val="single" w:sz="8" w:space="0" w:color="auto"/>
              <w:right w:val="single" w:sz="8" w:space="0" w:color="auto"/>
            </w:tcBorders>
            <w:shd w:val="clear" w:color="auto" w:fill="auto"/>
            <w:noWrap/>
            <w:vAlign w:val="bottom"/>
            <w:hideMark/>
          </w:tcPr>
          <w:p w14:paraId="6B15B27E"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455</w:t>
            </w:r>
          </w:p>
        </w:tc>
        <w:tc>
          <w:tcPr>
            <w:tcW w:w="3159" w:type="dxa"/>
            <w:tcBorders>
              <w:top w:val="nil"/>
              <w:left w:val="nil"/>
              <w:bottom w:val="single" w:sz="8" w:space="0" w:color="auto"/>
              <w:right w:val="single" w:sz="8" w:space="0" w:color="auto"/>
            </w:tcBorders>
            <w:shd w:val="clear" w:color="auto" w:fill="auto"/>
            <w:noWrap/>
            <w:vAlign w:val="bottom"/>
            <w:hideMark/>
          </w:tcPr>
          <w:p w14:paraId="3A6D7A85"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Digital Signal Processing</w:t>
            </w:r>
          </w:p>
        </w:tc>
        <w:tc>
          <w:tcPr>
            <w:tcW w:w="765" w:type="dxa"/>
            <w:tcBorders>
              <w:top w:val="nil"/>
              <w:left w:val="nil"/>
              <w:bottom w:val="single" w:sz="8" w:space="0" w:color="auto"/>
              <w:right w:val="single" w:sz="4" w:space="0" w:color="auto"/>
            </w:tcBorders>
            <w:shd w:val="clear" w:color="auto" w:fill="auto"/>
            <w:noWrap/>
            <w:vAlign w:val="bottom"/>
            <w:hideMark/>
          </w:tcPr>
          <w:p w14:paraId="150205C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nil"/>
              <w:left w:val="single" w:sz="8" w:space="0" w:color="auto"/>
              <w:bottom w:val="single" w:sz="8" w:space="0" w:color="auto"/>
              <w:right w:val="single" w:sz="8" w:space="0" w:color="auto"/>
            </w:tcBorders>
            <w:shd w:val="clear" w:color="auto" w:fill="auto"/>
            <w:noWrap/>
            <w:vAlign w:val="bottom"/>
            <w:hideMark/>
          </w:tcPr>
          <w:p w14:paraId="09A46562"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02D21C06"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5189C73A"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w:t>
            </w:r>
          </w:p>
        </w:tc>
        <w:tc>
          <w:tcPr>
            <w:tcW w:w="630" w:type="dxa"/>
            <w:tcBorders>
              <w:top w:val="nil"/>
              <w:left w:val="nil"/>
              <w:bottom w:val="single" w:sz="8" w:space="0" w:color="auto"/>
              <w:right w:val="nil"/>
            </w:tcBorders>
            <w:shd w:val="clear" w:color="auto" w:fill="auto"/>
            <w:noWrap/>
            <w:vAlign w:val="bottom"/>
            <w:hideMark/>
          </w:tcPr>
          <w:p w14:paraId="2DACECF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single" w:sz="8" w:space="0" w:color="auto"/>
              <w:bottom w:val="single" w:sz="8" w:space="0" w:color="auto"/>
              <w:right w:val="single" w:sz="4" w:space="0" w:color="auto"/>
            </w:tcBorders>
            <w:shd w:val="clear" w:color="auto" w:fill="auto"/>
            <w:noWrap/>
            <w:vAlign w:val="bottom"/>
            <w:hideMark/>
          </w:tcPr>
          <w:p w14:paraId="5E0C8C7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22766470"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630" w:type="dxa"/>
            <w:tcBorders>
              <w:top w:val="nil"/>
              <w:left w:val="nil"/>
              <w:bottom w:val="single" w:sz="8" w:space="0" w:color="auto"/>
              <w:right w:val="single" w:sz="8" w:space="0" w:color="auto"/>
            </w:tcBorders>
            <w:shd w:val="clear" w:color="auto" w:fill="auto"/>
            <w:noWrap/>
            <w:vAlign w:val="bottom"/>
            <w:hideMark/>
          </w:tcPr>
          <w:p w14:paraId="32F7EC0A"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0C403B4E" w14:textId="77777777" w:rsidTr="00735AB0">
        <w:trPr>
          <w:trHeight w:val="270"/>
        </w:trPr>
        <w:tc>
          <w:tcPr>
            <w:tcW w:w="860" w:type="dxa"/>
            <w:tcBorders>
              <w:top w:val="nil"/>
              <w:left w:val="single" w:sz="8" w:space="0" w:color="auto"/>
              <w:bottom w:val="nil"/>
              <w:right w:val="single" w:sz="8" w:space="0" w:color="auto"/>
            </w:tcBorders>
            <w:shd w:val="clear" w:color="auto" w:fill="auto"/>
            <w:noWrap/>
            <w:vAlign w:val="bottom"/>
            <w:hideMark/>
          </w:tcPr>
          <w:p w14:paraId="2EBDDF2E"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3159" w:type="dxa"/>
            <w:tcBorders>
              <w:top w:val="nil"/>
              <w:left w:val="nil"/>
              <w:bottom w:val="nil"/>
              <w:right w:val="single" w:sz="8" w:space="0" w:color="auto"/>
            </w:tcBorders>
            <w:shd w:val="clear" w:color="auto" w:fill="auto"/>
            <w:noWrap/>
            <w:vAlign w:val="bottom"/>
            <w:hideMark/>
          </w:tcPr>
          <w:p w14:paraId="4527A7ED"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765" w:type="dxa"/>
            <w:tcBorders>
              <w:top w:val="nil"/>
              <w:left w:val="nil"/>
              <w:bottom w:val="single" w:sz="4" w:space="0" w:color="auto"/>
              <w:right w:val="nil"/>
            </w:tcBorders>
            <w:shd w:val="clear" w:color="auto" w:fill="auto"/>
            <w:noWrap/>
            <w:vAlign w:val="bottom"/>
            <w:hideMark/>
          </w:tcPr>
          <w:p w14:paraId="1D61FC20"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144</w:t>
            </w:r>
          </w:p>
        </w:tc>
        <w:tc>
          <w:tcPr>
            <w:tcW w:w="720" w:type="dxa"/>
            <w:tcBorders>
              <w:top w:val="nil"/>
              <w:left w:val="single" w:sz="8" w:space="0" w:color="auto"/>
              <w:bottom w:val="single" w:sz="4" w:space="0" w:color="auto"/>
              <w:right w:val="single" w:sz="8" w:space="0" w:color="auto"/>
            </w:tcBorders>
            <w:shd w:val="clear" w:color="auto" w:fill="auto"/>
            <w:noWrap/>
            <w:vAlign w:val="bottom"/>
            <w:hideMark/>
          </w:tcPr>
          <w:p w14:paraId="531226F9"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3</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7A6E0601"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90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69E9559D"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210</w:t>
            </w:r>
          </w:p>
        </w:tc>
        <w:tc>
          <w:tcPr>
            <w:tcW w:w="630" w:type="dxa"/>
            <w:tcBorders>
              <w:top w:val="nil"/>
              <w:left w:val="nil"/>
              <w:bottom w:val="single" w:sz="4" w:space="0" w:color="auto"/>
              <w:right w:val="nil"/>
            </w:tcBorders>
            <w:shd w:val="clear" w:color="auto" w:fill="auto"/>
            <w:noWrap/>
            <w:vAlign w:val="bottom"/>
            <w:hideMark/>
          </w:tcPr>
          <w:p w14:paraId="37864E9D"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300</w:t>
            </w:r>
          </w:p>
        </w:tc>
        <w:tc>
          <w:tcPr>
            <w:tcW w:w="720" w:type="dxa"/>
            <w:gridSpan w:val="2"/>
            <w:tcBorders>
              <w:top w:val="nil"/>
              <w:left w:val="single" w:sz="8" w:space="0" w:color="auto"/>
              <w:bottom w:val="single" w:sz="4" w:space="0" w:color="auto"/>
              <w:right w:val="single" w:sz="4" w:space="0" w:color="auto"/>
            </w:tcBorders>
            <w:shd w:val="clear" w:color="auto" w:fill="auto"/>
            <w:noWrap/>
            <w:vAlign w:val="bottom"/>
            <w:hideMark/>
          </w:tcPr>
          <w:p w14:paraId="3682AA10"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72</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4DC2F729"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72</w:t>
            </w:r>
          </w:p>
        </w:tc>
        <w:tc>
          <w:tcPr>
            <w:tcW w:w="630" w:type="dxa"/>
            <w:tcBorders>
              <w:top w:val="nil"/>
              <w:left w:val="nil"/>
              <w:bottom w:val="single" w:sz="4" w:space="0" w:color="auto"/>
              <w:right w:val="single" w:sz="8" w:space="0" w:color="auto"/>
            </w:tcBorders>
            <w:shd w:val="clear" w:color="auto" w:fill="auto"/>
            <w:noWrap/>
            <w:vAlign w:val="bottom"/>
            <w:hideMark/>
          </w:tcPr>
          <w:p w14:paraId="4B90C772"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144</w:t>
            </w:r>
          </w:p>
        </w:tc>
      </w:tr>
      <w:tr w:rsidR="00E5015A" w:rsidRPr="0003075C" w14:paraId="7BD6B457" w14:textId="77777777" w:rsidTr="00735AB0">
        <w:trPr>
          <w:trHeight w:val="285"/>
        </w:trPr>
        <w:tc>
          <w:tcPr>
            <w:tcW w:w="860" w:type="dxa"/>
            <w:tcBorders>
              <w:top w:val="nil"/>
              <w:left w:val="single" w:sz="8" w:space="0" w:color="auto"/>
              <w:bottom w:val="single" w:sz="8" w:space="0" w:color="auto"/>
              <w:right w:val="single" w:sz="8" w:space="0" w:color="auto"/>
            </w:tcBorders>
            <w:shd w:val="clear" w:color="auto" w:fill="auto"/>
            <w:noWrap/>
            <w:vAlign w:val="bottom"/>
            <w:hideMark/>
          </w:tcPr>
          <w:p w14:paraId="172FDF7A"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3159" w:type="dxa"/>
            <w:tcBorders>
              <w:top w:val="nil"/>
              <w:left w:val="nil"/>
              <w:bottom w:val="single" w:sz="8" w:space="0" w:color="auto"/>
              <w:right w:val="single" w:sz="8" w:space="0" w:color="auto"/>
            </w:tcBorders>
            <w:shd w:val="clear" w:color="auto" w:fill="auto"/>
            <w:noWrap/>
            <w:vAlign w:val="bottom"/>
            <w:hideMark/>
          </w:tcPr>
          <w:p w14:paraId="229D1161"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765" w:type="dxa"/>
            <w:tcBorders>
              <w:top w:val="nil"/>
              <w:left w:val="nil"/>
              <w:bottom w:val="single" w:sz="8" w:space="0" w:color="auto"/>
              <w:right w:val="nil"/>
            </w:tcBorders>
            <w:shd w:val="clear" w:color="auto" w:fill="auto"/>
            <w:noWrap/>
            <w:vAlign w:val="bottom"/>
            <w:hideMark/>
          </w:tcPr>
          <w:p w14:paraId="7EB089B4"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720" w:type="dxa"/>
            <w:tcBorders>
              <w:top w:val="nil"/>
              <w:left w:val="single" w:sz="8" w:space="0" w:color="auto"/>
              <w:bottom w:val="single" w:sz="8" w:space="0" w:color="auto"/>
              <w:right w:val="single" w:sz="8" w:space="0" w:color="auto"/>
            </w:tcBorders>
            <w:shd w:val="clear" w:color="auto" w:fill="auto"/>
            <w:noWrap/>
            <w:vAlign w:val="bottom"/>
            <w:hideMark/>
          </w:tcPr>
          <w:p w14:paraId="559FCBEE"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6E5F47F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30.0%</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5857EAA0"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70.0%</w:t>
            </w:r>
          </w:p>
        </w:tc>
        <w:tc>
          <w:tcPr>
            <w:tcW w:w="630" w:type="dxa"/>
            <w:tcBorders>
              <w:top w:val="nil"/>
              <w:left w:val="nil"/>
              <w:bottom w:val="single" w:sz="8" w:space="0" w:color="auto"/>
              <w:right w:val="nil"/>
            </w:tcBorders>
            <w:shd w:val="clear" w:color="auto" w:fill="auto"/>
            <w:noWrap/>
            <w:vAlign w:val="bottom"/>
            <w:hideMark/>
          </w:tcPr>
          <w:p w14:paraId="3FD0E28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single" w:sz="8" w:space="0" w:color="auto"/>
              <w:bottom w:val="single" w:sz="8" w:space="0" w:color="auto"/>
              <w:right w:val="single" w:sz="4" w:space="0" w:color="auto"/>
            </w:tcBorders>
            <w:shd w:val="clear" w:color="auto" w:fill="auto"/>
            <w:noWrap/>
            <w:vAlign w:val="bottom"/>
            <w:hideMark/>
          </w:tcPr>
          <w:p w14:paraId="4B9020A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50.0%</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73426470"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50.0%</w:t>
            </w:r>
          </w:p>
        </w:tc>
        <w:tc>
          <w:tcPr>
            <w:tcW w:w="630" w:type="dxa"/>
            <w:tcBorders>
              <w:top w:val="nil"/>
              <w:left w:val="nil"/>
              <w:bottom w:val="single" w:sz="8" w:space="0" w:color="auto"/>
              <w:right w:val="single" w:sz="8" w:space="0" w:color="auto"/>
            </w:tcBorders>
            <w:shd w:val="clear" w:color="auto" w:fill="auto"/>
            <w:noWrap/>
            <w:vAlign w:val="bottom"/>
            <w:hideMark/>
          </w:tcPr>
          <w:p w14:paraId="5514037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r>
      <w:tr w:rsidR="00E5015A" w:rsidRPr="0003075C" w14:paraId="3B94459D" w14:textId="77777777" w:rsidTr="00735AB0">
        <w:trPr>
          <w:trHeight w:val="270"/>
        </w:trPr>
        <w:tc>
          <w:tcPr>
            <w:tcW w:w="860" w:type="dxa"/>
            <w:tcBorders>
              <w:top w:val="nil"/>
              <w:left w:val="nil"/>
              <w:bottom w:val="nil"/>
              <w:right w:val="nil"/>
            </w:tcBorders>
            <w:shd w:val="clear" w:color="auto" w:fill="auto"/>
            <w:noWrap/>
            <w:vAlign w:val="bottom"/>
            <w:hideMark/>
          </w:tcPr>
          <w:p w14:paraId="76D156F4" w14:textId="77777777" w:rsidR="00E5015A" w:rsidRPr="0003075C" w:rsidRDefault="00E5015A" w:rsidP="00E5015A">
            <w:pPr>
              <w:rPr>
                <w:rFonts w:ascii="Calibri" w:hAnsi="Calibri"/>
                <w:color w:val="000000"/>
                <w:sz w:val="18"/>
                <w:szCs w:val="18"/>
                <w:lang w:val="en-US"/>
              </w:rPr>
            </w:pPr>
          </w:p>
        </w:tc>
        <w:tc>
          <w:tcPr>
            <w:tcW w:w="3159" w:type="dxa"/>
            <w:tcBorders>
              <w:top w:val="nil"/>
              <w:left w:val="nil"/>
              <w:bottom w:val="nil"/>
              <w:right w:val="nil"/>
            </w:tcBorders>
            <w:shd w:val="clear" w:color="auto" w:fill="auto"/>
            <w:noWrap/>
            <w:vAlign w:val="bottom"/>
            <w:hideMark/>
          </w:tcPr>
          <w:p w14:paraId="5801B777" w14:textId="77777777" w:rsidR="00E5015A" w:rsidRPr="0003075C" w:rsidRDefault="00E5015A" w:rsidP="00E5015A">
            <w:pPr>
              <w:rPr>
                <w:rFonts w:ascii="Calibri" w:hAnsi="Calibri"/>
                <w:color w:val="000000"/>
                <w:sz w:val="18"/>
                <w:szCs w:val="18"/>
                <w:lang w:val="en-US"/>
              </w:rPr>
            </w:pPr>
          </w:p>
        </w:tc>
        <w:tc>
          <w:tcPr>
            <w:tcW w:w="765" w:type="dxa"/>
            <w:tcBorders>
              <w:top w:val="nil"/>
              <w:left w:val="nil"/>
              <w:bottom w:val="nil"/>
              <w:right w:val="nil"/>
            </w:tcBorders>
            <w:shd w:val="clear" w:color="auto" w:fill="auto"/>
            <w:noWrap/>
            <w:vAlign w:val="bottom"/>
            <w:hideMark/>
          </w:tcPr>
          <w:p w14:paraId="54E82E90" w14:textId="77777777" w:rsidR="00E5015A" w:rsidRPr="0003075C" w:rsidRDefault="00E5015A" w:rsidP="00E5015A">
            <w:pPr>
              <w:rPr>
                <w:rFonts w:ascii="Calibri" w:hAnsi="Calibri"/>
                <w:color w:val="000000"/>
                <w:sz w:val="18"/>
                <w:szCs w:val="18"/>
                <w:lang w:val="en-US"/>
              </w:rPr>
            </w:pPr>
          </w:p>
        </w:tc>
        <w:tc>
          <w:tcPr>
            <w:tcW w:w="720" w:type="dxa"/>
            <w:tcBorders>
              <w:top w:val="nil"/>
              <w:left w:val="nil"/>
              <w:bottom w:val="nil"/>
              <w:right w:val="nil"/>
            </w:tcBorders>
            <w:shd w:val="clear" w:color="auto" w:fill="auto"/>
            <w:noWrap/>
            <w:vAlign w:val="bottom"/>
            <w:hideMark/>
          </w:tcPr>
          <w:p w14:paraId="6A4F3E73"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D1BB071"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2A4CEA1F"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63BE5F88"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1963CE0F"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24E4CD46"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78A3B644" w14:textId="77777777" w:rsidR="00E5015A" w:rsidRPr="0003075C" w:rsidRDefault="00E5015A" w:rsidP="00E5015A">
            <w:pPr>
              <w:rPr>
                <w:rFonts w:ascii="Calibri" w:hAnsi="Calibri"/>
                <w:color w:val="000000"/>
                <w:sz w:val="18"/>
                <w:szCs w:val="18"/>
                <w:lang w:val="en-US"/>
              </w:rPr>
            </w:pPr>
          </w:p>
        </w:tc>
      </w:tr>
      <w:tr w:rsidR="00E5015A" w:rsidRPr="0003075C" w14:paraId="72B3301C" w14:textId="77777777" w:rsidTr="00735AB0">
        <w:trPr>
          <w:trHeight w:val="285"/>
        </w:trPr>
        <w:tc>
          <w:tcPr>
            <w:tcW w:w="4019" w:type="dxa"/>
            <w:gridSpan w:val="2"/>
            <w:tcBorders>
              <w:top w:val="nil"/>
              <w:left w:val="nil"/>
              <w:bottom w:val="nil"/>
              <w:right w:val="nil"/>
            </w:tcBorders>
            <w:shd w:val="clear" w:color="auto" w:fill="auto"/>
            <w:noWrap/>
            <w:vAlign w:val="bottom"/>
            <w:hideMark/>
          </w:tcPr>
          <w:p w14:paraId="423F7C11" w14:textId="77777777" w:rsidR="00E5015A" w:rsidRPr="0003075C" w:rsidRDefault="00E5015A" w:rsidP="00E5015A">
            <w:pPr>
              <w:rPr>
                <w:rFonts w:ascii="Calibri" w:hAnsi="Calibri"/>
                <w:b/>
                <w:bCs/>
                <w:sz w:val="18"/>
                <w:szCs w:val="18"/>
                <w:lang w:val="en-US"/>
              </w:rPr>
            </w:pPr>
            <w:r w:rsidRPr="0003075C">
              <w:rPr>
                <w:rFonts w:ascii="Calibri" w:hAnsi="Calibri"/>
                <w:b/>
                <w:bCs/>
                <w:sz w:val="18"/>
                <w:szCs w:val="18"/>
                <w:lang w:val="en-US"/>
              </w:rPr>
              <w:t>Instrumentation and Control Engineering</w:t>
            </w:r>
          </w:p>
        </w:tc>
        <w:tc>
          <w:tcPr>
            <w:tcW w:w="765" w:type="dxa"/>
            <w:tcBorders>
              <w:top w:val="nil"/>
              <w:left w:val="nil"/>
              <w:bottom w:val="nil"/>
              <w:right w:val="nil"/>
            </w:tcBorders>
            <w:shd w:val="clear" w:color="auto" w:fill="auto"/>
            <w:noWrap/>
            <w:vAlign w:val="bottom"/>
            <w:hideMark/>
          </w:tcPr>
          <w:p w14:paraId="18875E76" w14:textId="77777777" w:rsidR="00E5015A" w:rsidRPr="0003075C" w:rsidRDefault="00E5015A" w:rsidP="00E5015A">
            <w:pPr>
              <w:rPr>
                <w:rFonts w:ascii="Calibri" w:hAnsi="Calibri"/>
                <w:sz w:val="18"/>
                <w:szCs w:val="18"/>
                <w:lang w:val="en-US"/>
              </w:rPr>
            </w:pPr>
          </w:p>
        </w:tc>
        <w:tc>
          <w:tcPr>
            <w:tcW w:w="720" w:type="dxa"/>
            <w:tcBorders>
              <w:top w:val="nil"/>
              <w:left w:val="nil"/>
              <w:bottom w:val="nil"/>
              <w:right w:val="nil"/>
            </w:tcBorders>
            <w:shd w:val="clear" w:color="auto" w:fill="auto"/>
            <w:noWrap/>
            <w:vAlign w:val="bottom"/>
            <w:hideMark/>
          </w:tcPr>
          <w:p w14:paraId="1C3F96E2" w14:textId="77777777" w:rsidR="00E5015A" w:rsidRPr="0003075C" w:rsidRDefault="00E5015A" w:rsidP="00E5015A">
            <w:pPr>
              <w:rPr>
                <w:rFonts w:ascii="Calibri" w:hAnsi="Calibri"/>
                <w:sz w:val="18"/>
                <w:szCs w:val="18"/>
                <w:lang w:val="en-US"/>
              </w:rPr>
            </w:pPr>
          </w:p>
        </w:tc>
        <w:tc>
          <w:tcPr>
            <w:tcW w:w="720" w:type="dxa"/>
            <w:gridSpan w:val="2"/>
            <w:tcBorders>
              <w:top w:val="nil"/>
              <w:left w:val="nil"/>
              <w:bottom w:val="nil"/>
              <w:right w:val="nil"/>
            </w:tcBorders>
            <w:shd w:val="clear" w:color="auto" w:fill="auto"/>
            <w:noWrap/>
            <w:vAlign w:val="bottom"/>
            <w:hideMark/>
          </w:tcPr>
          <w:p w14:paraId="4E8C108D"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6E63D0C1"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064C6CA9"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3CF13C47"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0DA24211"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24CD4A96" w14:textId="77777777" w:rsidR="00E5015A" w:rsidRPr="0003075C" w:rsidRDefault="00E5015A" w:rsidP="00E5015A">
            <w:pPr>
              <w:rPr>
                <w:rFonts w:ascii="Calibri" w:hAnsi="Calibri"/>
                <w:color w:val="000000"/>
                <w:sz w:val="18"/>
                <w:szCs w:val="18"/>
                <w:lang w:val="en-US"/>
              </w:rPr>
            </w:pPr>
          </w:p>
        </w:tc>
      </w:tr>
      <w:tr w:rsidR="00E5015A" w:rsidRPr="0003075C" w14:paraId="5A245BC7" w14:textId="77777777" w:rsidTr="00735AB0">
        <w:trPr>
          <w:trHeight w:val="270"/>
        </w:trPr>
        <w:tc>
          <w:tcPr>
            <w:tcW w:w="86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F499749"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461</w:t>
            </w:r>
          </w:p>
        </w:tc>
        <w:tc>
          <w:tcPr>
            <w:tcW w:w="3159" w:type="dxa"/>
            <w:tcBorders>
              <w:top w:val="single" w:sz="8" w:space="0" w:color="auto"/>
              <w:left w:val="nil"/>
              <w:bottom w:val="single" w:sz="4" w:space="0" w:color="auto"/>
              <w:right w:val="single" w:sz="8" w:space="0" w:color="auto"/>
            </w:tcBorders>
            <w:shd w:val="clear" w:color="auto" w:fill="auto"/>
            <w:noWrap/>
            <w:vAlign w:val="bottom"/>
            <w:hideMark/>
          </w:tcPr>
          <w:p w14:paraId="253DA1C4"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Optical Instrumentation</w:t>
            </w:r>
          </w:p>
        </w:tc>
        <w:tc>
          <w:tcPr>
            <w:tcW w:w="765" w:type="dxa"/>
            <w:tcBorders>
              <w:top w:val="single" w:sz="8" w:space="0" w:color="auto"/>
              <w:left w:val="nil"/>
              <w:bottom w:val="single" w:sz="4" w:space="0" w:color="auto"/>
              <w:right w:val="single" w:sz="4" w:space="0" w:color="auto"/>
            </w:tcBorders>
            <w:shd w:val="clear" w:color="auto" w:fill="auto"/>
            <w:noWrap/>
            <w:vAlign w:val="bottom"/>
            <w:hideMark/>
          </w:tcPr>
          <w:p w14:paraId="4873924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4C0735C"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36164CAA"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1087F11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w:t>
            </w:r>
          </w:p>
        </w:tc>
        <w:tc>
          <w:tcPr>
            <w:tcW w:w="630" w:type="dxa"/>
            <w:tcBorders>
              <w:top w:val="single" w:sz="8" w:space="0" w:color="auto"/>
              <w:left w:val="nil"/>
              <w:bottom w:val="single" w:sz="4" w:space="0" w:color="auto"/>
              <w:right w:val="nil"/>
            </w:tcBorders>
            <w:shd w:val="clear" w:color="auto" w:fill="auto"/>
            <w:noWrap/>
            <w:vAlign w:val="bottom"/>
            <w:hideMark/>
          </w:tcPr>
          <w:p w14:paraId="4A390FAB"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A1AE6D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4515B5A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630" w:type="dxa"/>
            <w:tcBorders>
              <w:top w:val="single" w:sz="8" w:space="0" w:color="auto"/>
              <w:left w:val="nil"/>
              <w:bottom w:val="single" w:sz="4" w:space="0" w:color="auto"/>
              <w:right w:val="single" w:sz="8" w:space="0" w:color="auto"/>
            </w:tcBorders>
            <w:shd w:val="clear" w:color="auto" w:fill="auto"/>
            <w:noWrap/>
            <w:vAlign w:val="bottom"/>
            <w:hideMark/>
          </w:tcPr>
          <w:p w14:paraId="6CE64CF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2925350A" w14:textId="77777777" w:rsidTr="00735AB0">
        <w:trPr>
          <w:trHeight w:val="270"/>
        </w:trPr>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3FE1C16D"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463</w:t>
            </w:r>
          </w:p>
        </w:tc>
        <w:tc>
          <w:tcPr>
            <w:tcW w:w="3159" w:type="dxa"/>
            <w:tcBorders>
              <w:top w:val="nil"/>
              <w:left w:val="nil"/>
              <w:bottom w:val="single" w:sz="4" w:space="0" w:color="auto"/>
              <w:right w:val="single" w:sz="8" w:space="0" w:color="auto"/>
            </w:tcBorders>
            <w:shd w:val="clear" w:color="auto" w:fill="auto"/>
            <w:noWrap/>
            <w:vAlign w:val="bottom"/>
            <w:hideMark/>
          </w:tcPr>
          <w:p w14:paraId="52C64E29"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Control Systems Engineering</w:t>
            </w:r>
          </w:p>
        </w:tc>
        <w:tc>
          <w:tcPr>
            <w:tcW w:w="765" w:type="dxa"/>
            <w:tcBorders>
              <w:top w:val="nil"/>
              <w:left w:val="nil"/>
              <w:bottom w:val="single" w:sz="4" w:space="0" w:color="auto"/>
              <w:right w:val="single" w:sz="4" w:space="0" w:color="auto"/>
            </w:tcBorders>
            <w:shd w:val="clear" w:color="auto" w:fill="auto"/>
            <w:noWrap/>
            <w:vAlign w:val="bottom"/>
            <w:hideMark/>
          </w:tcPr>
          <w:p w14:paraId="1CB1536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nil"/>
              <w:left w:val="single" w:sz="8" w:space="0" w:color="auto"/>
              <w:bottom w:val="single" w:sz="4" w:space="0" w:color="auto"/>
              <w:right w:val="single" w:sz="8" w:space="0" w:color="auto"/>
            </w:tcBorders>
            <w:shd w:val="clear" w:color="auto" w:fill="auto"/>
            <w:noWrap/>
            <w:vAlign w:val="bottom"/>
            <w:hideMark/>
          </w:tcPr>
          <w:p w14:paraId="59D8C44C"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6BEF6E7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5B6D1F9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w:t>
            </w:r>
          </w:p>
        </w:tc>
        <w:tc>
          <w:tcPr>
            <w:tcW w:w="630" w:type="dxa"/>
            <w:tcBorders>
              <w:top w:val="nil"/>
              <w:left w:val="nil"/>
              <w:bottom w:val="single" w:sz="4" w:space="0" w:color="auto"/>
              <w:right w:val="nil"/>
            </w:tcBorders>
            <w:shd w:val="clear" w:color="auto" w:fill="auto"/>
            <w:noWrap/>
            <w:vAlign w:val="bottom"/>
            <w:hideMark/>
          </w:tcPr>
          <w:p w14:paraId="0462FBB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single" w:sz="8" w:space="0" w:color="auto"/>
              <w:bottom w:val="single" w:sz="4" w:space="0" w:color="auto"/>
              <w:right w:val="single" w:sz="4" w:space="0" w:color="auto"/>
            </w:tcBorders>
            <w:shd w:val="clear" w:color="auto" w:fill="auto"/>
            <w:noWrap/>
            <w:vAlign w:val="bottom"/>
            <w:hideMark/>
          </w:tcPr>
          <w:p w14:paraId="645E827A"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18C05F9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630" w:type="dxa"/>
            <w:tcBorders>
              <w:top w:val="nil"/>
              <w:left w:val="nil"/>
              <w:bottom w:val="single" w:sz="4" w:space="0" w:color="auto"/>
              <w:right w:val="single" w:sz="8" w:space="0" w:color="auto"/>
            </w:tcBorders>
            <w:shd w:val="clear" w:color="auto" w:fill="auto"/>
            <w:noWrap/>
            <w:vAlign w:val="bottom"/>
            <w:hideMark/>
          </w:tcPr>
          <w:p w14:paraId="27209C9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04A491DC" w14:textId="77777777" w:rsidTr="00735AB0">
        <w:trPr>
          <w:trHeight w:val="285"/>
        </w:trPr>
        <w:tc>
          <w:tcPr>
            <w:tcW w:w="860" w:type="dxa"/>
            <w:tcBorders>
              <w:top w:val="nil"/>
              <w:left w:val="single" w:sz="8" w:space="0" w:color="auto"/>
              <w:bottom w:val="single" w:sz="8" w:space="0" w:color="auto"/>
              <w:right w:val="single" w:sz="8" w:space="0" w:color="auto"/>
            </w:tcBorders>
            <w:shd w:val="clear" w:color="auto" w:fill="auto"/>
            <w:noWrap/>
            <w:vAlign w:val="bottom"/>
            <w:hideMark/>
          </w:tcPr>
          <w:p w14:paraId="137079BB"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465</w:t>
            </w:r>
          </w:p>
        </w:tc>
        <w:tc>
          <w:tcPr>
            <w:tcW w:w="3159" w:type="dxa"/>
            <w:tcBorders>
              <w:top w:val="nil"/>
              <w:left w:val="nil"/>
              <w:bottom w:val="single" w:sz="8" w:space="0" w:color="auto"/>
              <w:right w:val="single" w:sz="8" w:space="0" w:color="auto"/>
            </w:tcBorders>
            <w:shd w:val="clear" w:color="auto" w:fill="auto"/>
            <w:noWrap/>
            <w:vAlign w:val="bottom"/>
            <w:hideMark/>
          </w:tcPr>
          <w:p w14:paraId="5CFABE25"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Computer Vision</w:t>
            </w:r>
          </w:p>
        </w:tc>
        <w:tc>
          <w:tcPr>
            <w:tcW w:w="765" w:type="dxa"/>
            <w:tcBorders>
              <w:top w:val="nil"/>
              <w:left w:val="nil"/>
              <w:bottom w:val="single" w:sz="8" w:space="0" w:color="auto"/>
              <w:right w:val="single" w:sz="4" w:space="0" w:color="auto"/>
            </w:tcBorders>
            <w:shd w:val="clear" w:color="auto" w:fill="auto"/>
            <w:noWrap/>
            <w:vAlign w:val="bottom"/>
            <w:hideMark/>
          </w:tcPr>
          <w:p w14:paraId="1A5D68A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nil"/>
              <w:left w:val="single" w:sz="8" w:space="0" w:color="auto"/>
              <w:bottom w:val="single" w:sz="8" w:space="0" w:color="auto"/>
              <w:right w:val="single" w:sz="8" w:space="0" w:color="auto"/>
            </w:tcBorders>
            <w:shd w:val="clear" w:color="auto" w:fill="auto"/>
            <w:noWrap/>
            <w:vAlign w:val="bottom"/>
            <w:hideMark/>
          </w:tcPr>
          <w:p w14:paraId="0C84DF5C"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6079763B"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2EB99CE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w:t>
            </w:r>
          </w:p>
        </w:tc>
        <w:tc>
          <w:tcPr>
            <w:tcW w:w="630" w:type="dxa"/>
            <w:tcBorders>
              <w:top w:val="nil"/>
              <w:left w:val="nil"/>
              <w:bottom w:val="single" w:sz="8" w:space="0" w:color="auto"/>
              <w:right w:val="nil"/>
            </w:tcBorders>
            <w:shd w:val="clear" w:color="auto" w:fill="auto"/>
            <w:noWrap/>
            <w:vAlign w:val="bottom"/>
            <w:hideMark/>
          </w:tcPr>
          <w:p w14:paraId="21C56A9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single" w:sz="8" w:space="0" w:color="auto"/>
              <w:bottom w:val="single" w:sz="8" w:space="0" w:color="auto"/>
              <w:right w:val="single" w:sz="4" w:space="0" w:color="auto"/>
            </w:tcBorders>
            <w:shd w:val="clear" w:color="auto" w:fill="auto"/>
            <w:noWrap/>
            <w:vAlign w:val="bottom"/>
            <w:hideMark/>
          </w:tcPr>
          <w:p w14:paraId="2D9600F0"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6EAEBCD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630" w:type="dxa"/>
            <w:tcBorders>
              <w:top w:val="nil"/>
              <w:left w:val="nil"/>
              <w:bottom w:val="single" w:sz="8" w:space="0" w:color="auto"/>
              <w:right w:val="single" w:sz="8" w:space="0" w:color="auto"/>
            </w:tcBorders>
            <w:shd w:val="clear" w:color="auto" w:fill="auto"/>
            <w:noWrap/>
            <w:vAlign w:val="bottom"/>
            <w:hideMark/>
          </w:tcPr>
          <w:p w14:paraId="40908E0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7BE4D7D5" w14:textId="77777777" w:rsidTr="00735AB0">
        <w:trPr>
          <w:trHeight w:val="270"/>
        </w:trPr>
        <w:tc>
          <w:tcPr>
            <w:tcW w:w="860" w:type="dxa"/>
            <w:tcBorders>
              <w:top w:val="nil"/>
              <w:left w:val="single" w:sz="8" w:space="0" w:color="auto"/>
              <w:bottom w:val="nil"/>
              <w:right w:val="single" w:sz="8" w:space="0" w:color="auto"/>
            </w:tcBorders>
            <w:shd w:val="clear" w:color="auto" w:fill="auto"/>
            <w:noWrap/>
            <w:vAlign w:val="bottom"/>
            <w:hideMark/>
          </w:tcPr>
          <w:p w14:paraId="387C6210"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3159" w:type="dxa"/>
            <w:tcBorders>
              <w:top w:val="nil"/>
              <w:left w:val="nil"/>
              <w:bottom w:val="nil"/>
              <w:right w:val="single" w:sz="8" w:space="0" w:color="auto"/>
            </w:tcBorders>
            <w:shd w:val="clear" w:color="auto" w:fill="auto"/>
            <w:noWrap/>
            <w:vAlign w:val="bottom"/>
            <w:hideMark/>
          </w:tcPr>
          <w:p w14:paraId="16CAE20C"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765" w:type="dxa"/>
            <w:tcBorders>
              <w:top w:val="nil"/>
              <w:left w:val="nil"/>
              <w:bottom w:val="single" w:sz="4" w:space="0" w:color="auto"/>
              <w:right w:val="single" w:sz="8" w:space="0" w:color="auto"/>
            </w:tcBorders>
            <w:shd w:val="clear" w:color="auto" w:fill="auto"/>
            <w:noWrap/>
            <w:vAlign w:val="bottom"/>
            <w:hideMark/>
          </w:tcPr>
          <w:p w14:paraId="004E9EDC"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144</w:t>
            </w:r>
          </w:p>
        </w:tc>
        <w:tc>
          <w:tcPr>
            <w:tcW w:w="720" w:type="dxa"/>
            <w:tcBorders>
              <w:top w:val="nil"/>
              <w:left w:val="nil"/>
              <w:bottom w:val="single" w:sz="4" w:space="0" w:color="auto"/>
              <w:right w:val="single" w:sz="8" w:space="0" w:color="auto"/>
            </w:tcBorders>
            <w:shd w:val="clear" w:color="auto" w:fill="auto"/>
            <w:noWrap/>
            <w:vAlign w:val="bottom"/>
            <w:hideMark/>
          </w:tcPr>
          <w:p w14:paraId="63310FBF"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3</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6C360A92"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90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704078C0"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210</w:t>
            </w:r>
          </w:p>
        </w:tc>
        <w:tc>
          <w:tcPr>
            <w:tcW w:w="630" w:type="dxa"/>
            <w:tcBorders>
              <w:top w:val="nil"/>
              <w:left w:val="nil"/>
              <w:bottom w:val="single" w:sz="4" w:space="0" w:color="auto"/>
              <w:right w:val="nil"/>
            </w:tcBorders>
            <w:shd w:val="clear" w:color="auto" w:fill="auto"/>
            <w:noWrap/>
            <w:vAlign w:val="bottom"/>
            <w:hideMark/>
          </w:tcPr>
          <w:p w14:paraId="7465455F"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300</w:t>
            </w:r>
          </w:p>
        </w:tc>
        <w:tc>
          <w:tcPr>
            <w:tcW w:w="720" w:type="dxa"/>
            <w:gridSpan w:val="2"/>
            <w:tcBorders>
              <w:top w:val="nil"/>
              <w:left w:val="single" w:sz="8" w:space="0" w:color="auto"/>
              <w:bottom w:val="single" w:sz="4" w:space="0" w:color="auto"/>
              <w:right w:val="single" w:sz="4" w:space="0" w:color="auto"/>
            </w:tcBorders>
            <w:shd w:val="clear" w:color="auto" w:fill="auto"/>
            <w:noWrap/>
            <w:vAlign w:val="bottom"/>
            <w:hideMark/>
          </w:tcPr>
          <w:p w14:paraId="6C2355CE"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72</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229FA943"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72</w:t>
            </w:r>
          </w:p>
        </w:tc>
        <w:tc>
          <w:tcPr>
            <w:tcW w:w="630" w:type="dxa"/>
            <w:tcBorders>
              <w:top w:val="nil"/>
              <w:left w:val="nil"/>
              <w:bottom w:val="single" w:sz="4" w:space="0" w:color="auto"/>
              <w:right w:val="single" w:sz="8" w:space="0" w:color="auto"/>
            </w:tcBorders>
            <w:shd w:val="clear" w:color="auto" w:fill="auto"/>
            <w:noWrap/>
            <w:vAlign w:val="bottom"/>
            <w:hideMark/>
          </w:tcPr>
          <w:p w14:paraId="622D38B1"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144</w:t>
            </w:r>
          </w:p>
        </w:tc>
      </w:tr>
      <w:tr w:rsidR="00E5015A" w:rsidRPr="0003075C" w14:paraId="13547D8D" w14:textId="77777777" w:rsidTr="00735AB0">
        <w:trPr>
          <w:trHeight w:val="285"/>
        </w:trPr>
        <w:tc>
          <w:tcPr>
            <w:tcW w:w="860" w:type="dxa"/>
            <w:tcBorders>
              <w:top w:val="nil"/>
              <w:left w:val="single" w:sz="8" w:space="0" w:color="auto"/>
              <w:bottom w:val="single" w:sz="8" w:space="0" w:color="auto"/>
              <w:right w:val="single" w:sz="8" w:space="0" w:color="auto"/>
            </w:tcBorders>
            <w:shd w:val="clear" w:color="auto" w:fill="auto"/>
            <w:noWrap/>
            <w:vAlign w:val="bottom"/>
            <w:hideMark/>
          </w:tcPr>
          <w:p w14:paraId="1538F80C"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3159" w:type="dxa"/>
            <w:tcBorders>
              <w:top w:val="nil"/>
              <w:left w:val="nil"/>
              <w:bottom w:val="single" w:sz="8" w:space="0" w:color="auto"/>
              <w:right w:val="single" w:sz="8" w:space="0" w:color="auto"/>
            </w:tcBorders>
            <w:shd w:val="clear" w:color="auto" w:fill="auto"/>
            <w:noWrap/>
            <w:vAlign w:val="bottom"/>
            <w:hideMark/>
          </w:tcPr>
          <w:p w14:paraId="4590ACF7"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765" w:type="dxa"/>
            <w:tcBorders>
              <w:top w:val="nil"/>
              <w:left w:val="nil"/>
              <w:bottom w:val="single" w:sz="8" w:space="0" w:color="auto"/>
              <w:right w:val="single" w:sz="8" w:space="0" w:color="auto"/>
            </w:tcBorders>
            <w:shd w:val="clear" w:color="auto" w:fill="auto"/>
            <w:noWrap/>
            <w:vAlign w:val="bottom"/>
            <w:hideMark/>
          </w:tcPr>
          <w:p w14:paraId="5A4859F1"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720" w:type="dxa"/>
            <w:tcBorders>
              <w:top w:val="nil"/>
              <w:left w:val="nil"/>
              <w:bottom w:val="single" w:sz="8" w:space="0" w:color="auto"/>
              <w:right w:val="single" w:sz="8" w:space="0" w:color="auto"/>
            </w:tcBorders>
            <w:shd w:val="clear" w:color="auto" w:fill="auto"/>
            <w:noWrap/>
            <w:vAlign w:val="bottom"/>
            <w:hideMark/>
          </w:tcPr>
          <w:p w14:paraId="24AF6711"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7811BBF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30.0%</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5B649C7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70.0%</w:t>
            </w:r>
          </w:p>
        </w:tc>
        <w:tc>
          <w:tcPr>
            <w:tcW w:w="630" w:type="dxa"/>
            <w:tcBorders>
              <w:top w:val="nil"/>
              <w:left w:val="nil"/>
              <w:bottom w:val="single" w:sz="8" w:space="0" w:color="auto"/>
              <w:right w:val="nil"/>
            </w:tcBorders>
            <w:shd w:val="clear" w:color="auto" w:fill="auto"/>
            <w:noWrap/>
            <w:vAlign w:val="bottom"/>
            <w:hideMark/>
          </w:tcPr>
          <w:p w14:paraId="3DD361D0"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single" w:sz="8" w:space="0" w:color="auto"/>
              <w:bottom w:val="single" w:sz="8" w:space="0" w:color="auto"/>
              <w:right w:val="single" w:sz="4" w:space="0" w:color="auto"/>
            </w:tcBorders>
            <w:shd w:val="clear" w:color="auto" w:fill="auto"/>
            <w:noWrap/>
            <w:vAlign w:val="bottom"/>
            <w:hideMark/>
          </w:tcPr>
          <w:p w14:paraId="715C479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50.0%</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7C32922A"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50.0%</w:t>
            </w:r>
          </w:p>
        </w:tc>
        <w:tc>
          <w:tcPr>
            <w:tcW w:w="630" w:type="dxa"/>
            <w:tcBorders>
              <w:top w:val="nil"/>
              <w:left w:val="nil"/>
              <w:bottom w:val="single" w:sz="8" w:space="0" w:color="auto"/>
              <w:right w:val="single" w:sz="8" w:space="0" w:color="auto"/>
            </w:tcBorders>
            <w:shd w:val="clear" w:color="auto" w:fill="auto"/>
            <w:noWrap/>
            <w:vAlign w:val="bottom"/>
            <w:hideMark/>
          </w:tcPr>
          <w:p w14:paraId="3B1E454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r>
      <w:tr w:rsidR="00E5015A" w:rsidRPr="0003075C" w14:paraId="54073944" w14:textId="77777777" w:rsidTr="00735AB0">
        <w:trPr>
          <w:trHeight w:val="270"/>
        </w:trPr>
        <w:tc>
          <w:tcPr>
            <w:tcW w:w="860" w:type="dxa"/>
            <w:tcBorders>
              <w:top w:val="nil"/>
              <w:left w:val="nil"/>
              <w:bottom w:val="nil"/>
              <w:right w:val="nil"/>
            </w:tcBorders>
            <w:shd w:val="clear" w:color="auto" w:fill="auto"/>
            <w:noWrap/>
            <w:vAlign w:val="bottom"/>
            <w:hideMark/>
          </w:tcPr>
          <w:p w14:paraId="2B614C03" w14:textId="77777777" w:rsidR="00E5015A" w:rsidRPr="0003075C" w:rsidRDefault="00E5015A" w:rsidP="00E5015A">
            <w:pPr>
              <w:rPr>
                <w:rFonts w:ascii="Calibri" w:hAnsi="Calibri"/>
                <w:color w:val="000000"/>
                <w:sz w:val="18"/>
                <w:szCs w:val="18"/>
                <w:lang w:val="en-US"/>
              </w:rPr>
            </w:pPr>
          </w:p>
        </w:tc>
        <w:tc>
          <w:tcPr>
            <w:tcW w:w="3159" w:type="dxa"/>
            <w:tcBorders>
              <w:top w:val="nil"/>
              <w:left w:val="nil"/>
              <w:bottom w:val="nil"/>
              <w:right w:val="nil"/>
            </w:tcBorders>
            <w:shd w:val="clear" w:color="auto" w:fill="auto"/>
            <w:noWrap/>
            <w:vAlign w:val="bottom"/>
            <w:hideMark/>
          </w:tcPr>
          <w:p w14:paraId="4EADD4FF" w14:textId="77777777" w:rsidR="00E5015A" w:rsidRPr="0003075C" w:rsidRDefault="00E5015A" w:rsidP="00E5015A">
            <w:pPr>
              <w:rPr>
                <w:rFonts w:ascii="Calibri" w:hAnsi="Calibri"/>
                <w:color w:val="000000"/>
                <w:sz w:val="18"/>
                <w:szCs w:val="18"/>
                <w:lang w:val="en-US"/>
              </w:rPr>
            </w:pPr>
          </w:p>
        </w:tc>
        <w:tc>
          <w:tcPr>
            <w:tcW w:w="765" w:type="dxa"/>
            <w:tcBorders>
              <w:top w:val="nil"/>
              <w:left w:val="nil"/>
              <w:bottom w:val="nil"/>
              <w:right w:val="nil"/>
            </w:tcBorders>
            <w:shd w:val="clear" w:color="auto" w:fill="auto"/>
            <w:noWrap/>
            <w:vAlign w:val="bottom"/>
            <w:hideMark/>
          </w:tcPr>
          <w:p w14:paraId="7DD12688" w14:textId="77777777" w:rsidR="00E5015A" w:rsidRPr="0003075C" w:rsidRDefault="00E5015A" w:rsidP="00E5015A">
            <w:pPr>
              <w:rPr>
                <w:rFonts w:ascii="Calibri" w:hAnsi="Calibri"/>
                <w:color w:val="000000"/>
                <w:sz w:val="18"/>
                <w:szCs w:val="18"/>
                <w:lang w:val="en-US"/>
              </w:rPr>
            </w:pPr>
          </w:p>
        </w:tc>
        <w:tc>
          <w:tcPr>
            <w:tcW w:w="720" w:type="dxa"/>
            <w:tcBorders>
              <w:top w:val="nil"/>
              <w:left w:val="nil"/>
              <w:bottom w:val="nil"/>
              <w:right w:val="nil"/>
            </w:tcBorders>
            <w:shd w:val="clear" w:color="auto" w:fill="auto"/>
            <w:noWrap/>
            <w:vAlign w:val="bottom"/>
            <w:hideMark/>
          </w:tcPr>
          <w:p w14:paraId="5BC01ED3"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46B6262"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56AA52B8"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5F344644"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3788E58"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2F9B888"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71292F44" w14:textId="77777777" w:rsidR="00E5015A" w:rsidRPr="0003075C" w:rsidRDefault="00E5015A" w:rsidP="00E5015A">
            <w:pPr>
              <w:rPr>
                <w:rFonts w:ascii="Calibri" w:hAnsi="Calibri"/>
                <w:color w:val="000000"/>
                <w:sz w:val="18"/>
                <w:szCs w:val="18"/>
                <w:lang w:val="en-US"/>
              </w:rPr>
            </w:pPr>
          </w:p>
        </w:tc>
      </w:tr>
      <w:tr w:rsidR="00E5015A" w:rsidRPr="0003075C" w14:paraId="367D145C" w14:textId="77777777" w:rsidTr="00735AB0">
        <w:trPr>
          <w:trHeight w:val="285"/>
        </w:trPr>
        <w:tc>
          <w:tcPr>
            <w:tcW w:w="4019" w:type="dxa"/>
            <w:gridSpan w:val="2"/>
            <w:tcBorders>
              <w:top w:val="nil"/>
              <w:left w:val="nil"/>
              <w:bottom w:val="nil"/>
              <w:right w:val="nil"/>
            </w:tcBorders>
            <w:shd w:val="clear" w:color="auto" w:fill="auto"/>
            <w:noWrap/>
            <w:vAlign w:val="bottom"/>
            <w:hideMark/>
          </w:tcPr>
          <w:p w14:paraId="342CBF65" w14:textId="77777777" w:rsidR="00E5015A" w:rsidRPr="0003075C" w:rsidRDefault="00166F6C" w:rsidP="00E5015A">
            <w:pPr>
              <w:rPr>
                <w:rFonts w:ascii="Calibri" w:hAnsi="Calibri"/>
                <w:b/>
                <w:bCs/>
                <w:sz w:val="18"/>
                <w:szCs w:val="18"/>
                <w:lang w:val="en-US"/>
              </w:rPr>
            </w:pPr>
            <w:r w:rsidRPr="0003075C">
              <w:rPr>
                <w:rFonts w:ascii="Calibri" w:hAnsi="Calibri"/>
                <w:b/>
                <w:bCs/>
                <w:sz w:val="18"/>
                <w:szCs w:val="18"/>
                <w:lang w:val="en-US"/>
              </w:rPr>
              <w:t>Electronic and computer engineering</w:t>
            </w:r>
          </w:p>
        </w:tc>
        <w:tc>
          <w:tcPr>
            <w:tcW w:w="765" w:type="dxa"/>
            <w:tcBorders>
              <w:top w:val="nil"/>
              <w:left w:val="nil"/>
              <w:bottom w:val="nil"/>
              <w:right w:val="nil"/>
            </w:tcBorders>
            <w:shd w:val="clear" w:color="auto" w:fill="auto"/>
            <w:noWrap/>
            <w:vAlign w:val="bottom"/>
            <w:hideMark/>
          </w:tcPr>
          <w:p w14:paraId="33B7496D" w14:textId="77777777" w:rsidR="00E5015A" w:rsidRPr="0003075C" w:rsidRDefault="00E5015A" w:rsidP="00E5015A">
            <w:pPr>
              <w:rPr>
                <w:rFonts w:ascii="Calibri" w:hAnsi="Calibri"/>
                <w:sz w:val="18"/>
                <w:szCs w:val="18"/>
                <w:lang w:val="en-US"/>
              </w:rPr>
            </w:pPr>
          </w:p>
        </w:tc>
        <w:tc>
          <w:tcPr>
            <w:tcW w:w="720" w:type="dxa"/>
            <w:tcBorders>
              <w:top w:val="nil"/>
              <w:left w:val="nil"/>
              <w:bottom w:val="nil"/>
              <w:right w:val="nil"/>
            </w:tcBorders>
            <w:shd w:val="clear" w:color="auto" w:fill="auto"/>
            <w:noWrap/>
            <w:vAlign w:val="bottom"/>
            <w:hideMark/>
          </w:tcPr>
          <w:p w14:paraId="1988BC3B" w14:textId="77777777" w:rsidR="00E5015A" w:rsidRPr="0003075C" w:rsidRDefault="00E5015A" w:rsidP="00E5015A">
            <w:pPr>
              <w:rPr>
                <w:rFonts w:ascii="Calibri" w:hAnsi="Calibri"/>
                <w:sz w:val="18"/>
                <w:szCs w:val="18"/>
                <w:lang w:val="en-US"/>
              </w:rPr>
            </w:pPr>
          </w:p>
        </w:tc>
        <w:tc>
          <w:tcPr>
            <w:tcW w:w="720" w:type="dxa"/>
            <w:gridSpan w:val="2"/>
            <w:tcBorders>
              <w:top w:val="nil"/>
              <w:left w:val="nil"/>
              <w:bottom w:val="nil"/>
              <w:right w:val="nil"/>
            </w:tcBorders>
            <w:shd w:val="clear" w:color="auto" w:fill="auto"/>
            <w:noWrap/>
            <w:vAlign w:val="bottom"/>
            <w:hideMark/>
          </w:tcPr>
          <w:p w14:paraId="2DA9F0E9"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6B8BED70"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7220D6DF"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0E02C82"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63186F09"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3B689731" w14:textId="77777777" w:rsidR="00E5015A" w:rsidRPr="0003075C" w:rsidRDefault="00E5015A" w:rsidP="00E5015A">
            <w:pPr>
              <w:rPr>
                <w:rFonts w:ascii="Calibri" w:hAnsi="Calibri"/>
                <w:color w:val="000000"/>
                <w:sz w:val="18"/>
                <w:szCs w:val="18"/>
                <w:lang w:val="en-US"/>
              </w:rPr>
            </w:pPr>
          </w:p>
        </w:tc>
      </w:tr>
      <w:tr w:rsidR="00E5015A" w:rsidRPr="0003075C" w14:paraId="198CA6AE" w14:textId="77777777" w:rsidTr="00735AB0">
        <w:trPr>
          <w:trHeight w:val="270"/>
        </w:trPr>
        <w:tc>
          <w:tcPr>
            <w:tcW w:w="860" w:type="dxa"/>
            <w:tcBorders>
              <w:top w:val="single" w:sz="8" w:space="0" w:color="auto"/>
              <w:left w:val="single" w:sz="8" w:space="0" w:color="auto"/>
              <w:bottom w:val="single" w:sz="4" w:space="0" w:color="auto"/>
              <w:right w:val="nil"/>
            </w:tcBorders>
            <w:shd w:val="clear" w:color="auto" w:fill="auto"/>
            <w:noWrap/>
            <w:vAlign w:val="bottom"/>
            <w:hideMark/>
          </w:tcPr>
          <w:p w14:paraId="7782D3ED"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471</w:t>
            </w:r>
          </w:p>
        </w:tc>
        <w:tc>
          <w:tcPr>
            <w:tcW w:w="31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1092860"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Data Communication Networks</w:t>
            </w:r>
          </w:p>
        </w:tc>
        <w:tc>
          <w:tcPr>
            <w:tcW w:w="765" w:type="dxa"/>
            <w:tcBorders>
              <w:top w:val="single" w:sz="8" w:space="0" w:color="auto"/>
              <w:left w:val="nil"/>
              <w:bottom w:val="single" w:sz="4" w:space="0" w:color="auto"/>
              <w:right w:val="nil"/>
            </w:tcBorders>
            <w:shd w:val="clear" w:color="auto" w:fill="auto"/>
            <w:noWrap/>
            <w:vAlign w:val="bottom"/>
            <w:hideMark/>
          </w:tcPr>
          <w:p w14:paraId="075EDFB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DB843AB"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0108E41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4D223E0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w:t>
            </w:r>
          </w:p>
        </w:tc>
        <w:tc>
          <w:tcPr>
            <w:tcW w:w="630" w:type="dxa"/>
            <w:tcBorders>
              <w:top w:val="single" w:sz="8" w:space="0" w:color="auto"/>
              <w:left w:val="nil"/>
              <w:bottom w:val="single" w:sz="4" w:space="0" w:color="auto"/>
              <w:right w:val="single" w:sz="8" w:space="0" w:color="auto"/>
            </w:tcBorders>
            <w:shd w:val="clear" w:color="auto" w:fill="auto"/>
            <w:noWrap/>
            <w:vAlign w:val="bottom"/>
            <w:hideMark/>
          </w:tcPr>
          <w:p w14:paraId="35B3B62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4A5F6F9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4A4834D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630" w:type="dxa"/>
            <w:tcBorders>
              <w:top w:val="single" w:sz="8" w:space="0" w:color="auto"/>
              <w:left w:val="nil"/>
              <w:bottom w:val="single" w:sz="4" w:space="0" w:color="auto"/>
              <w:right w:val="single" w:sz="8" w:space="0" w:color="auto"/>
            </w:tcBorders>
            <w:shd w:val="clear" w:color="auto" w:fill="auto"/>
            <w:noWrap/>
            <w:vAlign w:val="bottom"/>
            <w:hideMark/>
          </w:tcPr>
          <w:p w14:paraId="4F1FFF2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4B76BE1F" w14:textId="77777777" w:rsidTr="00735AB0">
        <w:trPr>
          <w:trHeight w:val="270"/>
        </w:trPr>
        <w:tc>
          <w:tcPr>
            <w:tcW w:w="860" w:type="dxa"/>
            <w:tcBorders>
              <w:top w:val="nil"/>
              <w:left w:val="single" w:sz="8" w:space="0" w:color="auto"/>
              <w:bottom w:val="single" w:sz="4" w:space="0" w:color="auto"/>
              <w:right w:val="nil"/>
            </w:tcBorders>
            <w:shd w:val="clear" w:color="auto" w:fill="auto"/>
            <w:noWrap/>
            <w:vAlign w:val="bottom"/>
            <w:hideMark/>
          </w:tcPr>
          <w:p w14:paraId="43E3326F"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475</w:t>
            </w:r>
          </w:p>
        </w:tc>
        <w:tc>
          <w:tcPr>
            <w:tcW w:w="3159" w:type="dxa"/>
            <w:tcBorders>
              <w:top w:val="nil"/>
              <w:left w:val="single" w:sz="8" w:space="0" w:color="auto"/>
              <w:bottom w:val="single" w:sz="4" w:space="0" w:color="auto"/>
              <w:right w:val="single" w:sz="8" w:space="0" w:color="auto"/>
            </w:tcBorders>
            <w:shd w:val="clear" w:color="auto" w:fill="auto"/>
            <w:noWrap/>
            <w:vAlign w:val="bottom"/>
            <w:hideMark/>
          </w:tcPr>
          <w:p w14:paraId="7E12A243"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Computer Networks</w:t>
            </w:r>
          </w:p>
        </w:tc>
        <w:tc>
          <w:tcPr>
            <w:tcW w:w="765" w:type="dxa"/>
            <w:tcBorders>
              <w:top w:val="nil"/>
              <w:left w:val="nil"/>
              <w:bottom w:val="single" w:sz="4" w:space="0" w:color="auto"/>
              <w:right w:val="nil"/>
            </w:tcBorders>
            <w:shd w:val="clear" w:color="auto" w:fill="auto"/>
            <w:noWrap/>
            <w:vAlign w:val="bottom"/>
            <w:hideMark/>
          </w:tcPr>
          <w:p w14:paraId="2BE7F1A8"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nil"/>
              <w:left w:val="single" w:sz="8" w:space="0" w:color="auto"/>
              <w:bottom w:val="single" w:sz="4" w:space="0" w:color="auto"/>
              <w:right w:val="single" w:sz="8" w:space="0" w:color="auto"/>
            </w:tcBorders>
            <w:shd w:val="clear" w:color="auto" w:fill="auto"/>
            <w:noWrap/>
            <w:vAlign w:val="bottom"/>
            <w:hideMark/>
          </w:tcPr>
          <w:p w14:paraId="7C2E83AF"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1F7EBF9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5C89F1BB"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w:t>
            </w:r>
          </w:p>
        </w:tc>
        <w:tc>
          <w:tcPr>
            <w:tcW w:w="630" w:type="dxa"/>
            <w:tcBorders>
              <w:top w:val="nil"/>
              <w:left w:val="nil"/>
              <w:bottom w:val="single" w:sz="4" w:space="0" w:color="auto"/>
              <w:right w:val="single" w:sz="8" w:space="0" w:color="auto"/>
            </w:tcBorders>
            <w:shd w:val="clear" w:color="auto" w:fill="auto"/>
            <w:noWrap/>
            <w:vAlign w:val="bottom"/>
            <w:hideMark/>
          </w:tcPr>
          <w:p w14:paraId="330B6AE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5810DCD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19F4CB1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630" w:type="dxa"/>
            <w:tcBorders>
              <w:top w:val="nil"/>
              <w:left w:val="nil"/>
              <w:bottom w:val="single" w:sz="4" w:space="0" w:color="auto"/>
              <w:right w:val="single" w:sz="8" w:space="0" w:color="auto"/>
            </w:tcBorders>
            <w:shd w:val="clear" w:color="auto" w:fill="auto"/>
            <w:noWrap/>
            <w:vAlign w:val="bottom"/>
            <w:hideMark/>
          </w:tcPr>
          <w:p w14:paraId="5F1F3666"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2EAE1CCE" w14:textId="77777777" w:rsidTr="00735AB0">
        <w:trPr>
          <w:trHeight w:val="285"/>
        </w:trPr>
        <w:tc>
          <w:tcPr>
            <w:tcW w:w="860" w:type="dxa"/>
            <w:tcBorders>
              <w:top w:val="nil"/>
              <w:left w:val="single" w:sz="8" w:space="0" w:color="auto"/>
              <w:bottom w:val="single" w:sz="8" w:space="0" w:color="auto"/>
              <w:right w:val="nil"/>
            </w:tcBorders>
            <w:shd w:val="clear" w:color="auto" w:fill="auto"/>
            <w:noWrap/>
            <w:vAlign w:val="bottom"/>
            <w:hideMark/>
          </w:tcPr>
          <w:p w14:paraId="256887A6"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473</w:t>
            </w:r>
          </w:p>
        </w:tc>
        <w:tc>
          <w:tcPr>
            <w:tcW w:w="3159" w:type="dxa"/>
            <w:tcBorders>
              <w:top w:val="nil"/>
              <w:left w:val="single" w:sz="8" w:space="0" w:color="auto"/>
              <w:bottom w:val="single" w:sz="8" w:space="0" w:color="auto"/>
              <w:right w:val="single" w:sz="8" w:space="0" w:color="auto"/>
            </w:tcBorders>
            <w:shd w:val="clear" w:color="auto" w:fill="auto"/>
            <w:noWrap/>
            <w:vAlign w:val="bottom"/>
            <w:hideMark/>
          </w:tcPr>
          <w:p w14:paraId="3628C3B9"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Computer Vision</w:t>
            </w:r>
          </w:p>
        </w:tc>
        <w:tc>
          <w:tcPr>
            <w:tcW w:w="765" w:type="dxa"/>
            <w:tcBorders>
              <w:top w:val="nil"/>
              <w:left w:val="nil"/>
              <w:bottom w:val="single" w:sz="8" w:space="0" w:color="auto"/>
              <w:right w:val="nil"/>
            </w:tcBorders>
            <w:shd w:val="clear" w:color="auto" w:fill="auto"/>
            <w:noWrap/>
            <w:vAlign w:val="bottom"/>
            <w:hideMark/>
          </w:tcPr>
          <w:p w14:paraId="54E9509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nil"/>
              <w:left w:val="single" w:sz="8" w:space="0" w:color="auto"/>
              <w:bottom w:val="single" w:sz="8" w:space="0" w:color="auto"/>
              <w:right w:val="single" w:sz="8" w:space="0" w:color="auto"/>
            </w:tcBorders>
            <w:shd w:val="clear" w:color="auto" w:fill="auto"/>
            <w:noWrap/>
            <w:vAlign w:val="bottom"/>
            <w:hideMark/>
          </w:tcPr>
          <w:p w14:paraId="15C4CC01"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39D3097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701F28E4"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w:t>
            </w:r>
          </w:p>
        </w:tc>
        <w:tc>
          <w:tcPr>
            <w:tcW w:w="630" w:type="dxa"/>
            <w:tcBorders>
              <w:top w:val="nil"/>
              <w:left w:val="nil"/>
              <w:bottom w:val="single" w:sz="8" w:space="0" w:color="auto"/>
              <w:right w:val="single" w:sz="8" w:space="0" w:color="auto"/>
            </w:tcBorders>
            <w:shd w:val="clear" w:color="auto" w:fill="auto"/>
            <w:noWrap/>
            <w:vAlign w:val="bottom"/>
            <w:hideMark/>
          </w:tcPr>
          <w:p w14:paraId="7670AD08"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5BAB15F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4D77CED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630" w:type="dxa"/>
            <w:tcBorders>
              <w:top w:val="nil"/>
              <w:left w:val="nil"/>
              <w:bottom w:val="single" w:sz="8" w:space="0" w:color="auto"/>
              <w:right w:val="single" w:sz="8" w:space="0" w:color="auto"/>
            </w:tcBorders>
            <w:shd w:val="clear" w:color="auto" w:fill="auto"/>
            <w:noWrap/>
            <w:vAlign w:val="bottom"/>
            <w:hideMark/>
          </w:tcPr>
          <w:p w14:paraId="0847344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5DB7E0A8" w14:textId="77777777" w:rsidTr="00735AB0">
        <w:trPr>
          <w:trHeight w:val="270"/>
        </w:trPr>
        <w:tc>
          <w:tcPr>
            <w:tcW w:w="860" w:type="dxa"/>
            <w:tcBorders>
              <w:top w:val="nil"/>
              <w:left w:val="single" w:sz="8" w:space="0" w:color="auto"/>
              <w:bottom w:val="nil"/>
              <w:right w:val="nil"/>
            </w:tcBorders>
            <w:shd w:val="clear" w:color="auto" w:fill="auto"/>
            <w:noWrap/>
            <w:vAlign w:val="bottom"/>
            <w:hideMark/>
          </w:tcPr>
          <w:p w14:paraId="6893D277"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Total</w:t>
            </w:r>
          </w:p>
        </w:tc>
        <w:tc>
          <w:tcPr>
            <w:tcW w:w="3159" w:type="dxa"/>
            <w:tcBorders>
              <w:top w:val="nil"/>
              <w:left w:val="single" w:sz="8" w:space="0" w:color="auto"/>
              <w:bottom w:val="nil"/>
              <w:right w:val="nil"/>
            </w:tcBorders>
            <w:shd w:val="clear" w:color="auto" w:fill="auto"/>
            <w:noWrap/>
            <w:vAlign w:val="bottom"/>
            <w:hideMark/>
          </w:tcPr>
          <w:p w14:paraId="09FE11F3"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 </w:t>
            </w:r>
          </w:p>
        </w:tc>
        <w:tc>
          <w:tcPr>
            <w:tcW w:w="765" w:type="dxa"/>
            <w:tcBorders>
              <w:top w:val="nil"/>
              <w:left w:val="single" w:sz="8" w:space="0" w:color="auto"/>
              <w:bottom w:val="single" w:sz="4" w:space="0" w:color="auto"/>
              <w:right w:val="single" w:sz="8" w:space="0" w:color="auto"/>
            </w:tcBorders>
            <w:shd w:val="clear" w:color="auto" w:fill="auto"/>
            <w:noWrap/>
            <w:vAlign w:val="bottom"/>
            <w:hideMark/>
          </w:tcPr>
          <w:p w14:paraId="73034E46"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144</w:t>
            </w:r>
          </w:p>
        </w:tc>
        <w:tc>
          <w:tcPr>
            <w:tcW w:w="720" w:type="dxa"/>
            <w:tcBorders>
              <w:top w:val="nil"/>
              <w:left w:val="nil"/>
              <w:bottom w:val="single" w:sz="4" w:space="0" w:color="auto"/>
              <w:right w:val="nil"/>
            </w:tcBorders>
            <w:shd w:val="clear" w:color="auto" w:fill="auto"/>
            <w:noWrap/>
            <w:vAlign w:val="bottom"/>
            <w:hideMark/>
          </w:tcPr>
          <w:p w14:paraId="60DEB9B5"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3</w:t>
            </w:r>
          </w:p>
        </w:tc>
        <w:tc>
          <w:tcPr>
            <w:tcW w:w="720" w:type="dxa"/>
            <w:gridSpan w:val="2"/>
            <w:tcBorders>
              <w:top w:val="nil"/>
              <w:left w:val="single" w:sz="8" w:space="0" w:color="auto"/>
              <w:bottom w:val="single" w:sz="4" w:space="0" w:color="auto"/>
              <w:right w:val="single" w:sz="4" w:space="0" w:color="auto"/>
            </w:tcBorders>
            <w:shd w:val="clear" w:color="auto" w:fill="auto"/>
            <w:noWrap/>
            <w:vAlign w:val="bottom"/>
            <w:hideMark/>
          </w:tcPr>
          <w:p w14:paraId="5B872C58"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90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6BBD12C5"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210</w:t>
            </w:r>
          </w:p>
        </w:tc>
        <w:tc>
          <w:tcPr>
            <w:tcW w:w="630" w:type="dxa"/>
            <w:tcBorders>
              <w:top w:val="nil"/>
              <w:left w:val="nil"/>
              <w:bottom w:val="single" w:sz="4" w:space="0" w:color="auto"/>
              <w:right w:val="nil"/>
            </w:tcBorders>
            <w:shd w:val="clear" w:color="auto" w:fill="auto"/>
            <w:noWrap/>
            <w:vAlign w:val="bottom"/>
            <w:hideMark/>
          </w:tcPr>
          <w:p w14:paraId="4F85F17F"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300</w:t>
            </w:r>
          </w:p>
        </w:tc>
        <w:tc>
          <w:tcPr>
            <w:tcW w:w="720" w:type="dxa"/>
            <w:gridSpan w:val="2"/>
            <w:tcBorders>
              <w:top w:val="nil"/>
              <w:left w:val="single" w:sz="8" w:space="0" w:color="auto"/>
              <w:bottom w:val="single" w:sz="4" w:space="0" w:color="auto"/>
              <w:right w:val="single" w:sz="4" w:space="0" w:color="auto"/>
            </w:tcBorders>
            <w:shd w:val="clear" w:color="auto" w:fill="auto"/>
            <w:noWrap/>
            <w:vAlign w:val="bottom"/>
            <w:hideMark/>
          </w:tcPr>
          <w:p w14:paraId="608E7E8F"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72</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559A2397"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72</w:t>
            </w:r>
          </w:p>
        </w:tc>
        <w:tc>
          <w:tcPr>
            <w:tcW w:w="630" w:type="dxa"/>
            <w:tcBorders>
              <w:top w:val="nil"/>
              <w:left w:val="nil"/>
              <w:bottom w:val="single" w:sz="4" w:space="0" w:color="auto"/>
              <w:right w:val="single" w:sz="8" w:space="0" w:color="auto"/>
            </w:tcBorders>
            <w:shd w:val="clear" w:color="auto" w:fill="auto"/>
            <w:noWrap/>
            <w:vAlign w:val="bottom"/>
            <w:hideMark/>
          </w:tcPr>
          <w:p w14:paraId="15544A6C"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144</w:t>
            </w:r>
          </w:p>
        </w:tc>
      </w:tr>
      <w:tr w:rsidR="00E5015A" w:rsidRPr="0003075C" w14:paraId="7C72EA97" w14:textId="77777777" w:rsidTr="00735AB0">
        <w:trPr>
          <w:trHeight w:val="285"/>
        </w:trPr>
        <w:tc>
          <w:tcPr>
            <w:tcW w:w="860" w:type="dxa"/>
            <w:tcBorders>
              <w:top w:val="nil"/>
              <w:left w:val="single" w:sz="8" w:space="0" w:color="auto"/>
              <w:bottom w:val="single" w:sz="8" w:space="0" w:color="auto"/>
              <w:right w:val="nil"/>
            </w:tcBorders>
            <w:shd w:val="clear" w:color="auto" w:fill="auto"/>
            <w:noWrap/>
            <w:vAlign w:val="bottom"/>
            <w:hideMark/>
          </w:tcPr>
          <w:p w14:paraId="72327B8C"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3159" w:type="dxa"/>
            <w:tcBorders>
              <w:top w:val="nil"/>
              <w:left w:val="single" w:sz="8" w:space="0" w:color="auto"/>
              <w:bottom w:val="single" w:sz="8" w:space="0" w:color="auto"/>
              <w:right w:val="nil"/>
            </w:tcBorders>
            <w:shd w:val="clear" w:color="auto" w:fill="auto"/>
            <w:noWrap/>
            <w:vAlign w:val="bottom"/>
            <w:hideMark/>
          </w:tcPr>
          <w:p w14:paraId="15BAA6FE"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765" w:type="dxa"/>
            <w:tcBorders>
              <w:top w:val="nil"/>
              <w:left w:val="single" w:sz="8" w:space="0" w:color="auto"/>
              <w:bottom w:val="single" w:sz="8" w:space="0" w:color="auto"/>
              <w:right w:val="single" w:sz="8" w:space="0" w:color="auto"/>
            </w:tcBorders>
            <w:shd w:val="clear" w:color="auto" w:fill="auto"/>
            <w:noWrap/>
            <w:vAlign w:val="bottom"/>
            <w:hideMark/>
          </w:tcPr>
          <w:p w14:paraId="34A51EF0" w14:textId="77777777" w:rsidR="00E5015A" w:rsidRPr="0003075C" w:rsidRDefault="00E5015A" w:rsidP="00E5015A">
            <w:pPr>
              <w:rPr>
                <w:rFonts w:ascii="Calibri" w:hAnsi="Calibri"/>
                <w:b/>
                <w:bCs/>
                <w:i/>
                <w:iCs/>
                <w:color w:val="000000"/>
                <w:sz w:val="18"/>
                <w:szCs w:val="18"/>
                <w:lang w:val="en-US"/>
              </w:rPr>
            </w:pPr>
            <w:r w:rsidRPr="0003075C">
              <w:rPr>
                <w:rFonts w:ascii="Calibri" w:hAnsi="Calibri"/>
                <w:b/>
                <w:bCs/>
                <w:i/>
                <w:iCs/>
                <w:color w:val="000000"/>
                <w:sz w:val="18"/>
                <w:szCs w:val="18"/>
                <w:lang w:val="en-US"/>
              </w:rPr>
              <w:t> </w:t>
            </w:r>
          </w:p>
        </w:tc>
        <w:tc>
          <w:tcPr>
            <w:tcW w:w="720" w:type="dxa"/>
            <w:tcBorders>
              <w:top w:val="nil"/>
              <w:left w:val="nil"/>
              <w:bottom w:val="single" w:sz="8" w:space="0" w:color="auto"/>
              <w:right w:val="nil"/>
            </w:tcBorders>
            <w:shd w:val="clear" w:color="auto" w:fill="auto"/>
            <w:noWrap/>
            <w:vAlign w:val="bottom"/>
            <w:hideMark/>
          </w:tcPr>
          <w:p w14:paraId="3DA0ADA9" w14:textId="77777777" w:rsidR="00E5015A" w:rsidRPr="0003075C" w:rsidRDefault="00E5015A" w:rsidP="00E5015A">
            <w:pPr>
              <w:rPr>
                <w:rFonts w:ascii="Calibri" w:hAnsi="Calibri"/>
                <w:b/>
                <w:bCs/>
                <w:i/>
                <w:iCs/>
                <w:color w:val="000000"/>
                <w:sz w:val="18"/>
                <w:szCs w:val="18"/>
                <w:lang w:val="en-US"/>
              </w:rPr>
            </w:pPr>
            <w:r w:rsidRPr="0003075C">
              <w:rPr>
                <w:rFonts w:ascii="Calibri" w:hAnsi="Calibri"/>
                <w:b/>
                <w:bCs/>
                <w:i/>
                <w:iCs/>
                <w:color w:val="000000"/>
                <w:sz w:val="18"/>
                <w:szCs w:val="18"/>
                <w:lang w:val="en-US"/>
              </w:rPr>
              <w:t> </w:t>
            </w:r>
          </w:p>
        </w:tc>
        <w:tc>
          <w:tcPr>
            <w:tcW w:w="720" w:type="dxa"/>
            <w:gridSpan w:val="2"/>
            <w:tcBorders>
              <w:top w:val="nil"/>
              <w:left w:val="single" w:sz="8" w:space="0" w:color="auto"/>
              <w:bottom w:val="single" w:sz="8" w:space="0" w:color="auto"/>
              <w:right w:val="single" w:sz="4" w:space="0" w:color="auto"/>
            </w:tcBorders>
            <w:shd w:val="clear" w:color="auto" w:fill="auto"/>
            <w:noWrap/>
            <w:vAlign w:val="bottom"/>
            <w:hideMark/>
          </w:tcPr>
          <w:p w14:paraId="5833096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30.0%</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38FBB80A"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70.0%</w:t>
            </w:r>
          </w:p>
        </w:tc>
        <w:tc>
          <w:tcPr>
            <w:tcW w:w="630" w:type="dxa"/>
            <w:tcBorders>
              <w:top w:val="nil"/>
              <w:left w:val="nil"/>
              <w:bottom w:val="single" w:sz="8" w:space="0" w:color="auto"/>
              <w:right w:val="nil"/>
            </w:tcBorders>
            <w:shd w:val="clear" w:color="auto" w:fill="auto"/>
            <w:noWrap/>
            <w:vAlign w:val="bottom"/>
            <w:hideMark/>
          </w:tcPr>
          <w:p w14:paraId="2BD01D6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single" w:sz="8" w:space="0" w:color="auto"/>
              <w:bottom w:val="single" w:sz="8" w:space="0" w:color="auto"/>
              <w:right w:val="single" w:sz="4" w:space="0" w:color="auto"/>
            </w:tcBorders>
            <w:shd w:val="clear" w:color="auto" w:fill="auto"/>
            <w:noWrap/>
            <w:vAlign w:val="bottom"/>
            <w:hideMark/>
          </w:tcPr>
          <w:p w14:paraId="6A04634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50.0%</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4561DF2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50.0%</w:t>
            </w:r>
          </w:p>
        </w:tc>
        <w:tc>
          <w:tcPr>
            <w:tcW w:w="630" w:type="dxa"/>
            <w:tcBorders>
              <w:top w:val="nil"/>
              <w:left w:val="nil"/>
              <w:bottom w:val="single" w:sz="8" w:space="0" w:color="auto"/>
              <w:right w:val="single" w:sz="8" w:space="0" w:color="auto"/>
            </w:tcBorders>
            <w:shd w:val="clear" w:color="auto" w:fill="auto"/>
            <w:noWrap/>
            <w:vAlign w:val="bottom"/>
            <w:hideMark/>
          </w:tcPr>
          <w:p w14:paraId="56BBC49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r>
      <w:tr w:rsidR="00E5015A" w:rsidRPr="0003075C" w14:paraId="5D61F3A1" w14:textId="77777777" w:rsidTr="00735AB0">
        <w:trPr>
          <w:trHeight w:val="285"/>
        </w:trPr>
        <w:tc>
          <w:tcPr>
            <w:tcW w:w="860" w:type="dxa"/>
            <w:tcBorders>
              <w:top w:val="nil"/>
              <w:left w:val="nil"/>
              <w:bottom w:val="nil"/>
              <w:right w:val="nil"/>
            </w:tcBorders>
            <w:shd w:val="clear" w:color="auto" w:fill="auto"/>
            <w:noWrap/>
            <w:vAlign w:val="bottom"/>
            <w:hideMark/>
          </w:tcPr>
          <w:p w14:paraId="5F9E9319" w14:textId="77777777" w:rsidR="00E5015A" w:rsidRPr="0003075C" w:rsidRDefault="00E5015A" w:rsidP="00E5015A">
            <w:pPr>
              <w:rPr>
                <w:rFonts w:ascii="Calibri" w:hAnsi="Calibri"/>
                <w:color w:val="000000"/>
                <w:sz w:val="18"/>
                <w:szCs w:val="18"/>
                <w:lang w:val="en-US"/>
              </w:rPr>
            </w:pPr>
          </w:p>
        </w:tc>
        <w:tc>
          <w:tcPr>
            <w:tcW w:w="3159" w:type="dxa"/>
            <w:tcBorders>
              <w:top w:val="nil"/>
              <w:left w:val="nil"/>
              <w:bottom w:val="nil"/>
              <w:right w:val="nil"/>
            </w:tcBorders>
            <w:shd w:val="clear" w:color="auto" w:fill="auto"/>
            <w:noWrap/>
            <w:vAlign w:val="bottom"/>
            <w:hideMark/>
          </w:tcPr>
          <w:p w14:paraId="617E03D1" w14:textId="77777777" w:rsidR="00E5015A" w:rsidRPr="0003075C" w:rsidRDefault="00E5015A" w:rsidP="00E5015A">
            <w:pPr>
              <w:rPr>
                <w:rFonts w:ascii="Calibri" w:hAnsi="Calibri"/>
                <w:color w:val="000000"/>
                <w:sz w:val="18"/>
                <w:szCs w:val="18"/>
                <w:lang w:val="en-US"/>
              </w:rPr>
            </w:pPr>
          </w:p>
        </w:tc>
        <w:tc>
          <w:tcPr>
            <w:tcW w:w="765" w:type="dxa"/>
            <w:tcBorders>
              <w:top w:val="nil"/>
              <w:left w:val="nil"/>
              <w:bottom w:val="nil"/>
              <w:right w:val="nil"/>
            </w:tcBorders>
            <w:shd w:val="clear" w:color="auto" w:fill="auto"/>
            <w:noWrap/>
            <w:vAlign w:val="bottom"/>
            <w:hideMark/>
          </w:tcPr>
          <w:p w14:paraId="3A654BAF" w14:textId="77777777" w:rsidR="00E5015A" w:rsidRPr="0003075C" w:rsidRDefault="00E5015A" w:rsidP="00E5015A">
            <w:pPr>
              <w:rPr>
                <w:rFonts w:ascii="Calibri" w:hAnsi="Calibri"/>
                <w:b/>
                <w:bCs/>
                <w:i/>
                <w:iCs/>
                <w:color w:val="000000"/>
                <w:sz w:val="18"/>
                <w:szCs w:val="18"/>
                <w:lang w:val="en-US"/>
              </w:rPr>
            </w:pPr>
          </w:p>
        </w:tc>
        <w:tc>
          <w:tcPr>
            <w:tcW w:w="720" w:type="dxa"/>
            <w:tcBorders>
              <w:top w:val="nil"/>
              <w:left w:val="nil"/>
              <w:bottom w:val="nil"/>
              <w:right w:val="nil"/>
            </w:tcBorders>
            <w:shd w:val="clear" w:color="auto" w:fill="auto"/>
            <w:noWrap/>
            <w:vAlign w:val="bottom"/>
            <w:hideMark/>
          </w:tcPr>
          <w:p w14:paraId="5B153B7C" w14:textId="77777777" w:rsidR="00E5015A" w:rsidRPr="0003075C" w:rsidRDefault="00E5015A" w:rsidP="00E5015A">
            <w:pPr>
              <w:rPr>
                <w:rFonts w:ascii="Calibri" w:hAnsi="Calibri"/>
                <w:b/>
                <w:bCs/>
                <w:i/>
                <w:i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5897E5C1"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5655F18E"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3A20C9A0" w14:textId="77777777" w:rsidR="00E5015A" w:rsidRPr="0003075C" w:rsidRDefault="00E5015A" w:rsidP="00E5015A">
            <w:pPr>
              <w:rPr>
                <w:rFonts w:ascii="Calibri" w:hAnsi="Calibri"/>
                <w:b/>
                <w:bCs/>
                <w:i/>
                <w:i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16E3CE54"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3C6F1FC4"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0E228556" w14:textId="77777777" w:rsidR="00E5015A" w:rsidRPr="0003075C" w:rsidRDefault="00E5015A" w:rsidP="00E5015A">
            <w:pPr>
              <w:rPr>
                <w:rFonts w:ascii="Calibri" w:hAnsi="Calibri"/>
                <w:color w:val="000000"/>
                <w:sz w:val="18"/>
                <w:szCs w:val="18"/>
                <w:lang w:val="en-US"/>
              </w:rPr>
            </w:pPr>
          </w:p>
        </w:tc>
      </w:tr>
      <w:tr w:rsidR="00E5015A" w:rsidRPr="0003075C" w14:paraId="084BFD4D" w14:textId="77777777" w:rsidTr="00735AB0">
        <w:trPr>
          <w:trHeight w:val="270"/>
        </w:trPr>
        <w:tc>
          <w:tcPr>
            <w:tcW w:w="860" w:type="dxa"/>
            <w:tcBorders>
              <w:top w:val="single" w:sz="8" w:space="0" w:color="auto"/>
              <w:left w:val="single" w:sz="8" w:space="0" w:color="auto"/>
              <w:bottom w:val="nil"/>
              <w:right w:val="nil"/>
            </w:tcBorders>
            <w:shd w:val="clear" w:color="auto" w:fill="auto"/>
            <w:noWrap/>
            <w:vAlign w:val="bottom"/>
            <w:hideMark/>
          </w:tcPr>
          <w:p w14:paraId="11CC5AF5"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Total</w:t>
            </w:r>
          </w:p>
        </w:tc>
        <w:tc>
          <w:tcPr>
            <w:tcW w:w="3159" w:type="dxa"/>
            <w:tcBorders>
              <w:top w:val="single" w:sz="8" w:space="0" w:color="auto"/>
              <w:left w:val="single" w:sz="8" w:space="0" w:color="auto"/>
              <w:bottom w:val="nil"/>
              <w:right w:val="nil"/>
            </w:tcBorders>
            <w:shd w:val="clear" w:color="auto" w:fill="auto"/>
            <w:noWrap/>
            <w:vAlign w:val="bottom"/>
            <w:hideMark/>
          </w:tcPr>
          <w:p w14:paraId="67CA18F5"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Semester II</w:t>
            </w:r>
          </w:p>
        </w:tc>
        <w:tc>
          <w:tcPr>
            <w:tcW w:w="765" w:type="dxa"/>
            <w:tcBorders>
              <w:top w:val="single" w:sz="8" w:space="0" w:color="auto"/>
              <w:left w:val="single" w:sz="8" w:space="0" w:color="auto"/>
              <w:bottom w:val="single" w:sz="4" w:space="0" w:color="auto"/>
              <w:right w:val="nil"/>
            </w:tcBorders>
            <w:shd w:val="clear" w:color="auto" w:fill="auto"/>
            <w:noWrap/>
            <w:vAlign w:val="bottom"/>
            <w:hideMark/>
          </w:tcPr>
          <w:p w14:paraId="4F2C526F"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384</w:t>
            </w:r>
          </w:p>
        </w:tc>
        <w:tc>
          <w:tcPr>
            <w:tcW w:w="72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2634796"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8</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65BE2878"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290</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4B2381D9"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510</w:t>
            </w:r>
          </w:p>
        </w:tc>
        <w:tc>
          <w:tcPr>
            <w:tcW w:w="630" w:type="dxa"/>
            <w:tcBorders>
              <w:top w:val="single" w:sz="8" w:space="0" w:color="auto"/>
              <w:left w:val="nil"/>
              <w:bottom w:val="single" w:sz="4" w:space="0" w:color="auto"/>
              <w:right w:val="nil"/>
            </w:tcBorders>
            <w:shd w:val="clear" w:color="auto" w:fill="auto"/>
            <w:noWrap/>
            <w:vAlign w:val="bottom"/>
            <w:hideMark/>
          </w:tcPr>
          <w:p w14:paraId="2C393E25"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800</w:t>
            </w:r>
          </w:p>
        </w:tc>
        <w:tc>
          <w:tcPr>
            <w:tcW w:w="720" w:type="dxa"/>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B11E2E4"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148</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683A094F"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236</w:t>
            </w:r>
          </w:p>
        </w:tc>
        <w:tc>
          <w:tcPr>
            <w:tcW w:w="630" w:type="dxa"/>
            <w:tcBorders>
              <w:top w:val="single" w:sz="8" w:space="0" w:color="auto"/>
              <w:left w:val="nil"/>
              <w:bottom w:val="single" w:sz="4" w:space="0" w:color="auto"/>
              <w:right w:val="single" w:sz="8" w:space="0" w:color="auto"/>
            </w:tcBorders>
            <w:shd w:val="clear" w:color="auto" w:fill="auto"/>
            <w:noWrap/>
            <w:vAlign w:val="bottom"/>
            <w:hideMark/>
          </w:tcPr>
          <w:p w14:paraId="15841CA7"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384</w:t>
            </w:r>
          </w:p>
        </w:tc>
      </w:tr>
      <w:tr w:rsidR="00E5015A" w:rsidRPr="0003075C" w14:paraId="43007107" w14:textId="77777777" w:rsidTr="00735AB0">
        <w:trPr>
          <w:trHeight w:val="285"/>
        </w:trPr>
        <w:tc>
          <w:tcPr>
            <w:tcW w:w="860" w:type="dxa"/>
            <w:tcBorders>
              <w:top w:val="nil"/>
              <w:left w:val="single" w:sz="8" w:space="0" w:color="auto"/>
              <w:bottom w:val="single" w:sz="8" w:space="0" w:color="auto"/>
              <w:right w:val="nil"/>
            </w:tcBorders>
            <w:shd w:val="clear" w:color="auto" w:fill="auto"/>
            <w:noWrap/>
            <w:vAlign w:val="bottom"/>
            <w:hideMark/>
          </w:tcPr>
          <w:p w14:paraId="66412326"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3159" w:type="dxa"/>
            <w:tcBorders>
              <w:top w:val="nil"/>
              <w:left w:val="single" w:sz="8" w:space="0" w:color="auto"/>
              <w:bottom w:val="single" w:sz="8" w:space="0" w:color="auto"/>
              <w:right w:val="nil"/>
            </w:tcBorders>
            <w:shd w:val="clear" w:color="auto" w:fill="auto"/>
            <w:noWrap/>
            <w:vAlign w:val="bottom"/>
            <w:hideMark/>
          </w:tcPr>
          <w:p w14:paraId="6BEE6123"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765" w:type="dxa"/>
            <w:tcBorders>
              <w:top w:val="nil"/>
              <w:left w:val="single" w:sz="8" w:space="0" w:color="auto"/>
              <w:bottom w:val="single" w:sz="8" w:space="0" w:color="auto"/>
              <w:right w:val="nil"/>
            </w:tcBorders>
            <w:shd w:val="clear" w:color="auto" w:fill="auto"/>
            <w:noWrap/>
            <w:vAlign w:val="bottom"/>
            <w:hideMark/>
          </w:tcPr>
          <w:p w14:paraId="331170FB"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 </w:t>
            </w:r>
          </w:p>
        </w:tc>
        <w:tc>
          <w:tcPr>
            <w:tcW w:w="720" w:type="dxa"/>
            <w:tcBorders>
              <w:top w:val="nil"/>
              <w:left w:val="single" w:sz="8" w:space="0" w:color="auto"/>
              <w:bottom w:val="single" w:sz="8" w:space="0" w:color="auto"/>
              <w:right w:val="single" w:sz="8" w:space="0" w:color="auto"/>
            </w:tcBorders>
            <w:shd w:val="clear" w:color="auto" w:fill="auto"/>
            <w:noWrap/>
            <w:vAlign w:val="bottom"/>
            <w:hideMark/>
          </w:tcPr>
          <w:p w14:paraId="3F280B00"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 </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7E3AD33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36.3%</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31C5EB7A"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63.8%</w:t>
            </w:r>
          </w:p>
        </w:tc>
        <w:tc>
          <w:tcPr>
            <w:tcW w:w="630" w:type="dxa"/>
            <w:tcBorders>
              <w:top w:val="nil"/>
              <w:left w:val="nil"/>
              <w:bottom w:val="single" w:sz="8" w:space="0" w:color="auto"/>
              <w:right w:val="nil"/>
            </w:tcBorders>
            <w:shd w:val="clear" w:color="auto" w:fill="auto"/>
            <w:noWrap/>
            <w:vAlign w:val="bottom"/>
            <w:hideMark/>
          </w:tcPr>
          <w:p w14:paraId="10E782F6"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single" w:sz="8" w:space="0" w:color="auto"/>
              <w:bottom w:val="single" w:sz="8" w:space="0" w:color="auto"/>
              <w:right w:val="single" w:sz="4" w:space="0" w:color="auto"/>
            </w:tcBorders>
            <w:shd w:val="clear" w:color="auto" w:fill="auto"/>
            <w:noWrap/>
            <w:vAlign w:val="bottom"/>
            <w:hideMark/>
          </w:tcPr>
          <w:p w14:paraId="1C97D07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38.5%</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0725287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61.5%</w:t>
            </w:r>
          </w:p>
        </w:tc>
        <w:tc>
          <w:tcPr>
            <w:tcW w:w="630" w:type="dxa"/>
            <w:tcBorders>
              <w:top w:val="nil"/>
              <w:left w:val="nil"/>
              <w:bottom w:val="single" w:sz="8" w:space="0" w:color="auto"/>
              <w:right w:val="single" w:sz="8" w:space="0" w:color="auto"/>
            </w:tcBorders>
            <w:shd w:val="clear" w:color="auto" w:fill="auto"/>
            <w:noWrap/>
            <w:vAlign w:val="bottom"/>
            <w:hideMark/>
          </w:tcPr>
          <w:p w14:paraId="378D4E4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r>
      <w:tr w:rsidR="00E5015A" w:rsidRPr="0003075C" w14:paraId="761863B9" w14:textId="77777777" w:rsidTr="00735AB0">
        <w:trPr>
          <w:trHeight w:val="270"/>
        </w:trPr>
        <w:tc>
          <w:tcPr>
            <w:tcW w:w="860" w:type="dxa"/>
            <w:tcBorders>
              <w:top w:val="nil"/>
              <w:left w:val="nil"/>
              <w:bottom w:val="nil"/>
              <w:right w:val="nil"/>
            </w:tcBorders>
            <w:shd w:val="clear" w:color="auto" w:fill="auto"/>
            <w:noWrap/>
            <w:vAlign w:val="bottom"/>
            <w:hideMark/>
          </w:tcPr>
          <w:p w14:paraId="02FCE9B8" w14:textId="77777777" w:rsidR="00E5015A" w:rsidRPr="0003075C" w:rsidRDefault="00E5015A" w:rsidP="00E5015A">
            <w:pPr>
              <w:rPr>
                <w:rFonts w:ascii="Calibri" w:hAnsi="Calibri"/>
                <w:color w:val="000000"/>
                <w:sz w:val="18"/>
                <w:szCs w:val="18"/>
                <w:lang w:val="en-US"/>
              </w:rPr>
            </w:pPr>
          </w:p>
        </w:tc>
        <w:tc>
          <w:tcPr>
            <w:tcW w:w="3159" w:type="dxa"/>
            <w:tcBorders>
              <w:top w:val="nil"/>
              <w:left w:val="nil"/>
              <w:bottom w:val="nil"/>
              <w:right w:val="nil"/>
            </w:tcBorders>
            <w:shd w:val="clear" w:color="auto" w:fill="auto"/>
            <w:noWrap/>
            <w:vAlign w:val="bottom"/>
            <w:hideMark/>
          </w:tcPr>
          <w:p w14:paraId="3B9EF8F5" w14:textId="77777777" w:rsidR="00E5015A" w:rsidRPr="0003075C" w:rsidRDefault="00E5015A" w:rsidP="00E5015A">
            <w:pPr>
              <w:rPr>
                <w:rFonts w:ascii="Calibri" w:hAnsi="Calibri"/>
                <w:color w:val="000000"/>
                <w:sz w:val="18"/>
                <w:szCs w:val="18"/>
                <w:lang w:val="en-US"/>
              </w:rPr>
            </w:pPr>
          </w:p>
        </w:tc>
        <w:tc>
          <w:tcPr>
            <w:tcW w:w="765" w:type="dxa"/>
            <w:tcBorders>
              <w:top w:val="nil"/>
              <w:left w:val="nil"/>
              <w:bottom w:val="nil"/>
              <w:right w:val="nil"/>
            </w:tcBorders>
            <w:shd w:val="clear" w:color="auto" w:fill="auto"/>
            <w:noWrap/>
            <w:vAlign w:val="bottom"/>
            <w:hideMark/>
          </w:tcPr>
          <w:p w14:paraId="5CC1A2ED" w14:textId="77777777" w:rsidR="00E5015A" w:rsidRPr="0003075C" w:rsidRDefault="00E5015A" w:rsidP="00E5015A">
            <w:pPr>
              <w:rPr>
                <w:rFonts w:ascii="Calibri" w:hAnsi="Calibri"/>
                <w:b/>
                <w:bCs/>
                <w:color w:val="000000"/>
                <w:sz w:val="18"/>
                <w:szCs w:val="18"/>
                <w:lang w:val="en-US"/>
              </w:rPr>
            </w:pPr>
          </w:p>
        </w:tc>
        <w:tc>
          <w:tcPr>
            <w:tcW w:w="720" w:type="dxa"/>
            <w:tcBorders>
              <w:top w:val="nil"/>
              <w:left w:val="nil"/>
              <w:bottom w:val="nil"/>
              <w:right w:val="nil"/>
            </w:tcBorders>
            <w:shd w:val="clear" w:color="auto" w:fill="auto"/>
            <w:noWrap/>
            <w:vAlign w:val="bottom"/>
            <w:hideMark/>
          </w:tcPr>
          <w:p w14:paraId="0B94395D" w14:textId="77777777" w:rsidR="00E5015A" w:rsidRPr="0003075C" w:rsidRDefault="00E5015A" w:rsidP="00E5015A">
            <w:pPr>
              <w:rPr>
                <w:rFonts w:ascii="Calibri" w:hAnsi="Calibri"/>
                <w:b/>
                <w:b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50696167"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5CA843B"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753FC723" w14:textId="77777777" w:rsidR="00E5015A" w:rsidRPr="0003075C" w:rsidRDefault="00E5015A" w:rsidP="00E5015A">
            <w:pPr>
              <w:rPr>
                <w:rFonts w:ascii="Calibri" w:hAnsi="Calibri"/>
                <w:b/>
                <w:b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2AC785B9"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4361D55C"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1B430B62" w14:textId="77777777" w:rsidR="00E5015A" w:rsidRPr="0003075C" w:rsidRDefault="00E5015A" w:rsidP="00E5015A">
            <w:pPr>
              <w:rPr>
                <w:rFonts w:ascii="Calibri" w:hAnsi="Calibri"/>
                <w:color w:val="000000"/>
                <w:sz w:val="18"/>
                <w:szCs w:val="18"/>
                <w:lang w:val="en-US"/>
              </w:rPr>
            </w:pPr>
          </w:p>
        </w:tc>
      </w:tr>
      <w:tr w:rsidR="00E5015A" w:rsidRPr="0003075C" w14:paraId="3492FAF5" w14:textId="77777777" w:rsidTr="00735AB0">
        <w:trPr>
          <w:trHeight w:val="270"/>
        </w:trPr>
        <w:tc>
          <w:tcPr>
            <w:tcW w:w="4019" w:type="dxa"/>
            <w:gridSpan w:val="2"/>
            <w:tcBorders>
              <w:top w:val="nil"/>
              <w:left w:val="nil"/>
              <w:bottom w:val="nil"/>
              <w:right w:val="nil"/>
            </w:tcBorders>
            <w:shd w:val="clear" w:color="auto" w:fill="auto"/>
            <w:noWrap/>
            <w:vAlign w:val="bottom"/>
            <w:hideMark/>
          </w:tcPr>
          <w:p w14:paraId="20B6A818"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Semester III</w:t>
            </w:r>
          </w:p>
        </w:tc>
        <w:tc>
          <w:tcPr>
            <w:tcW w:w="765" w:type="dxa"/>
            <w:tcBorders>
              <w:top w:val="nil"/>
              <w:left w:val="nil"/>
              <w:bottom w:val="nil"/>
              <w:right w:val="nil"/>
            </w:tcBorders>
            <w:shd w:val="clear" w:color="auto" w:fill="auto"/>
            <w:noWrap/>
            <w:vAlign w:val="bottom"/>
            <w:hideMark/>
          </w:tcPr>
          <w:p w14:paraId="1A5B6C2D" w14:textId="77777777" w:rsidR="00E5015A" w:rsidRPr="0003075C" w:rsidRDefault="00E5015A" w:rsidP="00E5015A">
            <w:pPr>
              <w:rPr>
                <w:rFonts w:ascii="Calibri" w:hAnsi="Calibri"/>
                <w:b/>
                <w:bCs/>
                <w:color w:val="000000"/>
                <w:sz w:val="18"/>
                <w:szCs w:val="18"/>
                <w:lang w:val="en-US"/>
              </w:rPr>
            </w:pPr>
          </w:p>
        </w:tc>
        <w:tc>
          <w:tcPr>
            <w:tcW w:w="720" w:type="dxa"/>
            <w:tcBorders>
              <w:top w:val="nil"/>
              <w:left w:val="nil"/>
              <w:bottom w:val="nil"/>
              <w:right w:val="nil"/>
            </w:tcBorders>
            <w:shd w:val="clear" w:color="auto" w:fill="auto"/>
            <w:noWrap/>
            <w:vAlign w:val="bottom"/>
            <w:hideMark/>
          </w:tcPr>
          <w:p w14:paraId="4051AA74" w14:textId="77777777" w:rsidR="00E5015A" w:rsidRPr="0003075C" w:rsidRDefault="00E5015A" w:rsidP="00E5015A">
            <w:pPr>
              <w:rPr>
                <w:rFonts w:ascii="Calibri" w:hAnsi="Calibri"/>
                <w:b/>
                <w:b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1804EF26"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10573177"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7C115F98" w14:textId="77777777" w:rsidR="00E5015A" w:rsidRPr="0003075C" w:rsidRDefault="00E5015A" w:rsidP="00E5015A">
            <w:pPr>
              <w:rPr>
                <w:rFonts w:ascii="Calibri" w:hAnsi="Calibri"/>
                <w:b/>
                <w:b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418D415B"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631112B4"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21076AA5" w14:textId="77777777" w:rsidR="00E5015A" w:rsidRPr="0003075C" w:rsidRDefault="00E5015A" w:rsidP="00E5015A">
            <w:pPr>
              <w:rPr>
                <w:rFonts w:ascii="Calibri" w:hAnsi="Calibri"/>
                <w:color w:val="000000"/>
                <w:sz w:val="18"/>
                <w:szCs w:val="18"/>
                <w:lang w:val="en-US"/>
              </w:rPr>
            </w:pPr>
          </w:p>
        </w:tc>
      </w:tr>
      <w:tr w:rsidR="00E5015A" w:rsidRPr="0003075C" w14:paraId="20D6AD9D" w14:textId="77777777" w:rsidTr="00735AB0">
        <w:trPr>
          <w:trHeight w:val="270"/>
        </w:trPr>
        <w:tc>
          <w:tcPr>
            <w:tcW w:w="860" w:type="dxa"/>
            <w:tcBorders>
              <w:top w:val="nil"/>
              <w:left w:val="nil"/>
              <w:bottom w:val="nil"/>
              <w:right w:val="nil"/>
            </w:tcBorders>
            <w:shd w:val="clear" w:color="auto" w:fill="auto"/>
            <w:noWrap/>
            <w:vAlign w:val="bottom"/>
            <w:hideMark/>
          </w:tcPr>
          <w:p w14:paraId="05B259A1" w14:textId="77777777" w:rsidR="00E5015A" w:rsidRPr="0003075C" w:rsidRDefault="00E5015A" w:rsidP="00E5015A">
            <w:pPr>
              <w:rPr>
                <w:rFonts w:ascii="Calibri" w:hAnsi="Calibri"/>
                <w:color w:val="000000"/>
                <w:sz w:val="18"/>
                <w:szCs w:val="18"/>
                <w:lang w:val="en-US"/>
              </w:rPr>
            </w:pPr>
          </w:p>
        </w:tc>
        <w:tc>
          <w:tcPr>
            <w:tcW w:w="3159" w:type="dxa"/>
            <w:tcBorders>
              <w:top w:val="nil"/>
              <w:left w:val="nil"/>
              <w:bottom w:val="nil"/>
              <w:right w:val="nil"/>
            </w:tcBorders>
            <w:shd w:val="clear" w:color="auto" w:fill="auto"/>
            <w:noWrap/>
            <w:vAlign w:val="bottom"/>
            <w:hideMark/>
          </w:tcPr>
          <w:p w14:paraId="26253A0D" w14:textId="77777777" w:rsidR="00E5015A" w:rsidRPr="0003075C" w:rsidRDefault="00E5015A" w:rsidP="00E5015A">
            <w:pPr>
              <w:rPr>
                <w:rFonts w:ascii="Calibri" w:hAnsi="Calibri"/>
                <w:color w:val="000000"/>
                <w:sz w:val="18"/>
                <w:szCs w:val="18"/>
                <w:lang w:val="en-US"/>
              </w:rPr>
            </w:pPr>
          </w:p>
        </w:tc>
        <w:tc>
          <w:tcPr>
            <w:tcW w:w="765" w:type="dxa"/>
            <w:tcBorders>
              <w:top w:val="nil"/>
              <w:left w:val="nil"/>
              <w:bottom w:val="nil"/>
              <w:right w:val="nil"/>
            </w:tcBorders>
            <w:shd w:val="clear" w:color="auto" w:fill="auto"/>
            <w:noWrap/>
            <w:vAlign w:val="bottom"/>
            <w:hideMark/>
          </w:tcPr>
          <w:p w14:paraId="7D30BFEA" w14:textId="77777777" w:rsidR="00E5015A" w:rsidRPr="0003075C" w:rsidRDefault="00E5015A" w:rsidP="00E5015A">
            <w:pPr>
              <w:rPr>
                <w:rFonts w:ascii="Calibri" w:hAnsi="Calibri"/>
                <w:b/>
                <w:bCs/>
                <w:color w:val="000000"/>
                <w:sz w:val="18"/>
                <w:szCs w:val="18"/>
                <w:lang w:val="en-US"/>
              </w:rPr>
            </w:pPr>
          </w:p>
        </w:tc>
        <w:tc>
          <w:tcPr>
            <w:tcW w:w="720" w:type="dxa"/>
            <w:tcBorders>
              <w:top w:val="nil"/>
              <w:left w:val="nil"/>
              <w:bottom w:val="nil"/>
              <w:right w:val="nil"/>
            </w:tcBorders>
            <w:shd w:val="clear" w:color="auto" w:fill="auto"/>
            <w:noWrap/>
            <w:vAlign w:val="bottom"/>
            <w:hideMark/>
          </w:tcPr>
          <w:p w14:paraId="523F60E1" w14:textId="77777777" w:rsidR="00E5015A" w:rsidRPr="0003075C" w:rsidRDefault="00E5015A" w:rsidP="00E5015A">
            <w:pPr>
              <w:rPr>
                <w:rFonts w:ascii="Calibri" w:hAnsi="Calibri"/>
                <w:b/>
                <w:b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64746EBA"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61C8D15A"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7014463B" w14:textId="77777777" w:rsidR="00E5015A" w:rsidRPr="0003075C" w:rsidRDefault="00E5015A" w:rsidP="00E5015A">
            <w:pPr>
              <w:rPr>
                <w:rFonts w:ascii="Calibri" w:hAnsi="Calibri"/>
                <w:b/>
                <w:b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54D72BC9"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5DB79CA7"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68019C51" w14:textId="77777777" w:rsidR="00E5015A" w:rsidRPr="0003075C" w:rsidRDefault="00E5015A" w:rsidP="00E5015A">
            <w:pPr>
              <w:rPr>
                <w:rFonts w:ascii="Calibri" w:hAnsi="Calibri"/>
                <w:color w:val="000000"/>
                <w:sz w:val="18"/>
                <w:szCs w:val="18"/>
                <w:lang w:val="en-US"/>
              </w:rPr>
            </w:pPr>
          </w:p>
        </w:tc>
      </w:tr>
      <w:tr w:rsidR="00E5015A" w:rsidRPr="0003075C" w14:paraId="155C6E16" w14:textId="77777777" w:rsidTr="00735AB0">
        <w:trPr>
          <w:trHeight w:val="285"/>
        </w:trPr>
        <w:tc>
          <w:tcPr>
            <w:tcW w:w="4019" w:type="dxa"/>
            <w:gridSpan w:val="2"/>
            <w:tcBorders>
              <w:top w:val="nil"/>
              <w:left w:val="nil"/>
              <w:bottom w:val="nil"/>
              <w:right w:val="nil"/>
            </w:tcBorders>
            <w:shd w:val="clear" w:color="auto" w:fill="auto"/>
            <w:noWrap/>
            <w:vAlign w:val="bottom"/>
            <w:hideMark/>
          </w:tcPr>
          <w:p w14:paraId="66CF1FDF"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Core</w:t>
            </w:r>
          </w:p>
        </w:tc>
        <w:tc>
          <w:tcPr>
            <w:tcW w:w="765" w:type="dxa"/>
            <w:tcBorders>
              <w:top w:val="nil"/>
              <w:left w:val="nil"/>
              <w:bottom w:val="nil"/>
              <w:right w:val="nil"/>
            </w:tcBorders>
            <w:shd w:val="clear" w:color="auto" w:fill="auto"/>
            <w:noWrap/>
            <w:vAlign w:val="bottom"/>
            <w:hideMark/>
          </w:tcPr>
          <w:p w14:paraId="3306A4ED" w14:textId="77777777" w:rsidR="00E5015A" w:rsidRPr="0003075C" w:rsidRDefault="00E5015A" w:rsidP="00E5015A">
            <w:pPr>
              <w:ind w:firstLineChars="200" w:firstLine="361"/>
              <w:rPr>
                <w:rFonts w:ascii="Calibri" w:hAnsi="Calibri"/>
                <w:b/>
                <w:bCs/>
                <w:color w:val="000000"/>
                <w:sz w:val="18"/>
                <w:szCs w:val="18"/>
                <w:lang w:val="en-US"/>
              </w:rPr>
            </w:pPr>
          </w:p>
        </w:tc>
        <w:tc>
          <w:tcPr>
            <w:tcW w:w="720" w:type="dxa"/>
            <w:tcBorders>
              <w:top w:val="nil"/>
              <w:left w:val="nil"/>
              <w:bottom w:val="nil"/>
              <w:right w:val="nil"/>
            </w:tcBorders>
            <w:shd w:val="clear" w:color="auto" w:fill="auto"/>
            <w:noWrap/>
            <w:vAlign w:val="bottom"/>
            <w:hideMark/>
          </w:tcPr>
          <w:p w14:paraId="20F1D5B1" w14:textId="77777777" w:rsidR="00E5015A" w:rsidRPr="0003075C" w:rsidRDefault="00E5015A" w:rsidP="00E5015A">
            <w:pPr>
              <w:ind w:firstLineChars="200" w:firstLine="361"/>
              <w:rPr>
                <w:rFonts w:ascii="Calibri" w:hAnsi="Calibri"/>
                <w:b/>
                <w:b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89FA69D"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1FC7C189"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4D5858D8" w14:textId="77777777" w:rsidR="00E5015A" w:rsidRPr="0003075C" w:rsidRDefault="00E5015A" w:rsidP="00E5015A">
            <w:pPr>
              <w:ind w:firstLineChars="200" w:firstLine="361"/>
              <w:rPr>
                <w:rFonts w:ascii="Calibri" w:hAnsi="Calibri"/>
                <w:b/>
                <w:b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51553986"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4D8CA877"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2827AE74" w14:textId="77777777" w:rsidR="00E5015A" w:rsidRPr="0003075C" w:rsidRDefault="00E5015A" w:rsidP="00E5015A">
            <w:pPr>
              <w:rPr>
                <w:rFonts w:ascii="Calibri" w:hAnsi="Calibri"/>
                <w:color w:val="000000"/>
                <w:sz w:val="18"/>
                <w:szCs w:val="18"/>
                <w:lang w:val="en-US"/>
              </w:rPr>
            </w:pPr>
          </w:p>
        </w:tc>
      </w:tr>
      <w:tr w:rsidR="00E5015A" w:rsidRPr="0003075C" w14:paraId="10B778F3" w14:textId="77777777" w:rsidTr="00735AB0">
        <w:trPr>
          <w:trHeight w:val="270"/>
        </w:trPr>
        <w:tc>
          <w:tcPr>
            <w:tcW w:w="86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5F80295"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431</w:t>
            </w:r>
          </w:p>
        </w:tc>
        <w:tc>
          <w:tcPr>
            <w:tcW w:w="3159" w:type="dxa"/>
            <w:tcBorders>
              <w:top w:val="single" w:sz="8" w:space="0" w:color="auto"/>
              <w:left w:val="nil"/>
              <w:bottom w:val="single" w:sz="4" w:space="0" w:color="auto"/>
              <w:right w:val="nil"/>
            </w:tcBorders>
            <w:shd w:val="clear" w:color="auto" w:fill="auto"/>
            <w:noWrap/>
            <w:vAlign w:val="bottom"/>
            <w:hideMark/>
          </w:tcPr>
          <w:p w14:paraId="6687D7A2"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Systems Reliability and Maintainability</w:t>
            </w:r>
          </w:p>
        </w:tc>
        <w:tc>
          <w:tcPr>
            <w:tcW w:w="76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46842F6"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single" w:sz="8" w:space="0" w:color="auto"/>
              <w:left w:val="nil"/>
              <w:bottom w:val="single" w:sz="4" w:space="0" w:color="auto"/>
              <w:right w:val="single" w:sz="8" w:space="0" w:color="auto"/>
            </w:tcBorders>
            <w:shd w:val="clear" w:color="auto" w:fill="auto"/>
            <w:noWrap/>
            <w:vAlign w:val="bottom"/>
            <w:hideMark/>
          </w:tcPr>
          <w:p w14:paraId="2EDD9A6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067A373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19A611BA"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w:t>
            </w:r>
          </w:p>
        </w:tc>
        <w:tc>
          <w:tcPr>
            <w:tcW w:w="630" w:type="dxa"/>
            <w:tcBorders>
              <w:top w:val="single" w:sz="8" w:space="0" w:color="auto"/>
              <w:left w:val="nil"/>
              <w:bottom w:val="single" w:sz="4" w:space="0" w:color="auto"/>
              <w:right w:val="nil"/>
            </w:tcBorders>
            <w:shd w:val="clear" w:color="auto" w:fill="auto"/>
            <w:noWrap/>
            <w:vAlign w:val="bottom"/>
            <w:hideMark/>
          </w:tcPr>
          <w:p w14:paraId="1302DBF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FBE8DCA"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32</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7C527B8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16</w:t>
            </w:r>
          </w:p>
        </w:tc>
        <w:tc>
          <w:tcPr>
            <w:tcW w:w="630" w:type="dxa"/>
            <w:tcBorders>
              <w:top w:val="single" w:sz="8" w:space="0" w:color="auto"/>
              <w:left w:val="nil"/>
              <w:bottom w:val="single" w:sz="4" w:space="0" w:color="auto"/>
              <w:right w:val="single" w:sz="8" w:space="0" w:color="auto"/>
            </w:tcBorders>
            <w:shd w:val="clear" w:color="auto" w:fill="auto"/>
            <w:noWrap/>
            <w:vAlign w:val="bottom"/>
            <w:hideMark/>
          </w:tcPr>
          <w:p w14:paraId="0359379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719EF9D3" w14:textId="77777777" w:rsidTr="00735AB0">
        <w:trPr>
          <w:trHeight w:val="270"/>
        </w:trPr>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69A7BFDE"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482</w:t>
            </w:r>
          </w:p>
        </w:tc>
        <w:tc>
          <w:tcPr>
            <w:tcW w:w="3159" w:type="dxa"/>
            <w:tcBorders>
              <w:top w:val="nil"/>
              <w:left w:val="nil"/>
              <w:bottom w:val="single" w:sz="4" w:space="0" w:color="auto"/>
              <w:right w:val="nil"/>
            </w:tcBorders>
            <w:shd w:val="clear" w:color="auto" w:fill="auto"/>
            <w:noWrap/>
            <w:vAlign w:val="bottom"/>
            <w:hideMark/>
          </w:tcPr>
          <w:p w14:paraId="63788D53"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Management and Entrepreneurship</w:t>
            </w:r>
          </w:p>
        </w:tc>
        <w:tc>
          <w:tcPr>
            <w:tcW w:w="765" w:type="dxa"/>
            <w:tcBorders>
              <w:top w:val="nil"/>
              <w:left w:val="single" w:sz="8" w:space="0" w:color="auto"/>
              <w:bottom w:val="single" w:sz="4" w:space="0" w:color="auto"/>
              <w:right w:val="single" w:sz="8" w:space="0" w:color="auto"/>
            </w:tcBorders>
            <w:shd w:val="clear" w:color="auto" w:fill="auto"/>
            <w:noWrap/>
            <w:vAlign w:val="bottom"/>
            <w:hideMark/>
          </w:tcPr>
          <w:p w14:paraId="22D295A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nil"/>
              <w:left w:val="nil"/>
              <w:bottom w:val="single" w:sz="4" w:space="0" w:color="auto"/>
              <w:right w:val="single" w:sz="8" w:space="0" w:color="auto"/>
            </w:tcBorders>
            <w:shd w:val="clear" w:color="auto" w:fill="auto"/>
            <w:noWrap/>
            <w:vAlign w:val="bottom"/>
            <w:hideMark/>
          </w:tcPr>
          <w:p w14:paraId="03C3DBB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0BD1EB1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0F343D0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w:t>
            </w:r>
          </w:p>
        </w:tc>
        <w:tc>
          <w:tcPr>
            <w:tcW w:w="630" w:type="dxa"/>
            <w:tcBorders>
              <w:top w:val="nil"/>
              <w:left w:val="nil"/>
              <w:bottom w:val="single" w:sz="4" w:space="0" w:color="auto"/>
              <w:right w:val="nil"/>
            </w:tcBorders>
            <w:shd w:val="clear" w:color="auto" w:fill="auto"/>
            <w:noWrap/>
            <w:vAlign w:val="bottom"/>
            <w:hideMark/>
          </w:tcPr>
          <w:p w14:paraId="6216ECF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single" w:sz="8" w:space="0" w:color="auto"/>
              <w:bottom w:val="single" w:sz="4" w:space="0" w:color="auto"/>
              <w:right w:val="single" w:sz="4" w:space="0" w:color="auto"/>
            </w:tcBorders>
            <w:shd w:val="clear" w:color="auto" w:fill="auto"/>
            <w:noWrap/>
            <w:vAlign w:val="bottom"/>
            <w:hideMark/>
          </w:tcPr>
          <w:p w14:paraId="248CD5D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32</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49F5198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16</w:t>
            </w:r>
          </w:p>
        </w:tc>
        <w:tc>
          <w:tcPr>
            <w:tcW w:w="630" w:type="dxa"/>
            <w:tcBorders>
              <w:top w:val="nil"/>
              <w:left w:val="nil"/>
              <w:bottom w:val="single" w:sz="4" w:space="0" w:color="auto"/>
              <w:right w:val="single" w:sz="8" w:space="0" w:color="auto"/>
            </w:tcBorders>
            <w:shd w:val="clear" w:color="auto" w:fill="auto"/>
            <w:noWrap/>
            <w:vAlign w:val="bottom"/>
            <w:hideMark/>
          </w:tcPr>
          <w:p w14:paraId="5AE08018"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20F5FDFE" w14:textId="77777777" w:rsidTr="00735AB0">
        <w:trPr>
          <w:trHeight w:val="270"/>
        </w:trPr>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7AE2FD13"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492</w:t>
            </w:r>
          </w:p>
        </w:tc>
        <w:tc>
          <w:tcPr>
            <w:tcW w:w="3159" w:type="dxa"/>
            <w:tcBorders>
              <w:top w:val="nil"/>
              <w:left w:val="nil"/>
              <w:bottom w:val="single" w:sz="4" w:space="0" w:color="auto"/>
              <w:right w:val="nil"/>
            </w:tcBorders>
            <w:shd w:val="clear" w:color="auto" w:fill="auto"/>
            <w:noWrap/>
            <w:vAlign w:val="bottom"/>
            <w:hideMark/>
          </w:tcPr>
          <w:p w14:paraId="7113B19E"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Electrical Engineering Laboratory IIIB</w:t>
            </w:r>
          </w:p>
        </w:tc>
        <w:tc>
          <w:tcPr>
            <w:tcW w:w="765" w:type="dxa"/>
            <w:tcBorders>
              <w:top w:val="nil"/>
              <w:left w:val="single" w:sz="8" w:space="0" w:color="auto"/>
              <w:bottom w:val="single" w:sz="4" w:space="0" w:color="auto"/>
              <w:right w:val="single" w:sz="8" w:space="0" w:color="auto"/>
            </w:tcBorders>
            <w:shd w:val="clear" w:color="auto" w:fill="auto"/>
            <w:noWrap/>
            <w:vAlign w:val="bottom"/>
            <w:hideMark/>
          </w:tcPr>
          <w:p w14:paraId="1B91F40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nil"/>
              <w:left w:val="nil"/>
              <w:bottom w:val="single" w:sz="4" w:space="0" w:color="auto"/>
              <w:right w:val="single" w:sz="8" w:space="0" w:color="auto"/>
            </w:tcBorders>
            <w:shd w:val="clear" w:color="auto" w:fill="auto"/>
            <w:noWrap/>
            <w:vAlign w:val="bottom"/>
            <w:hideMark/>
          </w:tcPr>
          <w:p w14:paraId="494AC31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542A7B48"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7CC848A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0</w:t>
            </w:r>
          </w:p>
        </w:tc>
        <w:tc>
          <w:tcPr>
            <w:tcW w:w="630" w:type="dxa"/>
            <w:tcBorders>
              <w:top w:val="nil"/>
              <w:left w:val="nil"/>
              <w:bottom w:val="single" w:sz="4" w:space="0" w:color="auto"/>
              <w:right w:val="nil"/>
            </w:tcBorders>
            <w:shd w:val="clear" w:color="auto" w:fill="auto"/>
            <w:noWrap/>
            <w:vAlign w:val="bottom"/>
            <w:hideMark/>
          </w:tcPr>
          <w:p w14:paraId="2A982428"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single" w:sz="8" w:space="0" w:color="auto"/>
              <w:bottom w:val="single" w:sz="4" w:space="0" w:color="auto"/>
              <w:right w:val="single" w:sz="4" w:space="0" w:color="auto"/>
            </w:tcBorders>
            <w:shd w:val="clear" w:color="auto" w:fill="auto"/>
            <w:noWrap/>
            <w:vAlign w:val="bottom"/>
            <w:hideMark/>
          </w:tcPr>
          <w:p w14:paraId="29AFE52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5BF7D69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630" w:type="dxa"/>
            <w:tcBorders>
              <w:top w:val="nil"/>
              <w:left w:val="nil"/>
              <w:bottom w:val="single" w:sz="4" w:space="0" w:color="auto"/>
              <w:right w:val="single" w:sz="8" w:space="0" w:color="auto"/>
            </w:tcBorders>
            <w:shd w:val="clear" w:color="auto" w:fill="auto"/>
            <w:noWrap/>
            <w:vAlign w:val="bottom"/>
            <w:hideMark/>
          </w:tcPr>
          <w:p w14:paraId="4DF090F6"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294236F1" w14:textId="77777777" w:rsidTr="00735AB0">
        <w:trPr>
          <w:trHeight w:val="285"/>
        </w:trPr>
        <w:tc>
          <w:tcPr>
            <w:tcW w:w="860" w:type="dxa"/>
            <w:tcBorders>
              <w:top w:val="nil"/>
              <w:left w:val="single" w:sz="8" w:space="0" w:color="auto"/>
              <w:bottom w:val="nil"/>
              <w:right w:val="single" w:sz="8" w:space="0" w:color="auto"/>
            </w:tcBorders>
            <w:shd w:val="clear" w:color="auto" w:fill="auto"/>
            <w:noWrap/>
            <w:vAlign w:val="bottom"/>
            <w:hideMark/>
          </w:tcPr>
          <w:p w14:paraId="181DBDD6"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492</w:t>
            </w:r>
          </w:p>
        </w:tc>
        <w:tc>
          <w:tcPr>
            <w:tcW w:w="3159" w:type="dxa"/>
            <w:tcBorders>
              <w:top w:val="nil"/>
              <w:left w:val="nil"/>
              <w:bottom w:val="nil"/>
              <w:right w:val="nil"/>
            </w:tcBorders>
            <w:shd w:val="clear" w:color="auto" w:fill="auto"/>
            <w:noWrap/>
            <w:vAlign w:val="bottom"/>
            <w:hideMark/>
          </w:tcPr>
          <w:p w14:paraId="480875EF"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Technical Project B</w:t>
            </w:r>
          </w:p>
        </w:tc>
        <w:tc>
          <w:tcPr>
            <w:tcW w:w="765" w:type="dxa"/>
            <w:tcBorders>
              <w:top w:val="nil"/>
              <w:left w:val="single" w:sz="8" w:space="0" w:color="auto"/>
              <w:bottom w:val="nil"/>
              <w:right w:val="single" w:sz="8" w:space="0" w:color="auto"/>
            </w:tcBorders>
            <w:shd w:val="clear" w:color="auto" w:fill="auto"/>
            <w:noWrap/>
            <w:vAlign w:val="bottom"/>
            <w:hideMark/>
          </w:tcPr>
          <w:p w14:paraId="07A13EB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96</w:t>
            </w:r>
          </w:p>
        </w:tc>
        <w:tc>
          <w:tcPr>
            <w:tcW w:w="720" w:type="dxa"/>
            <w:tcBorders>
              <w:top w:val="nil"/>
              <w:left w:val="nil"/>
              <w:bottom w:val="nil"/>
              <w:right w:val="single" w:sz="8" w:space="0" w:color="auto"/>
            </w:tcBorders>
            <w:shd w:val="clear" w:color="auto" w:fill="auto"/>
            <w:noWrap/>
            <w:vAlign w:val="bottom"/>
            <w:hideMark/>
          </w:tcPr>
          <w:p w14:paraId="4FEF099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w:t>
            </w:r>
          </w:p>
        </w:tc>
        <w:tc>
          <w:tcPr>
            <w:tcW w:w="720" w:type="dxa"/>
            <w:gridSpan w:val="2"/>
            <w:tcBorders>
              <w:top w:val="nil"/>
              <w:left w:val="nil"/>
              <w:bottom w:val="nil"/>
              <w:right w:val="single" w:sz="4" w:space="0" w:color="auto"/>
            </w:tcBorders>
            <w:shd w:val="clear" w:color="auto" w:fill="auto"/>
            <w:noWrap/>
            <w:vAlign w:val="bottom"/>
            <w:hideMark/>
          </w:tcPr>
          <w:p w14:paraId="204F679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40</w:t>
            </w:r>
          </w:p>
        </w:tc>
        <w:tc>
          <w:tcPr>
            <w:tcW w:w="720" w:type="dxa"/>
            <w:gridSpan w:val="2"/>
            <w:tcBorders>
              <w:top w:val="nil"/>
              <w:left w:val="nil"/>
              <w:bottom w:val="nil"/>
              <w:right w:val="single" w:sz="4" w:space="0" w:color="auto"/>
            </w:tcBorders>
            <w:shd w:val="clear" w:color="auto" w:fill="auto"/>
            <w:noWrap/>
            <w:vAlign w:val="bottom"/>
            <w:hideMark/>
          </w:tcPr>
          <w:p w14:paraId="2145796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160</w:t>
            </w:r>
          </w:p>
        </w:tc>
        <w:tc>
          <w:tcPr>
            <w:tcW w:w="630" w:type="dxa"/>
            <w:tcBorders>
              <w:top w:val="nil"/>
              <w:left w:val="nil"/>
              <w:bottom w:val="nil"/>
              <w:right w:val="nil"/>
            </w:tcBorders>
            <w:shd w:val="clear" w:color="auto" w:fill="auto"/>
            <w:noWrap/>
            <w:vAlign w:val="bottom"/>
            <w:hideMark/>
          </w:tcPr>
          <w:p w14:paraId="01500A3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200</w:t>
            </w:r>
          </w:p>
        </w:tc>
        <w:tc>
          <w:tcPr>
            <w:tcW w:w="720" w:type="dxa"/>
            <w:gridSpan w:val="2"/>
            <w:tcBorders>
              <w:top w:val="nil"/>
              <w:left w:val="single" w:sz="8" w:space="0" w:color="auto"/>
              <w:bottom w:val="nil"/>
              <w:right w:val="single" w:sz="4" w:space="0" w:color="auto"/>
            </w:tcBorders>
            <w:shd w:val="clear" w:color="auto" w:fill="auto"/>
            <w:noWrap/>
            <w:vAlign w:val="bottom"/>
            <w:hideMark/>
          </w:tcPr>
          <w:p w14:paraId="76A49B9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12</w:t>
            </w:r>
          </w:p>
        </w:tc>
        <w:tc>
          <w:tcPr>
            <w:tcW w:w="720" w:type="dxa"/>
            <w:gridSpan w:val="2"/>
            <w:tcBorders>
              <w:top w:val="nil"/>
              <w:left w:val="nil"/>
              <w:bottom w:val="nil"/>
              <w:right w:val="single" w:sz="4" w:space="0" w:color="auto"/>
            </w:tcBorders>
            <w:shd w:val="clear" w:color="auto" w:fill="auto"/>
            <w:noWrap/>
            <w:vAlign w:val="bottom"/>
            <w:hideMark/>
          </w:tcPr>
          <w:p w14:paraId="23F31315"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84</w:t>
            </w:r>
          </w:p>
        </w:tc>
        <w:tc>
          <w:tcPr>
            <w:tcW w:w="630" w:type="dxa"/>
            <w:tcBorders>
              <w:top w:val="nil"/>
              <w:left w:val="nil"/>
              <w:bottom w:val="nil"/>
              <w:right w:val="single" w:sz="8" w:space="0" w:color="auto"/>
            </w:tcBorders>
            <w:shd w:val="clear" w:color="auto" w:fill="auto"/>
            <w:noWrap/>
            <w:vAlign w:val="bottom"/>
            <w:hideMark/>
          </w:tcPr>
          <w:p w14:paraId="3F2FD66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96</w:t>
            </w:r>
          </w:p>
        </w:tc>
      </w:tr>
      <w:tr w:rsidR="00E5015A" w:rsidRPr="0003075C" w14:paraId="5DFEF027" w14:textId="77777777" w:rsidTr="00735AB0">
        <w:trPr>
          <w:trHeight w:val="270"/>
        </w:trPr>
        <w:tc>
          <w:tcPr>
            <w:tcW w:w="860" w:type="dxa"/>
            <w:tcBorders>
              <w:top w:val="single" w:sz="8" w:space="0" w:color="auto"/>
              <w:left w:val="single" w:sz="8" w:space="0" w:color="auto"/>
              <w:bottom w:val="nil"/>
              <w:right w:val="single" w:sz="8" w:space="0" w:color="auto"/>
            </w:tcBorders>
            <w:shd w:val="clear" w:color="auto" w:fill="auto"/>
            <w:noWrap/>
            <w:vAlign w:val="bottom"/>
            <w:hideMark/>
          </w:tcPr>
          <w:p w14:paraId="6C42947D"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3159" w:type="dxa"/>
            <w:tcBorders>
              <w:top w:val="single" w:sz="8" w:space="0" w:color="auto"/>
              <w:left w:val="nil"/>
              <w:bottom w:val="nil"/>
              <w:right w:val="nil"/>
            </w:tcBorders>
            <w:shd w:val="clear" w:color="auto" w:fill="auto"/>
            <w:noWrap/>
            <w:vAlign w:val="bottom"/>
            <w:hideMark/>
          </w:tcPr>
          <w:p w14:paraId="5147708D"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76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CB5B5DA"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240</w:t>
            </w:r>
          </w:p>
        </w:tc>
        <w:tc>
          <w:tcPr>
            <w:tcW w:w="720" w:type="dxa"/>
            <w:tcBorders>
              <w:top w:val="single" w:sz="8" w:space="0" w:color="auto"/>
              <w:left w:val="nil"/>
              <w:bottom w:val="single" w:sz="4" w:space="0" w:color="auto"/>
              <w:right w:val="single" w:sz="8" w:space="0" w:color="auto"/>
            </w:tcBorders>
            <w:shd w:val="clear" w:color="auto" w:fill="auto"/>
            <w:noWrap/>
            <w:vAlign w:val="bottom"/>
            <w:hideMark/>
          </w:tcPr>
          <w:p w14:paraId="220E43DD"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5</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184E3CB2"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200</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0C7B301D"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300</w:t>
            </w:r>
          </w:p>
        </w:tc>
        <w:tc>
          <w:tcPr>
            <w:tcW w:w="630" w:type="dxa"/>
            <w:tcBorders>
              <w:top w:val="single" w:sz="8" w:space="0" w:color="auto"/>
              <w:left w:val="nil"/>
              <w:bottom w:val="single" w:sz="4" w:space="0" w:color="auto"/>
              <w:right w:val="nil"/>
            </w:tcBorders>
            <w:shd w:val="clear" w:color="auto" w:fill="auto"/>
            <w:noWrap/>
            <w:vAlign w:val="bottom"/>
            <w:hideMark/>
          </w:tcPr>
          <w:p w14:paraId="6CF18BE5"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500</w:t>
            </w:r>
          </w:p>
        </w:tc>
        <w:tc>
          <w:tcPr>
            <w:tcW w:w="720" w:type="dxa"/>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990B559"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76</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0F89D334"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164</w:t>
            </w:r>
          </w:p>
        </w:tc>
        <w:tc>
          <w:tcPr>
            <w:tcW w:w="630" w:type="dxa"/>
            <w:tcBorders>
              <w:top w:val="single" w:sz="8" w:space="0" w:color="auto"/>
              <w:left w:val="nil"/>
              <w:bottom w:val="single" w:sz="4" w:space="0" w:color="auto"/>
              <w:right w:val="single" w:sz="8" w:space="0" w:color="auto"/>
            </w:tcBorders>
            <w:shd w:val="clear" w:color="auto" w:fill="auto"/>
            <w:noWrap/>
            <w:vAlign w:val="bottom"/>
            <w:hideMark/>
          </w:tcPr>
          <w:p w14:paraId="35782A63"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240</w:t>
            </w:r>
          </w:p>
        </w:tc>
      </w:tr>
      <w:tr w:rsidR="00E5015A" w:rsidRPr="0003075C" w14:paraId="4C5AB338" w14:textId="77777777" w:rsidTr="00735AB0">
        <w:trPr>
          <w:trHeight w:val="285"/>
        </w:trPr>
        <w:tc>
          <w:tcPr>
            <w:tcW w:w="860" w:type="dxa"/>
            <w:tcBorders>
              <w:top w:val="nil"/>
              <w:left w:val="single" w:sz="8" w:space="0" w:color="auto"/>
              <w:bottom w:val="single" w:sz="8" w:space="0" w:color="auto"/>
              <w:right w:val="single" w:sz="8" w:space="0" w:color="auto"/>
            </w:tcBorders>
            <w:shd w:val="clear" w:color="auto" w:fill="auto"/>
            <w:noWrap/>
            <w:vAlign w:val="bottom"/>
            <w:hideMark/>
          </w:tcPr>
          <w:p w14:paraId="1850005B"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3159" w:type="dxa"/>
            <w:tcBorders>
              <w:top w:val="nil"/>
              <w:left w:val="nil"/>
              <w:bottom w:val="single" w:sz="8" w:space="0" w:color="auto"/>
              <w:right w:val="nil"/>
            </w:tcBorders>
            <w:shd w:val="clear" w:color="auto" w:fill="auto"/>
            <w:noWrap/>
            <w:vAlign w:val="bottom"/>
            <w:hideMark/>
          </w:tcPr>
          <w:p w14:paraId="502A6405"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765" w:type="dxa"/>
            <w:tcBorders>
              <w:top w:val="nil"/>
              <w:left w:val="single" w:sz="8" w:space="0" w:color="auto"/>
              <w:bottom w:val="single" w:sz="8" w:space="0" w:color="auto"/>
              <w:right w:val="single" w:sz="8" w:space="0" w:color="auto"/>
            </w:tcBorders>
            <w:shd w:val="clear" w:color="auto" w:fill="auto"/>
            <w:noWrap/>
            <w:vAlign w:val="bottom"/>
            <w:hideMark/>
          </w:tcPr>
          <w:p w14:paraId="054C002B" w14:textId="77777777" w:rsidR="00E5015A" w:rsidRPr="0003075C" w:rsidRDefault="00E5015A" w:rsidP="00E5015A">
            <w:pPr>
              <w:rPr>
                <w:rFonts w:ascii="Calibri" w:hAnsi="Calibri"/>
                <w:b/>
                <w:bCs/>
                <w:i/>
                <w:iCs/>
                <w:color w:val="000000"/>
                <w:sz w:val="18"/>
                <w:szCs w:val="18"/>
                <w:lang w:val="en-US"/>
              </w:rPr>
            </w:pPr>
            <w:r w:rsidRPr="0003075C">
              <w:rPr>
                <w:rFonts w:ascii="Calibri" w:hAnsi="Calibri"/>
                <w:b/>
                <w:bCs/>
                <w:i/>
                <w:iCs/>
                <w:color w:val="000000"/>
                <w:sz w:val="18"/>
                <w:szCs w:val="18"/>
                <w:lang w:val="en-US"/>
              </w:rPr>
              <w:t> </w:t>
            </w:r>
          </w:p>
        </w:tc>
        <w:tc>
          <w:tcPr>
            <w:tcW w:w="720" w:type="dxa"/>
            <w:tcBorders>
              <w:top w:val="nil"/>
              <w:left w:val="nil"/>
              <w:bottom w:val="single" w:sz="8" w:space="0" w:color="auto"/>
              <w:right w:val="single" w:sz="8" w:space="0" w:color="auto"/>
            </w:tcBorders>
            <w:shd w:val="clear" w:color="auto" w:fill="auto"/>
            <w:noWrap/>
            <w:vAlign w:val="bottom"/>
            <w:hideMark/>
          </w:tcPr>
          <w:p w14:paraId="4FAF17C2" w14:textId="77777777" w:rsidR="00E5015A" w:rsidRPr="0003075C" w:rsidRDefault="00E5015A" w:rsidP="00E5015A">
            <w:pPr>
              <w:rPr>
                <w:rFonts w:ascii="Calibri" w:hAnsi="Calibri"/>
                <w:b/>
                <w:bCs/>
                <w:i/>
                <w:iCs/>
                <w:color w:val="000000"/>
                <w:sz w:val="18"/>
                <w:szCs w:val="18"/>
                <w:lang w:val="en-US"/>
              </w:rPr>
            </w:pPr>
            <w:r w:rsidRPr="0003075C">
              <w:rPr>
                <w:rFonts w:ascii="Calibri" w:hAnsi="Calibri"/>
                <w:b/>
                <w:bCs/>
                <w:i/>
                <w:iCs/>
                <w:color w:val="000000"/>
                <w:sz w:val="18"/>
                <w:szCs w:val="18"/>
                <w:lang w:val="en-US"/>
              </w:rPr>
              <w:t> </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0B2F58C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40.0%</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326D81F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60.0%</w:t>
            </w:r>
          </w:p>
        </w:tc>
        <w:tc>
          <w:tcPr>
            <w:tcW w:w="630" w:type="dxa"/>
            <w:tcBorders>
              <w:top w:val="nil"/>
              <w:left w:val="nil"/>
              <w:bottom w:val="single" w:sz="8" w:space="0" w:color="auto"/>
              <w:right w:val="nil"/>
            </w:tcBorders>
            <w:shd w:val="clear" w:color="auto" w:fill="auto"/>
            <w:noWrap/>
            <w:vAlign w:val="bottom"/>
            <w:hideMark/>
          </w:tcPr>
          <w:p w14:paraId="2E1FB8F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single" w:sz="8" w:space="0" w:color="auto"/>
              <w:bottom w:val="single" w:sz="8" w:space="0" w:color="auto"/>
              <w:right w:val="single" w:sz="4" w:space="0" w:color="auto"/>
            </w:tcBorders>
            <w:shd w:val="clear" w:color="auto" w:fill="auto"/>
            <w:noWrap/>
            <w:vAlign w:val="bottom"/>
            <w:hideMark/>
          </w:tcPr>
          <w:p w14:paraId="1208E76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31.7%</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7AA323C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68.3%</w:t>
            </w:r>
          </w:p>
        </w:tc>
        <w:tc>
          <w:tcPr>
            <w:tcW w:w="630" w:type="dxa"/>
            <w:tcBorders>
              <w:top w:val="nil"/>
              <w:left w:val="nil"/>
              <w:bottom w:val="single" w:sz="8" w:space="0" w:color="auto"/>
              <w:right w:val="single" w:sz="8" w:space="0" w:color="auto"/>
            </w:tcBorders>
            <w:shd w:val="clear" w:color="auto" w:fill="auto"/>
            <w:noWrap/>
            <w:vAlign w:val="bottom"/>
            <w:hideMark/>
          </w:tcPr>
          <w:p w14:paraId="5FA15C3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r>
      <w:tr w:rsidR="00E5015A" w:rsidRPr="0003075C" w14:paraId="00CFA375" w14:textId="77777777" w:rsidTr="00735AB0">
        <w:trPr>
          <w:trHeight w:val="270"/>
        </w:trPr>
        <w:tc>
          <w:tcPr>
            <w:tcW w:w="860" w:type="dxa"/>
            <w:tcBorders>
              <w:top w:val="nil"/>
              <w:left w:val="nil"/>
              <w:bottom w:val="nil"/>
              <w:right w:val="nil"/>
            </w:tcBorders>
            <w:shd w:val="clear" w:color="auto" w:fill="auto"/>
            <w:noWrap/>
            <w:vAlign w:val="bottom"/>
            <w:hideMark/>
          </w:tcPr>
          <w:p w14:paraId="4E9A4901" w14:textId="77777777" w:rsidR="00E5015A" w:rsidRPr="0003075C" w:rsidRDefault="00E5015A" w:rsidP="00E5015A">
            <w:pPr>
              <w:rPr>
                <w:rFonts w:ascii="Calibri" w:hAnsi="Calibri"/>
                <w:color w:val="000000"/>
                <w:sz w:val="18"/>
                <w:szCs w:val="18"/>
                <w:lang w:val="en-US"/>
              </w:rPr>
            </w:pPr>
          </w:p>
        </w:tc>
        <w:tc>
          <w:tcPr>
            <w:tcW w:w="3159" w:type="dxa"/>
            <w:tcBorders>
              <w:top w:val="nil"/>
              <w:left w:val="nil"/>
              <w:bottom w:val="nil"/>
              <w:right w:val="nil"/>
            </w:tcBorders>
            <w:shd w:val="clear" w:color="auto" w:fill="auto"/>
            <w:noWrap/>
            <w:vAlign w:val="bottom"/>
            <w:hideMark/>
          </w:tcPr>
          <w:p w14:paraId="0FEF8727" w14:textId="77777777" w:rsidR="00E5015A" w:rsidRPr="0003075C" w:rsidRDefault="00E5015A" w:rsidP="00E5015A">
            <w:pPr>
              <w:rPr>
                <w:rFonts w:ascii="Calibri" w:hAnsi="Calibri"/>
                <w:color w:val="000000"/>
                <w:sz w:val="18"/>
                <w:szCs w:val="18"/>
                <w:lang w:val="en-US"/>
              </w:rPr>
            </w:pPr>
          </w:p>
        </w:tc>
        <w:tc>
          <w:tcPr>
            <w:tcW w:w="765" w:type="dxa"/>
            <w:tcBorders>
              <w:top w:val="nil"/>
              <w:left w:val="nil"/>
              <w:bottom w:val="nil"/>
              <w:right w:val="nil"/>
            </w:tcBorders>
            <w:shd w:val="clear" w:color="auto" w:fill="auto"/>
            <w:noWrap/>
            <w:vAlign w:val="bottom"/>
            <w:hideMark/>
          </w:tcPr>
          <w:p w14:paraId="7320AA32" w14:textId="77777777" w:rsidR="00E5015A" w:rsidRPr="0003075C" w:rsidRDefault="00E5015A" w:rsidP="00E5015A">
            <w:pPr>
              <w:rPr>
                <w:rFonts w:ascii="Calibri" w:hAnsi="Calibri"/>
                <w:b/>
                <w:bCs/>
                <w:i/>
                <w:iCs/>
                <w:color w:val="000000"/>
                <w:sz w:val="18"/>
                <w:szCs w:val="18"/>
                <w:lang w:val="en-US"/>
              </w:rPr>
            </w:pPr>
          </w:p>
        </w:tc>
        <w:tc>
          <w:tcPr>
            <w:tcW w:w="720" w:type="dxa"/>
            <w:tcBorders>
              <w:top w:val="nil"/>
              <w:left w:val="nil"/>
              <w:bottom w:val="nil"/>
              <w:right w:val="nil"/>
            </w:tcBorders>
            <w:shd w:val="clear" w:color="auto" w:fill="auto"/>
            <w:noWrap/>
            <w:vAlign w:val="bottom"/>
            <w:hideMark/>
          </w:tcPr>
          <w:p w14:paraId="472E47DC" w14:textId="77777777" w:rsidR="00E5015A" w:rsidRPr="0003075C" w:rsidRDefault="00E5015A" w:rsidP="00E5015A">
            <w:pPr>
              <w:rPr>
                <w:rFonts w:ascii="Calibri" w:hAnsi="Calibri"/>
                <w:b/>
                <w:bCs/>
                <w:i/>
                <w:i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55879AF6"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4E50B99D"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09EDAB9B" w14:textId="77777777" w:rsidR="00E5015A" w:rsidRPr="0003075C" w:rsidRDefault="00E5015A" w:rsidP="00E5015A">
            <w:pPr>
              <w:rPr>
                <w:rFonts w:ascii="Calibri" w:hAnsi="Calibri"/>
                <w:b/>
                <w:bCs/>
                <w:i/>
                <w:i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DDD1E8A"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26E98E0B"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68FB03DA" w14:textId="77777777" w:rsidR="00E5015A" w:rsidRPr="0003075C" w:rsidRDefault="00E5015A" w:rsidP="00E5015A">
            <w:pPr>
              <w:rPr>
                <w:rFonts w:ascii="Calibri" w:hAnsi="Calibri"/>
                <w:color w:val="000000"/>
                <w:sz w:val="18"/>
                <w:szCs w:val="18"/>
                <w:lang w:val="en-US"/>
              </w:rPr>
            </w:pPr>
          </w:p>
        </w:tc>
      </w:tr>
      <w:tr w:rsidR="00E5015A" w:rsidRPr="0003075C" w14:paraId="5C7B7A3D" w14:textId="77777777" w:rsidTr="00735AB0">
        <w:trPr>
          <w:trHeight w:val="285"/>
        </w:trPr>
        <w:tc>
          <w:tcPr>
            <w:tcW w:w="4019" w:type="dxa"/>
            <w:gridSpan w:val="2"/>
            <w:tcBorders>
              <w:top w:val="nil"/>
              <w:left w:val="nil"/>
              <w:bottom w:val="nil"/>
              <w:right w:val="nil"/>
            </w:tcBorders>
            <w:shd w:val="clear" w:color="auto" w:fill="auto"/>
            <w:noWrap/>
            <w:vAlign w:val="bottom"/>
            <w:hideMark/>
          </w:tcPr>
          <w:p w14:paraId="38BE6A24" w14:textId="77777777" w:rsidR="00E5015A" w:rsidRPr="0003075C" w:rsidRDefault="00E5015A" w:rsidP="00E5015A">
            <w:pPr>
              <w:rPr>
                <w:rFonts w:ascii="Calibri" w:hAnsi="Calibri"/>
                <w:b/>
                <w:bCs/>
                <w:sz w:val="18"/>
                <w:szCs w:val="18"/>
                <w:lang w:val="en-US"/>
              </w:rPr>
            </w:pPr>
            <w:r w:rsidRPr="0003075C">
              <w:rPr>
                <w:rFonts w:ascii="Calibri" w:hAnsi="Calibri"/>
                <w:b/>
                <w:bCs/>
                <w:sz w:val="18"/>
                <w:szCs w:val="18"/>
                <w:lang w:val="en-US"/>
              </w:rPr>
              <w:t>Power Systems Engineering</w:t>
            </w:r>
          </w:p>
        </w:tc>
        <w:tc>
          <w:tcPr>
            <w:tcW w:w="765" w:type="dxa"/>
            <w:tcBorders>
              <w:top w:val="nil"/>
              <w:left w:val="nil"/>
              <w:bottom w:val="nil"/>
              <w:right w:val="nil"/>
            </w:tcBorders>
            <w:shd w:val="clear" w:color="auto" w:fill="auto"/>
            <w:noWrap/>
            <w:vAlign w:val="bottom"/>
            <w:hideMark/>
          </w:tcPr>
          <w:p w14:paraId="7BFAA81D" w14:textId="77777777" w:rsidR="00E5015A" w:rsidRPr="0003075C" w:rsidRDefault="00E5015A" w:rsidP="00E5015A">
            <w:pPr>
              <w:rPr>
                <w:rFonts w:ascii="Calibri" w:hAnsi="Calibri"/>
                <w:sz w:val="18"/>
                <w:szCs w:val="18"/>
                <w:lang w:val="en-US"/>
              </w:rPr>
            </w:pPr>
          </w:p>
        </w:tc>
        <w:tc>
          <w:tcPr>
            <w:tcW w:w="720" w:type="dxa"/>
            <w:tcBorders>
              <w:top w:val="nil"/>
              <w:left w:val="nil"/>
              <w:bottom w:val="nil"/>
              <w:right w:val="nil"/>
            </w:tcBorders>
            <w:shd w:val="clear" w:color="auto" w:fill="auto"/>
            <w:noWrap/>
            <w:vAlign w:val="bottom"/>
            <w:hideMark/>
          </w:tcPr>
          <w:p w14:paraId="5A105F50" w14:textId="77777777" w:rsidR="00E5015A" w:rsidRPr="0003075C" w:rsidRDefault="00E5015A" w:rsidP="00E5015A">
            <w:pPr>
              <w:ind w:firstLineChars="200" w:firstLine="361"/>
              <w:rPr>
                <w:rFonts w:ascii="Calibri" w:hAnsi="Calibri"/>
                <w:b/>
                <w:bCs/>
                <w:sz w:val="18"/>
                <w:szCs w:val="18"/>
                <w:lang w:val="en-US"/>
              </w:rPr>
            </w:pPr>
          </w:p>
        </w:tc>
        <w:tc>
          <w:tcPr>
            <w:tcW w:w="720" w:type="dxa"/>
            <w:gridSpan w:val="2"/>
            <w:tcBorders>
              <w:top w:val="nil"/>
              <w:left w:val="nil"/>
              <w:bottom w:val="nil"/>
              <w:right w:val="nil"/>
            </w:tcBorders>
            <w:shd w:val="clear" w:color="auto" w:fill="auto"/>
            <w:noWrap/>
            <w:vAlign w:val="bottom"/>
            <w:hideMark/>
          </w:tcPr>
          <w:p w14:paraId="412566CA"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52E52E58"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3D2FD371" w14:textId="77777777" w:rsidR="00E5015A" w:rsidRPr="0003075C" w:rsidRDefault="00E5015A" w:rsidP="00E5015A">
            <w:pPr>
              <w:ind w:firstLineChars="200" w:firstLine="361"/>
              <w:rPr>
                <w:rFonts w:ascii="Calibri" w:hAnsi="Calibri"/>
                <w:b/>
                <w:b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6ECF57FC"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236F58C2"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01ACC7D9" w14:textId="77777777" w:rsidR="00E5015A" w:rsidRPr="0003075C" w:rsidRDefault="00E5015A" w:rsidP="00E5015A">
            <w:pPr>
              <w:rPr>
                <w:rFonts w:ascii="Calibri" w:hAnsi="Calibri"/>
                <w:color w:val="000000"/>
                <w:sz w:val="18"/>
                <w:szCs w:val="18"/>
                <w:lang w:val="en-US"/>
              </w:rPr>
            </w:pPr>
          </w:p>
        </w:tc>
      </w:tr>
      <w:tr w:rsidR="00E5015A" w:rsidRPr="0003075C" w14:paraId="51E1BFA9" w14:textId="77777777" w:rsidTr="00735AB0">
        <w:trPr>
          <w:trHeight w:val="270"/>
        </w:trPr>
        <w:tc>
          <w:tcPr>
            <w:tcW w:w="86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80D6F07"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442</w:t>
            </w:r>
          </w:p>
        </w:tc>
        <w:tc>
          <w:tcPr>
            <w:tcW w:w="3159" w:type="dxa"/>
            <w:tcBorders>
              <w:top w:val="single" w:sz="8" w:space="0" w:color="auto"/>
              <w:left w:val="nil"/>
              <w:bottom w:val="single" w:sz="4" w:space="0" w:color="auto"/>
              <w:right w:val="nil"/>
            </w:tcBorders>
            <w:shd w:val="clear" w:color="auto" w:fill="auto"/>
            <w:noWrap/>
            <w:vAlign w:val="bottom"/>
            <w:hideMark/>
          </w:tcPr>
          <w:p w14:paraId="06690323"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Power Electronics</w:t>
            </w:r>
          </w:p>
        </w:tc>
        <w:tc>
          <w:tcPr>
            <w:tcW w:w="76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5AA13E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single" w:sz="8" w:space="0" w:color="auto"/>
              <w:left w:val="nil"/>
              <w:bottom w:val="single" w:sz="4" w:space="0" w:color="auto"/>
              <w:right w:val="single" w:sz="8" w:space="0" w:color="auto"/>
            </w:tcBorders>
            <w:shd w:val="clear" w:color="auto" w:fill="auto"/>
            <w:noWrap/>
            <w:vAlign w:val="bottom"/>
            <w:hideMark/>
          </w:tcPr>
          <w:p w14:paraId="68CA7BFA"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3B0317B6"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00B17E8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w:t>
            </w:r>
          </w:p>
        </w:tc>
        <w:tc>
          <w:tcPr>
            <w:tcW w:w="630" w:type="dxa"/>
            <w:tcBorders>
              <w:top w:val="single" w:sz="8" w:space="0" w:color="auto"/>
              <w:left w:val="nil"/>
              <w:bottom w:val="single" w:sz="4" w:space="0" w:color="auto"/>
              <w:right w:val="nil"/>
            </w:tcBorders>
            <w:shd w:val="clear" w:color="auto" w:fill="auto"/>
            <w:noWrap/>
            <w:vAlign w:val="bottom"/>
            <w:hideMark/>
          </w:tcPr>
          <w:p w14:paraId="3450D478"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BF3D2F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73F21F9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630" w:type="dxa"/>
            <w:tcBorders>
              <w:top w:val="single" w:sz="8" w:space="0" w:color="auto"/>
              <w:left w:val="nil"/>
              <w:bottom w:val="single" w:sz="4" w:space="0" w:color="auto"/>
              <w:right w:val="single" w:sz="8" w:space="0" w:color="auto"/>
            </w:tcBorders>
            <w:shd w:val="clear" w:color="auto" w:fill="auto"/>
            <w:noWrap/>
            <w:vAlign w:val="bottom"/>
            <w:hideMark/>
          </w:tcPr>
          <w:p w14:paraId="2AB3E194"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71F2DE18" w14:textId="77777777" w:rsidTr="00735AB0">
        <w:trPr>
          <w:trHeight w:val="270"/>
        </w:trPr>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5C828884"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444</w:t>
            </w:r>
          </w:p>
        </w:tc>
        <w:tc>
          <w:tcPr>
            <w:tcW w:w="3159" w:type="dxa"/>
            <w:tcBorders>
              <w:top w:val="nil"/>
              <w:left w:val="nil"/>
              <w:bottom w:val="single" w:sz="4" w:space="0" w:color="auto"/>
              <w:right w:val="nil"/>
            </w:tcBorders>
            <w:shd w:val="clear" w:color="auto" w:fill="auto"/>
            <w:noWrap/>
            <w:vAlign w:val="bottom"/>
            <w:hideMark/>
          </w:tcPr>
          <w:p w14:paraId="16BC0CCB"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Electrical Machine Drives</w:t>
            </w:r>
          </w:p>
        </w:tc>
        <w:tc>
          <w:tcPr>
            <w:tcW w:w="765" w:type="dxa"/>
            <w:tcBorders>
              <w:top w:val="nil"/>
              <w:left w:val="single" w:sz="8" w:space="0" w:color="auto"/>
              <w:bottom w:val="single" w:sz="4" w:space="0" w:color="auto"/>
              <w:right w:val="single" w:sz="8" w:space="0" w:color="auto"/>
            </w:tcBorders>
            <w:shd w:val="clear" w:color="auto" w:fill="auto"/>
            <w:noWrap/>
            <w:vAlign w:val="bottom"/>
            <w:hideMark/>
          </w:tcPr>
          <w:p w14:paraId="47437D3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nil"/>
              <w:left w:val="nil"/>
              <w:bottom w:val="single" w:sz="4" w:space="0" w:color="auto"/>
              <w:right w:val="single" w:sz="8" w:space="0" w:color="auto"/>
            </w:tcBorders>
            <w:shd w:val="clear" w:color="auto" w:fill="auto"/>
            <w:noWrap/>
            <w:vAlign w:val="bottom"/>
            <w:hideMark/>
          </w:tcPr>
          <w:p w14:paraId="0328A7E4"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49BD8CA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07CAA13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w:t>
            </w:r>
          </w:p>
        </w:tc>
        <w:tc>
          <w:tcPr>
            <w:tcW w:w="630" w:type="dxa"/>
            <w:tcBorders>
              <w:top w:val="nil"/>
              <w:left w:val="nil"/>
              <w:bottom w:val="single" w:sz="4" w:space="0" w:color="auto"/>
              <w:right w:val="nil"/>
            </w:tcBorders>
            <w:shd w:val="clear" w:color="auto" w:fill="auto"/>
            <w:noWrap/>
            <w:vAlign w:val="bottom"/>
            <w:hideMark/>
          </w:tcPr>
          <w:p w14:paraId="0396A534"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single" w:sz="8" w:space="0" w:color="auto"/>
              <w:bottom w:val="single" w:sz="4" w:space="0" w:color="auto"/>
              <w:right w:val="single" w:sz="4" w:space="0" w:color="auto"/>
            </w:tcBorders>
            <w:shd w:val="clear" w:color="auto" w:fill="auto"/>
            <w:noWrap/>
            <w:vAlign w:val="bottom"/>
            <w:hideMark/>
          </w:tcPr>
          <w:p w14:paraId="454C6B8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1FC6A16B"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630" w:type="dxa"/>
            <w:tcBorders>
              <w:top w:val="nil"/>
              <w:left w:val="nil"/>
              <w:bottom w:val="single" w:sz="4" w:space="0" w:color="auto"/>
              <w:right w:val="single" w:sz="8" w:space="0" w:color="auto"/>
            </w:tcBorders>
            <w:shd w:val="clear" w:color="auto" w:fill="auto"/>
            <w:noWrap/>
            <w:vAlign w:val="bottom"/>
            <w:hideMark/>
          </w:tcPr>
          <w:p w14:paraId="222B4B4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2B9FB4E3" w14:textId="77777777" w:rsidTr="00735AB0">
        <w:trPr>
          <w:trHeight w:val="285"/>
        </w:trPr>
        <w:tc>
          <w:tcPr>
            <w:tcW w:w="860" w:type="dxa"/>
            <w:tcBorders>
              <w:top w:val="nil"/>
              <w:left w:val="single" w:sz="8" w:space="0" w:color="auto"/>
              <w:bottom w:val="single" w:sz="8" w:space="0" w:color="auto"/>
              <w:right w:val="single" w:sz="8" w:space="0" w:color="auto"/>
            </w:tcBorders>
            <w:shd w:val="clear" w:color="auto" w:fill="auto"/>
            <w:noWrap/>
            <w:vAlign w:val="bottom"/>
            <w:hideMark/>
          </w:tcPr>
          <w:p w14:paraId="0D3F24A0"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446</w:t>
            </w:r>
          </w:p>
        </w:tc>
        <w:tc>
          <w:tcPr>
            <w:tcW w:w="3159" w:type="dxa"/>
            <w:tcBorders>
              <w:top w:val="nil"/>
              <w:left w:val="nil"/>
              <w:bottom w:val="single" w:sz="8" w:space="0" w:color="auto"/>
              <w:right w:val="nil"/>
            </w:tcBorders>
            <w:shd w:val="clear" w:color="auto" w:fill="auto"/>
            <w:noWrap/>
            <w:vAlign w:val="bottom"/>
            <w:hideMark/>
          </w:tcPr>
          <w:p w14:paraId="4A6CC2CD"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Power Systems Engineering B</w:t>
            </w:r>
          </w:p>
        </w:tc>
        <w:tc>
          <w:tcPr>
            <w:tcW w:w="765" w:type="dxa"/>
            <w:tcBorders>
              <w:top w:val="nil"/>
              <w:left w:val="single" w:sz="8" w:space="0" w:color="auto"/>
              <w:bottom w:val="single" w:sz="8" w:space="0" w:color="auto"/>
              <w:right w:val="single" w:sz="8" w:space="0" w:color="auto"/>
            </w:tcBorders>
            <w:shd w:val="clear" w:color="auto" w:fill="auto"/>
            <w:noWrap/>
            <w:vAlign w:val="bottom"/>
            <w:hideMark/>
          </w:tcPr>
          <w:p w14:paraId="497A008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nil"/>
              <w:left w:val="nil"/>
              <w:bottom w:val="single" w:sz="8" w:space="0" w:color="auto"/>
              <w:right w:val="single" w:sz="8" w:space="0" w:color="auto"/>
            </w:tcBorders>
            <w:shd w:val="clear" w:color="auto" w:fill="auto"/>
            <w:noWrap/>
            <w:vAlign w:val="bottom"/>
            <w:hideMark/>
          </w:tcPr>
          <w:p w14:paraId="6873DF09"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404056DA"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7F50C95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w:t>
            </w:r>
          </w:p>
        </w:tc>
        <w:tc>
          <w:tcPr>
            <w:tcW w:w="630" w:type="dxa"/>
            <w:tcBorders>
              <w:top w:val="nil"/>
              <w:left w:val="nil"/>
              <w:bottom w:val="single" w:sz="8" w:space="0" w:color="auto"/>
              <w:right w:val="nil"/>
            </w:tcBorders>
            <w:shd w:val="clear" w:color="auto" w:fill="auto"/>
            <w:noWrap/>
            <w:vAlign w:val="bottom"/>
            <w:hideMark/>
          </w:tcPr>
          <w:p w14:paraId="59487714"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single" w:sz="8" w:space="0" w:color="auto"/>
              <w:bottom w:val="single" w:sz="8" w:space="0" w:color="auto"/>
              <w:right w:val="single" w:sz="4" w:space="0" w:color="auto"/>
            </w:tcBorders>
            <w:shd w:val="clear" w:color="auto" w:fill="auto"/>
            <w:noWrap/>
            <w:vAlign w:val="bottom"/>
            <w:hideMark/>
          </w:tcPr>
          <w:p w14:paraId="4C0D12E8"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2C9B238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630" w:type="dxa"/>
            <w:tcBorders>
              <w:top w:val="nil"/>
              <w:left w:val="nil"/>
              <w:bottom w:val="single" w:sz="8" w:space="0" w:color="auto"/>
              <w:right w:val="single" w:sz="8" w:space="0" w:color="auto"/>
            </w:tcBorders>
            <w:shd w:val="clear" w:color="auto" w:fill="auto"/>
            <w:noWrap/>
            <w:vAlign w:val="bottom"/>
            <w:hideMark/>
          </w:tcPr>
          <w:p w14:paraId="56AFA6D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251D9801" w14:textId="77777777" w:rsidTr="00735AB0">
        <w:trPr>
          <w:trHeight w:val="270"/>
        </w:trPr>
        <w:tc>
          <w:tcPr>
            <w:tcW w:w="860" w:type="dxa"/>
            <w:tcBorders>
              <w:top w:val="nil"/>
              <w:left w:val="single" w:sz="8" w:space="0" w:color="auto"/>
              <w:bottom w:val="nil"/>
              <w:right w:val="single" w:sz="8" w:space="0" w:color="auto"/>
            </w:tcBorders>
            <w:shd w:val="clear" w:color="auto" w:fill="auto"/>
            <w:noWrap/>
            <w:vAlign w:val="bottom"/>
            <w:hideMark/>
          </w:tcPr>
          <w:p w14:paraId="28EB1FD7"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3159" w:type="dxa"/>
            <w:tcBorders>
              <w:top w:val="nil"/>
              <w:left w:val="nil"/>
              <w:bottom w:val="nil"/>
              <w:right w:val="nil"/>
            </w:tcBorders>
            <w:shd w:val="clear" w:color="auto" w:fill="auto"/>
            <w:noWrap/>
            <w:vAlign w:val="bottom"/>
            <w:hideMark/>
          </w:tcPr>
          <w:p w14:paraId="5F31377F" w14:textId="77777777" w:rsidR="00E5015A" w:rsidRPr="0003075C" w:rsidRDefault="00E5015A" w:rsidP="00E5015A">
            <w:pPr>
              <w:rPr>
                <w:rFonts w:ascii="Calibri" w:hAnsi="Calibri"/>
                <w:color w:val="000000"/>
                <w:sz w:val="18"/>
                <w:szCs w:val="18"/>
                <w:lang w:val="en-US"/>
              </w:rPr>
            </w:pPr>
          </w:p>
        </w:tc>
        <w:tc>
          <w:tcPr>
            <w:tcW w:w="765" w:type="dxa"/>
            <w:tcBorders>
              <w:top w:val="nil"/>
              <w:left w:val="single" w:sz="8" w:space="0" w:color="auto"/>
              <w:bottom w:val="single" w:sz="4" w:space="0" w:color="auto"/>
              <w:right w:val="single" w:sz="8" w:space="0" w:color="auto"/>
            </w:tcBorders>
            <w:shd w:val="clear" w:color="auto" w:fill="auto"/>
            <w:noWrap/>
            <w:vAlign w:val="bottom"/>
            <w:hideMark/>
          </w:tcPr>
          <w:p w14:paraId="7E2AEC68"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144</w:t>
            </w:r>
          </w:p>
        </w:tc>
        <w:tc>
          <w:tcPr>
            <w:tcW w:w="720" w:type="dxa"/>
            <w:tcBorders>
              <w:top w:val="nil"/>
              <w:left w:val="nil"/>
              <w:bottom w:val="single" w:sz="4" w:space="0" w:color="auto"/>
              <w:right w:val="single" w:sz="8" w:space="0" w:color="auto"/>
            </w:tcBorders>
            <w:shd w:val="clear" w:color="auto" w:fill="auto"/>
            <w:noWrap/>
            <w:vAlign w:val="bottom"/>
            <w:hideMark/>
          </w:tcPr>
          <w:p w14:paraId="4FBC59DA"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3</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07CFD4A5"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90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4B1D6641"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210</w:t>
            </w:r>
          </w:p>
        </w:tc>
        <w:tc>
          <w:tcPr>
            <w:tcW w:w="630" w:type="dxa"/>
            <w:tcBorders>
              <w:top w:val="nil"/>
              <w:left w:val="nil"/>
              <w:bottom w:val="single" w:sz="4" w:space="0" w:color="auto"/>
              <w:right w:val="nil"/>
            </w:tcBorders>
            <w:shd w:val="clear" w:color="auto" w:fill="auto"/>
            <w:noWrap/>
            <w:vAlign w:val="bottom"/>
            <w:hideMark/>
          </w:tcPr>
          <w:p w14:paraId="41E89AD0"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300</w:t>
            </w:r>
          </w:p>
        </w:tc>
        <w:tc>
          <w:tcPr>
            <w:tcW w:w="720" w:type="dxa"/>
            <w:gridSpan w:val="2"/>
            <w:tcBorders>
              <w:top w:val="nil"/>
              <w:left w:val="single" w:sz="8" w:space="0" w:color="auto"/>
              <w:bottom w:val="single" w:sz="4" w:space="0" w:color="auto"/>
              <w:right w:val="single" w:sz="4" w:space="0" w:color="auto"/>
            </w:tcBorders>
            <w:shd w:val="clear" w:color="auto" w:fill="auto"/>
            <w:noWrap/>
            <w:vAlign w:val="bottom"/>
            <w:hideMark/>
          </w:tcPr>
          <w:p w14:paraId="1387F72E"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72</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62225C7A"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72</w:t>
            </w:r>
          </w:p>
        </w:tc>
        <w:tc>
          <w:tcPr>
            <w:tcW w:w="630" w:type="dxa"/>
            <w:tcBorders>
              <w:top w:val="nil"/>
              <w:left w:val="nil"/>
              <w:bottom w:val="single" w:sz="4" w:space="0" w:color="auto"/>
              <w:right w:val="single" w:sz="8" w:space="0" w:color="auto"/>
            </w:tcBorders>
            <w:shd w:val="clear" w:color="auto" w:fill="auto"/>
            <w:noWrap/>
            <w:vAlign w:val="bottom"/>
            <w:hideMark/>
          </w:tcPr>
          <w:p w14:paraId="5B429A12"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144</w:t>
            </w:r>
          </w:p>
        </w:tc>
      </w:tr>
      <w:tr w:rsidR="00E5015A" w:rsidRPr="0003075C" w14:paraId="630842AD" w14:textId="77777777" w:rsidTr="00735AB0">
        <w:trPr>
          <w:trHeight w:val="285"/>
        </w:trPr>
        <w:tc>
          <w:tcPr>
            <w:tcW w:w="860" w:type="dxa"/>
            <w:tcBorders>
              <w:top w:val="nil"/>
              <w:left w:val="single" w:sz="8" w:space="0" w:color="auto"/>
              <w:bottom w:val="single" w:sz="8" w:space="0" w:color="auto"/>
              <w:right w:val="single" w:sz="8" w:space="0" w:color="auto"/>
            </w:tcBorders>
            <w:shd w:val="clear" w:color="auto" w:fill="auto"/>
            <w:noWrap/>
            <w:vAlign w:val="bottom"/>
            <w:hideMark/>
          </w:tcPr>
          <w:p w14:paraId="7B5D34AD"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3159" w:type="dxa"/>
            <w:tcBorders>
              <w:top w:val="nil"/>
              <w:left w:val="nil"/>
              <w:bottom w:val="single" w:sz="8" w:space="0" w:color="auto"/>
              <w:right w:val="nil"/>
            </w:tcBorders>
            <w:shd w:val="clear" w:color="auto" w:fill="auto"/>
            <w:noWrap/>
            <w:vAlign w:val="bottom"/>
            <w:hideMark/>
          </w:tcPr>
          <w:p w14:paraId="41BADAA4"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765" w:type="dxa"/>
            <w:tcBorders>
              <w:top w:val="nil"/>
              <w:left w:val="single" w:sz="8" w:space="0" w:color="auto"/>
              <w:bottom w:val="single" w:sz="8" w:space="0" w:color="auto"/>
              <w:right w:val="single" w:sz="8" w:space="0" w:color="auto"/>
            </w:tcBorders>
            <w:shd w:val="clear" w:color="auto" w:fill="auto"/>
            <w:noWrap/>
            <w:vAlign w:val="bottom"/>
            <w:hideMark/>
          </w:tcPr>
          <w:p w14:paraId="3862A0EB" w14:textId="77777777" w:rsidR="00E5015A" w:rsidRPr="0003075C" w:rsidRDefault="00E5015A" w:rsidP="00E5015A">
            <w:pPr>
              <w:rPr>
                <w:rFonts w:ascii="Calibri" w:hAnsi="Calibri"/>
                <w:b/>
                <w:bCs/>
                <w:i/>
                <w:iCs/>
                <w:color w:val="000000"/>
                <w:sz w:val="18"/>
                <w:szCs w:val="18"/>
                <w:lang w:val="en-US"/>
              </w:rPr>
            </w:pPr>
            <w:r w:rsidRPr="0003075C">
              <w:rPr>
                <w:rFonts w:ascii="Calibri" w:hAnsi="Calibri"/>
                <w:b/>
                <w:bCs/>
                <w:i/>
                <w:iCs/>
                <w:color w:val="000000"/>
                <w:sz w:val="18"/>
                <w:szCs w:val="18"/>
                <w:lang w:val="en-US"/>
              </w:rPr>
              <w:t> </w:t>
            </w:r>
          </w:p>
        </w:tc>
        <w:tc>
          <w:tcPr>
            <w:tcW w:w="720" w:type="dxa"/>
            <w:tcBorders>
              <w:top w:val="nil"/>
              <w:left w:val="nil"/>
              <w:bottom w:val="single" w:sz="8" w:space="0" w:color="auto"/>
              <w:right w:val="single" w:sz="8" w:space="0" w:color="auto"/>
            </w:tcBorders>
            <w:shd w:val="clear" w:color="auto" w:fill="auto"/>
            <w:noWrap/>
            <w:vAlign w:val="bottom"/>
            <w:hideMark/>
          </w:tcPr>
          <w:p w14:paraId="3AC41AF5" w14:textId="77777777" w:rsidR="00E5015A" w:rsidRPr="0003075C" w:rsidRDefault="00E5015A" w:rsidP="00E5015A">
            <w:pPr>
              <w:rPr>
                <w:rFonts w:ascii="Calibri" w:hAnsi="Calibri"/>
                <w:b/>
                <w:bCs/>
                <w:i/>
                <w:iCs/>
                <w:color w:val="000000"/>
                <w:sz w:val="18"/>
                <w:szCs w:val="18"/>
                <w:lang w:val="en-US"/>
              </w:rPr>
            </w:pPr>
            <w:r w:rsidRPr="0003075C">
              <w:rPr>
                <w:rFonts w:ascii="Calibri" w:hAnsi="Calibri"/>
                <w:b/>
                <w:bCs/>
                <w:i/>
                <w:iCs/>
                <w:color w:val="000000"/>
                <w:sz w:val="18"/>
                <w:szCs w:val="18"/>
                <w:lang w:val="en-US"/>
              </w:rPr>
              <w:t> </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104AFCB4"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30.0%</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27CD34B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70.0%</w:t>
            </w:r>
          </w:p>
        </w:tc>
        <w:tc>
          <w:tcPr>
            <w:tcW w:w="630" w:type="dxa"/>
            <w:tcBorders>
              <w:top w:val="nil"/>
              <w:left w:val="nil"/>
              <w:bottom w:val="single" w:sz="8" w:space="0" w:color="auto"/>
              <w:right w:val="nil"/>
            </w:tcBorders>
            <w:shd w:val="clear" w:color="auto" w:fill="auto"/>
            <w:noWrap/>
            <w:vAlign w:val="bottom"/>
            <w:hideMark/>
          </w:tcPr>
          <w:p w14:paraId="066D5570"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single" w:sz="8" w:space="0" w:color="auto"/>
              <w:bottom w:val="single" w:sz="8" w:space="0" w:color="auto"/>
              <w:right w:val="single" w:sz="4" w:space="0" w:color="auto"/>
            </w:tcBorders>
            <w:shd w:val="clear" w:color="auto" w:fill="auto"/>
            <w:noWrap/>
            <w:vAlign w:val="bottom"/>
            <w:hideMark/>
          </w:tcPr>
          <w:p w14:paraId="2B73593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50.0%</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03318CCA"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50.0%</w:t>
            </w:r>
          </w:p>
        </w:tc>
        <w:tc>
          <w:tcPr>
            <w:tcW w:w="630" w:type="dxa"/>
            <w:tcBorders>
              <w:top w:val="nil"/>
              <w:left w:val="nil"/>
              <w:bottom w:val="single" w:sz="8" w:space="0" w:color="auto"/>
              <w:right w:val="single" w:sz="8" w:space="0" w:color="auto"/>
            </w:tcBorders>
            <w:shd w:val="clear" w:color="auto" w:fill="auto"/>
            <w:noWrap/>
            <w:vAlign w:val="bottom"/>
            <w:hideMark/>
          </w:tcPr>
          <w:p w14:paraId="1EF2C8A6"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r>
      <w:tr w:rsidR="00E5015A" w:rsidRPr="0003075C" w14:paraId="0BA5A548" w14:textId="77777777" w:rsidTr="00735AB0">
        <w:trPr>
          <w:trHeight w:val="270"/>
        </w:trPr>
        <w:tc>
          <w:tcPr>
            <w:tcW w:w="860" w:type="dxa"/>
            <w:tcBorders>
              <w:top w:val="nil"/>
              <w:left w:val="nil"/>
              <w:bottom w:val="nil"/>
              <w:right w:val="nil"/>
            </w:tcBorders>
            <w:shd w:val="clear" w:color="auto" w:fill="auto"/>
            <w:noWrap/>
            <w:vAlign w:val="bottom"/>
            <w:hideMark/>
          </w:tcPr>
          <w:p w14:paraId="4EF2C46F" w14:textId="77777777" w:rsidR="00E5015A" w:rsidRPr="0003075C" w:rsidRDefault="00E5015A" w:rsidP="00E5015A">
            <w:pPr>
              <w:rPr>
                <w:rFonts w:ascii="Calibri" w:hAnsi="Calibri"/>
                <w:color w:val="000000"/>
                <w:sz w:val="18"/>
                <w:szCs w:val="18"/>
                <w:lang w:val="en-US"/>
              </w:rPr>
            </w:pPr>
          </w:p>
        </w:tc>
        <w:tc>
          <w:tcPr>
            <w:tcW w:w="3159" w:type="dxa"/>
            <w:tcBorders>
              <w:top w:val="nil"/>
              <w:left w:val="nil"/>
              <w:bottom w:val="nil"/>
              <w:right w:val="nil"/>
            </w:tcBorders>
            <w:shd w:val="clear" w:color="auto" w:fill="auto"/>
            <w:noWrap/>
            <w:vAlign w:val="bottom"/>
            <w:hideMark/>
          </w:tcPr>
          <w:p w14:paraId="5266AB24" w14:textId="77777777" w:rsidR="00E5015A" w:rsidRPr="0003075C" w:rsidRDefault="00E5015A" w:rsidP="00E5015A">
            <w:pPr>
              <w:rPr>
                <w:rFonts w:ascii="Calibri" w:hAnsi="Calibri"/>
                <w:color w:val="000000"/>
                <w:sz w:val="18"/>
                <w:szCs w:val="18"/>
                <w:lang w:val="en-US"/>
              </w:rPr>
            </w:pPr>
          </w:p>
        </w:tc>
        <w:tc>
          <w:tcPr>
            <w:tcW w:w="765" w:type="dxa"/>
            <w:tcBorders>
              <w:top w:val="nil"/>
              <w:left w:val="nil"/>
              <w:bottom w:val="nil"/>
              <w:right w:val="nil"/>
            </w:tcBorders>
            <w:shd w:val="clear" w:color="auto" w:fill="auto"/>
            <w:noWrap/>
            <w:vAlign w:val="bottom"/>
            <w:hideMark/>
          </w:tcPr>
          <w:p w14:paraId="47C07598" w14:textId="77777777" w:rsidR="00E5015A" w:rsidRPr="0003075C" w:rsidRDefault="00E5015A" w:rsidP="00E5015A">
            <w:pPr>
              <w:rPr>
                <w:rFonts w:ascii="Calibri" w:hAnsi="Calibri"/>
                <w:b/>
                <w:bCs/>
                <w:i/>
                <w:iCs/>
                <w:color w:val="000000"/>
                <w:sz w:val="18"/>
                <w:szCs w:val="18"/>
                <w:lang w:val="en-US"/>
              </w:rPr>
            </w:pPr>
          </w:p>
        </w:tc>
        <w:tc>
          <w:tcPr>
            <w:tcW w:w="720" w:type="dxa"/>
            <w:tcBorders>
              <w:top w:val="nil"/>
              <w:left w:val="nil"/>
              <w:bottom w:val="nil"/>
              <w:right w:val="nil"/>
            </w:tcBorders>
            <w:shd w:val="clear" w:color="auto" w:fill="auto"/>
            <w:noWrap/>
            <w:vAlign w:val="bottom"/>
            <w:hideMark/>
          </w:tcPr>
          <w:p w14:paraId="3D6C292D" w14:textId="77777777" w:rsidR="00E5015A" w:rsidRPr="0003075C" w:rsidRDefault="00E5015A" w:rsidP="00E5015A">
            <w:pPr>
              <w:rPr>
                <w:rFonts w:ascii="Calibri" w:hAnsi="Calibri"/>
                <w:b/>
                <w:bCs/>
                <w:i/>
                <w:i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9747ED5"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0532A945"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03946129" w14:textId="77777777" w:rsidR="00E5015A" w:rsidRPr="0003075C" w:rsidRDefault="00E5015A" w:rsidP="00E5015A">
            <w:pPr>
              <w:rPr>
                <w:rFonts w:ascii="Calibri" w:hAnsi="Calibri"/>
                <w:b/>
                <w:bCs/>
                <w:i/>
                <w:i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6E6011FF"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69F5500"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598CDA75" w14:textId="77777777" w:rsidR="00E5015A" w:rsidRPr="0003075C" w:rsidRDefault="00E5015A" w:rsidP="00E5015A">
            <w:pPr>
              <w:rPr>
                <w:rFonts w:ascii="Calibri" w:hAnsi="Calibri"/>
                <w:color w:val="000000"/>
                <w:sz w:val="18"/>
                <w:szCs w:val="18"/>
                <w:lang w:val="en-US"/>
              </w:rPr>
            </w:pPr>
          </w:p>
        </w:tc>
      </w:tr>
      <w:tr w:rsidR="00E5015A" w:rsidRPr="0003075C" w14:paraId="2D188B45" w14:textId="77777777" w:rsidTr="00735AB0">
        <w:trPr>
          <w:trHeight w:val="285"/>
        </w:trPr>
        <w:tc>
          <w:tcPr>
            <w:tcW w:w="4019" w:type="dxa"/>
            <w:gridSpan w:val="2"/>
            <w:tcBorders>
              <w:top w:val="nil"/>
              <w:left w:val="nil"/>
              <w:bottom w:val="nil"/>
              <w:right w:val="nil"/>
            </w:tcBorders>
            <w:shd w:val="clear" w:color="auto" w:fill="auto"/>
            <w:noWrap/>
            <w:vAlign w:val="bottom"/>
            <w:hideMark/>
          </w:tcPr>
          <w:p w14:paraId="6CC26869" w14:textId="77777777" w:rsidR="00E5015A" w:rsidRPr="0003075C" w:rsidRDefault="00E5015A" w:rsidP="00E5015A">
            <w:pPr>
              <w:rPr>
                <w:rFonts w:ascii="Calibri" w:hAnsi="Calibri"/>
                <w:b/>
                <w:bCs/>
                <w:sz w:val="18"/>
                <w:szCs w:val="18"/>
                <w:lang w:val="en-US"/>
              </w:rPr>
            </w:pPr>
            <w:r w:rsidRPr="0003075C">
              <w:rPr>
                <w:rFonts w:ascii="Calibri" w:hAnsi="Calibri"/>
                <w:b/>
                <w:bCs/>
                <w:sz w:val="18"/>
                <w:szCs w:val="18"/>
                <w:lang w:val="en-US"/>
              </w:rPr>
              <w:t>Telecommunications Systems Engineering</w:t>
            </w:r>
          </w:p>
        </w:tc>
        <w:tc>
          <w:tcPr>
            <w:tcW w:w="765" w:type="dxa"/>
            <w:tcBorders>
              <w:top w:val="nil"/>
              <w:left w:val="nil"/>
              <w:bottom w:val="nil"/>
              <w:right w:val="nil"/>
            </w:tcBorders>
            <w:shd w:val="clear" w:color="auto" w:fill="auto"/>
            <w:noWrap/>
            <w:vAlign w:val="bottom"/>
            <w:hideMark/>
          </w:tcPr>
          <w:p w14:paraId="792C7941" w14:textId="77777777" w:rsidR="00E5015A" w:rsidRPr="0003075C" w:rsidRDefault="00E5015A" w:rsidP="00E5015A">
            <w:pPr>
              <w:rPr>
                <w:rFonts w:ascii="Calibri" w:hAnsi="Calibri"/>
                <w:sz w:val="18"/>
                <w:szCs w:val="18"/>
                <w:lang w:val="en-US"/>
              </w:rPr>
            </w:pPr>
          </w:p>
        </w:tc>
        <w:tc>
          <w:tcPr>
            <w:tcW w:w="720" w:type="dxa"/>
            <w:tcBorders>
              <w:top w:val="nil"/>
              <w:left w:val="nil"/>
              <w:bottom w:val="nil"/>
              <w:right w:val="nil"/>
            </w:tcBorders>
            <w:shd w:val="clear" w:color="auto" w:fill="auto"/>
            <w:noWrap/>
            <w:vAlign w:val="bottom"/>
            <w:hideMark/>
          </w:tcPr>
          <w:p w14:paraId="3A34AF38" w14:textId="77777777" w:rsidR="00E5015A" w:rsidRPr="0003075C" w:rsidRDefault="00E5015A" w:rsidP="00E5015A">
            <w:pPr>
              <w:ind w:firstLineChars="200" w:firstLine="361"/>
              <w:rPr>
                <w:rFonts w:ascii="Calibri" w:hAnsi="Calibri"/>
                <w:b/>
                <w:bCs/>
                <w:sz w:val="18"/>
                <w:szCs w:val="18"/>
                <w:lang w:val="en-US"/>
              </w:rPr>
            </w:pPr>
          </w:p>
        </w:tc>
        <w:tc>
          <w:tcPr>
            <w:tcW w:w="720" w:type="dxa"/>
            <w:gridSpan w:val="2"/>
            <w:tcBorders>
              <w:top w:val="nil"/>
              <w:left w:val="nil"/>
              <w:bottom w:val="nil"/>
              <w:right w:val="nil"/>
            </w:tcBorders>
            <w:shd w:val="clear" w:color="auto" w:fill="auto"/>
            <w:noWrap/>
            <w:vAlign w:val="bottom"/>
            <w:hideMark/>
          </w:tcPr>
          <w:p w14:paraId="1232D3E2"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42F74517"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232261D8" w14:textId="77777777" w:rsidR="00E5015A" w:rsidRPr="0003075C" w:rsidRDefault="00E5015A" w:rsidP="00E5015A">
            <w:pPr>
              <w:ind w:firstLineChars="200" w:firstLine="361"/>
              <w:rPr>
                <w:rFonts w:ascii="Calibri" w:hAnsi="Calibri"/>
                <w:b/>
                <w:b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91050D1"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01F9485B"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53598A39" w14:textId="77777777" w:rsidR="00E5015A" w:rsidRPr="0003075C" w:rsidRDefault="00E5015A" w:rsidP="00E5015A">
            <w:pPr>
              <w:rPr>
                <w:rFonts w:ascii="Calibri" w:hAnsi="Calibri"/>
                <w:color w:val="000000"/>
                <w:sz w:val="18"/>
                <w:szCs w:val="18"/>
                <w:lang w:val="en-US"/>
              </w:rPr>
            </w:pPr>
          </w:p>
        </w:tc>
      </w:tr>
      <w:tr w:rsidR="00E5015A" w:rsidRPr="0003075C" w14:paraId="000C6976" w14:textId="77777777" w:rsidTr="00735AB0">
        <w:trPr>
          <w:trHeight w:val="270"/>
        </w:trPr>
        <w:tc>
          <w:tcPr>
            <w:tcW w:w="86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1A3A964"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452</w:t>
            </w:r>
          </w:p>
        </w:tc>
        <w:tc>
          <w:tcPr>
            <w:tcW w:w="3159" w:type="dxa"/>
            <w:tcBorders>
              <w:top w:val="single" w:sz="8" w:space="0" w:color="auto"/>
              <w:left w:val="nil"/>
              <w:bottom w:val="single" w:sz="4" w:space="0" w:color="auto"/>
              <w:right w:val="nil"/>
            </w:tcBorders>
            <w:shd w:val="clear" w:color="auto" w:fill="auto"/>
            <w:noWrap/>
            <w:vAlign w:val="bottom"/>
            <w:hideMark/>
          </w:tcPr>
          <w:p w14:paraId="1EA61435"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Telecommunications and the Internet</w:t>
            </w:r>
          </w:p>
        </w:tc>
        <w:tc>
          <w:tcPr>
            <w:tcW w:w="76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461F58A"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single" w:sz="8" w:space="0" w:color="auto"/>
              <w:left w:val="nil"/>
              <w:bottom w:val="single" w:sz="4" w:space="0" w:color="auto"/>
              <w:right w:val="single" w:sz="8" w:space="0" w:color="auto"/>
            </w:tcBorders>
            <w:shd w:val="clear" w:color="auto" w:fill="auto"/>
            <w:noWrap/>
            <w:vAlign w:val="bottom"/>
            <w:hideMark/>
          </w:tcPr>
          <w:p w14:paraId="1D15A97E"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63141200"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140371E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w:t>
            </w:r>
          </w:p>
        </w:tc>
        <w:tc>
          <w:tcPr>
            <w:tcW w:w="630" w:type="dxa"/>
            <w:tcBorders>
              <w:top w:val="single" w:sz="8" w:space="0" w:color="auto"/>
              <w:left w:val="nil"/>
              <w:bottom w:val="single" w:sz="4" w:space="0" w:color="auto"/>
              <w:right w:val="single" w:sz="8" w:space="0" w:color="auto"/>
            </w:tcBorders>
            <w:shd w:val="clear" w:color="auto" w:fill="auto"/>
            <w:noWrap/>
            <w:vAlign w:val="bottom"/>
            <w:hideMark/>
          </w:tcPr>
          <w:p w14:paraId="63366876"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39526F2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2A7E0CE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630" w:type="dxa"/>
            <w:tcBorders>
              <w:top w:val="single" w:sz="8" w:space="0" w:color="auto"/>
              <w:left w:val="nil"/>
              <w:bottom w:val="single" w:sz="4" w:space="0" w:color="auto"/>
              <w:right w:val="single" w:sz="8" w:space="0" w:color="auto"/>
            </w:tcBorders>
            <w:shd w:val="clear" w:color="auto" w:fill="auto"/>
            <w:noWrap/>
            <w:vAlign w:val="bottom"/>
            <w:hideMark/>
          </w:tcPr>
          <w:p w14:paraId="40C27B9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46CD2BDF" w14:textId="77777777" w:rsidTr="00735AB0">
        <w:trPr>
          <w:trHeight w:val="270"/>
        </w:trPr>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77369547"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454</w:t>
            </w:r>
          </w:p>
        </w:tc>
        <w:tc>
          <w:tcPr>
            <w:tcW w:w="3159" w:type="dxa"/>
            <w:tcBorders>
              <w:top w:val="nil"/>
              <w:left w:val="nil"/>
              <w:bottom w:val="single" w:sz="4" w:space="0" w:color="auto"/>
              <w:right w:val="nil"/>
            </w:tcBorders>
            <w:shd w:val="clear" w:color="auto" w:fill="auto"/>
            <w:noWrap/>
            <w:vAlign w:val="bottom"/>
            <w:hideMark/>
          </w:tcPr>
          <w:p w14:paraId="0409B497"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Digital Broadcasting</w:t>
            </w:r>
          </w:p>
        </w:tc>
        <w:tc>
          <w:tcPr>
            <w:tcW w:w="765" w:type="dxa"/>
            <w:tcBorders>
              <w:top w:val="nil"/>
              <w:left w:val="single" w:sz="8" w:space="0" w:color="auto"/>
              <w:bottom w:val="single" w:sz="4" w:space="0" w:color="auto"/>
              <w:right w:val="single" w:sz="8" w:space="0" w:color="auto"/>
            </w:tcBorders>
            <w:shd w:val="clear" w:color="auto" w:fill="auto"/>
            <w:noWrap/>
            <w:vAlign w:val="bottom"/>
            <w:hideMark/>
          </w:tcPr>
          <w:p w14:paraId="0361C66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nil"/>
              <w:left w:val="nil"/>
              <w:bottom w:val="single" w:sz="4" w:space="0" w:color="auto"/>
              <w:right w:val="single" w:sz="8" w:space="0" w:color="auto"/>
            </w:tcBorders>
            <w:shd w:val="clear" w:color="auto" w:fill="auto"/>
            <w:noWrap/>
            <w:vAlign w:val="bottom"/>
            <w:hideMark/>
          </w:tcPr>
          <w:p w14:paraId="5905CE3C"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4EC5CC0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1532236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w:t>
            </w:r>
          </w:p>
        </w:tc>
        <w:tc>
          <w:tcPr>
            <w:tcW w:w="630" w:type="dxa"/>
            <w:tcBorders>
              <w:top w:val="nil"/>
              <w:left w:val="nil"/>
              <w:bottom w:val="single" w:sz="4" w:space="0" w:color="auto"/>
              <w:right w:val="single" w:sz="8" w:space="0" w:color="auto"/>
            </w:tcBorders>
            <w:shd w:val="clear" w:color="auto" w:fill="auto"/>
            <w:noWrap/>
            <w:vAlign w:val="bottom"/>
            <w:hideMark/>
          </w:tcPr>
          <w:p w14:paraId="3F84287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4C112A1B"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49893596"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630" w:type="dxa"/>
            <w:tcBorders>
              <w:top w:val="nil"/>
              <w:left w:val="nil"/>
              <w:bottom w:val="single" w:sz="4" w:space="0" w:color="auto"/>
              <w:right w:val="single" w:sz="8" w:space="0" w:color="auto"/>
            </w:tcBorders>
            <w:shd w:val="clear" w:color="auto" w:fill="auto"/>
            <w:noWrap/>
            <w:vAlign w:val="bottom"/>
            <w:hideMark/>
          </w:tcPr>
          <w:p w14:paraId="2FD984E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070445B4" w14:textId="77777777" w:rsidTr="00735AB0">
        <w:trPr>
          <w:trHeight w:val="285"/>
        </w:trPr>
        <w:tc>
          <w:tcPr>
            <w:tcW w:w="860" w:type="dxa"/>
            <w:tcBorders>
              <w:top w:val="nil"/>
              <w:left w:val="single" w:sz="8" w:space="0" w:color="auto"/>
              <w:bottom w:val="single" w:sz="8" w:space="0" w:color="auto"/>
              <w:right w:val="single" w:sz="8" w:space="0" w:color="auto"/>
            </w:tcBorders>
            <w:shd w:val="clear" w:color="auto" w:fill="auto"/>
            <w:noWrap/>
            <w:vAlign w:val="bottom"/>
            <w:hideMark/>
          </w:tcPr>
          <w:p w14:paraId="4818F78F"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456</w:t>
            </w:r>
          </w:p>
        </w:tc>
        <w:tc>
          <w:tcPr>
            <w:tcW w:w="3159" w:type="dxa"/>
            <w:tcBorders>
              <w:top w:val="nil"/>
              <w:left w:val="nil"/>
              <w:bottom w:val="single" w:sz="8" w:space="0" w:color="auto"/>
              <w:right w:val="nil"/>
            </w:tcBorders>
            <w:shd w:val="clear" w:color="auto" w:fill="auto"/>
            <w:noWrap/>
            <w:vAlign w:val="bottom"/>
            <w:hideMark/>
          </w:tcPr>
          <w:p w14:paraId="00DDF1DC"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Multimedia Information Networking</w:t>
            </w:r>
          </w:p>
        </w:tc>
        <w:tc>
          <w:tcPr>
            <w:tcW w:w="765" w:type="dxa"/>
            <w:tcBorders>
              <w:top w:val="nil"/>
              <w:left w:val="single" w:sz="8" w:space="0" w:color="auto"/>
              <w:bottom w:val="single" w:sz="8" w:space="0" w:color="auto"/>
              <w:right w:val="single" w:sz="8" w:space="0" w:color="auto"/>
            </w:tcBorders>
            <w:shd w:val="clear" w:color="auto" w:fill="auto"/>
            <w:noWrap/>
            <w:vAlign w:val="bottom"/>
            <w:hideMark/>
          </w:tcPr>
          <w:p w14:paraId="5D942E48"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nil"/>
              <w:left w:val="nil"/>
              <w:bottom w:val="single" w:sz="8" w:space="0" w:color="auto"/>
              <w:right w:val="single" w:sz="8" w:space="0" w:color="auto"/>
            </w:tcBorders>
            <w:shd w:val="clear" w:color="auto" w:fill="auto"/>
            <w:noWrap/>
            <w:vAlign w:val="bottom"/>
            <w:hideMark/>
          </w:tcPr>
          <w:p w14:paraId="18C06430"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27D05730"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7EAD866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w:t>
            </w:r>
          </w:p>
        </w:tc>
        <w:tc>
          <w:tcPr>
            <w:tcW w:w="630" w:type="dxa"/>
            <w:tcBorders>
              <w:top w:val="nil"/>
              <w:left w:val="nil"/>
              <w:bottom w:val="single" w:sz="8" w:space="0" w:color="auto"/>
              <w:right w:val="single" w:sz="8" w:space="0" w:color="auto"/>
            </w:tcBorders>
            <w:shd w:val="clear" w:color="auto" w:fill="auto"/>
            <w:noWrap/>
            <w:vAlign w:val="bottom"/>
            <w:hideMark/>
          </w:tcPr>
          <w:p w14:paraId="620B1A6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5F01BA2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604FACA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630" w:type="dxa"/>
            <w:tcBorders>
              <w:top w:val="nil"/>
              <w:left w:val="nil"/>
              <w:bottom w:val="single" w:sz="8" w:space="0" w:color="auto"/>
              <w:right w:val="single" w:sz="8" w:space="0" w:color="auto"/>
            </w:tcBorders>
            <w:shd w:val="clear" w:color="auto" w:fill="auto"/>
            <w:noWrap/>
            <w:vAlign w:val="bottom"/>
            <w:hideMark/>
          </w:tcPr>
          <w:p w14:paraId="6BA07DBA"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166C8565" w14:textId="77777777" w:rsidTr="00735AB0">
        <w:trPr>
          <w:trHeight w:val="270"/>
        </w:trPr>
        <w:tc>
          <w:tcPr>
            <w:tcW w:w="860" w:type="dxa"/>
            <w:tcBorders>
              <w:top w:val="nil"/>
              <w:left w:val="single" w:sz="8" w:space="0" w:color="auto"/>
              <w:bottom w:val="nil"/>
              <w:right w:val="single" w:sz="8" w:space="0" w:color="auto"/>
            </w:tcBorders>
            <w:shd w:val="clear" w:color="auto" w:fill="auto"/>
            <w:noWrap/>
            <w:vAlign w:val="bottom"/>
            <w:hideMark/>
          </w:tcPr>
          <w:p w14:paraId="49F2CB0E"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3159" w:type="dxa"/>
            <w:tcBorders>
              <w:top w:val="nil"/>
              <w:left w:val="nil"/>
              <w:bottom w:val="nil"/>
              <w:right w:val="nil"/>
            </w:tcBorders>
            <w:shd w:val="clear" w:color="auto" w:fill="auto"/>
            <w:noWrap/>
            <w:vAlign w:val="bottom"/>
            <w:hideMark/>
          </w:tcPr>
          <w:p w14:paraId="0264A890" w14:textId="77777777" w:rsidR="00E5015A" w:rsidRPr="0003075C" w:rsidRDefault="00E5015A" w:rsidP="00E5015A">
            <w:pPr>
              <w:rPr>
                <w:rFonts w:ascii="Calibri" w:hAnsi="Calibri"/>
                <w:color w:val="000000"/>
                <w:sz w:val="18"/>
                <w:szCs w:val="18"/>
                <w:lang w:val="en-US"/>
              </w:rPr>
            </w:pPr>
          </w:p>
        </w:tc>
        <w:tc>
          <w:tcPr>
            <w:tcW w:w="765" w:type="dxa"/>
            <w:tcBorders>
              <w:top w:val="nil"/>
              <w:left w:val="single" w:sz="8" w:space="0" w:color="auto"/>
              <w:bottom w:val="single" w:sz="4" w:space="0" w:color="auto"/>
              <w:right w:val="single" w:sz="8" w:space="0" w:color="auto"/>
            </w:tcBorders>
            <w:shd w:val="clear" w:color="auto" w:fill="auto"/>
            <w:noWrap/>
            <w:vAlign w:val="bottom"/>
            <w:hideMark/>
          </w:tcPr>
          <w:p w14:paraId="6AA352EF"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144</w:t>
            </w:r>
          </w:p>
        </w:tc>
        <w:tc>
          <w:tcPr>
            <w:tcW w:w="720" w:type="dxa"/>
            <w:tcBorders>
              <w:top w:val="nil"/>
              <w:left w:val="nil"/>
              <w:bottom w:val="single" w:sz="4" w:space="0" w:color="auto"/>
              <w:right w:val="single" w:sz="8" w:space="0" w:color="auto"/>
            </w:tcBorders>
            <w:shd w:val="clear" w:color="auto" w:fill="auto"/>
            <w:noWrap/>
            <w:vAlign w:val="bottom"/>
            <w:hideMark/>
          </w:tcPr>
          <w:p w14:paraId="16B184A1"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3</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3339CAE3"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90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4B293B5C"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210</w:t>
            </w:r>
          </w:p>
        </w:tc>
        <w:tc>
          <w:tcPr>
            <w:tcW w:w="630" w:type="dxa"/>
            <w:tcBorders>
              <w:top w:val="nil"/>
              <w:left w:val="nil"/>
              <w:bottom w:val="single" w:sz="4" w:space="0" w:color="auto"/>
              <w:right w:val="nil"/>
            </w:tcBorders>
            <w:shd w:val="clear" w:color="auto" w:fill="auto"/>
            <w:noWrap/>
            <w:vAlign w:val="bottom"/>
            <w:hideMark/>
          </w:tcPr>
          <w:p w14:paraId="07D70A8C"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300</w:t>
            </w:r>
          </w:p>
        </w:tc>
        <w:tc>
          <w:tcPr>
            <w:tcW w:w="720" w:type="dxa"/>
            <w:gridSpan w:val="2"/>
            <w:tcBorders>
              <w:top w:val="nil"/>
              <w:left w:val="single" w:sz="8" w:space="0" w:color="auto"/>
              <w:bottom w:val="single" w:sz="4" w:space="0" w:color="auto"/>
              <w:right w:val="single" w:sz="4" w:space="0" w:color="auto"/>
            </w:tcBorders>
            <w:shd w:val="clear" w:color="auto" w:fill="auto"/>
            <w:noWrap/>
            <w:vAlign w:val="bottom"/>
            <w:hideMark/>
          </w:tcPr>
          <w:p w14:paraId="5FBC5355"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72</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56D5BFBD"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72</w:t>
            </w:r>
          </w:p>
        </w:tc>
        <w:tc>
          <w:tcPr>
            <w:tcW w:w="630" w:type="dxa"/>
            <w:tcBorders>
              <w:top w:val="nil"/>
              <w:left w:val="nil"/>
              <w:bottom w:val="single" w:sz="4" w:space="0" w:color="auto"/>
              <w:right w:val="single" w:sz="8" w:space="0" w:color="auto"/>
            </w:tcBorders>
            <w:shd w:val="clear" w:color="auto" w:fill="auto"/>
            <w:noWrap/>
            <w:vAlign w:val="bottom"/>
            <w:hideMark/>
          </w:tcPr>
          <w:p w14:paraId="6129AA06"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144</w:t>
            </w:r>
          </w:p>
        </w:tc>
      </w:tr>
      <w:tr w:rsidR="00E5015A" w:rsidRPr="0003075C" w14:paraId="03827B43" w14:textId="77777777" w:rsidTr="00735AB0">
        <w:trPr>
          <w:trHeight w:val="285"/>
        </w:trPr>
        <w:tc>
          <w:tcPr>
            <w:tcW w:w="860" w:type="dxa"/>
            <w:tcBorders>
              <w:top w:val="nil"/>
              <w:left w:val="single" w:sz="8" w:space="0" w:color="auto"/>
              <w:bottom w:val="single" w:sz="8" w:space="0" w:color="auto"/>
              <w:right w:val="single" w:sz="8" w:space="0" w:color="auto"/>
            </w:tcBorders>
            <w:shd w:val="clear" w:color="auto" w:fill="auto"/>
            <w:noWrap/>
            <w:vAlign w:val="bottom"/>
            <w:hideMark/>
          </w:tcPr>
          <w:p w14:paraId="5C4625AB"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3159" w:type="dxa"/>
            <w:tcBorders>
              <w:top w:val="nil"/>
              <w:left w:val="nil"/>
              <w:bottom w:val="single" w:sz="8" w:space="0" w:color="auto"/>
              <w:right w:val="nil"/>
            </w:tcBorders>
            <w:shd w:val="clear" w:color="auto" w:fill="auto"/>
            <w:noWrap/>
            <w:vAlign w:val="bottom"/>
            <w:hideMark/>
          </w:tcPr>
          <w:p w14:paraId="0A1FF0E2"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765" w:type="dxa"/>
            <w:tcBorders>
              <w:top w:val="nil"/>
              <w:left w:val="single" w:sz="8" w:space="0" w:color="auto"/>
              <w:bottom w:val="single" w:sz="8" w:space="0" w:color="auto"/>
              <w:right w:val="single" w:sz="8" w:space="0" w:color="auto"/>
            </w:tcBorders>
            <w:shd w:val="clear" w:color="auto" w:fill="auto"/>
            <w:noWrap/>
            <w:vAlign w:val="bottom"/>
            <w:hideMark/>
          </w:tcPr>
          <w:p w14:paraId="0668C6D3" w14:textId="77777777" w:rsidR="00E5015A" w:rsidRPr="0003075C" w:rsidRDefault="00E5015A" w:rsidP="00E5015A">
            <w:pPr>
              <w:rPr>
                <w:rFonts w:ascii="Calibri" w:hAnsi="Calibri"/>
                <w:b/>
                <w:bCs/>
                <w:i/>
                <w:iCs/>
                <w:color w:val="000000"/>
                <w:sz w:val="18"/>
                <w:szCs w:val="18"/>
                <w:lang w:val="en-US"/>
              </w:rPr>
            </w:pPr>
            <w:r w:rsidRPr="0003075C">
              <w:rPr>
                <w:rFonts w:ascii="Calibri" w:hAnsi="Calibri"/>
                <w:b/>
                <w:bCs/>
                <w:i/>
                <w:iCs/>
                <w:color w:val="000000"/>
                <w:sz w:val="18"/>
                <w:szCs w:val="18"/>
                <w:lang w:val="en-US"/>
              </w:rPr>
              <w:t> </w:t>
            </w:r>
          </w:p>
        </w:tc>
        <w:tc>
          <w:tcPr>
            <w:tcW w:w="720" w:type="dxa"/>
            <w:tcBorders>
              <w:top w:val="nil"/>
              <w:left w:val="nil"/>
              <w:bottom w:val="single" w:sz="8" w:space="0" w:color="auto"/>
              <w:right w:val="single" w:sz="8" w:space="0" w:color="auto"/>
            </w:tcBorders>
            <w:shd w:val="clear" w:color="auto" w:fill="auto"/>
            <w:noWrap/>
            <w:vAlign w:val="bottom"/>
            <w:hideMark/>
          </w:tcPr>
          <w:p w14:paraId="7CA05362" w14:textId="77777777" w:rsidR="00E5015A" w:rsidRPr="0003075C" w:rsidRDefault="00E5015A" w:rsidP="00E5015A">
            <w:pPr>
              <w:rPr>
                <w:rFonts w:ascii="Calibri" w:hAnsi="Calibri"/>
                <w:b/>
                <w:bCs/>
                <w:i/>
                <w:iCs/>
                <w:color w:val="000000"/>
                <w:sz w:val="18"/>
                <w:szCs w:val="18"/>
                <w:lang w:val="en-US"/>
              </w:rPr>
            </w:pPr>
            <w:r w:rsidRPr="0003075C">
              <w:rPr>
                <w:rFonts w:ascii="Calibri" w:hAnsi="Calibri"/>
                <w:b/>
                <w:bCs/>
                <w:i/>
                <w:iCs/>
                <w:color w:val="000000"/>
                <w:sz w:val="18"/>
                <w:szCs w:val="18"/>
                <w:lang w:val="en-US"/>
              </w:rPr>
              <w:t> </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2DABC26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30.0%</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314E91C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70.0%</w:t>
            </w:r>
          </w:p>
        </w:tc>
        <w:tc>
          <w:tcPr>
            <w:tcW w:w="630" w:type="dxa"/>
            <w:tcBorders>
              <w:top w:val="nil"/>
              <w:left w:val="nil"/>
              <w:bottom w:val="single" w:sz="8" w:space="0" w:color="auto"/>
              <w:right w:val="nil"/>
            </w:tcBorders>
            <w:shd w:val="clear" w:color="auto" w:fill="auto"/>
            <w:noWrap/>
            <w:vAlign w:val="bottom"/>
            <w:hideMark/>
          </w:tcPr>
          <w:p w14:paraId="2E3AA83A"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single" w:sz="8" w:space="0" w:color="auto"/>
              <w:bottom w:val="single" w:sz="8" w:space="0" w:color="auto"/>
              <w:right w:val="single" w:sz="4" w:space="0" w:color="auto"/>
            </w:tcBorders>
            <w:shd w:val="clear" w:color="auto" w:fill="auto"/>
            <w:noWrap/>
            <w:vAlign w:val="bottom"/>
            <w:hideMark/>
          </w:tcPr>
          <w:p w14:paraId="1B54905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50.0%</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16330AB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50.0%</w:t>
            </w:r>
          </w:p>
        </w:tc>
        <w:tc>
          <w:tcPr>
            <w:tcW w:w="630" w:type="dxa"/>
            <w:tcBorders>
              <w:top w:val="nil"/>
              <w:left w:val="nil"/>
              <w:bottom w:val="single" w:sz="8" w:space="0" w:color="auto"/>
              <w:right w:val="single" w:sz="8" w:space="0" w:color="auto"/>
            </w:tcBorders>
            <w:shd w:val="clear" w:color="auto" w:fill="auto"/>
            <w:noWrap/>
            <w:vAlign w:val="bottom"/>
            <w:hideMark/>
          </w:tcPr>
          <w:p w14:paraId="3F2EDA88"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r>
      <w:tr w:rsidR="00E5015A" w:rsidRPr="0003075C" w14:paraId="24F02D96" w14:textId="77777777" w:rsidTr="00735AB0">
        <w:trPr>
          <w:trHeight w:val="270"/>
        </w:trPr>
        <w:tc>
          <w:tcPr>
            <w:tcW w:w="860" w:type="dxa"/>
            <w:tcBorders>
              <w:top w:val="nil"/>
              <w:left w:val="nil"/>
              <w:bottom w:val="nil"/>
              <w:right w:val="nil"/>
            </w:tcBorders>
            <w:shd w:val="clear" w:color="auto" w:fill="auto"/>
            <w:noWrap/>
            <w:vAlign w:val="bottom"/>
            <w:hideMark/>
          </w:tcPr>
          <w:p w14:paraId="3FBF6360" w14:textId="77777777" w:rsidR="00E5015A" w:rsidRPr="0003075C" w:rsidRDefault="00E5015A" w:rsidP="00E5015A">
            <w:pPr>
              <w:rPr>
                <w:rFonts w:ascii="Calibri" w:hAnsi="Calibri"/>
                <w:color w:val="000000"/>
                <w:sz w:val="18"/>
                <w:szCs w:val="18"/>
                <w:lang w:val="en-US"/>
              </w:rPr>
            </w:pPr>
          </w:p>
        </w:tc>
        <w:tc>
          <w:tcPr>
            <w:tcW w:w="3159" w:type="dxa"/>
            <w:tcBorders>
              <w:top w:val="nil"/>
              <w:left w:val="nil"/>
              <w:bottom w:val="nil"/>
              <w:right w:val="nil"/>
            </w:tcBorders>
            <w:shd w:val="clear" w:color="auto" w:fill="auto"/>
            <w:noWrap/>
            <w:vAlign w:val="bottom"/>
            <w:hideMark/>
          </w:tcPr>
          <w:p w14:paraId="2C542FE5" w14:textId="77777777" w:rsidR="00E5015A" w:rsidRPr="0003075C" w:rsidRDefault="00E5015A" w:rsidP="00E5015A">
            <w:pPr>
              <w:rPr>
                <w:rFonts w:ascii="Calibri" w:hAnsi="Calibri"/>
                <w:color w:val="000000"/>
                <w:sz w:val="18"/>
                <w:szCs w:val="18"/>
                <w:lang w:val="en-US"/>
              </w:rPr>
            </w:pPr>
          </w:p>
        </w:tc>
        <w:tc>
          <w:tcPr>
            <w:tcW w:w="765" w:type="dxa"/>
            <w:tcBorders>
              <w:top w:val="nil"/>
              <w:left w:val="nil"/>
              <w:bottom w:val="nil"/>
              <w:right w:val="nil"/>
            </w:tcBorders>
            <w:shd w:val="clear" w:color="auto" w:fill="auto"/>
            <w:noWrap/>
            <w:vAlign w:val="bottom"/>
            <w:hideMark/>
          </w:tcPr>
          <w:p w14:paraId="34BE2BC0" w14:textId="77777777" w:rsidR="00E5015A" w:rsidRPr="0003075C" w:rsidRDefault="00E5015A" w:rsidP="00E5015A">
            <w:pPr>
              <w:rPr>
                <w:rFonts w:ascii="Calibri" w:hAnsi="Calibri"/>
                <w:color w:val="000000"/>
                <w:sz w:val="18"/>
                <w:szCs w:val="18"/>
                <w:lang w:val="en-US"/>
              </w:rPr>
            </w:pPr>
          </w:p>
        </w:tc>
        <w:tc>
          <w:tcPr>
            <w:tcW w:w="720" w:type="dxa"/>
            <w:tcBorders>
              <w:top w:val="nil"/>
              <w:left w:val="nil"/>
              <w:bottom w:val="nil"/>
              <w:right w:val="nil"/>
            </w:tcBorders>
            <w:shd w:val="clear" w:color="auto" w:fill="auto"/>
            <w:noWrap/>
            <w:vAlign w:val="bottom"/>
            <w:hideMark/>
          </w:tcPr>
          <w:p w14:paraId="7EA12A21" w14:textId="77777777" w:rsidR="00E5015A" w:rsidRPr="0003075C" w:rsidRDefault="00E5015A" w:rsidP="00E5015A">
            <w:pPr>
              <w:ind w:firstLineChars="200" w:firstLine="361"/>
              <w:rPr>
                <w:rFonts w:ascii="Calibri" w:hAnsi="Calibri"/>
                <w:b/>
                <w:b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07DA3BD6"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5A36405B"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6E4FC510" w14:textId="77777777" w:rsidR="00E5015A" w:rsidRPr="0003075C" w:rsidRDefault="00E5015A" w:rsidP="00E5015A">
            <w:pPr>
              <w:ind w:firstLineChars="200" w:firstLine="361"/>
              <w:rPr>
                <w:rFonts w:ascii="Calibri" w:hAnsi="Calibri"/>
                <w:b/>
                <w:b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0547E722"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327AC19E"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2A62A211" w14:textId="77777777" w:rsidR="00E5015A" w:rsidRPr="0003075C" w:rsidRDefault="00E5015A" w:rsidP="00E5015A">
            <w:pPr>
              <w:rPr>
                <w:rFonts w:ascii="Calibri" w:hAnsi="Calibri"/>
                <w:color w:val="000000"/>
                <w:sz w:val="18"/>
                <w:szCs w:val="18"/>
                <w:lang w:val="en-US"/>
              </w:rPr>
            </w:pPr>
          </w:p>
        </w:tc>
      </w:tr>
      <w:tr w:rsidR="00E5015A" w:rsidRPr="0003075C" w14:paraId="4646212B" w14:textId="77777777" w:rsidTr="00735AB0">
        <w:trPr>
          <w:trHeight w:val="285"/>
        </w:trPr>
        <w:tc>
          <w:tcPr>
            <w:tcW w:w="4019" w:type="dxa"/>
            <w:gridSpan w:val="2"/>
            <w:tcBorders>
              <w:top w:val="nil"/>
              <w:left w:val="nil"/>
              <w:bottom w:val="nil"/>
              <w:right w:val="nil"/>
            </w:tcBorders>
            <w:shd w:val="clear" w:color="auto" w:fill="auto"/>
            <w:noWrap/>
            <w:vAlign w:val="bottom"/>
            <w:hideMark/>
          </w:tcPr>
          <w:p w14:paraId="2D118AF1" w14:textId="77777777" w:rsidR="00E5015A" w:rsidRPr="0003075C" w:rsidRDefault="00E5015A" w:rsidP="00E5015A">
            <w:pPr>
              <w:rPr>
                <w:rFonts w:ascii="Calibri" w:hAnsi="Calibri"/>
                <w:b/>
                <w:bCs/>
                <w:sz w:val="18"/>
                <w:szCs w:val="18"/>
                <w:lang w:val="en-US"/>
              </w:rPr>
            </w:pPr>
            <w:r w:rsidRPr="0003075C">
              <w:rPr>
                <w:rFonts w:ascii="Calibri" w:hAnsi="Calibri"/>
                <w:b/>
                <w:bCs/>
                <w:sz w:val="18"/>
                <w:szCs w:val="18"/>
                <w:lang w:val="en-US"/>
              </w:rPr>
              <w:t>Instrumentation and Control Engineering</w:t>
            </w:r>
          </w:p>
        </w:tc>
        <w:tc>
          <w:tcPr>
            <w:tcW w:w="765" w:type="dxa"/>
            <w:tcBorders>
              <w:top w:val="nil"/>
              <w:left w:val="nil"/>
              <w:bottom w:val="nil"/>
              <w:right w:val="nil"/>
            </w:tcBorders>
            <w:shd w:val="clear" w:color="auto" w:fill="auto"/>
            <w:noWrap/>
            <w:vAlign w:val="bottom"/>
            <w:hideMark/>
          </w:tcPr>
          <w:p w14:paraId="150C02EA" w14:textId="77777777" w:rsidR="00E5015A" w:rsidRPr="0003075C" w:rsidRDefault="00E5015A" w:rsidP="00E5015A">
            <w:pPr>
              <w:rPr>
                <w:rFonts w:ascii="Calibri" w:hAnsi="Calibri"/>
                <w:sz w:val="18"/>
                <w:szCs w:val="18"/>
                <w:lang w:val="en-US"/>
              </w:rPr>
            </w:pPr>
          </w:p>
        </w:tc>
        <w:tc>
          <w:tcPr>
            <w:tcW w:w="720" w:type="dxa"/>
            <w:tcBorders>
              <w:top w:val="nil"/>
              <w:left w:val="nil"/>
              <w:bottom w:val="nil"/>
              <w:right w:val="nil"/>
            </w:tcBorders>
            <w:shd w:val="clear" w:color="auto" w:fill="auto"/>
            <w:noWrap/>
            <w:vAlign w:val="bottom"/>
            <w:hideMark/>
          </w:tcPr>
          <w:p w14:paraId="08D889CD" w14:textId="77777777" w:rsidR="00E5015A" w:rsidRPr="0003075C" w:rsidRDefault="00E5015A" w:rsidP="00E5015A">
            <w:pPr>
              <w:ind w:firstLineChars="200" w:firstLine="361"/>
              <w:rPr>
                <w:rFonts w:ascii="Calibri" w:hAnsi="Calibri"/>
                <w:b/>
                <w:bCs/>
                <w:sz w:val="18"/>
                <w:szCs w:val="18"/>
                <w:lang w:val="en-US"/>
              </w:rPr>
            </w:pPr>
          </w:p>
        </w:tc>
        <w:tc>
          <w:tcPr>
            <w:tcW w:w="720" w:type="dxa"/>
            <w:gridSpan w:val="2"/>
            <w:tcBorders>
              <w:top w:val="nil"/>
              <w:left w:val="nil"/>
              <w:bottom w:val="nil"/>
              <w:right w:val="nil"/>
            </w:tcBorders>
            <w:shd w:val="clear" w:color="auto" w:fill="auto"/>
            <w:noWrap/>
            <w:vAlign w:val="bottom"/>
            <w:hideMark/>
          </w:tcPr>
          <w:p w14:paraId="762B3930"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33DDDB8"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276FE2A4" w14:textId="77777777" w:rsidR="00E5015A" w:rsidRPr="0003075C" w:rsidRDefault="00E5015A" w:rsidP="00E5015A">
            <w:pPr>
              <w:ind w:firstLineChars="200" w:firstLine="361"/>
              <w:rPr>
                <w:rFonts w:ascii="Calibri" w:hAnsi="Calibri"/>
                <w:b/>
                <w:b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0A567EBB"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3348748C"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7DABE391" w14:textId="77777777" w:rsidR="00E5015A" w:rsidRPr="0003075C" w:rsidRDefault="00E5015A" w:rsidP="00E5015A">
            <w:pPr>
              <w:rPr>
                <w:rFonts w:ascii="Calibri" w:hAnsi="Calibri"/>
                <w:color w:val="000000"/>
                <w:sz w:val="18"/>
                <w:szCs w:val="18"/>
                <w:lang w:val="en-US"/>
              </w:rPr>
            </w:pPr>
          </w:p>
        </w:tc>
      </w:tr>
      <w:tr w:rsidR="00E5015A" w:rsidRPr="0003075C" w14:paraId="76E7C4DB" w14:textId="77777777" w:rsidTr="00735AB0">
        <w:trPr>
          <w:trHeight w:val="270"/>
        </w:trPr>
        <w:tc>
          <w:tcPr>
            <w:tcW w:w="86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B735341"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462</w:t>
            </w:r>
          </w:p>
        </w:tc>
        <w:tc>
          <w:tcPr>
            <w:tcW w:w="3159" w:type="dxa"/>
            <w:tcBorders>
              <w:top w:val="single" w:sz="8" w:space="0" w:color="auto"/>
              <w:left w:val="nil"/>
              <w:bottom w:val="single" w:sz="4" w:space="0" w:color="auto"/>
              <w:right w:val="nil"/>
            </w:tcBorders>
            <w:shd w:val="clear" w:color="auto" w:fill="auto"/>
            <w:noWrap/>
            <w:vAlign w:val="bottom"/>
            <w:hideMark/>
          </w:tcPr>
          <w:p w14:paraId="624D95EA"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Microprocessors and Digital Design</w:t>
            </w:r>
          </w:p>
        </w:tc>
        <w:tc>
          <w:tcPr>
            <w:tcW w:w="76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57D1FC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single" w:sz="8" w:space="0" w:color="auto"/>
              <w:left w:val="nil"/>
              <w:bottom w:val="single" w:sz="4" w:space="0" w:color="auto"/>
              <w:right w:val="single" w:sz="8" w:space="0" w:color="auto"/>
            </w:tcBorders>
            <w:shd w:val="clear" w:color="auto" w:fill="auto"/>
            <w:noWrap/>
            <w:vAlign w:val="bottom"/>
            <w:hideMark/>
          </w:tcPr>
          <w:p w14:paraId="3C38F31B"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6FD3162B"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100654C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w:t>
            </w:r>
          </w:p>
        </w:tc>
        <w:tc>
          <w:tcPr>
            <w:tcW w:w="630" w:type="dxa"/>
            <w:tcBorders>
              <w:top w:val="single" w:sz="8" w:space="0" w:color="auto"/>
              <w:left w:val="nil"/>
              <w:bottom w:val="single" w:sz="4" w:space="0" w:color="auto"/>
              <w:right w:val="nil"/>
            </w:tcBorders>
            <w:shd w:val="clear" w:color="auto" w:fill="auto"/>
            <w:noWrap/>
            <w:vAlign w:val="bottom"/>
            <w:hideMark/>
          </w:tcPr>
          <w:p w14:paraId="5DEF122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7988DC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7282FD4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630" w:type="dxa"/>
            <w:tcBorders>
              <w:top w:val="single" w:sz="8" w:space="0" w:color="auto"/>
              <w:left w:val="nil"/>
              <w:bottom w:val="single" w:sz="4" w:space="0" w:color="auto"/>
              <w:right w:val="single" w:sz="8" w:space="0" w:color="auto"/>
            </w:tcBorders>
            <w:shd w:val="clear" w:color="auto" w:fill="auto"/>
            <w:noWrap/>
            <w:vAlign w:val="bottom"/>
            <w:hideMark/>
          </w:tcPr>
          <w:p w14:paraId="263C6B2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013876F3" w14:textId="77777777" w:rsidTr="00735AB0">
        <w:trPr>
          <w:trHeight w:val="270"/>
        </w:trPr>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3477F1E8"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464</w:t>
            </w:r>
          </w:p>
        </w:tc>
        <w:tc>
          <w:tcPr>
            <w:tcW w:w="3159" w:type="dxa"/>
            <w:tcBorders>
              <w:top w:val="nil"/>
              <w:left w:val="nil"/>
              <w:bottom w:val="single" w:sz="4" w:space="0" w:color="auto"/>
              <w:right w:val="nil"/>
            </w:tcBorders>
            <w:shd w:val="clear" w:color="auto" w:fill="auto"/>
            <w:noWrap/>
            <w:vAlign w:val="bottom"/>
            <w:hideMark/>
          </w:tcPr>
          <w:p w14:paraId="78881DEE"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Robotics and Automation</w:t>
            </w:r>
          </w:p>
        </w:tc>
        <w:tc>
          <w:tcPr>
            <w:tcW w:w="765" w:type="dxa"/>
            <w:tcBorders>
              <w:top w:val="nil"/>
              <w:left w:val="single" w:sz="8" w:space="0" w:color="auto"/>
              <w:bottom w:val="single" w:sz="4" w:space="0" w:color="auto"/>
              <w:right w:val="single" w:sz="8" w:space="0" w:color="auto"/>
            </w:tcBorders>
            <w:shd w:val="clear" w:color="auto" w:fill="auto"/>
            <w:noWrap/>
            <w:vAlign w:val="bottom"/>
            <w:hideMark/>
          </w:tcPr>
          <w:p w14:paraId="18F12CB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nil"/>
              <w:left w:val="nil"/>
              <w:bottom w:val="single" w:sz="4" w:space="0" w:color="auto"/>
              <w:right w:val="single" w:sz="8" w:space="0" w:color="auto"/>
            </w:tcBorders>
            <w:shd w:val="clear" w:color="auto" w:fill="auto"/>
            <w:noWrap/>
            <w:vAlign w:val="bottom"/>
            <w:hideMark/>
          </w:tcPr>
          <w:p w14:paraId="774C7E9B"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4CA1E74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7A31BEF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w:t>
            </w:r>
          </w:p>
        </w:tc>
        <w:tc>
          <w:tcPr>
            <w:tcW w:w="630" w:type="dxa"/>
            <w:tcBorders>
              <w:top w:val="nil"/>
              <w:left w:val="nil"/>
              <w:bottom w:val="single" w:sz="4" w:space="0" w:color="auto"/>
              <w:right w:val="nil"/>
            </w:tcBorders>
            <w:shd w:val="clear" w:color="auto" w:fill="auto"/>
            <w:noWrap/>
            <w:vAlign w:val="bottom"/>
            <w:hideMark/>
          </w:tcPr>
          <w:p w14:paraId="6179055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single" w:sz="8" w:space="0" w:color="auto"/>
              <w:bottom w:val="single" w:sz="4" w:space="0" w:color="auto"/>
              <w:right w:val="single" w:sz="4" w:space="0" w:color="auto"/>
            </w:tcBorders>
            <w:shd w:val="clear" w:color="auto" w:fill="auto"/>
            <w:noWrap/>
            <w:vAlign w:val="bottom"/>
            <w:hideMark/>
          </w:tcPr>
          <w:p w14:paraId="7ACDD5C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458E4B7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630" w:type="dxa"/>
            <w:tcBorders>
              <w:top w:val="nil"/>
              <w:left w:val="nil"/>
              <w:bottom w:val="single" w:sz="4" w:space="0" w:color="auto"/>
              <w:right w:val="single" w:sz="8" w:space="0" w:color="auto"/>
            </w:tcBorders>
            <w:shd w:val="clear" w:color="auto" w:fill="auto"/>
            <w:noWrap/>
            <w:vAlign w:val="bottom"/>
            <w:hideMark/>
          </w:tcPr>
          <w:p w14:paraId="7EF1117A"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16FAC68D" w14:textId="77777777" w:rsidTr="00735AB0">
        <w:trPr>
          <w:trHeight w:val="285"/>
        </w:trPr>
        <w:tc>
          <w:tcPr>
            <w:tcW w:w="860" w:type="dxa"/>
            <w:tcBorders>
              <w:top w:val="nil"/>
              <w:left w:val="single" w:sz="8" w:space="0" w:color="auto"/>
              <w:bottom w:val="single" w:sz="8" w:space="0" w:color="auto"/>
              <w:right w:val="single" w:sz="8" w:space="0" w:color="auto"/>
            </w:tcBorders>
            <w:shd w:val="clear" w:color="auto" w:fill="auto"/>
            <w:noWrap/>
            <w:vAlign w:val="bottom"/>
            <w:hideMark/>
          </w:tcPr>
          <w:p w14:paraId="6E38050B"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466</w:t>
            </w:r>
          </w:p>
        </w:tc>
        <w:tc>
          <w:tcPr>
            <w:tcW w:w="3159" w:type="dxa"/>
            <w:tcBorders>
              <w:top w:val="nil"/>
              <w:left w:val="nil"/>
              <w:bottom w:val="single" w:sz="8" w:space="0" w:color="auto"/>
              <w:right w:val="nil"/>
            </w:tcBorders>
            <w:shd w:val="clear" w:color="auto" w:fill="auto"/>
            <w:noWrap/>
            <w:vAlign w:val="bottom"/>
            <w:hideMark/>
          </w:tcPr>
          <w:p w14:paraId="76265CBF"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Digital Control Engineering</w:t>
            </w:r>
          </w:p>
        </w:tc>
        <w:tc>
          <w:tcPr>
            <w:tcW w:w="765" w:type="dxa"/>
            <w:tcBorders>
              <w:top w:val="nil"/>
              <w:left w:val="single" w:sz="8" w:space="0" w:color="auto"/>
              <w:bottom w:val="single" w:sz="8" w:space="0" w:color="auto"/>
              <w:right w:val="single" w:sz="8" w:space="0" w:color="auto"/>
            </w:tcBorders>
            <w:shd w:val="clear" w:color="auto" w:fill="auto"/>
            <w:noWrap/>
            <w:vAlign w:val="bottom"/>
            <w:hideMark/>
          </w:tcPr>
          <w:p w14:paraId="38C10A64"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nil"/>
              <w:left w:val="nil"/>
              <w:bottom w:val="single" w:sz="8" w:space="0" w:color="auto"/>
              <w:right w:val="single" w:sz="8" w:space="0" w:color="auto"/>
            </w:tcBorders>
            <w:shd w:val="clear" w:color="auto" w:fill="auto"/>
            <w:noWrap/>
            <w:vAlign w:val="bottom"/>
            <w:hideMark/>
          </w:tcPr>
          <w:p w14:paraId="60B873AB"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1F3A630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1DF6D43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w:t>
            </w:r>
          </w:p>
        </w:tc>
        <w:tc>
          <w:tcPr>
            <w:tcW w:w="630" w:type="dxa"/>
            <w:tcBorders>
              <w:top w:val="nil"/>
              <w:left w:val="nil"/>
              <w:bottom w:val="single" w:sz="8" w:space="0" w:color="auto"/>
              <w:right w:val="nil"/>
            </w:tcBorders>
            <w:shd w:val="clear" w:color="auto" w:fill="auto"/>
            <w:noWrap/>
            <w:vAlign w:val="bottom"/>
            <w:hideMark/>
          </w:tcPr>
          <w:p w14:paraId="2137604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single" w:sz="8" w:space="0" w:color="auto"/>
              <w:bottom w:val="single" w:sz="8" w:space="0" w:color="auto"/>
              <w:right w:val="single" w:sz="4" w:space="0" w:color="auto"/>
            </w:tcBorders>
            <w:shd w:val="clear" w:color="auto" w:fill="auto"/>
            <w:noWrap/>
            <w:vAlign w:val="bottom"/>
            <w:hideMark/>
          </w:tcPr>
          <w:p w14:paraId="64753CA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00A51A6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630" w:type="dxa"/>
            <w:tcBorders>
              <w:top w:val="nil"/>
              <w:left w:val="nil"/>
              <w:bottom w:val="single" w:sz="8" w:space="0" w:color="auto"/>
              <w:right w:val="single" w:sz="8" w:space="0" w:color="auto"/>
            </w:tcBorders>
            <w:shd w:val="clear" w:color="auto" w:fill="auto"/>
            <w:noWrap/>
            <w:vAlign w:val="bottom"/>
            <w:hideMark/>
          </w:tcPr>
          <w:p w14:paraId="58F3AB2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63FC0134" w14:textId="77777777" w:rsidTr="00735AB0">
        <w:trPr>
          <w:trHeight w:val="270"/>
        </w:trPr>
        <w:tc>
          <w:tcPr>
            <w:tcW w:w="860" w:type="dxa"/>
            <w:tcBorders>
              <w:top w:val="nil"/>
              <w:left w:val="single" w:sz="8" w:space="0" w:color="auto"/>
              <w:bottom w:val="nil"/>
              <w:right w:val="single" w:sz="8" w:space="0" w:color="auto"/>
            </w:tcBorders>
            <w:shd w:val="clear" w:color="auto" w:fill="auto"/>
            <w:noWrap/>
            <w:vAlign w:val="bottom"/>
            <w:hideMark/>
          </w:tcPr>
          <w:p w14:paraId="2D9FCF10"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3159" w:type="dxa"/>
            <w:tcBorders>
              <w:top w:val="nil"/>
              <w:left w:val="nil"/>
              <w:bottom w:val="nil"/>
              <w:right w:val="nil"/>
            </w:tcBorders>
            <w:shd w:val="clear" w:color="auto" w:fill="auto"/>
            <w:noWrap/>
            <w:vAlign w:val="bottom"/>
            <w:hideMark/>
          </w:tcPr>
          <w:p w14:paraId="66D7695C" w14:textId="77777777" w:rsidR="00E5015A" w:rsidRPr="0003075C" w:rsidRDefault="00E5015A" w:rsidP="00E5015A">
            <w:pPr>
              <w:rPr>
                <w:rFonts w:ascii="Calibri" w:hAnsi="Calibri"/>
                <w:color w:val="000000"/>
                <w:sz w:val="18"/>
                <w:szCs w:val="18"/>
                <w:lang w:val="en-US"/>
              </w:rPr>
            </w:pPr>
          </w:p>
        </w:tc>
        <w:tc>
          <w:tcPr>
            <w:tcW w:w="765" w:type="dxa"/>
            <w:tcBorders>
              <w:top w:val="nil"/>
              <w:left w:val="single" w:sz="8" w:space="0" w:color="auto"/>
              <w:bottom w:val="single" w:sz="4" w:space="0" w:color="auto"/>
              <w:right w:val="single" w:sz="8" w:space="0" w:color="auto"/>
            </w:tcBorders>
            <w:shd w:val="clear" w:color="auto" w:fill="auto"/>
            <w:noWrap/>
            <w:vAlign w:val="bottom"/>
            <w:hideMark/>
          </w:tcPr>
          <w:p w14:paraId="70F1D260"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144</w:t>
            </w:r>
          </w:p>
        </w:tc>
        <w:tc>
          <w:tcPr>
            <w:tcW w:w="720" w:type="dxa"/>
            <w:tcBorders>
              <w:top w:val="nil"/>
              <w:left w:val="nil"/>
              <w:bottom w:val="single" w:sz="4" w:space="0" w:color="auto"/>
              <w:right w:val="single" w:sz="8" w:space="0" w:color="auto"/>
            </w:tcBorders>
            <w:shd w:val="clear" w:color="auto" w:fill="auto"/>
            <w:noWrap/>
            <w:vAlign w:val="bottom"/>
            <w:hideMark/>
          </w:tcPr>
          <w:p w14:paraId="0820928E"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3</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64A317CB"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90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5FD4A827"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210</w:t>
            </w:r>
          </w:p>
        </w:tc>
        <w:tc>
          <w:tcPr>
            <w:tcW w:w="630" w:type="dxa"/>
            <w:tcBorders>
              <w:top w:val="nil"/>
              <w:left w:val="nil"/>
              <w:bottom w:val="single" w:sz="4" w:space="0" w:color="auto"/>
              <w:right w:val="nil"/>
            </w:tcBorders>
            <w:shd w:val="clear" w:color="auto" w:fill="auto"/>
            <w:noWrap/>
            <w:vAlign w:val="bottom"/>
            <w:hideMark/>
          </w:tcPr>
          <w:p w14:paraId="7C43BF19"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300</w:t>
            </w:r>
          </w:p>
        </w:tc>
        <w:tc>
          <w:tcPr>
            <w:tcW w:w="720" w:type="dxa"/>
            <w:gridSpan w:val="2"/>
            <w:tcBorders>
              <w:top w:val="nil"/>
              <w:left w:val="single" w:sz="8" w:space="0" w:color="auto"/>
              <w:bottom w:val="single" w:sz="4" w:space="0" w:color="auto"/>
              <w:right w:val="single" w:sz="4" w:space="0" w:color="auto"/>
            </w:tcBorders>
            <w:shd w:val="clear" w:color="auto" w:fill="auto"/>
            <w:noWrap/>
            <w:vAlign w:val="bottom"/>
            <w:hideMark/>
          </w:tcPr>
          <w:p w14:paraId="4E07279B"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72</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0387332A"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72</w:t>
            </w:r>
          </w:p>
        </w:tc>
        <w:tc>
          <w:tcPr>
            <w:tcW w:w="630" w:type="dxa"/>
            <w:tcBorders>
              <w:top w:val="nil"/>
              <w:left w:val="nil"/>
              <w:bottom w:val="single" w:sz="4" w:space="0" w:color="auto"/>
              <w:right w:val="single" w:sz="8" w:space="0" w:color="auto"/>
            </w:tcBorders>
            <w:shd w:val="clear" w:color="auto" w:fill="auto"/>
            <w:noWrap/>
            <w:vAlign w:val="bottom"/>
            <w:hideMark/>
          </w:tcPr>
          <w:p w14:paraId="74C27B2A"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144</w:t>
            </w:r>
          </w:p>
        </w:tc>
      </w:tr>
      <w:tr w:rsidR="00E5015A" w:rsidRPr="0003075C" w14:paraId="5DF9D7F7" w14:textId="77777777" w:rsidTr="00735AB0">
        <w:trPr>
          <w:trHeight w:val="285"/>
        </w:trPr>
        <w:tc>
          <w:tcPr>
            <w:tcW w:w="860" w:type="dxa"/>
            <w:tcBorders>
              <w:top w:val="nil"/>
              <w:left w:val="single" w:sz="8" w:space="0" w:color="auto"/>
              <w:bottom w:val="single" w:sz="8" w:space="0" w:color="auto"/>
              <w:right w:val="single" w:sz="8" w:space="0" w:color="auto"/>
            </w:tcBorders>
            <w:shd w:val="clear" w:color="auto" w:fill="auto"/>
            <w:noWrap/>
            <w:vAlign w:val="bottom"/>
            <w:hideMark/>
          </w:tcPr>
          <w:p w14:paraId="55C706F9"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3159" w:type="dxa"/>
            <w:tcBorders>
              <w:top w:val="nil"/>
              <w:left w:val="nil"/>
              <w:bottom w:val="single" w:sz="8" w:space="0" w:color="auto"/>
              <w:right w:val="nil"/>
            </w:tcBorders>
            <w:shd w:val="clear" w:color="auto" w:fill="auto"/>
            <w:noWrap/>
            <w:vAlign w:val="bottom"/>
            <w:hideMark/>
          </w:tcPr>
          <w:p w14:paraId="4F636B8D"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765" w:type="dxa"/>
            <w:tcBorders>
              <w:top w:val="nil"/>
              <w:left w:val="single" w:sz="8" w:space="0" w:color="auto"/>
              <w:bottom w:val="single" w:sz="8" w:space="0" w:color="auto"/>
              <w:right w:val="single" w:sz="8" w:space="0" w:color="auto"/>
            </w:tcBorders>
            <w:shd w:val="clear" w:color="auto" w:fill="auto"/>
            <w:noWrap/>
            <w:vAlign w:val="bottom"/>
            <w:hideMark/>
          </w:tcPr>
          <w:p w14:paraId="3421EC0C" w14:textId="77777777" w:rsidR="00E5015A" w:rsidRPr="0003075C" w:rsidRDefault="00E5015A" w:rsidP="00E5015A">
            <w:pPr>
              <w:rPr>
                <w:rFonts w:ascii="Calibri" w:hAnsi="Calibri"/>
                <w:b/>
                <w:bCs/>
                <w:i/>
                <w:iCs/>
                <w:color w:val="000000"/>
                <w:sz w:val="18"/>
                <w:szCs w:val="18"/>
                <w:lang w:val="en-US"/>
              </w:rPr>
            </w:pPr>
            <w:r w:rsidRPr="0003075C">
              <w:rPr>
                <w:rFonts w:ascii="Calibri" w:hAnsi="Calibri"/>
                <w:b/>
                <w:bCs/>
                <w:i/>
                <w:iCs/>
                <w:color w:val="000000"/>
                <w:sz w:val="18"/>
                <w:szCs w:val="18"/>
                <w:lang w:val="en-US"/>
              </w:rPr>
              <w:t> </w:t>
            </w:r>
          </w:p>
        </w:tc>
        <w:tc>
          <w:tcPr>
            <w:tcW w:w="720" w:type="dxa"/>
            <w:tcBorders>
              <w:top w:val="nil"/>
              <w:left w:val="nil"/>
              <w:bottom w:val="single" w:sz="8" w:space="0" w:color="auto"/>
              <w:right w:val="single" w:sz="8" w:space="0" w:color="auto"/>
            </w:tcBorders>
            <w:shd w:val="clear" w:color="auto" w:fill="auto"/>
            <w:noWrap/>
            <w:vAlign w:val="bottom"/>
            <w:hideMark/>
          </w:tcPr>
          <w:p w14:paraId="14694A73" w14:textId="77777777" w:rsidR="00E5015A" w:rsidRPr="0003075C" w:rsidRDefault="00E5015A" w:rsidP="00E5015A">
            <w:pPr>
              <w:rPr>
                <w:rFonts w:ascii="Calibri" w:hAnsi="Calibri"/>
                <w:b/>
                <w:bCs/>
                <w:i/>
                <w:iCs/>
                <w:color w:val="000000"/>
                <w:sz w:val="18"/>
                <w:szCs w:val="18"/>
                <w:lang w:val="en-US"/>
              </w:rPr>
            </w:pPr>
            <w:r w:rsidRPr="0003075C">
              <w:rPr>
                <w:rFonts w:ascii="Calibri" w:hAnsi="Calibri"/>
                <w:b/>
                <w:bCs/>
                <w:i/>
                <w:iCs/>
                <w:color w:val="000000"/>
                <w:sz w:val="18"/>
                <w:szCs w:val="18"/>
                <w:lang w:val="en-US"/>
              </w:rPr>
              <w:t> </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2659D93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30.0%</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5FEE2E93"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70.0%</w:t>
            </w:r>
          </w:p>
        </w:tc>
        <w:tc>
          <w:tcPr>
            <w:tcW w:w="630" w:type="dxa"/>
            <w:tcBorders>
              <w:top w:val="nil"/>
              <w:left w:val="nil"/>
              <w:bottom w:val="single" w:sz="8" w:space="0" w:color="auto"/>
              <w:right w:val="nil"/>
            </w:tcBorders>
            <w:shd w:val="clear" w:color="auto" w:fill="auto"/>
            <w:noWrap/>
            <w:vAlign w:val="bottom"/>
            <w:hideMark/>
          </w:tcPr>
          <w:p w14:paraId="4F7DAE5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single" w:sz="8" w:space="0" w:color="auto"/>
              <w:bottom w:val="single" w:sz="8" w:space="0" w:color="auto"/>
              <w:right w:val="single" w:sz="4" w:space="0" w:color="auto"/>
            </w:tcBorders>
            <w:shd w:val="clear" w:color="auto" w:fill="auto"/>
            <w:noWrap/>
            <w:vAlign w:val="bottom"/>
            <w:hideMark/>
          </w:tcPr>
          <w:p w14:paraId="23954F5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50.0%</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321278E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50.0%</w:t>
            </w:r>
          </w:p>
        </w:tc>
        <w:tc>
          <w:tcPr>
            <w:tcW w:w="630" w:type="dxa"/>
            <w:tcBorders>
              <w:top w:val="nil"/>
              <w:left w:val="nil"/>
              <w:bottom w:val="single" w:sz="8" w:space="0" w:color="auto"/>
              <w:right w:val="single" w:sz="8" w:space="0" w:color="auto"/>
            </w:tcBorders>
            <w:shd w:val="clear" w:color="auto" w:fill="auto"/>
            <w:noWrap/>
            <w:vAlign w:val="bottom"/>
            <w:hideMark/>
          </w:tcPr>
          <w:p w14:paraId="09B41E44"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r>
      <w:tr w:rsidR="00E5015A" w:rsidRPr="0003075C" w14:paraId="2319315D" w14:textId="77777777" w:rsidTr="00735AB0">
        <w:trPr>
          <w:trHeight w:val="270"/>
        </w:trPr>
        <w:tc>
          <w:tcPr>
            <w:tcW w:w="860" w:type="dxa"/>
            <w:tcBorders>
              <w:top w:val="nil"/>
              <w:left w:val="nil"/>
              <w:bottom w:val="nil"/>
              <w:right w:val="nil"/>
            </w:tcBorders>
            <w:shd w:val="clear" w:color="auto" w:fill="auto"/>
            <w:noWrap/>
            <w:vAlign w:val="bottom"/>
            <w:hideMark/>
          </w:tcPr>
          <w:p w14:paraId="54DF0096" w14:textId="77777777" w:rsidR="00E5015A" w:rsidRPr="0003075C" w:rsidRDefault="00E5015A" w:rsidP="00E5015A">
            <w:pPr>
              <w:rPr>
                <w:rFonts w:ascii="Calibri" w:hAnsi="Calibri"/>
                <w:color w:val="000000"/>
                <w:sz w:val="18"/>
                <w:szCs w:val="18"/>
                <w:lang w:val="en-US"/>
              </w:rPr>
            </w:pPr>
          </w:p>
        </w:tc>
        <w:tc>
          <w:tcPr>
            <w:tcW w:w="3159" w:type="dxa"/>
            <w:tcBorders>
              <w:top w:val="nil"/>
              <w:left w:val="nil"/>
              <w:bottom w:val="nil"/>
              <w:right w:val="nil"/>
            </w:tcBorders>
            <w:shd w:val="clear" w:color="auto" w:fill="auto"/>
            <w:noWrap/>
            <w:vAlign w:val="bottom"/>
            <w:hideMark/>
          </w:tcPr>
          <w:p w14:paraId="0A265CE0" w14:textId="77777777" w:rsidR="00E5015A" w:rsidRPr="0003075C" w:rsidRDefault="00E5015A" w:rsidP="00E5015A">
            <w:pPr>
              <w:rPr>
                <w:rFonts w:ascii="Calibri" w:hAnsi="Calibri"/>
                <w:color w:val="000000"/>
                <w:sz w:val="18"/>
                <w:szCs w:val="18"/>
                <w:lang w:val="en-US"/>
              </w:rPr>
            </w:pPr>
          </w:p>
        </w:tc>
        <w:tc>
          <w:tcPr>
            <w:tcW w:w="765" w:type="dxa"/>
            <w:tcBorders>
              <w:top w:val="nil"/>
              <w:left w:val="nil"/>
              <w:bottom w:val="nil"/>
              <w:right w:val="nil"/>
            </w:tcBorders>
            <w:shd w:val="clear" w:color="auto" w:fill="auto"/>
            <w:noWrap/>
            <w:vAlign w:val="bottom"/>
            <w:hideMark/>
          </w:tcPr>
          <w:p w14:paraId="7CC5C3CE" w14:textId="77777777" w:rsidR="00E5015A" w:rsidRPr="0003075C" w:rsidRDefault="00E5015A" w:rsidP="00E5015A">
            <w:pPr>
              <w:ind w:firstLineChars="200" w:firstLine="361"/>
              <w:rPr>
                <w:rFonts w:ascii="Calibri" w:hAnsi="Calibri"/>
                <w:b/>
                <w:bCs/>
                <w:color w:val="000000"/>
                <w:sz w:val="18"/>
                <w:szCs w:val="18"/>
                <w:lang w:val="en-US"/>
              </w:rPr>
            </w:pPr>
          </w:p>
        </w:tc>
        <w:tc>
          <w:tcPr>
            <w:tcW w:w="720" w:type="dxa"/>
            <w:tcBorders>
              <w:top w:val="nil"/>
              <w:left w:val="nil"/>
              <w:bottom w:val="nil"/>
              <w:right w:val="nil"/>
            </w:tcBorders>
            <w:shd w:val="clear" w:color="auto" w:fill="auto"/>
            <w:noWrap/>
            <w:vAlign w:val="bottom"/>
            <w:hideMark/>
          </w:tcPr>
          <w:p w14:paraId="49F5AC26"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0DA0073"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6502307"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7B5CA911"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2CCEF62D" w14:textId="77777777" w:rsidR="00E5015A" w:rsidRPr="0003075C" w:rsidRDefault="00E5015A" w:rsidP="00E5015A">
            <w:pPr>
              <w:ind w:firstLineChars="200" w:firstLine="361"/>
              <w:rPr>
                <w:rFonts w:ascii="Calibri" w:hAnsi="Calibri"/>
                <w:b/>
                <w:b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1AC6DFB6"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5A8107E8" w14:textId="77777777" w:rsidR="00E5015A" w:rsidRPr="0003075C" w:rsidRDefault="00E5015A" w:rsidP="00E5015A">
            <w:pPr>
              <w:rPr>
                <w:rFonts w:ascii="Calibri" w:hAnsi="Calibri"/>
                <w:color w:val="000000"/>
                <w:sz w:val="18"/>
                <w:szCs w:val="18"/>
                <w:lang w:val="en-US"/>
              </w:rPr>
            </w:pPr>
          </w:p>
        </w:tc>
      </w:tr>
      <w:tr w:rsidR="00E5015A" w:rsidRPr="0003075C" w14:paraId="46228106" w14:textId="77777777" w:rsidTr="00735AB0">
        <w:trPr>
          <w:trHeight w:val="285"/>
        </w:trPr>
        <w:tc>
          <w:tcPr>
            <w:tcW w:w="4019" w:type="dxa"/>
            <w:gridSpan w:val="2"/>
            <w:tcBorders>
              <w:top w:val="nil"/>
              <w:left w:val="nil"/>
              <w:bottom w:val="nil"/>
              <w:right w:val="nil"/>
            </w:tcBorders>
            <w:shd w:val="clear" w:color="auto" w:fill="auto"/>
            <w:noWrap/>
            <w:vAlign w:val="bottom"/>
            <w:hideMark/>
          </w:tcPr>
          <w:p w14:paraId="18878DB6" w14:textId="77777777" w:rsidR="00E5015A" w:rsidRPr="0003075C" w:rsidRDefault="00166F6C" w:rsidP="00E5015A">
            <w:pPr>
              <w:rPr>
                <w:rFonts w:ascii="Calibri" w:hAnsi="Calibri"/>
                <w:b/>
                <w:bCs/>
                <w:sz w:val="18"/>
                <w:szCs w:val="18"/>
                <w:lang w:val="en-US"/>
              </w:rPr>
            </w:pPr>
            <w:r w:rsidRPr="0003075C">
              <w:rPr>
                <w:rFonts w:ascii="Calibri" w:hAnsi="Calibri"/>
                <w:b/>
                <w:bCs/>
                <w:sz w:val="18"/>
                <w:szCs w:val="18"/>
                <w:lang w:val="en-US"/>
              </w:rPr>
              <w:t>Electronic and computer engineering</w:t>
            </w:r>
          </w:p>
        </w:tc>
        <w:tc>
          <w:tcPr>
            <w:tcW w:w="765" w:type="dxa"/>
            <w:tcBorders>
              <w:top w:val="nil"/>
              <w:left w:val="nil"/>
              <w:bottom w:val="nil"/>
              <w:right w:val="nil"/>
            </w:tcBorders>
            <w:shd w:val="clear" w:color="auto" w:fill="auto"/>
            <w:noWrap/>
            <w:vAlign w:val="bottom"/>
            <w:hideMark/>
          </w:tcPr>
          <w:p w14:paraId="23543930" w14:textId="77777777" w:rsidR="00E5015A" w:rsidRPr="0003075C" w:rsidRDefault="00E5015A" w:rsidP="00E5015A">
            <w:pPr>
              <w:rPr>
                <w:rFonts w:ascii="Calibri" w:hAnsi="Calibri"/>
                <w:sz w:val="18"/>
                <w:szCs w:val="18"/>
                <w:lang w:val="en-US"/>
              </w:rPr>
            </w:pPr>
          </w:p>
        </w:tc>
        <w:tc>
          <w:tcPr>
            <w:tcW w:w="720" w:type="dxa"/>
            <w:tcBorders>
              <w:top w:val="nil"/>
              <w:left w:val="nil"/>
              <w:bottom w:val="nil"/>
              <w:right w:val="nil"/>
            </w:tcBorders>
            <w:shd w:val="clear" w:color="auto" w:fill="auto"/>
            <w:noWrap/>
            <w:vAlign w:val="bottom"/>
            <w:hideMark/>
          </w:tcPr>
          <w:p w14:paraId="7122B782" w14:textId="77777777" w:rsidR="00E5015A" w:rsidRPr="0003075C" w:rsidRDefault="00E5015A" w:rsidP="00E5015A">
            <w:pPr>
              <w:ind w:firstLineChars="200" w:firstLine="361"/>
              <w:rPr>
                <w:rFonts w:ascii="Calibri" w:hAnsi="Calibri"/>
                <w:b/>
                <w:bCs/>
                <w:sz w:val="18"/>
                <w:szCs w:val="18"/>
                <w:lang w:val="en-US"/>
              </w:rPr>
            </w:pPr>
          </w:p>
        </w:tc>
        <w:tc>
          <w:tcPr>
            <w:tcW w:w="720" w:type="dxa"/>
            <w:gridSpan w:val="2"/>
            <w:tcBorders>
              <w:top w:val="nil"/>
              <w:left w:val="nil"/>
              <w:bottom w:val="nil"/>
              <w:right w:val="nil"/>
            </w:tcBorders>
            <w:shd w:val="clear" w:color="auto" w:fill="auto"/>
            <w:noWrap/>
            <w:vAlign w:val="bottom"/>
            <w:hideMark/>
          </w:tcPr>
          <w:p w14:paraId="5BE6E498"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43DC8A7D"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7EB9AD21" w14:textId="77777777" w:rsidR="00E5015A" w:rsidRPr="0003075C" w:rsidRDefault="00E5015A" w:rsidP="00E5015A">
            <w:pPr>
              <w:ind w:firstLineChars="200" w:firstLine="361"/>
              <w:rPr>
                <w:rFonts w:ascii="Calibri" w:hAnsi="Calibri"/>
                <w:b/>
                <w:bCs/>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3433D562"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438DD6F6"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337C6459" w14:textId="77777777" w:rsidR="00E5015A" w:rsidRPr="0003075C" w:rsidRDefault="00E5015A" w:rsidP="00E5015A">
            <w:pPr>
              <w:rPr>
                <w:rFonts w:ascii="Calibri" w:hAnsi="Calibri"/>
                <w:color w:val="000000"/>
                <w:sz w:val="18"/>
                <w:szCs w:val="18"/>
                <w:lang w:val="en-US"/>
              </w:rPr>
            </w:pPr>
          </w:p>
        </w:tc>
      </w:tr>
      <w:tr w:rsidR="00E5015A" w:rsidRPr="0003075C" w14:paraId="3C429A63" w14:textId="77777777" w:rsidTr="00735AB0">
        <w:trPr>
          <w:trHeight w:val="270"/>
        </w:trPr>
        <w:tc>
          <w:tcPr>
            <w:tcW w:w="86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4BCA317"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472</w:t>
            </w:r>
          </w:p>
        </w:tc>
        <w:tc>
          <w:tcPr>
            <w:tcW w:w="3159" w:type="dxa"/>
            <w:tcBorders>
              <w:top w:val="single" w:sz="8" w:space="0" w:color="auto"/>
              <w:left w:val="nil"/>
              <w:bottom w:val="single" w:sz="4" w:space="0" w:color="auto"/>
              <w:right w:val="nil"/>
            </w:tcBorders>
            <w:shd w:val="clear" w:color="auto" w:fill="auto"/>
            <w:noWrap/>
            <w:vAlign w:val="bottom"/>
            <w:hideMark/>
          </w:tcPr>
          <w:p w14:paraId="43C97003"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Microprocessors and Digital Design</w:t>
            </w:r>
          </w:p>
        </w:tc>
        <w:tc>
          <w:tcPr>
            <w:tcW w:w="76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1DB07F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single" w:sz="8" w:space="0" w:color="auto"/>
              <w:left w:val="nil"/>
              <w:bottom w:val="single" w:sz="4" w:space="0" w:color="auto"/>
              <w:right w:val="single" w:sz="8" w:space="0" w:color="auto"/>
            </w:tcBorders>
            <w:shd w:val="clear" w:color="auto" w:fill="auto"/>
            <w:noWrap/>
            <w:vAlign w:val="bottom"/>
            <w:hideMark/>
          </w:tcPr>
          <w:p w14:paraId="6ACC951F"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4581A7AB"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1A0A2A0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w:t>
            </w:r>
          </w:p>
        </w:tc>
        <w:tc>
          <w:tcPr>
            <w:tcW w:w="630" w:type="dxa"/>
            <w:tcBorders>
              <w:top w:val="single" w:sz="8" w:space="0" w:color="auto"/>
              <w:left w:val="nil"/>
              <w:bottom w:val="single" w:sz="4" w:space="0" w:color="auto"/>
              <w:right w:val="single" w:sz="8" w:space="0" w:color="auto"/>
            </w:tcBorders>
            <w:shd w:val="clear" w:color="auto" w:fill="auto"/>
            <w:noWrap/>
            <w:vAlign w:val="bottom"/>
            <w:hideMark/>
          </w:tcPr>
          <w:p w14:paraId="12FC3A3F"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71535096"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2447723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630" w:type="dxa"/>
            <w:tcBorders>
              <w:top w:val="single" w:sz="8" w:space="0" w:color="auto"/>
              <w:left w:val="nil"/>
              <w:bottom w:val="single" w:sz="4" w:space="0" w:color="auto"/>
              <w:right w:val="single" w:sz="8" w:space="0" w:color="auto"/>
            </w:tcBorders>
            <w:shd w:val="clear" w:color="auto" w:fill="auto"/>
            <w:noWrap/>
            <w:vAlign w:val="bottom"/>
            <w:hideMark/>
          </w:tcPr>
          <w:p w14:paraId="63F4AAA0"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59CF4FD8" w14:textId="77777777" w:rsidTr="00735AB0">
        <w:trPr>
          <w:trHeight w:val="270"/>
        </w:trPr>
        <w:tc>
          <w:tcPr>
            <w:tcW w:w="860" w:type="dxa"/>
            <w:tcBorders>
              <w:top w:val="nil"/>
              <w:left w:val="single" w:sz="8" w:space="0" w:color="auto"/>
              <w:bottom w:val="single" w:sz="4" w:space="0" w:color="auto"/>
              <w:right w:val="single" w:sz="8" w:space="0" w:color="auto"/>
            </w:tcBorders>
            <w:shd w:val="clear" w:color="auto" w:fill="auto"/>
            <w:noWrap/>
            <w:vAlign w:val="bottom"/>
            <w:hideMark/>
          </w:tcPr>
          <w:p w14:paraId="62298EC5"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474</w:t>
            </w:r>
          </w:p>
        </w:tc>
        <w:tc>
          <w:tcPr>
            <w:tcW w:w="3159" w:type="dxa"/>
            <w:tcBorders>
              <w:top w:val="nil"/>
              <w:left w:val="nil"/>
              <w:bottom w:val="single" w:sz="4" w:space="0" w:color="auto"/>
              <w:right w:val="nil"/>
            </w:tcBorders>
            <w:shd w:val="clear" w:color="auto" w:fill="auto"/>
            <w:noWrap/>
            <w:vAlign w:val="bottom"/>
            <w:hideMark/>
          </w:tcPr>
          <w:p w14:paraId="6F570E5B"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Database Management System</w:t>
            </w:r>
          </w:p>
        </w:tc>
        <w:tc>
          <w:tcPr>
            <w:tcW w:w="765" w:type="dxa"/>
            <w:tcBorders>
              <w:top w:val="nil"/>
              <w:left w:val="single" w:sz="8" w:space="0" w:color="auto"/>
              <w:bottom w:val="single" w:sz="4" w:space="0" w:color="auto"/>
              <w:right w:val="single" w:sz="8" w:space="0" w:color="auto"/>
            </w:tcBorders>
            <w:shd w:val="clear" w:color="auto" w:fill="auto"/>
            <w:noWrap/>
            <w:vAlign w:val="bottom"/>
            <w:hideMark/>
          </w:tcPr>
          <w:p w14:paraId="79CE9D6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nil"/>
              <w:left w:val="nil"/>
              <w:bottom w:val="single" w:sz="4" w:space="0" w:color="auto"/>
              <w:right w:val="single" w:sz="8" w:space="0" w:color="auto"/>
            </w:tcBorders>
            <w:shd w:val="clear" w:color="auto" w:fill="auto"/>
            <w:noWrap/>
            <w:vAlign w:val="bottom"/>
            <w:hideMark/>
          </w:tcPr>
          <w:p w14:paraId="0678C133"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61987A1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3190F03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w:t>
            </w:r>
          </w:p>
        </w:tc>
        <w:tc>
          <w:tcPr>
            <w:tcW w:w="630" w:type="dxa"/>
            <w:tcBorders>
              <w:top w:val="nil"/>
              <w:left w:val="nil"/>
              <w:bottom w:val="single" w:sz="4" w:space="0" w:color="auto"/>
              <w:right w:val="single" w:sz="8" w:space="0" w:color="auto"/>
            </w:tcBorders>
            <w:shd w:val="clear" w:color="auto" w:fill="auto"/>
            <w:noWrap/>
            <w:vAlign w:val="bottom"/>
            <w:hideMark/>
          </w:tcPr>
          <w:p w14:paraId="205D483A"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35A89A6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2038709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630" w:type="dxa"/>
            <w:tcBorders>
              <w:top w:val="nil"/>
              <w:left w:val="nil"/>
              <w:bottom w:val="single" w:sz="4" w:space="0" w:color="auto"/>
              <w:right w:val="single" w:sz="8" w:space="0" w:color="auto"/>
            </w:tcBorders>
            <w:shd w:val="clear" w:color="auto" w:fill="auto"/>
            <w:noWrap/>
            <w:vAlign w:val="bottom"/>
            <w:hideMark/>
          </w:tcPr>
          <w:p w14:paraId="3044C89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0796EB86" w14:textId="77777777" w:rsidTr="00735AB0">
        <w:trPr>
          <w:trHeight w:val="285"/>
        </w:trPr>
        <w:tc>
          <w:tcPr>
            <w:tcW w:w="860" w:type="dxa"/>
            <w:tcBorders>
              <w:top w:val="nil"/>
              <w:left w:val="single" w:sz="8" w:space="0" w:color="auto"/>
              <w:bottom w:val="single" w:sz="8" w:space="0" w:color="auto"/>
              <w:right w:val="single" w:sz="8" w:space="0" w:color="auto"/>
            </w:tcBorders>
            <w:shd w:val="clear" w:color="auto" w:fill="auto"/>
            <w:noWrap/>
            <w:vAlign w:val="bottom"/>
            <w:hideMark/>
          </w:tcPr>
          <w:p w14:paraId="01370443" w14:textId="77777777" w:rsidR="00E5015A" w:rsidRPr="0003075C" w:rsidRDefault="00693190" w:rsidP="00E5015A">
            <w:pPr>
              <w:jc w:val="both"/>
              <w:rPr>
                <w:rFonts w:ascii="Calibri" w:hAnsi="Calibri"/>
                <w:color w:val="000000"/>
                <w:sz w:val="18"/>
                <w:szCs w:val="18"/>
                <w:lang w:val="en-US"/>
              </w:rPr>
            </w:pPr>
            <w:r w:rsidRPr="0003075C">
              <w:rPr>
                <w:rFonts w:ascii="Calibri" w:hAnsi="Calibri"/>
                <w:color w:val="000000"/>
                <w:sz w:val="18"/>
                <w:szCs w:val="18"/>
                <w:lang w:val="en-US"/>
              </w:rPr>
              <w:t>EEEI</w:t>
            </w:r>
            <w:r w:rsidR="00E5015A" w:rsidRPr="0003075C">
              <w:rPr>
                <w:rFonts w:ascii="Calibri" w:hAnsi="Calibri"/>
                <w:color w:val="000000"/>
                <w:sz w:val="18"/>
                <w:szCs w:val="18"/>
                <w:lang w:val="en-US"/>
              </w:rPr>
              <w:t xml:space="preserve"> 476</w:t>
            </w:r>
          </w:p>
        </w:tc>
        <w:tc>
          <w:tcPr>
            <w:tcW w:w="3159" w:type="dxa"/>
            <w:tcBorders>
              <w:top w:val="nil"/>
              <w:left w:val="nil"/>
              <w:bottom w:val="single" w:sz="8" w:space="0" w:color="auto"/>
              <w:right w:val="nil"/>
            </w:tcBorders>
            <w:shd w:val="clear" w:color="auto" w:fill="auto"/>
            <w:noWrap/>
            <w:vAlign w:val="bottom"/>
            <w:hideMark/>
          </w:tcPr>
          <w:p w14:paraId="36AB3C4E" w14:textId="77777777" w:rsidR="00E5015A" w:rsidRPr="0003075C" w:rsidRDefault="00E5015A" w:rsidP="00E5015A">
            <w:pPr>
              <w:jc w:val="both"/>
              <w:rPr>
                <w:rFonts w:ascii="Calibri" w:hAnsi="Calibri"/>
                <w:color w:val="000000"/>
                <w:sz w:val="18"/>
                <w:szCs w:val="18"/>
                <w:lang w:val="en-US"/>
              </w:rPr>
            </w:pPr>
            <w:r w:rsidRPr="0003075C">
              <w:rPr>
                <w:rFonts w:ascii="Calibri" w:hAnsi="Calibri"/>
                <w:color w:val="000000"/>
                <w:sz w:val="18"/>
                <w:szCs w:val="18"/>
                <w:lang w:val="en-US"/>
              </w:rPr>
              <w:t>Multimedia Information Networking</w:t>
            </w:r>
          </w:p>
        </w:tc>
        <w:tc>
          <w:tcPr>
            <w:tcW w:w="765" w:type="dxa"/>
            <w:tcBorders>
              <w:top w:val="nil"/>
              <w:left w:val="single" w:sz="8" w:space="0" w:color="auto"/>
              <w:bottom w:val="single" w:sz="8" w:space="0" w:color="auto"/>
              <w:right w:val="single" w:sz="8" w:space="0" w:color="auto"/>
            </w:tcBorders>
            <w:shd w:val="clear" w:color="auto" w:fill="auto"/>
            <w:noWrap/>
            <w:vAlign w:val="bottom"/>
            <w:hideMark/>
          </w:tcPr>
          <w:p w14:paraId="62355E7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c>
          <w:tcPr>
            <w:tcW w:w="720" w:type="dxa"/>
            <w:tcBorders>
              <w:top w:val="nil"/>
              <w:left w:val="nil"/>
              <w:bottom w:val="single" w:sz="8" w:space="0" w:color="auto"/>
              <w:right w:val="single" w:sz="8" w:space="0" w:color="auto"/>
            </w:tcBorders>
            <w:shd w:val="clear" w:color="auto" w:fill="auto"/>
            <w:noWrap/>
            <w:vAlign w:val="bottom"/>
            <w:hideMark/>
          </w:tcPr>
          <w:p w14:paraId="3476EB21"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51272548"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65CE224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w:t>
            </w:r>
          </w:p>
        </w:tc>
        <w:tc>
          <w:tcPr>
            <w:tcW w:w="630" w:type="dxa"/>
            <w:tcBorders>
              <w:top w:val="nil"/>
              <w:left w:val="nil"/>
              <w:bottom w:val="single" w:sz="8" w:space="0" w:color="auto"/>
              <w:right w:val="single" w:sz="8" w:space="0" w:color="auto"/>
            </w:tcBorders>
            <w:shd w:val="clear" w:color="auto" w:fill="auto"/>
            <w:noWrap/>
            <w:vAlign w:val="bottom"/>
            <w:hideMark/>
          </w:tcPr>
          <w:p w14:paraId="3005156B"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4E1382B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5D8B5078"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24</w:t>
            </w:r>
          </w:p>
        </w:tc>
        <w:tc>
          <w:tcPr>
            <w:tcW w:w="630" w:type="dxa"/>
            <w:tcBorders>
              <w:top w:val="nil"/>
              <w:left w:val="nil"/>
              <w:bottom w:val="single" w:sz="8" w:space="0" w:color="auto"/>
              <w:right w:val="single" w:sz="8" w:space="0" w:color="auto"/>
            </w:tcBorders>
            <w:shd w:val="clear" w:color="auto" w:fill="auto"/>
            <w:noWrap/>
            <w:vAlign w:val="bottom"/>
            <w:hideMark/>
          </w:tcPr>
          <w:p w14:paraId="449AF43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48</w:t>
            </w:r>
          </w:p>
        </w:tc>
      </w:tr>
      <w:tr w:rsidR="00E5015A" w:rsidRPr="0003075C" w14:paraId="3E56E682" w14:textId="77777777" w:rsidTr="00735AB0">
        <w:trPr>
          <w:trHeight w:val="270"/>
        </w:trPr>
        <w:tc>
          <w:tcPr>
            <w:tcW w:w="860" w:type="dxa"/>
            <w:tcBorders>
              <w:top w:val="nil"/>
              <w:left w:val="single" w:sz="8" w:space="0" w:color="auto"/>
              <w:bottom w:val="nil"/>
              <w:right w:val="single" w:sz="8" w:space="0" w:color="auto"/>
            </w:tcBorders>
            <w:shd w:val="clear" w:color="auto" w:fill="auto"/>
            <w:noWrap/>
            <w:vAlign w:val="bottom"/>
            <w:hideMark/>
          </w:tcPr>
          <w:p w14:paraId="43D6207D"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3159" w:type="dxa"/>
            <w:tcBorders>
              <w:top w:val="nil"/>
              <w:left w:val="nil"/>
              <w:bottom w:val="nil"/>
              <w:right w:val="nil"/>
            </w:tcBorders>
            <w:shd w:val="clear" w:color="auto" w:fill="auto"/>
            <w:noWrap/>
            <w:vAlign w:val="bottom"/>
            <w:hideMark/>
          </w:tcPr>
          <w:p w14:paraId="08A926B7" w14:textId="77777777" w:rsidR="00E5015A" w:rsidRPr="0003075C" w:rsidRDefault="00E5015A" w:rsidP="00E5015A">
            <w:pPr>
              <w:rPr>
                <w:rFonts w:ascii="Calibri" w:hAnsi="Calibri"/>
                <w:color w:val="000000"/>
                <w:sz w:val="18"/>
                <w:szCs w:val="18"/>
                <w:lang w:val="en-US"/>
              </w:rPr>
            </w:pPr>
          </w:p>
        </w:tc>
        <w:tc>
          <w:tcPr>
            <w:tcW w:w="765" w:type="dxa"/>
            <w:tcBorders>
              <w:top w:val="nil"/>
              <w:left w:val="single" w:sz="8" w:space="0" w:color="auto"/>
              <w:bottom w:val="single" w:sz="4" w:space="0" w:color="auto"/>
              <w:right w:val="single" w:sz="8" w:space="0" w:color="auto"/>
            </w:tcBorders>
            <w:shd w:val="clear" w:color="auto" w:fill="auto"/>
            <w:noWrap/>
            <w:vAlign w:val="bottom"/>
            <w:hideMark/>
          </w:tcPr>
          <w:p w14:paraId="5C3F0302"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144</w:t>
            </w:r>
          </w:p>
        </w:tc>
        <w:tc>
          <w:tcPr>
            <w:tcW w:w="720" w:type="dxa"/>
            <w:tcBorders>
              <w:top w:val="nil"/>
              <w:left w:val="nil"/>
              <w:bottom w:val="single" w:sz="4" w:space="0" w:color="auto"/>
              <w:right w:val="nil"/>
            </w:tcBorders>
            <w:shd w:val="clear" w:color="auto" w:fill="auto"/>
            <w:noWrap/>
            <w:vAlign w:val="bottom"/>
            <w:hideMark/>
          </w:tcPr>
          <w:p w14:paraId="78635D55"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3</w:t>
            </w:r>
          </w:p>
        </w:tc>
        <w:tc>
          <w:tcPr>
            <w:tcW w:w="720" w:type="dxa"/>
            <w:gridSpan w:val="2"/>
            <w:tcBorders>
              <w:top w:val="nil"/>
              <w:left w:val="single" w:sz="8" w:space="0" w:color="auto"/>
              <w:bottom w:val="single" w:sz="4" w:space="0" w:color="auto"/>
              <w:right w:val="single" w:sz="4" w:space="0" w:color="auto"/>
            </w:tcBorders>
            <w:shd w:val="clear" w:color="auto" w:fill="auto"/>
            <w:noWrap/>
            <w:vAlign w:val="bottom"/>
            <w:hideMark/>
          </w:tcPr>
          <w:p w14:paraId="17007E84"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90</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09025284"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210</w:t>
            </w:r>
          </w:p>
        </w:tc>
        <w:tc>
          <w:tcPr>
            <w:tcW w:w="630" w:type="dxa"/>
            <w:tcBorders>
              <w:top w:val="nil"/>
              <w:left w:val="nil"/>
              <w:bottom w:val="single" w:sz="4" w:space="0" w:color="auto"/>
              <w:right w:val="nil"/>
            </w:tcBorders>
            <w:shd w:val="clear" w:color="auto" w:fill="auto"/>
            <w:noWrap/>
            <w:vAlign w:val="bottom"/>
            <w:hideMark/>
          </w:tcPr>
          <w:p w14:paraId="39244D26"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300</w:t>
            </w:r>
          </w:p>
        </w:tc>
        <w:tc>
          <w:tcPr>
            <w:tcW w:w="720" w:type="dxa"/>
            <w:gridSpan w:val="2"/>
            <w:tcBorders>
              <w:top w:val="nil"/>
              <w:left w:val="single" w:sz="8" w:space="0" w:color="auto"/>
              <w:bottom w:val="single" w:sz="4" w:space="0" w:color="auto"/>
              <w:right w:val="single" w:sz="4" w:space="0" w:color="auto"/>
            </w:tcBorders>
            <w:shd w:val="clear" w:color="auto" w:fill="auto"/>
            <w:noWrap/>
            <w:vAlign w:val="bottom"/>
            <w:hideMark/>
          </w:tcPr>
          <w:p w14:paraId="40B07150"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72</w:t>
            </w:r>
          </w:p>
        </w:tc>
        <w:tc>
          <w:tcPr>
            <w:tcW w:w="720" w:type="dxa"/>
            <w:gridSpan w:val="2"/>
            <w:tcBorders>
              <w:top w:val="nil"/>
              <w:left w:val="nil"/>
              <w:bottom w:val="single" w:sz="4" w:space="0" w:color="auto"/>
              <w:right w:val="single" w:sz="4" w:space="0" w:color="auto"/>
            </w:tcBorders>
            <w:shd w:val="clear" w:color="auto" w:fill="auto"/>
            <w:noWrap/>
            <w:vAlign w:val="bottom"/>
            <w:hideMark/>
          </w:tcPr>
          <w:p w14:paraId="4BF7E0FB"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72</w:t>
            </w:r>
          </w:p>
        </w:tc>
        <w:tc>
          <w:tcPr>
            <w:tcW w:w="630" w:type="dxa"/>
            <w:tcBorders>
              <w:top w:val="nil"/>
              <w:left w:val="nil"/>
              <w:bottom w:val="single" w:sz="4" w:space="0" w:color="auto"/>
              <w:right w:val="single" w:sz="8" w:space="0" w:color="auto"/>
            </w:tcBorders>
            <w:shd w:val="clear" w:color="auto" w:fill="auto"/>
            <w:noWrap/>
            <w:vAlign w:val="bottom"/>
            <w:hideMark/>
          </w:tcPr>
          <w:p w14:paraId="7F7ECBA1" w14:textId="77777777" w:rsidR="00E5015A" w:rsidRPr="0003075C" w:rsidRDefault="00E5015A" w:rsidP="00E5015A">
            <w:pPr>
              <w:jc w:val="right"/>
              <w:rPr>
                <w:rFonts w:ascii="Calibri" w:hAnsi="Calibri"/>
                <w:b/>
                <w:bCs/>
                <w:i/>
                <w:iCs/>
                <w:color w:val="000000"/>
                <w:sz w:val="18"/>
                <w:szCs w:val="18"/>
                <w:lang w:val="en-US"/>
              </w:rPr>
            </w:pPr>
            <w:r w:rsidRPr="0003075C">
              <w:rPr>
                <w:rFonts w:ascii="Calibri" w:hAnsi="Calibri"/>
                <w:b/>
                <w:bCs/>
                <w:i/>
                <w:iCs/>
                <w:color w:val="000000"/>
                <w:sz w:val="18"/>
                <w:szCs w:val="18"/>
                <w:lang w:val="en-US"/>
              </w:rPr>
              <w:t>144</w:t>
            </w:r>
          </w:p>
        </w:tc>
      </w:tr>
      <w:tr w:rsidR="00E5015A" w:rsidRPr="0003075C" w14:paraId="31F341BE" w14:textId="77777777" w:rsidTr="00735AB0">
        <w:trPr>
          <w:trHeight w:val="285"/>
        </w:trPr>
        <w:tc>
          <w:tcPr>
            <w:tcW w:w="860" w:type="dxa"/>
            <w:tcBorders>
              <w:top w:val="nil"/>
              <w:left w:val="single" w:sz="8" w:space="0" w:color="auto"/>
              <w:bottom w:val="single" w:sz="8" w:space="0" w:color="auto"/>
              <w:right w:val="single" w:sz="8" w:space="0" w:color="auto"/>
            </w:tcBorders>
            <w:shd w:val="clear" w:color="auto" w:fill="auto"/>
            <w:noWrap/>
            <w:vAlign w:val="bottom"/>
            <w:hideMark/>
          </w:tcPr>
          <w:p w14:paraId="26D5EF5B"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3159" w:type="dxa"/>
            <w:tcBorders>
              <w:top w:val="nil"/>
              <w:left w:val="nil"/>
              <w:bottom w:val="single" w:sz="8" w:space="0" w:color="auto"/>
              <w:right w:val="nil"/>
            </w:tcBorders>
            <w:shd w:val="clear" w:color="auto" w:fill="auto"/>
            <w:noWrap/>
            <w:vAlign w:val="bottom"/>
            <w:hideMark/>
          </w:tcPr>
          <w:p w14:paraId="784C3FA3"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765" w:type="dxa"/>
            <w:tcBorders>
              <w:top w:val="nil"/>
              <w:left w:val="single" w:sz="8" w:space="0" w:color="auto"/>
              <w:bottom w:val="single" w:sz="8" w:space="0" w:color="auto"/>
              <w:right w:val="single" w:sz="8" w:space="0" w:color="auto"/>
            </w:tcBorders>
            <w:shd w:val="clear" w:color="auto" w:fill="auto"/>
            <w:noWrap/>
            <w:vAlign w:val="bottom"/>
            <w:hideMark/>
          </w:tcPr>
          <w:p w14:paraId="2032384B" w14:textId="77777777" w:rsidR="00E5015A" w:rsidRPr="0003075C" w:rsidRDefault="00E5015A" w:rsidP="00E5015A">
            <w:pPr>
              <w:rPr>
                <w:rFonts w:ascii="Calibri" w:hAnsi="Calibri"/>
                <w:b/>
                <w:bCs/>
                <w:i/>
                <w:iCs/>
                <w:color w:val="000000"/>
                <w:sz w:val="18"/>
                <w:szCs w:val="18"/>
                <w:lang w:val="en-US"/>
              </w:rPr>
            </w:pPr>
            <w:r w:rsidRPr="0003075C">
              <w:rPr>
                <w:rFonts w:ascii="Calibri" w:hAnsi="Calibri"/>
                <w:b/>
                <w:bCs/>
                <w:i/>
                <w:iCs/>
                <w:color w:val="000000"/>
                <w:sz w:val="18"/>
                <w:szCs w:val="18"/>
                <w:lang w:val="en-US"/>
              </w:rPr>
              <w:t> </w:t>
            </w:r>
          </w:p>
        </w:tc>
        <w:tc>
          <w:tcPr>
            <w:tcW w:w="720" w:type="dxa"/>
            <w:tcBorders>
              <w:top w:val="nil"/>
              <w:left w:val="nil"/>
              <w:bottom w:val="single" w:sz="8" w:space="0" w:color="auto"/>
              <w:right w:val="nil"/>
            </w:tcBorders>
            <w:shd w:val="clear" w:color="auto" w:fill="auto"/>
            <w:noWrap/>
            <w:vAlign w:val="bottom"/>
            <w:hideMark/>
          </w:tcPr>
          <w:p w14:paraId="41A65443" w14:textId="77777777" w:rsidR="00E5015A" w:rsidRPr="0003075C" w:rsidRDefault="00E5015A" w:rsidP="00E5015A">
            <w:pPr>
              <w:rPr>
                <w:rFonts w:ascii="Calibri" w:hAnsi="Calibri"/>
                <w:b/>
                <w:bCs/>
                <w:i/>
                <w:iCs/>
                <w:color w:val="000000"/>
                <w:sz w:val="18"/>
                <w:szCs w:val="18"/>
                <w:lang w:val="en-US"/>
              </w:rPr>
            </w:pPr>
            <w:r w:rsidRPr="0003075C">
              <w:rPr>
                <w:rFonts w:ascii="Calibri" w:hAnsi="Calibri"/>
                <w:b/>
                <w:bCs/>
                <w:i/>
                <w:iCs/>
                <w:color w:val="000000"/>
                <w:sz w:val="18"/>
                <w:szCs w:val="18"/>
                <w:lang w:val="en-US"/>
              </w:rPr>
              <w:t> </w:t>
            </w:r>
          </w:p>
        </w:tc>
        <w:tc>
          <w:tcPr>
            <w:tcW w:w="720" w:type="dxa"/>
            <w:gridSpan w:val="2"/>
            <w:tcBorders>
              <w:top w:val="nil"/>
              <w:left w:val="single" w:sz="8" w:space="0" w:color="auto"/>
              <w:bottom w:val="single" w:sz="8" w:space="0" w:color="auto"/>
              <w:right w:val="single" w:sz="4" w:space="0" w:color="auto"/>
            </w:tcBorders>
            <w:shd w:val="clear" w:color="auto" w:fill="auto"/>
            <w:noWrap/>
            <w:vAlign w:val="bottom"/>
            <w:hideMark/>
          </w:tcPr>
          <w:p w14:paraId="24FB5EF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30.0%</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5A76EE4A"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70.0%</w:t>
            </w:r>
          </w:p>
        </w:tc>
        <w:tc>
          <w:tcPr>
            <w:tcW w:w="630" w:type="dxa"/>
            <w:tcBorders>
              <w:top w:val="nil"/>
              <w:left w:val="nil"/>
              <w:bottom w:val="single" w:sz="8" w:space="0" w:color="auto"/>
              <w:right w:val="nil"/>
            </w:tcBorders>
            <w:shd w:val="clear" w:color="auto" w:fill="auto"/>
            <w:noWrap/>
            <w:vAlign w:val="bottom"/>
            <w:hideMark/>
          </w:tcPr>
          <w:p w14:paraId="1FA06E7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single" w:sz="8" w:space="0" w:color="auto"/>
              <w:bottom w:val="single" w:sz="8" w:space="0" w:color="auto"/>
              <w:right w:val="single" w:sz="4" w:space="0" w:color="auto"/>
            </w:tcBorders>
            <w:shd w:val="clear" w:color="auto" w:fill="auto"/>
            <w:noWrap/>
            <w:vAlign w:val="bottom"/>
            <w:hideMark/>
          </w:tcPr>
          <w:p w14:paraId="68B9AB8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50.0%</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35F763DE"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50.0%</w:t>
            </w:r>
          </w:p>
        </w:tc>
        <w:tc>
          <w:tcPr>
            <w:tcW w:w="630" w:type="dxa"/>
            <w:tcBorders>
              <w:top w:val="nil"/>
              <w:left w:val="nil"/>
              <w:bottom w:val="single" w:sz="8" w:space="0" w:color="auto"/>
              <w:right w:val="single" w:sz="8" w:space="0" w:color="auto"/>
            </w:tcBorders>
            <w:shd w:val="clear" w:color="auto" w:fill="auto"/>
            <w:noWrap/>
            <w:vAlign w:val="bottom"/>
            <w:hideMark/>
          </w:tcPr>
          <w:p w14:paraId="6EBF0A19"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r>
      <w:tr w:rsidR="00E5015A" w:rsidRPr="0003075C" w14:paraId="6FD62414" w14:textId="77777777" w:rsidTr="00735AB0">
        <w:trPr>
          <w:trHeight w:val="285"/>
        </w:trPr>
        <w:tc>
          <w:tcPr>
            <w:tcW w:w="860" w:type="dxa"/>
            <w:tcBorders>
              <w:top w:val="nil"/>
              <w:left w:val="nil"/>
              <w:bottom w:val="nil"/>
              <w:right w:val="nil"/>
            </w:tcBorders>
            <w:shd w:val="clear" w:color="auto" w:fill="auto"/>
            <w:noWrap/>
            <w:vAlign w:val="bottom"/>
            <w:hideMark/>
          </w:tcPr>
          <w:p w14:paraId="5C2DD5C9" w14:textId="77777777" w:rsidR="00E5015A" w:rsidRPr="0003075C" w:rsidRDefault="00E5015A" w:rsidP="00E5015A">
            <w:pPr>
              <w:rPr>
                <w:rFonts w:ascii="Calibri" w:hAnsi="Calibri"/>
                <w:color w:val="000000"/>
                <w:sz w:val="18"/>
                <w:szCs w:val="18"/>
                <w:lang w:val="en-US"/>
              </w:rPr>
            </w:pPr>
          </w:p>
        </w:tc>
        <w:tc>
          <w:tcPr>
            <w:tcW w:w="3159" w:type="dxa"/>
            <w:tcBorders>
              <w:top w:val="nil"/>
              <w:left w:val="nil"/>
              <w:bottom w:val="nil"/>
              <w:right w:val="nil"/>
            </w:tcBorders>
            <w:shd w:val="clear" w:color="auto" w:fill="auto"/>
            <w:noWrap/>
            <w:vAlign w:val="bottom"/>
            <w:hideMark/>
          </w:tcPr>
          <w:p w14:paraId="656F6FF6" w14:textId="77777777" w:rsidR="00E5015A" w:rsidRPr="0003075C" w:rsidRDefault="00E5015A" w:rsidP="00E5015A">
            <w:pPr>
              <w:rPr>
                <w:rFonts w:ascii="Calibri" w:hAnsi="Calibri"/>
                <w:color w:val="000000"/>
                <w:sz w:val="18"/>
                <w:szCs w:val="18"/>
                <w:lang w:val="en-US"/>
              </w:rPr>
            </w:pPr>
          </w:p>
        </w:tc>
        <w:tc>
          <w:tcPr>
            <w:tcW w:w="765" w:type="dxa"/>
            <w:tcBorders>
              <w:top w:val="nil"/>
              <w:left w:val="nil"/>
              <w:bottom w:val="nil"/>
              <w:right w:val="nil"/>
            </w:tcBorders>
            <w:shd w:val="clear" w:color="auto" w:fill="auto"/>
            <w:noWrap/>
            <w:vAlign w:val="bottom"/>
            <w:hideMark/>
          </w:tcPr>
          <w:p w14:paraId="7F271870" w14:textId="77777777" w:rsidR="00E5015A" w:rsidRPr="0003075C" w:rsidRDefault="00E5015A" w:rsidP="00E5015A">
            <w:pPr>
              <w:rPr>
                <w:rFonts w:ascii="Calibri" w:hAnsi="Calibri"/>
                <w:color w:val="000000"/>
                <w:sz w:val="18"/>
                <w:szCs w:val="18"/>
                <w:lang w:val="en-US"/>
              </w:rPr>
            </w:pPr>
          </w:p>
        </w:tc>
        <w:tc>
          <w:tcPr>
            <w:tcW w:w="720" w:type="dxa"/>
            <w:tcBorders>
              <w:top w:val="nil"/>
              <w:left w:val="nil"/>
              <w:bottom w:val="nil"/>
              <w:right w:val="nil"/>
            </w:tcBorders>
            <w:shd w:val="clear" w:color="auto" w:fill="auto"/>
            <w:noWrap/>
            <w:vAlign w:val="bottom"/>
            <w:hideMark/>
          </w:tcPr>
          <w:p w14:paraId="19E18C5B"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CD248B6"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2A3C5D2A"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68CECF39"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60F0BC09"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0E6A888E" w14:textId="77777777" w:rsidR="00E5015A" w:rsidRPr="0003075C" w:rsidRDefault="00E5015A" w:rsidP="00E5015A">
            <w:pPr>
              <w:ind w:firstLineChars="200" w:firstLine="361"/>
              <w:rPr>
                <w:rFonts w:ascii="Calibri" w:hAnsi="Calibri"/>
                <w:b/>
                <w:bCs/>
                <w:color w:val="000000"/>
                <w:sz w:val="18"/>
                <w:szCs w:val="18"/>
                <w:lang w:val="en-US"/>
              </w:rPr>
            </w:pPr>
          </w:p>
        </w:tc>
        <w:tc>
          <w:tcPr>
            <w:tcW w:w="630" w:type="dxa"/>
            <w:tcBorders>
              <w:top w:val="nil"/>
              <w:left w:val="nil"/>
              <w:bottom w:val="nil"/>
              <w:right w:val="nil"/>
            </w:tcBorders>
            <w:shd w:val="clear" w:color="auto" w:fill="auto"/>
            <w:noWrap/>
            <w:vAlign w:val="bottom"/>
            <w:hideMark/>
          </w:tcPr>
          <w:p w14:paraId="2805568D" w14:textId="77777777" w:rsidR="00E5015A" w:rsidRPr="0003075C" w:rsidRDefault="00E5015A" w:rsidP="00E5015A">
            <w:pPr>
              <w:rPr>
                <w:rFonts w:ascii="Calibri" w:hAnsi="Calibri"/>
                <w:color w:val="000000"/>
                <w:sz w:val="18"/>
                <w:szCs w:val="18"/>
                <w:lang w:val="en-US"/>
              </w:rPr>
            </w:pPr>
          </w:p>
        </w:tc>
      </w:tr>
      <w:tr w:rsidR="00E5015A" w:rsidRPr="0003075C" w14:paraId="75358B2E" w14:textId="77777777" w:rsidTr="00735AB0">
        <w:trPr>
          <w:trHeight w:val="270"/>
        </w:trPr>
        <w:tc>
          <w:tcPr>
            <w:tcW w:w="860" w:type="dxa"/>
            <w:tcBorders>
              <w:top w:val="single" w:sz="8" w:space="0" w:color="auto"/>
              <w:left w:val="single" w:sz="8" w:space="0" w:color="auto"/>
              <w:bottom w:val="nil"/>
              <w:right w:val="nil"/>
            </w:tcBorders>
            <w:shd w:val="clear" w:color="auto" w:fill="auto"/>
            <w:noWrap/>
            <w:vAlign w:val="bottom"/>
            <w:hideMark/>
          </w:tcPr>
          <w:p w14:paraId="053310B3"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Total</w:t>
            </w:r>
          </w:p>
        </w:tc>
        <w:tc>
          <w:tcPr>
            <w:tcW w:w="3159" w:type="dxa"/>
            <w:tcBorders>
              <w:top w:val="single" w:sz="8" w:space="0" w:color="auto"/>
              <w:left w:val="single" w:sz="8" w:space="0" w:color="auto"/>
              <w:bottom w:val="nil"/>
              <w:right w:val="nil"/>
            </w:tcBorders>
            <w:shd w:val="clear" w:color="auto" w:fill="auto"/>
            <w:noWrap/>
            <w:vAlign w:val="bottom"/>
            <w:hideMark/>
          </w:tcPr>
          <w:p w14:paraId="13145934"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Semester III</w:t>
            </w:r>
          </w:p>
        </w:tc>
        <w:tc>
          <w:tcPr>
            <w:tcW w:w="765" w:type="dxa"/>
            <w:tcBorders>
              <w:top w:val="single" w:sz="8" w:space="0" w:color="auto"/>
              <w:left w:val="single" w:sz="8" w:space="0" w:color="auto"/>
              <w:bottom w:val="single" w:sz="4" w:space="0" w:color="auto"/>
              <w:right w:val="nil"/>
            </w:tcBorders>
            <w:shd w:val="clear" w:color="auto" w:fill="auto"/>
            <w:noWrap/>
            <w:vAlign w:val="bottom"/>
            <w:hideMark/>
          </w:tcPr>
          <w:p w14:paraId="0EAEDFE2"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384</w:t>
            </w:r>
          </w:p>
        </w:tc>
        <w:tc>
          <w:tcPr>
            <w:tcW w:w="72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5CF9939"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8</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6835FB6B"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290</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79FB1E4B"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510</w:t>
            </w:r>
          </w:p>
        </w:tc>
        <w:tc>
          <w:tcPr>
            <w:tcW w:w="630" w:type="dxa"/>
            <w:tcBorders>
              <w:top w:val="single" w:sz="8" w:space="0" w:color="auto"/>
              <w:left w:val="nil"/>
              <w:bottom w:val="single" w:sz="4" w:space="0" w:color="auto"/>
              <w:right w:val="nil"/>
            </w:tcBorders>
            <w:shd w:val="clear" w:color="auto" w:fill="auto"/>
            <w:noWrap/>
            <w:vAlign w:val="bottom"/>
            <w:hideMark/>
          </w:tcPr>
          <w:p w14:paraId="31C62F10"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800</w:t>
            </w:r>
          </w:p>
        </w:tc>
        <w:tc>
          <w:tcPr>
            <w:tcW w:w="720" w:type="dxa"/>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B08508E"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148</w:t>
            </w:r>
          </w:p>
        </w:tc>
        <w:tc>
          <w:tcPr>
            <w:tcW w:w="720" w:type="dxa"/>
            <w:gridSpan w:val="2"/>
            <w:tcBorders>
              <w:top w:val="single" w:sz="8" w:space="0" w:color="auto"/>
              <w:left w:val="nil"/>
              <w:bottom w:val="single" w:sz="4" w:space="0" w:color="auto"/>
              <w:right w:val="single" w:sz="4" w:space="0" w:color="auto"/>
            </w:tcBorders>
            <w:shd w:val="clear" w:color="auto" w:fill="auto"/>
            <w:noWrap/>
            <w:vAlign w:val="bottom"/>
            <w:hideMark/>
          </w:tcPr>
          <w:p w14:paraId="290725F6"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236</w:t>
            </w:r>
          </w:p>
        </w:tc>
        <w:tc>
          <w:tcPr>
            <w:tcW w:w="630" w:type="dxa"/>
            <w:tcBorders>
              <w:top w:val="single" w:sz="8" w:space="0" w:color="auto"/>
              <w:left w:val="nil"/>
              <w:bottom w:val="single" w:sz="4" w:space="0" w:color="auto"/>
              <w:right w:val="single" w:sz="8" w:space="0" w:color="auto"/>
            </w:tcBorders>
            <w:shd w:val="clear" w:color="auto" w:fill="auto"/>
            <w:noWrap/>
            <w:vAlign w:val="bottom"/>
            <w:hideMark/>
          </w:tcPr>
          <w:p w14:paraId="1248280F" w14:textId="77777777" w:rsidR="00E5015A" w:rsidRPr="0003075C" w:rsidRDefault="00E5015A" w:rsidP="00E5015A">
            <w:pPr>
              <w:jc w:val="right"/>
              <w:rPr>
                <w:rFonts w:ascii="Calibri" w:hAnsi="Calibri"/>
                <w:b/>
                <w:bCs/>
                <w:color w:val="000000"/>
                <w:sz w:val="18"/>
                <w:szCs w:val="18"/>
                <w:lang w:val="en-US"/>
              </w:rPr>
            </w:pPr>
            <w:r w:rsidRPr="0003075C">
              <w:rPr>
                <w:rFonts w:ascii="Calibri" w:hAnsi="Calibri"/>
                <w:b/>
                <w:bCs/>
                <w:color w:val="000000"/>
                <w:sz w:val="18"/>
                <w:szCs w:val="18"/>
                <w:lang w:val="en-US"/>
              </w:rPr>
              <w:t>384</w:t>
            </w:r>
          </w:p>
        </w:tc>
      </w:tr>
      <w:tr w:rsidR="00E5015A" w:rsidRPr="0003075C" w14:paraId="531C58ED" w14:textId="77777777" w:rsidTr="00735AB0">
        <w:trPr>
          <w:trHeight w:val="285"/>
        </w:trPr>
        <w:tc>
          <w:tcPr>
            <w:tcW w:w="860" w:type="dxa"/>
            <w:tcBorders>
              <w:top w:val="nil"/>
              <w:left w:val="single" w:sz="8" w:space="0" w:color="auto"/>
              <w:bottom w:val="single" w:sz="8" w:space="0" w:color="auto"/>
              <w:right w:val="nil"/>
            </w:tcBorders>
            <w:shd w:val="clear" w:color="auto" w:fill="auto"/>
            <w:noWrap/>
            <w:vAlign w:val="bottom"/>
            <w:hideMark/>
          </w:tcPr>
          <w:p w14:paraId="22296BB5"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 </w:t>
            </w:r>
          </w:p>
        </w:tc>
        <w:tc>
          <w:tcPr>
            <w:tcW w:w="3159" w:type="dxa"/>
            <w:tcBorders>
              <w:top w:val="nil"/>
              <w:left w:val="single" w:sz="8" w:space="0" w:color="auto"/>
              <w:bottom w:val="single" w:sz="8" w:space="0" w:color="auto"/>
              <w:right w:val="nil"/>
            </w:tcBorders>
            <w:shd w:val="clear" w:color="auto" w:fill="auto"/>
            <w:noWrap/>
            <w:vAlign w:val="bottom"/>
            <w:hideMark/>
          </w:tcPr>
          <w:p w14:paraId="2A15CC4E" w14:textId="77777777" w:rsidR="00E5015A" w:rsidRPr="0003075C" w:rsidRDefault="00E5015A" w:rsidP="00E5015A">
            <w:pPr>
              <w:rPr>
                <w:rFonts w:ascii="Calibri" w:hAnsi="Calibri"/>
                <w:b/>
                <w:bCs/>
                <w:color w:val="000000"/>
                <w:sz w:val="18"/>
                <w:szCs w:val="18"/>
                <w:lang w:val="en-US"/>
              </w:rPr>
            </w:pPr>
            <w:r w:rsidRPr="0003075C">
              <w:rPr>
                <w:rFonts w:ascii="Calibri" w:hAnsi="Calibri"/>
                <w:b/>
                <w:bCs/>
                <w:color w:val="000000"/>
                <w:sz w:val="18"/>
                <w:szCs w:val="18"/>
                <w:lang w:val="en-US"/>
              </w:rPr>
              <w:t> </w:t>
            </w:r>
          </w:p>
        </w:tc>
        <w:tc>
          <w:tcPr>
            <w:tcW w:w="765" w:type="dxa"/>
            <w:tcBorders>
              <w:top w:val="nil"/>
              <w:left w:val="single" w:sz="8" w:space="0" w:color="auto"/>
              <w:bottom w:val="single" w:sz="8" w:space="0" w:color="auto"/>
              <w:right w:val="nil"/>
            </w:tcBorders>
            <w:shd w:val="clear" w:color="auto" w:fill="auto"/>
            <w:noWrap/>
            <w:vAlign w:val="bottom"/>
            <w:hideMark/>
          </w:tcPr>
          <w:p w14:paraId="214BA61A" w14:textId="77777777" w:rsidR="00E5015A" w:rsidRPr="0003075C" w:rsidRDefault="00E5015A" w:rsidP="00E5015A">
            <w:pPr>
              <w:ind w:firstLineChars="200" w:firstLine="361"/>
              <w:rPr>
                <w:rFonts w:ascii="Calibri" w:hAnsi="Calibri"/>
                <w:b/>
                <w:bCs/>
                <w:color w:val="000000"/>
                <w:sz w:val="18"/>
                <w:szCs w:val="18"/>
                <w:lang w:val="en-US"/>
              </w:rPr>
            </w:pPr>
            <w:r w:rsidRPr="0003075C">
              <w:rPr>
                <w:rFonts w:ascii="Calibri" w:hAnsi="Calibri"/>
                <w:b/>
                <w:bCs/>
                <w:color w:val="000000"/>
                <w:sz w:val="18"/>
                <w:szCs w:val="18"/>
                <w:lang w:val="en-US"/>
              </w:rPr>
              <w:t> </w:t>
            </w:r>
          </w:p>
        </w:tc>
        <w:tc>
          <w:tcPr>
            <w:tcW w:w="720" w:type="dxa"/>
            <w:tcBorders>
              <w:top w:val="nil"/>
              <w:left w:val="single" w:sz="8" w:space="0" w:color="auto"/>
              <w:bottom w:val="single" w:sz="8" w:space="0" w:color="auto"/>
              <w:right w:val="single" w:sz="8" w:space="0" w:color="auto"/>
            </w:tcBorders>
            <w:shd w:val="clear" w:color="auto" w:fill="auto"/>
            <w:noWrap/>
            <w:vAlign w:val="bottom"/>
            <w:hideMark/>
          </w:tcPr>
          <w:p w14:paraId="6E2FFE25" w14:textId="77777777" w:rsidR="00E5015A" w:rsidRPr="0003075C" w:rsidRDefault="00E5015A" w:rsidP="00E5015A">
            <w:pPr>
              <w:rPr>
                <w:rFonts w:ascii="Calibri" w:hAnsi="Calibri"/>
                <w:color w:val="000000"/>
                <w:sz w:val="18"/>
                <w:szCs w:val="18"/>
                <w:lang w:val="en-US"/>
              </w:rPr>
            </w:pPr>
            <w:r w:rsidRPr="0003075C">
              <w:rPr>
                <w:rFonts w:ascii="Calibri" w:hAnsi="Calibri"/>
                <w:color w:val="000000"/>
                <w:sz w:val="18"/>
                <w:szCs w:val="18"/>
                <w:lang w:val="en-US"/>
              </w:rPr>
              <w:t> </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4235D55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36.3%</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26455247"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63.8%</w:t>
            </w:r>
          </w:p>
        </w:tc>
        <w:tc>
          <w:tcPr>
            <w:tcW w:w="630" w:type="dxa"/>
            <w:tcBorders>
              <w:top w:val="nil"/>
              <w:left w:val="nil"/>
              <w:bottom w:val="single" w:sz="8" w:space="0" w:color="auto"/>
              <w:right w:val="nil"/>
            </w:tcBorders>
            <w:shd w:val="clear" w:color="auto" w:fill="auto"/>
            <w:noWrap/>
            <w:vAlign w:val="bottom"/>
            <w:hideMark/>
          </w:tcPr>
          <w:p w14:paraId="4C723D1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single" w:sz="8" w:space="0" w:color="auto"/>
              <w:bottom w:val="single" w:sz="8" w:space="0" w:color="auto"/>
              <w:right w:val="single" w:sz="4" w:space="0" w:color="auto"/>
            </w:tcBorders>
            <w:shd w:val="clear" w:color="auto" w:fill="auto"/>
            <w:noWrap/>
            <w:vAlign w:val="bottom"/>
            <w:hideMark/>
          </w:tcPr>
          <w:p w14:paraId="559D95C2"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38.5%</w:t>
            </w:r>
          </w:p>
        </w:tc>
        <w:tc>
          <w:tcPr>
            <w:tcW w:w="720" w:type="dxa"/>
            <w:gridSpan w:val="2"/>
            <w:tcBorders>
              <w:top w:val="nil"/>
              <w:left w:val="nil"/>
              <w:bottom w:val="single" w:sz="8" w:space="0" w:color="auto"/>
              <w:right w:val="single" w:sz="4" w:space="0" w:color="auto"/>
            </w:tcBorders>
            <w:shd w:val="clear" w:color="auto" w:fill="auto"/>
            <w:noWrap/>
            <w:vAlign w:val="bottom"/>
            <w:hideMark/>
          </w:tcPr>
          <w:p w14:paraId="1987127D"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61.5%</w:t>
            </w:r>
          </w:p>
        </w:tc>
        <w:tc>
          <w:tcPr>
            <w:tcW w:w="630" w:type="dxa"/>
            <w:tcBorders>
              <w:top w:val="nil"/>
              <w:left w:val="nil"/>
              <w:bottom w:val="single" w:sz="8" w:space="0" w:color="auto"/>
              <w:right w:val="single" w:sz="8" w:space="0" w:color="auto"/>
            </w:tcBorders>
            <w:shd w:val="clear" w:color="auto" w:fill="auto"/>
            <w:noWrap/>
            <w:vAlign w:val="bottom"/>
            <w:hideMark/>
          </w:tcPr>
          <w:p w14:paraId="6DDD052C"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r>
      <w:tr w:rsidR="00E5015A" w:rsidRPr="0003075C" w14:paraId="59CBE73B" w14:textId="77777777" w:rsidTr="00735AB0">
        <w:trPr>
          <w:trHeight w:val="270"/>
        </w:trPr>
        <w:tc>
          <w:tcPr>
            <w:tcW w:w="860" w:type="dxa"/>
            <w:tcBorders>
              <w:top w:val="nil"/>
              <w:left w:val="nil"/>
              <w:bottom w:val="nil"/>
              <w:right w:val="nil"/>
            </w:tcBorders>
            <w:shd w:val="clear" w:color="auto" w:fill="auto"/>
            <w:noWrap/>
            <w:vAlign w:val="bottom"/>
            <w:hideMark/>
          </w:tcPr>
          <w:p w14:paraId="018C6454" w14:textId="77777777" w:rsidR="00E5015A" w:rsidRPr="0003075C" w:rsidRDefault="00E5015A" w:rsidP="00E5015A">
            <w:pPr>
              <w:rPr>
                <w:rFonts w:ascii="Calibri" w:hAnsi="Calibri"/>
                <w:b/>
                <w:bCs/>
                <w:color w:val="000000"/>
                <w:sz w:val="18"/>
                <w:szCs w:val="18"/>
                <w:lang w:val="en-US"/>
              </w:rPr>
            </w:pPr>
          </w:p>
        </w:tc>
        <w:tc>
          <w:tcPr>
            <w:tcW w:w="3159" w:type="dxa"/>
            <w:tcBorders>
              <w:top w:val="nil"/>
              <w:left w:val="nil"/>
              <w:bottom w:val="nil"/>
              <w:right w:val="nil"/>
            </w:tcBorders>
            <w:shd w:val="clear" w:color="auto" w:fill="auto"/>
            <w:noWrap/>
            <w:vAlign w:val="bottom"/>
            <w:hideMark/>
          </w:tcPr>
          <w:p w14:paraId="01F19108" w14:textId="77777777" w:rsidR="00E5015A" w:rsidRPr="0003075C" w:rsidRDefault="00E5015A" w:rsidP="00E5015A">
            <w:pPr>
              <w:rPr>
                <w:rFonts w:ascii="Calibri" w:hAnsi="Calibri"/>
                <w:b/>
                <w:bCs/>
                <w:color w:val="000000"/>
                <w:sz w:val="18"/>
                <w:szCs w:val="18"/>
                <w:lang w:val="en-US"/>
              </w:rPr>
            </w:pPr>
          </w:p>
        </w:tc>
        <w:tc>
          <w:tcPr>
            <w:tcW w:w="765" w:type="dxa"/>
            <w:tcBorders>
              <w:top w:val="nil"/>
              <w:left w:val="nil"/>
              <w:bottom w:val="nil"/>
              <w:right w:val="nil"/>
            </w:tcBorders>
            <w:shd w:val="clear" w:color="auto" w:fill="auto"/>
            <w:noWrap/>
            <w:vAlign w:val="bottom"/>
            <w:hideMark/>
          </w:tcPr>
          <w:p w14:paraId="2B55A152" w14:textId="77777777" w:rsidR="00E5015A" w:rsidRPr="0003075C" w:rsidRDefault="00E5015A" w:rsidP="00E5015A">
            <w:pPr>
              <w:ind w:firstLineChars="200" w:firstLine="361"/>
              <w:rPr>
                <w:rFonts w:ascii="Calibri" w:hAnsi="Calibri"/>
                <w:b/>
                <w:bCs/>
                <w:color w:val="000000"/>
                <w:sz w:val="18"/>
                <w:szCs w:val="18"/>
                <w:lang w:val="en-US"/>
              </w:rPr>
            </w:pPr>
          </w:p>
        </w:tc>
        <w:tc>
          <w:tcPr>
            <w:tcW w:w="720" w:type="dxa"/>
            <w:tcBorders>
              <w:top w:val="nil"/>
              <w:left w:val="nil"/>
              <w:bottom w:val="nil"/>
              <w:right w:val="nil"/>
            </w:tcBorders>
            <w:shd w:val="clear" w:color="auto" w:fill="auto"/>
            <w:noWrap/>
            <w:vAlign w:val="bottom"/>
            <w:hideMark/>
          </w:tcPr>
          <w:p w14:paraId="0F1A9BB9"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0AD4B3A2"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1CFBF827"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096BA509"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01A6F03A"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7C5A8166"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37232193" w14:textId="77777777" w:rsidR="00E5015A" w:rsidRPr="0003075C" w:rsidRDefault="00E5015A" w:rsidP="00E5015A">
            <w:pPr>
              <w:rPr>
                <w:rFonts w:ascii="Calibri" w:hAnsi="Calibri"/>
                <w:color w:val="000000"/>
                <w:sz w:val="18"/>
                <w:szCs w:val="18"/>
                <w:lang w:val="en-US"/>
              </w:rPr>
            </w:pPr>
          </w:p>
        </w:tc>
      </w:tr>
      <w:tr w:rsidR="00E5015A" w:rsidRPr="0003075C" w14:paraId="38E1B02F" w14:textId="77777777" w:rsidTr="00735AB0">
        <w:trPr>
          <w:trHeight w:val="285"/>
        </w:trPr>
        <w:tc>
          <w:tcPr>
            <w:tcW w:w="860" w:type="dxa"/>
            <w:tcBorders>
              <w:top w:val="nil"/>
              <w:left w:val="nil"/>
              <w:bottom w:val="nil"/>
              <w:right w:val="nil"/>
            </w:tcBorders>
            <w:shd w:val="clear" w:color="auto" w:fill="auto"/>
            <w:noWrap/>
            <w:vAlign w:val="bottom"/>
            <w:hideMark/>
          </w:tcPr>
          <w:p w14:paraId="7E72B2AC" w14:textId="77777777" w:rsidR="00E5015A" w:rsidRPr="0003075C" w:rsidRDefault="00E5015A" w:rsidP="00E5015A">
            <w:pPr>
              <w:rPr>
                <w:rFonts w:ascii="Calibri" w:hAnsi="Calibri"/>
                <w:b/>
                <w:bCs/>
                <w:color w:val="000000"/>
                <w:sz w:val="18"/>
                <w:szCs w:val="18"/>
                <w:lang w:val="en-US"/>
              </w:rPr>
            </w:pPr>
          </w:p>
        </w:tc>
        <w:tc>
          <w:tcPr>
            <w:tcW w:w="3159" w:type="dxa"/>
            <w:tcBorders>
              <w:top w:val="nil"/>
              <w:left w:val="nil"/>
              <w:bottom w:val="nil"/>
              <w:right w:val="nil"/>
            </w:tcBorders>
            <w:shd w:val="clear" w:color="auto" w:fill="auto"/>
            <w:noWrap/>
            <w:vAlign w:val="bottom"/>
            <w:hideMark/>
          </w:tcPr>
          <w:p w14:paraId="113D7470" w14:textId="77777777" w:rsidR="00E5015A" w:rsidRPr="0003075C" w:rsidRDefault="00E5015A" w:rsidP="00E5015A">
            <w:pPr>
              <w:rPr>
                <w:rFonts w:ascii="Calibri" w:hAnsi="Calibri"/>
                <w:b/>
                <w:bCs/>
                <w:color w:val="000000"/>
                <w:sz w:val="18"/>
                <w:szCs w:val="18"/>
                <w:lang w:val="en-US"/>
              </w:rPr>
            </w:pPr>
          </w:p>
        </w:tc>
        <w:tc>
          <w:tcPr>
            <w:tcW w:w="765" w:type="dxa"/>
            <w:tcBorders>
              <w:top w:val="nil"/>
              <w:left w:val="nil"/>
              <w:bottom w:val="nil"/>
              <w:right w:val="nil"/>
            </w:tcBorders>
            <w:shd w:val="clear" w:color="auto" w:fill="auto"/>
            <w:noWrap/>
            <w:vAlign w:val="bottom"/>
            <w:hideMark/>
          </w:tcPr>
          <w:p w14:paraId="7DA89B37" w14:textId="77777777" w:rsidR="00E5015A" w:rsidRPr="0003075C" w:rsidRDefault="00E5015A" w:rsidP="00E5015A">
            <w:pPr>
              <w:ind w:firstLineChars="200" w:firstLine="361"/>
              <w:rPr>
                <w:rFonts w:ascii="Calibri" w:hAnsi="Calibri"/>
                <w:b/>
                <w:bCs/>
                <w:color w:val="000000"/>
                <w:sz w:val="18"/>
                <w:szCs w:val="18"/>
                <w:lang w:val="en-US"/>
              </w:rPr>
            </w:pPr>
          </w:p>
        </w:tc>
        <w:tc>
          <w:tcPr>
            <w:tcW w:w="720" w:type="dxa"/>
            <w:tcBorders>
              <w:top w:val="nil"/>
              <w:left w:val="nil"/>
              <w:bottom w:val="nil"/>
              <w:right w:val="nil"/>
            </w:tcBorders>
            <w:shd w:val="clear" w:color="auto" w:fill="auto"/>
            <w:noWrap/>
            <w:vAlign w:val="bottom"/>
            <w:hideMark/>
          </w:tcPr>
          <w:p w14:paraId="48578577"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60A80311"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288A7F0A"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643870A2"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6445D40F" w14:textId="77777777" w:rsidR="00E5015A" w:rsidRPr="0003075C" w:rsidRDefault="00E5015A" w:rsidP="00E5015A">
            <w:pPr>
              <w:rPr>
                <w:rFonts w:ascii="Calibri" w:hAnsi="Calibri"/>
                <w:color w:val="000000"/>
                <w:sz w:val="18"/>
                <w:szCs w:val="18"/>
                <w:lang w:val="en-US"/>
              </w:rPr>
            </w:pPr>
          </w:p>
        </w:tc>
        <w:tc>
          <w:tcPr>
            <w:tcW w:w="720" w:type="dxa"/>
            <w:gridSpan w:val="2"/>
            <w:tcBorders>
              <w:top w:val="nil"/>
              <w:left w:val="nil"/>
              <w:bottom w:val="nil"/>
              <w:right w:val="nil"/>
            </w:tcBorders>
            <w:shd w:val="clear" w:color="auto" w:fill="auto"/>
            <w:noWrap/>
            <w:vAlign w:val="bottom"/>
            <w:hideMark/>
          </w:tcPr>
          <w:p w14:paraId="65E54227" w14:textId="77777777" w:rsidR="00E5015A" w:rsidRPr="0003075C" w:rsidRDefault="00E5015A" w:rsidP="00E5015A">
            <w:pPr>
              <w:rPr>
                <w:rFonts w:ascii="Calibri" w:hAnsi="Calibri"/>
                <w:color w:val="000000"/>
                <w:sz w:val="18"/>
                <w:szCs w:val="18"/>
                <w:lang w:val="en-US"/>
              </w:rPr>
            </w:pPr>
          </w:p>
        </w:tc>
        <w:tc>
          <w:tcPr>
            <w:tcW w:w="630" w:type="dxa"/>
            <w:tcBorders>
              <w:top w:val="nil"/>
              <w:left w:val="nil"/>
              <w:bottom w:val="nil"/>
              <w:right w:val="nil"/>
            </w:tcBorders>
            <w:shd w:val="clear" w:color="auto" w:fill="auto"/>
            <w:noWrap/>
            <w:vAlign w:val="bottom"/>
            <w:hideMark/>
          </w:tcPr>
          <w:p w14:paraId="2727B1EE" w14:textId="77777777" w:rsidR="00E5015A" w:rsidRPr="0003075C" w:rsidRDefault="00E5015A" w:rsidP="00E5015A">
            <w:pPr>
              <w:rPr>
                <w:rFonts w:ascii="Calibri" w:hAnsi="Calibri"/>
                <w:color w:val="000000"/>
                <w:sz w:val="18"/>
                <w:szCs w:val="18"/>
                <w:lang w:val="en-US"/>
              </w:rPr>
            </w:pPr>
          </w:p>
        </w:tc>
      </w:tr>
      <w:tr w:rsidR="00E5015A" w:rsidRPr="0003075C" w14:paraId="4590B460" w14:textId="77777777" w:rsidTr="00735AB0">
        <w:trPr>
          <w:trHeight w:val="270"/>
        </w:trPr>
        <w:tc>
          <w:tcPr>
            <w:tcW w:w="860" w:type="dxa"/>
            <w:tcBorders>
              <w:top w:val="single" w:sz="8" w:space="0" w:color="auto"/>
              <w:left w:val="single" w:sz="8" w:space="0" w:color="auto"/>
              <w:bottom w:val="nil"/>
              <w:right w:val="single" w:sz="8" w:space="0" w:color="auto"/>
            </w:tcBorders>
            <w:shd w:val="clear" w:color="000000" w:fill="F2F2F2"/>
            <w:noWrap/>
            <w:vAlign w:val="bottom"/>
            <w:hideMark/>
          </w:tcPr>
          <w:p w14:paraId="4530C1CE" w14:textId="77777777" w:rsidR="00E5015A" w:rsidRPr="0003075C" w:rsidRDefault="00E5015A" w:rsidP="00E5015A">
            <w:pPr>
              <w:rPr>
                <w:rFonts w:ascii="Calibri" w:hAnsi="Calibri"/>
                <w:b/>
                <w:bCs/>
                <w:sz w:val="18"/>
                <w:szCs w:val="18"/>
                <w:lang w:val="en-US"/>
              </w:rPr>
            </w:pPr>
            <w:r w:rsidRPr="0003075C">
              <w:rPr>
                <w:rFonts w:ascii="Calibri" w:hAnsi="Calibri"/>
                <w:b/>
                <w:bCs/>
                <w:sz w:val="18"/>
                <w:szCs w:val="18"/>
                <w:lang w:val="en-US"/>
              </w:rPr>
              <w:t>Total</w:t>
            </w:r>
          </w:p>
        </w:tc>
        <w:tc>
          <w:tcPr>
            <w:tcW w:w="3159" w:type="dxa"/>
            <w:tcBorders>
              <w:top w:val="single" w:sz="8" w:space="0" w:color="auto"/>
              <w:left w:val="nil"/>
              <w:bottom w:val="nil"/>
              <w:right w:val="single" w:sz="8" w:space="0" w:color="auto"/>
            </w:tcBorders>
            <w:shd w:val="clear" w:color="000000" w:fill="F2F2F2"/>
            <w:noWrap/>
            <w:vAlign w:val="bottom"/>
            <w:hideMark/>
          </w:tcPr>
          <w:p w14:paraId="7A87E7A8" w14:textId="77777777" w:rsidR="00E5015A" w:rsidRPr="0003075C" w:rsidRDefault="00E5015A" w:rsidP="00E5015A">
            <w:pPr>
              <w:rPr>
                <w:rFonts w:ascii="Calibri" w:hAnsi="Calibri"/>
                <w:b/>
                <w:bCs/>
                <w:sz w:val="18"/>
                <w:szCs w:val="18"/>
                <w:lang w:val="en-US"/>
              </w:rPr>
            </w:pPr>
            <w:r w:rsidRPr="0003075C">
              <w:rPr>
                <w:rFonts w:ascii="Calibri" w:hAnsi="Calibri"/>
                <w:b/>
                <w:bCs/>
                <w:sz w:val="18"/>
                <w:szCs w:val="18"/>
                <w:lang w:val="en-US"/>
              </w:rPr>
              <w:t>Year IV</w:t>
            </w:r>
          </w:p>
        </w:tc>
        <w:tc>
          <w:tcPr>
            <w:tcW w:w="765" w:type="dxa"/>
            <w:tcBorders>
              <w:top w:val="single" w:sz="8" w:space="0" w:color="auto"/>
              <w:left w:val="nil"/>
              <w:bottom w:val="single" w:sz="4" w:space="0" w:color="auto"/>
              <w:right w:val="single" w:sz="8" w:space="0" w:color="auto"/>
            </w:tcBorders>
            <w:shd w:val="clear" w:color="000000" w:fill="F2F2F2"/>
            <w:noWrap/>
            <w:vAlign w:val="bottom"/>
            <w:hideMark/>
          </w:tcPr>
          <w:p w14:paraId="4ACF007B" w14:textId="77777777" w:rsidR="00E5015A" w:rsidRPr="0003075C" w:rsidRDefault="00E5015A" w:rsidP="00E5015A">
            <w:pPr>
              <w:jc w:val="right"/>
              <w:rPr>
                <w:rFonts w:ascii="Calibri" w:hAnsi="Calibri"/>
                <w:b/>
                <w:bCs/>
                <w:sz w:val="18"/>
                <w:szCs w:val="18"/>
                <w:lang w:val="en-US"/>
              </w:rPr>
            </w:pPr>
            <w:r w:rsidRPr="0003075C">
              <w:rPr>
                <w:rFonts w:ascii="Calibri" w:hAnsi="Calibri"/>
                <w:b/>
                <w:bCs/>
                <w:sz w:val="18"/>
                <w:szCs w:val="18"/>
                <w:lang w:val="en-US"/>
              </w:rPr>
              <w:t>1200</w:t>
            </w:r>
          </w:p>
        </w:tc>
        <w:tc>
          <w:tcPr>
            <w:tcW w:w="720" w:type="dxa"/>
            <w:tcBorders>
              <w:top w:val="single" w:sz="8" w:space="0" w:color="auto"/>
              <w:left w:val="nil"/>
              <w:bottom w:val="single" w:sz="4" w:space="0" w:color="auto"/>
              <w:right w:val="nil"/>
            </w:tcBorders>
            <w:shd w:val="clear" w:color="000000" w:fill="F2F2F2"/>
            <w:noWrap/>
            <w:vAlign w:val="bottom"/>
            <w:hideMark/>
          </w:tcPr>
          <w:p w14:paraId="0252509E" w14:textId="77777777" w:rsidR="00E5015A" w:rsidRPr="0003075C" w:rsidRDefault="00E5015A" w:rsidP="00E5015A">
            <w:pPr>
              <w:jc w:val="right"/>
              <w:rPr>
                <w:rFonts w:ascii="Calibri" w:hAnsi="Calibri"/>
                <w:b/>
                <w:bCs/>
                <w:sz w:val="18"/>
                <w:szCs w:val="18"/>
                <w:lang w:val="en-US"/>
              </w:rPr>
            </w:pPr>
            <w:r w:rsidRPr="0003075C">
              <w:rPr>
                <w:rFonts w:ascii="Calibri" w:hAnsi="Calibri"/>
                <w:b/>
                <w:bCs/>
                <w:sz w:val="18"/>
                <w:szCs w:val="18"/>
                <w:lang w:val="en-US"/>
              </w:rPr>
              <w:t>20.5</w:t>
            </w:r>
          </w:p>
        </w:tc>
        <w:tc>
          <w:tcPr>
            <w:tcW w:w="720" w:type="dxa"/>
            <w:gridSpan w:val="2"/>
            <w:tcBorders>
              <w:top w:val="single" w:sz="8" w:space="0" w:color="auto"/>
              <w:left w:val="single" w:sz="8" w:space="0" w:color="auto"/>
              <w:bottom w:val="single" w:sz="4" w:space="0" w:color="auto"/>
              <w:right w:val="single" w:sz="4" w:space="0" w:color="auto"/>
            </w:tcBorders>
            <w:shd w:val="clear" w:color="000000" w:fill="F2F2F2"/>
            <w:noWrap/>
            <w:vAlign w:val="bottom"/>
            <w:hideMark/>
          </w:tcPr>
          <w:p w14:paraId="2AEB8063" w14:textId="77777777" w:rsidR="00E5015A" w:rsidRPr="0003075C" w:rsidRDefault="00E5015A" w:rsidP="00E5015A">
            <w:pPr>
              <w:jc w:val="right"/>
              <w:rPr>
                <w:rFonts w:ascii="Calibri" w:hAnsi="Calibri"/>
                <w:b/>
                <w:bCs/>
                <w:sz w:val="18"/>
                <w:szCs w:val="18"/>
                <w:lang w:val="en-US"/>
              </w:rPr>
            </w:pPr>
            <w:r w:rsidRPr="0003075C">
              <w:rPr>
                <w:rFonts w:ascii="Calibri" w:hAnsi="Calibri"/>
                <w:b/>
                <w:bCs/>
                <w:sz w:val="18"/>
                <w:szCs w:val="18"/>
                <w:lang w:val="en-US"/>
              </w:rPr>
              <w:t>1030</w:t>
            </w:r>
          </w:p>
        </w:tc>
        <w:tc>
          <w:tcPr>
            <w:tcW w:w="720" w:type="dxa"/>
            <w:gridSpan w:val="2"/>
            <w:tcBorders>
              <w:top w:val="single" w:sz="8" w:space="0" w:color="auto"/>
              <w:left w:val="nil"/>
              <w:bottom w:val="single" w:sz="4" w:space="0" w:color="auto"/>
              <w:right w:val="single" w:sz="4" w:space="0" w:color="auto"/>
            </w:tcBorders>
            <w:shd w:val="clear" w:color="000000" w:fill="F2F2F2"/>
            <w:noWrap/>
            <w:vAlign w:val="bottom"/>
            <w:hideMark/>
          </w:tcPr>
          <w:p w14:paraId="27A91848" w14:textId="77777777" w:rsidR="00E5015A" w:rsidRPr="0003075C" w:rsidRDefault="00E5015A" w:rsidP="00E5015A">
            <w:pPr>
              <w:jc w:val="right"/>
              <w:rPr>
                <w:rFonts w:ascii="Calibri" w:hAnsi="Calibri"/>
                <w:b/>
                <w:bCs/>
                <w:sz w:val="18"/>
                <w:szCs w:val="18"/>
                <w:lang w:val="en-US"/>
              </w:rPr>
            </w:pPr>
            <w:r w:rsidRPr="0003075C">
              <w:rPr>
                <w:rFonts w:ascii="Calibri" w:hAnsi="Calibri"/>
                <w:b/>
                <w:bCs/>
                <w:sz w:val="18"/>
                <w:szCs w:val="18"/>
                <w:lang w:val="en-US"/>
              </w:rPr>
              <w:t>1020</w:t>
            </w:r>
          </w:p>
        </w:tc>
        <w:tc>
          <w:tcPr>
            <w:tcW w:w="630" w:type="dxa"/>
            <w:tcBorders>
              <w:top w:val="single" w:sz="8" w:space="0" w:color="auto"/>
              <w:left w:val="nil"/>
              <w:bottom w:val="single" w:sz="4" w:space="0" w:color="auto"/>
              <w:right w:val="nil"/>
            </w:tcBorders>
            <w:shd w:val="clear" w:color="000000" w:fill="F2F2F2"/>
            <w:noWrap/>
            <w:vAlign w:val="bottom"/>
            <w:hideMark/>
          </w:tcPr>
          <w:p w14:paraId="1D15431F" w14:textId="77777777" w:rsidR="00E5015A" w:rsidRPr="0003075C" w:rsidRDefault="00E5015A" w:rsidP="00E5015A">
            <w:pPr>
              <w:jc w:val="right"/>
              <w:rPr>
                <w:rFonts w:ascii="Calibri" w:hAnsi="Calibri"/>
                <w:b/>
                <w:bCs/>
                <w:sz w:val="18"/>
                <w:szCs w:val="18"/>
                <w:lang w:val="en-US"/>
              </w:rPr>
            </w:pPr>
            <w:r w:rsidRPr="0003075C">
              <w:rPr>
                <w:rFonts w:ascii="Calibri" w:hAnsi="Calibri"/>
                <w:b/>
                <w:bCs/>
                <w:sz w:val="18"/>
                <w:szCs w:val="18"/>
                <w:lang w:val="en-US"/>
              </w:rPr>
              <w:t>2050</w:t>
            </w:r>
          </w:p>
        </w:tc>
        <w:tc>
          <w:tcPr>
            <w:tcW w:w="720" w:type="dxa"/>
            <w:gridSpan w:val="2"/>
            <w:tcBorders>
              <w:top w:val="single" w:sz="8" w:space="0" w:color="auto"/>
              <w:left w:val="single" w:sz="8" w:space="0" w:color="auto"/>
              <w:bottom w:val="single" w:sz="4" w:space="0" w:color="auto"/>
              <w:right w:val="single" w:sz="4" w:space="0" w:color="auto"/>
            </w:tcBorders>
            <w:shd w:val="clear" w:color="000000" w:fill="F2F2F2"/>
            <w:noWrap/>
            <w:vAlign w:val="bottom"/>
            <w:hideMark/>
          </w:tcPr>
          <w:p w14:paraId="53BCC23E" w14:textId="77777777" w:rsidR="00E5015A" w:rsidRPr="0003075C" w:rsidRDefault="00E5015A" w:rsidP="00E5015A">
            <w:pPr>
              <w:jc w:val="right"/>
              <w:rPr>
                <w:rFonts w:ascii="Calibri" w:hAnsi="Calibri"/>
                <w:b/>
                <w:bCs/>
                <w:sz w:val="18"/>
                <w:szCs w:val="18"/>
                <w:lang w:val="en-US"/>
              </w:rPr>
            </w:pPr>
            <w:r w:rsidRPr="0003075C">
              <w:rPr>
                <w:rFonts w:ascii="Calibri" w:hAnsi="Calibri"/>
                <w:b/>
                <w:bCs/>
                <w:sz w:val="18"/>
                <w:szCs w:val="18"/>
                <w:lang w:val="en-US"/>
              </w:rPr>
              <w:t>296</w:t>
            </w:r>
          </w:p>
        </w:tc>
        <w:tc>
          <w:tcPr>
            <w:tcW w:w="720" w:type="dxa"/>
            <w:gridSpan w:val="2"/>
            <w:tcBorders>
              <w:top w:val="single" w:sz="8" w:space="0" w:color="auto"/>
              <w:left w:val="nil"/>
              <w:bottom w:val="single" w:sz="4" w:space="0" w:color="auto"/>
              <w:right w:val="single" w:sz="4" w:space="0" w:color="auto"/>
            </w:tcBorders>
            <w:shd w:val="clear" w:color="000000" w:fill="F2F2F2"/>
            <w:noWrap/>
            <w:vAlign w:val="bottom"/>
            <w:hideMark/>
          </w:tcPr>
          <w:p w14:paraId="0B74B764" w14:textId="77777777" w:rsidR="00E5015A" w:rsidRPr="0003075C" w:rsidRDefault="00E5015A" w:rsidP="00E5015A">
            <w:pPr>
              <w:jc w:val="right"/>
              <w:rPr>
                <w:rFonts w:ascii="Calibri" w:hAnsi="Calibri"/>
                <w:b/>
                <w:bCs/>
                <w:sz w:val="18"/>
                <w:szCs w:val="18"/>
                <w:lang w:val="en-US"/>
              </w:rPr>
            </w:pPr>
            <w:r w:rsidRPr="0003075C">
              <w:rPr>
                <w:rFonts w:ascii="Calibri" w:hAnsi="Calibri"/>
                <w:b/>
                <w:bCs/>
                <w:sz w:val="18"/>
                <w:szCs w:val="18"/>
                <w:lang w:val="en-US"/>
              </w:rPr>
              <w:t>688</w:t>
            </w:r>
          </w:p>
        </w:tc>
        <w:tc>
          <w:tcPr>
            <w:tcW w:w="630" w:type="dxa"/>
            <w:tcBorders>
              <w:top w:val="single" w:sz="8" w:space="0" w:color="auto"/>
              <w:left w:val="nil"/>
              <w:bottom w:val="single" w:sz="4" w:space="0" w:color="auto"/>
              <w:right w:val="single" w:sz="8" w:space="0" w:color="auto"/>
            </w:tcBorders>
            <w:shd w:val="clear" w:color="000000" w:fill="F2F2F2"/>
            <w:noWrap/>
            <w:vAlign w:val="bottom"/>
            <w:hideMark/>
          </w:tcPr>
          <w:p w14:paraId="17AC3C44" w14:textId="77777777" w:rsidR="00E5015A" w:rsidRPr="0003075C" w:rsidRDefault="00E5015A" w:rsidP="00E5015A">
            <w:pPr>
              <w:jc w:val="right"/>
              <w:rPr>
                <w:rFonts w:ascii="Calibri" w:hAnsi="Calibri"/>
                <w:b/>
                <w:bCs/>
                <w:sz w:val="18"/>
                <w:szCs w:val="18"/>
                <w:lang w:val="en-US"/>
              </w:rPr>
            </w:pPr>
            <w:r w:rsidRPr="0003075C">
              <w:rPr>
                <w:rFonts w:ascii="Calibri" w:hAnsi="Calibri"/>
                <w:b/>
                <w:bCs/>
                <w:sz w:val="18"/>
                <w:szCs w:val="18"/>
                <w:lang w:val="en-US"/>
              </w:rPr>
              <w:t>984</w:t>
            </w:r>
          </w:p>
        </w:tc>
      </w:tr>
      <w:tr w:rsidR="00E5015A" w:rsidRPr="0003075C" w14:paraId="56CDC3EB" w14:textId="77777777" w:rsidTr="00735AB0">
        <w:trPr>
          <w:trHeight w:val="285"/>
        </w:trPr>
        <w:tc>
          <w:tcPr>
            <w:tcW w:w="860" w:type="dxa"/>
            <w:tcBorders>
              <w:top w:val="nil"/>
              <w:left w:val="single" w:sz="8" w:space="0" w:color="auto"/>
              <w:bottom w:val="single" w:sz="8" w:space="0" w:color="auto"/>
              <w:right w:val="single" w:sz="8" w:space="0" w:color="auto"/>
            </w:tcBorders>
            <w:shd w:val="clear" w:color="000000" w:fill="F2F2F2"/>
            <w:noWrap/>
            <w:vAlign w:val="bottom"/>
            <w:hideMark/>
          </w:tcPr>
          <w:p w14:paraId="5B649F24" w14:textId="77777777" w:rsidR="00E5015A" w:rsidRPr="0003075C" w:rsidRDefault="00E5015A" w:rsidP="00E5015A">
            <w:pPr>
              <w:rPr>
                <w:rFonts w:ascii="Calibri" w:hAnsi="Calibri"/>
                <w:b/>
                <w:bCs/>
                <w:sz w:val="18"/>
                <w:szCs w:val="18"/>
                <w:lang w:val="en-US"/>
              </w:rPr>
            </w:pPr>
            <w:r w:rsidRPr="0003075C">
              <w:rPr>
                <w:rFonts w:ascii="Calibri" w:hAnsi="Calibri"/>
                <w:b/>
                <w:bCs/>
                <w:sz w:val="18"/>
                <w:szCs w:val="18"/>
                <w:lang w:val="en-US"/>
              </w:rPr>
              <w:t> </w:t>
            </w:r>
          </w:p>
        </w:tc>
        <w:tc>
          <w:tcPr>
            <w:tcW w:w="3159" w:type="dxa"/>
            <w:tcBorders>
              <w:top w:val="nil"/>
              <w:left w:val="nil"/>
              <w:bottom w:val="single" w:sz="8" w:space="0" w:color="auto"/>
              <w:right w:val="single" w:sz="8" w:space="0" w:color="auto"/>
            </w:tcBorders>
            <w:shd w:val="clear" w:color="000000" w:fill="F2F2F2"/>
            <w:noWrap/>
            <w:vAlign w:val="bottom"/>
            <w:hideMark/>
          </w:tcPr>
          <w:p w14:paraId="3E3A00DE" w14:textId="77777777" w:rsidR="00E5015A" w:rsidRPr="0003075C" w:rsidRDefault="00E5015A" w:rsidP="00E5015A">
            <w:pPr>
              <w:rPr>
                <w:rFonts w:ascii="Calibri" w:hAnsi="Calibri"/>
                <w:b/>
                <w:bCs/>
                <w:sz w:val="18"/>
                <w:szCs w:val="18"/>
                <w:lang w:val="en-US"/>
              </w:rPr>
            </w:pPr>
            <w:r w:rsidRPr="0003075C">
              <w:rPr>
                <w:rFonts w:ascii="Calibri" w:hAnsi="Calibri"/>
                <w:b/>
                <w:bCs/>
                <w:sz w:val="18"/>
                <w:szCs w:val="18"/>
                <w:lang w:val="en-US"/>
              </w:rPr>
              <w:t> </w:t>
            </w:r>
          </w:p>
        </w:tc>
        <w:tc>
          <w:tcPr>
            <w:tcW w:w="765" w:type="dxa"/>
            <w:tcBorders>
              <w:top w:val="nil"/>
              <w:left w:val="nil"/>
              <w:bottom w:val="single" w:sz="8" w:space="0" w:color="auto"/>
              <w:right w:val="single" w:sz="8" w:space="0" w:color="auto"/>
            </w:tcBorders>
            <w:shd w:val="clear" w:color="000000" w:fill="F2F2F2"/>
            <w:noWrap/>
            <w:vAlign w:val="bottom"/>
            <w:hideMark/>
          </w:tcPr>
          <w:p w14:paraId="524027DA" w14:textId="77777777" w:rsidR="00E5015A" w:rsidRPr="0003075C" w:rsidRDefault="00E5015A" w:rsidP="00E5015A">
            <w:pPr>
              <w:rPr>
                <w:rFonts w:ascii="Calibri" w:hAnsi="Calibri"/>
                <w:b/>
                <w:bCs/>
                <w:sz w:val="18"/>
                <w:szCs w:val="18"/>
                <w:lang w:val="en-US"/>
              </w:rPr>
            </w:pPr>
            <w:r w:rsidRPr="0003075C">
              <w:rPr>
                <w:rFonts w:ascii="Calibri" w:hAnsi="Calibri"/>
                <w:b/>
                <w:bCs/>
                <w:sz w:val="18"/>
                <w:szCs w:val="18"/>
                <w:lang w:val="en-US"/>
              </w:rPr>
              <w:t> </w:t>
            </w:r>
          </w:p>
        </w:tc>
        <w:tc>
          <w:tcPr>
            <w:tcW w:w="720" w:type="dxa"/>
            <w:tcBorders>
              <w:top w:val="nil"/>
              <w:left w:val="nil"/>
              <w:bottom w:val="single" w:sz="8" w:space="0" w:color="auto"/>
              <w:right w:val="nil"/>
            </w:tcBorders>
            <w:shd w:val="clear" w:color="000000" w:fill="F2F2F2"/>
            <w:noWrap/>
            <w:vAlign w:val="bottom"/>
            <w:hideMark/>
          </w:tcPr>
          <w:p w14:paraId="0245C2EC" w14:textId="77777777" w:rsidR="00E5015A" w:rsidRPr="0003075C" w:rsidRDefault="00E5015A" w:rsidP="00E5015A">
            <w:pPr>
              <w:rPr>
                <w:rFonts w:ascii="Calibri" w:hAnsi="Calibri"/>
                <w:b/>
                <w:bCs/>
                <w:sz w:val="18"/>
                <w:szCs w:val="18"/>
                <w:lang w:val="en-US"/>
              </w:rPr>
            </w:pPr>
            <w:r w:rsidRPr="0003075C">
              <w:rPr>
                <w:rFonts w:ascii="Calibri" w:hAnsi="Calibri"/>
                <w:b/>
                <w:bCs/>
                <w:sz w:val="18"/>
                <w:szCs w:val="18"/>
                <w:lang w:val="en-US"/>
              </w:rPr>
              <w:t> </w:t>
            </w:r>
          </w:p>
        </w:tc>
        <w:tc>
          <w:tcPr>
            <w:tcW w:w="720" w:type="dxa"/>
            <w:gridSpan w:val="2"/>
            <w:tcBorders>
              <w:top w:val="nil"/>
              <w:left w:val="single" w:sz="8" w:space="0" w:color="auto"/>
              <w:bottom w:val="single" w:sz="8" w:space="0" w:color="auto"/>
              <w:right w:val="single" w:sz="4" w:space="0" w:color="auto"/>
            </w:tcBorders>
            <w:shd w:val="clear" w:color="000000" w:fill="F2F2F2"/>
            <w:noWrap/>
            <w:vAlign w:val="bottom"/>
            <w:hideMark/>
          </w:tcPr>
          <w:p w14:paraId="49537A5A"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50.2%</w:t>
            </w:r>
          </w:p>
        </w:tc>
        <w:tc>
          <w:tcPr>
            <w:tcW w:w="720" w:type="dxa"/>
            <w:gridSpan w:val="2"/>
            <w:tcBorders>
              <w:top w:val="nil"/>
              <w:left w:val="nil"/>
              <w:bottom w:val="single" w:sz="8" w:space="0" w:color="auto"/>
              <w:right w:val="single" w:sz="4" w:space="0" w:color="auto"/>
            </w:tcBorders>
            <w:shd w:val="clear" w:color="000000" w:fill="F2F2F2"/>
            <w:noWrap/>
            <w:vAlign w:val="bottom"/>
            <w:hideMark/>
          </w:tcPr>
          <w:p w14:paraId="2289A564"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49.8%</w:t>
            </w:r>
          </w:p>
        </w:tc>
        <w:tc>
          <w:tcPr>
            <w:tcW w:w="630" w:type="dxa"/>
            <w:tcBorders>
              <w:top w:val="nil"/>
              <w:left w:val="nil"/>
              <w:bottom w:val="single" w:sz="8" w:space="0" w:color="auto"/>
              <w:right w:val="nil"/>
            </w:tcBorders>
            <w:shd w:val="clear" w:color="000000" w:fill="F2F2F2"/>
            <w:noWrap/>
            <w:vAlign w:val="bottom"/>
            <w:hideMark/>
          </w:tcPr>
          <w:p w14:paraId="159ABDE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single" w:sz="8" w:space="0" w:color="auto"/>
              <w:bottom w:val="single" w:sz="8" w:space="0" w:color="auto"/>
              <w:right w:val="single" w:sz="4" w:space="0" w:color="auto"/>
            </w:tcBorders>
            <w:shd w:val="clear" w:color="000000" w:fill="F2F2F2"/>
            <w:noWrap/>
            <w:vAlign w:val="bottom"/>
            <w:hideMark/>
          </w:tcPr>
          <w:p w14:paraId="6C731E54"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30.1%</w:t>
            </w:r>
          </w:p>
        </w:tc>
        <w:tc>
          <w:tcPr>
            <w:tcW w:w="720" w:type="dxa"/>
            <w:gridSpan w:val="2"/>
            <w:tcBorders>
              <w:top w:val="nil"/>
              <w:left w:val="nil"/>
              <w:bottom w:val="single" w:sz="8" w:space="0" w:color="auto"/>
              <w:right w:val="single" w:sz="4" w:space="0" w:color="auto"/>
            </w:tcBorders>
            <w:shd w:val="clear" w:color="000000" w:fill="F2F2F2"/>
            <w:noWrap/>
            <w:vAlign w:val="bottom"/>
            <w:hideMark/>
          </w:tcPr>
          <w:p w14:paraId="175F6232"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69.9%</w:t>
            </w:r>
          </w:p>
        </w:tc>
        <w:tc>
          <w:tcPr>
            <w:tcW w:w="630" w:type="dxa"/>
            <w:tcBorders>
              <w:top w:val="nil"/>
              <w:left w:val="nil"/>
              <w:bottom w:val="single" w:sz="8" w:space="0" w:color="auto"/>
              <w:right w:val="single" w:sz="8" w:space="0" w:color="auto"/>
            </w:tcBorders>
            <w:shd w:val="clear" w:color="000000" w:fill="F2F2F2"/>
            <w:noWrap/>
            <w:vAlign w:val="bottom"/>
            <w:hideMark/>
          </w:tcPr>
          <w:p w14:paraId="4146DE5F"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100%</w:t>
            </w:r>
          </w:p>
        </w:tc>
      </w:tr>
      <w:tr w:rsidR="00E5015A" w:rsidRPr="0003075C" w14:paraId="6DB6BF9A" w14:textId="77777777" w:rsidTr="00735AB0">
        <w:trPr>
          <w:trHeight w:val="270"/>
        </w:trPr>
        <w:tc>
          <w:tcPr>
            <w:tcW w:w="860" w:type="dxa"/>
            <w:tcBorders>
              <w:top w:val="nil"/>
              <w:left w:val="nil"/>
              <w:bottom w:val="nil"/>
              <w:right w:val="nil"/>
            </w:tcBorders>
            <w:shd w:val="clear" w:color="auto" w:fill="auto"/>
            <w:noWrap/>
            <w:vAlign w:val="bottom"/>
            <w:hideMark/>
          </w:tcPr>
          <w:p w14:paraId="2EE1ED4E" w14:textId="77777777" w:rsidR="00E5015A" w:rsidRPr="0003075C" w:rsidRDefault="00E5015A" w:rsidP="00E5015A">
            <w:pPr>
              <w:rPr>
                <w:rFonts w:ascii="Calibri" w:hAnsi="Calibri"/>
                <w:b/>
                <w:bCs/>
                <w:sz w:val="18"/>
                <w:szCs w:val="18"/>
                <w:lang w:val="en-US"/>
              </w:rPr>
            </w:pPr>
          </w:p>
        </w:tc>
        <w:tc>
          <w:tcPr>
            <w:tcW w:w="3159" w:type="dxa"/>
            <w:tcBorders>
              <w:top w:val="nil"/>
              <w:left w:val="nil"/>
              <w:bottom w:val="nil"/>
              <w:right w:val="nil"/>
            </w:tcBorders>
            <w:shd w:val="clear" w:color="auto" w:fill="auto"/>
            <w:noWrap/>
            <w:vAlign w:val="bottom"/>
            <w:hideMark/>
          </w:tcPr>
          <w:p w14:paraId="2C59A87F" w14:textId="77777777" w:rsidR="00E5015A" w:rsidRPr="0003075C" w:rsidRDefault="00E5015A" w:rsidP="00E5015A">
            <w:pPr>
              <w:rPr>
                <w:rFonts w:ascii="Calibri" w:hAnsi="Calibri"/>
                <w:b/>
                <w:bCs/>
                <w:sz w:val="18"/>
                <w:szCs w:val="18"/>
                <w:lang w:val="en-US"/>
              </w:rPr>
            </w:pPr>
          </w:p>
        </w:tc>
        <w:tc>
          <w:tcPr>
            <w:tcW w:w="765" w:type="dxa"/>
            <w:tcBorders>
              <w:top w:val="nil"/>
              <w:left w:val="nil"/>
              <w:bottom w:val="nil"/>
              <w:right w:val="nil"/>
            </w:tcBorders>
            <w:shd w:val="clear" w:color="auto" w:fill="auto"/>
            <w:noWrap/>
            <w:vAlign w:val="bottom"/>
            <w:hideMark/>
          </w:tcPr>
          <w:p w14:paraId="06A1DDD7" w14:textId="77777777" w:rsidR="00E5015A" w:rsidRPr="0003075C" w:rsidRDefault="00E5015A" w:rsidP="00E5015A">
            <w:pPr>
              <w:rPr>
                <w:rFonts w:ascii="Calibri" w:hAnsi="Calibri"/>
                <w:b/>
                <w:bCs/>
                <w:sz w:val="18"/>
                <w:szCs w:val="18"/>
                <w:lang w:val="en-US"/>
              </w:rPr>
            </w:pPr>
          </w:p>
        </w:tc>
        <w:tc>
          <w:tcPr>
            <w:tcW w:w="720" w:type="dxa"/>
            <w:tcBorders>
              <w:top w:val="nil"/>
              <w:left w:val="nil"/>
              <w:bottom w:val="nil"/>
              <w:right w:val="nil"/>
            </w:tcBorders>
            <w:shd w:val="clear" w:color="auto" w:fill="auto"/>
            <w:noWrap/>
            <w:vAlign w:val="bottom"/>
            <w:hideMark/>
          </w:tcPr>
          <w:p w14:paraId="0AC84272" w14:textId="77777777" w:rsidR="00E5015A" w:rsidRPr="0003075C" w:rsidRDefault="00E5015A" w:rsidP="00E5015A">
            <w:pPr>
              <w:rPr>
                <w:rFonts w:ascii="Calibri" w:hAnsi="Calibri"/>
                <w:b/>
                <w:bCs/>
                <w:sz w:val="18"/>
                <w:szCs w:val="18"/>
                <w:lang w:val="en-US"/>
              </w:rPr>
            </w:pPr>
          </w:p>
        </w:tc>
        <w:tc>
          <w:tcPr>
            <w:tcW w:w="720" w:type="dxa"/>
            <w:gridSpan w:val="2"/>
            <w:tcBorders>
              <w:top w:val="nil"/>
              <w:left w:val="nil"/>
              <w:bottom w:val="nil"/>
              <w:right w:val="nil"/>
            </w:tcBorders>
            <w:shd w:val="clear" w:color="auto" w:fill="auto"/>
            <w:noWrap/>
            <w:vAlign w:val="bottom"/>
            <w:hideMark/>
          </w:tcPr>
          <w:p w14:paraId="3FA9D1E0" w14:textId="77777777" w:rsidR="00E5015A" w:rsidRPr="0003075C" w:rsidRDefault="00E5015A" w:rsidP="00E5015A">
            <w:pPr>
              <w:rPr>
                <w:rFonts w:ascii="Calibri" w:hAnsi="Calibri"/>
                <w:sz w:val="18"/>
                <w:szCs w:val="18"/>
                <w:lang w:val="en-US"/>
              </w:rPr>
            </w:pPr>
          </w:p>
        </w:tc>
        <w:tc>
          <w:tcPr>
            <w:tcW w:w="720" w:type="dxa"/>
            <w:gridSpan w:val="2"/>
            <w:tcBorders>
              <w:top w:val="nil"/>
              <w:left w:val="nil"/>
              <w:bottom w:val="nil"/>
              <w:right w:val="nil"/>
            </w:tcBorders>
            <w:shd w:val="clear" w:color="auto" w:fill="auto"/>
            <w:noWrap/>
            <w:vAlign w:val="bottom"/>
            <w:hideMark/>
          </w:tcPr>
          <w:p w14:paraId="70E55CA2" w14:textId="77777777" w:rsidR="00E5015A" w:rsidRPr="0003075C" w:rsidRDefault="00E5015A" w:rsidP="00E5015A">
            <w:pPr>
              <w:rPr>
                <w:rFonts w:ascii="Calibri" w:hAnsi="Calibri"/>
                <w:sz w:val="18"/>
                <w:szCs w:val="18"/>
                <w:lang w:val="en-US"/>
              </w:rPr>
            </w:pPr>
          </w:p>
        </w:tc>
        <w:tc>
          <w:tcPr>
            <w:tcW w:w="630" w:type="dxa"/>
            <w:tcBorders>
              <w:top w:val="nil"/>
              <w:left w:val="nil"/>
              <w:bottom w:val="nil"/>
              <w:right w:val="nil"/>
            </w:tcBorders>
            <w:shd w:val="clear" w:color="auto" w:fill="auto"/>
            <w:noWrap/>
            <w:vAlign w:val="bottom"/>
            <w:hideMark/>
          </w:tcPr>
          <w:p w14:paraId="2A1FA006" w14:textId="77777777" w:rsidR="00E5015A" w:rsidRPr="0003075C" w:rsidRDefault="00E5015A" w:rsidP="00E5015A">
            <w:pPr>
              <w:rPr>
                <w:rFonts w:ascii="Calibri" w:hAnsi="Calibri"/>
                <w:b/>
                <w:bCs/>
                <w:sz w:val="18"/>
                <w:szCs w:val="18"/>
                <w:lang w:val="en-US"/>
              </w:rPr>
            </w:pPr>
          </w:p>
        </w:tc>
        <w:tc>
          <w:tcPr>
            <w:tcW w:w="720" w:type="dxa"/>
            <w:gridSpan w:val="2"/>
            <w:tcBorders>
              <w:top w:val="nil"/>
              <w:left w:val="nil"/>
              <w:bottom w:val="nil"/>
              <w:right w:val="nil"/>
            </w:tcBorders>
            <w:shd w:val="clear" w:color="auto" w:fill="auto"/>
            <w:noWrap/>
            <w:vAlign w:val="bottom"/>
            <w:hideMark/>
          </w:tcPr>
          <w:p w14:paraId="1A4AD2AF" w14:textId="77777777" w:rsidR="00E5015A" w:rsidRPr="0003075C" w:rsidRDefault="00E5015A" w:rsidP="00E5015A">
            <w:pPr>
              <w:rPr>
                <w:rFonts w:ascii="Calibri" w:hAnsi="Calibri"/>
                <w:sz w:val="18"/>
                <w:szCs w:val="18"/>
                <w:lang w:val="en-US"/>
              </w:rPr>
            </w:pPr>
          </w:p>
        </w:tc>
        <w:tc>
          <w:tcPr>
            <w:tcW w:w="720" w:type="dxa"/>
            <w:gridSpan w:val="2"/>
            <w:tcBorders>
              <w:top w:val="nil"/>
              <w:left w:val="nil"/>
              <w:bottom w:val="nil"/>
              <w:right w:val="nil"/>
            </w:tcBorders>
            <w:shd w:val="clear" w:color="auto" w:fill="auto"/>
            <w:noWrap/>
            <w:vAlign w:val="bottom"/>
            <w:hideMark/>
          </w:tcPr>
          <w:p w14:paraId="43814882" w14:textId="77777777" w:rsidR="00E5015A" w:rsidRPr="0003075C" w:rsidRDefault="00E5015A" w:rsidP="00E5015A">
            <w:pPr>
              <w:rPr>
                <w:rFonts w:ascii="Calibri" w:hAnsi="Calibri"/>
                <w:sz w:val="18"/>
                <w:szCs w:val="18"/>
                <w:lang w:val="en-US"/>
              </w:rPr>
            </w:pPr>
          </w:p>
        </w:tc>
        <w:tc>
          <w:tcPr>
            <w:tcW w:w="630" w:type="dxa"/>
            <w:tcBorders>
              <w:top w:val="nil"/>
              <w:left w:val="nil"/>
              <w:bottom w:val="nil"/>
              <w:right w:val="nil"/>
            </w:tcBorders>
            <w:shd w:val="clear" w:color="auto" w:fill="auto"/>
            <w:noWrap/>
            <w:vAlign w:val="bottom"/>
            <w:hideMark/>
          </w:tcPr>
          <w:p w14:paraId="51C78143" w14:textId="77777777" w:rsidR="00E5015A" w:rsidRPr="0003075C" w:rsidRDefault="00E5015A" w:rsidP="00E5015A">
            <w:pPr>
              <w:rPr>
                <w:rFonts w:ascii="Calibri" w:hAnsi="Calibri"/>
                <w:sz w:val="18"/>
                <w:szCs w:val="18"/>
                <w:lang w:val="en-US"/>
              </w:rPr>
            </w:pPr>
          </w:p>
        </w:tc>
      </w:tr>
      <w:tr w:rsidR="00E5015A" w:rsidRPr="0003075C" w14:paraId="2AD329D0" w14:textId="77777777" w:rsidTr="00735AB0">
        <w:trPr>
          <w:trHeight w:val="285"/>
        </w:trPr>
        <w:tc>
          <w:tcPr>
            <w:tcW w:w="860" w:type="dxa"/>
            <w:tcBorders>
              <w:top w:val="nil"/>
              <w:left w:val="nil"/>
              <w:bottom w:val="nil"/>
              <w:right w:val="nil"/>
            </w:tcBorders>
            <w:shd w:val="clear" w:color="auto" w:fill="auto"/>
            <w:noWrap/>
            <w:vAlign w:val="bottom"/>
            <w:hideMark/>
          </w:tcPr>
          <w:p w14:paraId="16E1761A" w14:textId="77777777" w:rsidR="00E5015A" w:rsidRPr="0003075C" w:rsidRDefault="00E5015A" w:rsidP="00E5015A">
            <w:pPr>
              <w:rPr>
                <w:rFonts w:ascii="Calibri" w:hAnsi="Calibri"/>
                <w:b/>
                <w:bCs/>
                <w:sz w:val="18"/>
                <w:szCs w:val="18"/>
                <w:lang w:val="en-US"/>
              </w:rPr>
            </w:pPr>
          </w:p>
        </w:tc>
        <w:tc>
          <w:tcPr>
            <w:tcW w:w="3159" w:type="dxa"/>
            <w:tcBorders>
              <w:top w:val="nil"/>
              <w:left w:val="nil"/>
              <w:bottom w:val="nil"/>
              <w:right w:val="nil"/>
            </w:tcBorders>
            <w:shd w:val="clear" w:color="auto" w:fill="auto"/>
            <w:noWrap/>
            <w:vAlign w:val="bottom"/>
            <w:hideMark/>
          </w:tcPr>
          <w:p w14:paraId="627C805C" w14:textId="77777777" w:rsidR="00E5015A" w:rsidRPr="0003075C" w:rsidRDefault="00E5015A" w:rsidP="00E5015A">
            <w:pPr>
              <w:rPr>
                <w:rFonts w:ascii="Calibri" w:hAnsi="Calibri"/>
                <w:b/>
                <w:bCs/>
                <w:sz w:val="18"/>
                <w:szCs w:val="18"/>
                <w:lang w:val="en-US"/>
              </w:rPr>
            </w:pPr>
          </w:p>
        </w:tc>
        <w:tc>
          <w:tcPr>
            <w:tcW w:w="765" w:type="dxa"/>
            <w:tcBorders>
              <w:top w:val="nil"/>
              <w:left w:val="nil"/>
              <w:bottom w:val="nil"/>
              <w:right w:val="nil"/>
            </w:tcBorders>
            <w:shd w:val="clear" w:color="auto" w:fill="auto"/>
            <w:noWrap/>
            <w:vAlign w:val="bottom"/>
            <w:hideMark/>
          </w:tcPr>
          <w:p w14:paraId="5D553D1C" w14:textId="77777777" w:rsidR="00E5015A" w:rsidRPr="0003075C" w:rsidRDefault="00E5015A" w:rsidP="00E5015A">
            <w:pPr>
              <w:rPr>
                <w:rFonts w:ascii="Calibri" w:hAnsi="Calibri"/>
                <w:b/>
                <w:bCs/>
                <w:sz w:val="18"/>
                <w:szCs w:val="18"/>
                <w:u w:val="single"/>
                <w:lang w:val="en-US"/>
              </w:rPr>
            </w:pPr>
          </w:p>
        </w:tc>
        <w:tc>
          <w:tcPr>
            <w:tcW w:w="720" w:type="dxa"/>
            <w:tcBorders>
              <w:top w:val="nil"/>
              <w:left w:val="nil"/>
              <w:bottom w:val="nil"/>
              <w:right w:val="nil"/>
            </w:tcBorders>
            <w:shd w:val="clear" w:color="auto" w:fill="auto"/>
            <w:noWrap/>
            <w:vAlign w:val="bottom"/>
            <w:hideMark/>
          </w:tcPr>
          <w:p w14:paraId="2A164665" w14:textId="77777777" w:rsidR="00E5015A" w:rsidRPr="0003075C" w:rsidRDefault="00E5015A" w:rsidP="00E5015A">
            <w:pPr>
              <w:rPr>
                <w:rFonts w:ascii="Calibri" w:hAnsi="Calibri"/>
                <w:b/>
                <w:bCs/>
                <w:sz w:val="18"/>
                <w:szCs w:val="18"/>
                <w:u w:val="single"/>
                <w:lang w:val="en-US"/>
              </w:rPr>
            </w:pPr>
          </w:p>
        </w:tc>
        <w:tc>
          <w:tcPr>
            <w:tcW w:w="720" w:type="dxa"/>
            <w:gridSpan w:val="2"/>
            <w:tcBorders>
              <w:top w:val="nil"/>
              <w:left w:val="nil"/>
              <w:bottom w:val="nil"/>
              <w:right w:val="nil"/>
            </w:tcBorders>
            <w:shd w:val="clear" w:color="auto" w:fill="auto"/>
            <w:noWrap/>
            <w:vAlign w:val="bottom"/>
            <w:hideMark/>
          </w:tcPr>
          <w:p w14:paraId="339767C2" w14:textId="77777777" w:rsidR="00E5015A" w:rsidRPr="0003075C" w:rsidRDefault="00E5015A" w:rsidP="00E5015A">
            <w:pPr>
              <w:rPr>
                <w:rFonts w:ascii="Calibri" w:hAnsi="Calibri"/>
                <w:sz w:val="18"/>
                <w:szCs w:val="18"/>
                <w:lang w:val="en-US"/>
              </w:rPr>
            </w:pPr>
          </w:p>
        </w:tc>
        <w:tc>
          <w:tcPr>
            <w:tcW w:w="720" w:type="dxa"/>
            <w:gridSpan w:val="2"/>
            <w:tcBorders>
              <w:top w:val="nil"/>
              <w:left w:val="nil"/>
              <w:bottom w:val="nil"/>
              <w:right w:val="nil"/>
            </w:tcBorders>
            <w:shd w:val="clear" w:color="auto" w:fill="auto"/>
            <w:noWrap/>
            <w:vAlign w:val="bottom"/>
            <w:hideMark/>
          </w:tcPr>
          <w:p w14:paraId="527459DD" w14:textId="77777777" w:rsidR="00E5015A" w:rsidRPr="0003075C" w:rsidRDefault="00E5015A" w:rsidP="00E5015A">
            <w:pPr>
              <w:rPr>
                <w:rFonts w:ascii="Calibri" w:hAnsi="Calibri"/>
                <w:sz w:val="18"/>
                <w:szCs w:val="18"/>
                <w:lang w:val="en-US"/>
              </w:rPr>
            </w:pPr>
          </w:p>
        </w:tc>
        <w:tc>
          <w:tcPr>
            <w:tcW w:w="630" w:type="dxa"/>
            <w:tcBorders>
              <w:top w:val="nil"/>
              <w:left w:val="nil"/>
              <w:bottom w:val="nil"/>
              <w:right w:val="nil"/>
            </w:tcBorders>
            <w:shd w:val="clear" w:color="auto" w:fill="auto"/>
            <w:noWrap/>
            <w:vAlign w:val="bottom"/>
            <w:hideMark/>
          </w:tcPr>
          <w:p w14:paraId="54A84BB3" w14:textId="77777777" w:rsidR="00E5015A" w:rsidRPr="0003075C" w:rsidRDefault="00E5015A" w:rsidP="00E5015A">
            <w:pPr>
              <w:rPr>
                <w:rFonts w:ascii="Calibri" w:hAnsi="Calibri"/>
                <w:b/>
                <w:bCs/>
                <w:sz w:val="18"/>
                <w:szCs w:val="18"/>
                <w:u w:val="single"/>
                <w:lang w:val="en-US"/>
              </w:rPr>
            </w:pPr>
          </w:p>
        </w:tc>
        <w:tc>
          <w:tcPr>
            <w:tcW w:w="720" w:type="dxa"/>
            <w:gridSpan w:val="2"/>
            <w:tcBorders>
              <w:top w:val="nil"/>
              <w:left w:val="nil"/>
              <w:bottom w:val="nil"/>
              <w:right w:val="nil"/>
            </w:tcBorders>
            <w:shd w:val="clear" w:color="auto" w:fill="auto"/>
            <w:noWrap/>
            <w:vAlign w:val="bottom"/>
            <w:hideMark/>
          </w:tcPr>
          <w:p w14:paraId="576CF8C1" w14:textId="77777777" w:rsidR="00E5015A" w:rsidRPr="0003075C" w:rsidRDefault="00E5015A" w:rsidP="00E5015A">
            <w:pPr>
              <w:ind w:firstLineChars="200" w:firstLine="361"/>
              <w:rPr>
                <w:rFonts w:ascii="Calibri" w:hAnsi="Calibri"/>
                <w:b/>
                <w:bCs/>
                <w:sz w:val="18"/>
                <w:szCs w:val="18"/>
                <w:lang w:val="en-US"/>
              </w:rPr>
            </w:pPr>
          </w:p>
        </w:tc>
        <w:tc>
          <w:tcPr>
            <w:tcW w:w="720" w:type="dxa"/>
            <w:gridSpan w:val="2"/>
            <w:tcBorders>
              <w:top w:val="nil"/>
              <w:left w:val="nil"/>
              <w:bottom w:val="nil"/>
              <w:right w:val="nil"/>
            </w:tcBorders>
            <w:shd w:val="clear" w:color="auto" w:fill="auto"/>
            <w:noWrap/>
            <w:vAlign w:val="bottom"/>
            <w:hideMark/>
          </w:tcPr>
          <w:p w14:paraId="0A8FDF14" w14:textId="77777777" w:rsidR="00E5015A" w:rsidRPr="0003075C" w:rsidRDefault="00E5015A" w:rsidP="00E5015A">
            <w:pPr>
              <w:rPr>
                <w:rFonts w:ascii="Calibri" w:hAnsi="Calibri"/>
                <w:sz w:val="18"/>
                <w:szCs w:val="18"/>
                <w:lang w:val="en-US"/>
              </w:rPr>
            </w:pPr>
          </w:p>
        </w:tc>
        <w:tc>
          <w:tcPr>
            <w:tcW w:w="630" w:type="dxa"/>
            <w:tcBorders>
              <w:top w:val="nil"/>
              <w:left w:val="nil"/>
              <w:bottom w:val="nil"/>
              <w:right w:val="nil"/>
            </w:tcBorders>
            <w:shd w:val="clear" w:color="auto" w:fill="auto"/>
            <w:noWrap/>
            <w:vAlign w:val="bottom"/>
            <w:hideMark/>
          </w:tcPr>
          <w:p w14:paraId="4C6DC95F" w14:textId="77777777" w:rsidR="00E5015A" w:rsidRPr="0003075C" w:rsidRDefault="00E5015A" w:rsidP="00E5015A">
            <w:pPr>
              <w:rPr>
                <w:rFonts w:ascii="Calibri" w:hAnsi="Calibri"/>
                <w:sz w:val="18"/>
                <w:szCs w:val="18"/>
                <w:lang w:val="en-US"/>
              </w:rPr>
            </w:pPr>
          </w:p>
        </w:tc>
      </w:tr>
      <w:tr w:rsidR="00E5015A" w:rsidRPr="0003075C" w14:paraId="10BAC2FD" w14:textId="77777777" w:rsidTr="00735AB0">
        <w:trPr>
          <w:trHeight w:val="270"/>
        </w:trPr>
        <w:tc>
          <w:tcPr>
            <w:tcW w:w="860" w:type="dxa"/>
            <w:tcBorders>
              <w:top w:val="single" w:sz="8" w:space="0" w:color="auto"/>
              <w:left w:val="single" w:sz="8" w:space="0" w:color="auto"/>
              <w:bottom w:val="nil"/>
              <w:right w:val="single" w:sz="8" w:space="0" w:color="auto"/>
            </w:tcBorders>
            <w:shd w:val="clear" w:color="000000" w:fill="DBEEF3"/>
            <w:noWrap/>
            <w:vAlign w:val="bottom"/>
            <w:hideMark/>
          </w:tcPr>
          <w:p w14:paraId="01F7E469" w14:textId="77777777" w:rsidR="00E5015A" w:rsidRPr="0003075C" w:rsidRDefault="00E5015A" w:rsidP="00E5015A">
            <w:pPr>
              <w:rPr>
                <w:rFonts w:ascii="Calibri" w:hAnsi="Calibri"/>
                <w:b/>
                <w:bCs/>
                <w:sz w:val="18"/>
                <w:szCs w:val="18"/>
                <w:lang w:val="en-US"/>
              </w:rPr>
            </w:pPr>
            <w:r w:rsidRPr="0003075C">
              <w:rPr>
                <w:rFonts w:ascii="Calibri" w:hAnsi="Calibri"/>
                <w:b/>
                <w:bCs/>
                <w:sz w:val="18"/>
                <w:szCs w:val="18"/>
                <w:lang w:val="en-US"/>
              </w:rPr>
              <w:t>Total</w:t>
            </w:r>
          </w:p>
        </w:tc>
        <w:tc>
          <w:tcPr>
            <w:tcW w:w="3159" w:type="dxa"/>
            <w:tcBorders>
              <w:top w:val="single" w:sz="8" w:space="0" w:color="auto"/>
              <w:left w:val="nil"/>
              <w:bottom w:val="nil"/>
              <w:right w:val="single" w:sz="8" w:space="0" w:color="auto"/>
            </w:tcBorders>
            <w:shd w:val="clear" w:color="000000" w:fill="DBEEF3"/>
            <w:noWrap/>
            <w:vAlign w:val="bottom"/>
            <w:hideMark/>
          </w:tcPr>
          <w:p w14:paraId="1E024D70" w14:textId="77777777" w:rsidR="00E5015A" w:rsidRPr="0003075C" w:rsidRDefault="00E5015A" w:rsidP="00E5015A">
            <w:pPr>
              <w:rPr>
                <w:rFonts w:ascii="Calibri" w:hAnsi="Calibri"/>
                <w:b/>
                <w:bCs/>
                <w:sz w:val="18"/>
                <w:szCs w:val="18"/>
                <w:lang w:val="en-US"/>
              </w:rPr>
            </w:pPr>
            <w:r w:rsidRPr="0003075C">
              <w:rPr>
                <w:rFonts w:ascii="Calibri" w:hAnsi="Calibri"/>
                <w:b/>
                <w:bCs/>
                <w:sz w:val="18"/>
                <w:szCs w:val="18"/>
                <w:lang w:val="en-US"/>
              </w:rPr>
              <w:t>Programme</w:t>
            </w:r>
          </w:p>
        </w:tc>
        <w:tc>
          <w:tcPr>
            <w:tcW w:w="765" w:type="dxa"/>
            <w:tcBorders>
              <w:top w:val="single" w:sz="8" w:space="0" w:color="auto"/>
              <w:left w:val="nil"/>
              <w:bottom w:val="single" w:sz="4" w:space="0" w:color="auto"/>
              <w:right w:val="nil"/>
            </w:tcBorders>
            <w:shd w:val="clear" w:color="000000" w:fill="DBEEF3"/>
            <w:noWrap/>
            <w:vAlign w:val="bottom"/>
            <w:hideMark/>
          </w:tcPr>
          <w:p w14:paraId="59618B7E" w14:textId="77777777" w:rsidR="00E5015A" w:rsidRPr="0003075C" w:rsidRDefault="00E5015A" w:rsidP="00E5015A">
            <w:pPr>
              <w:jc w:val="right"/>
              <w:rPr>
                <w:rFonts w:ascii="Calibri" w:hAnsi="Calibri"/>
                <w:b/>
                <w:bCs/>
                <w:sz w:val="18"/>
                <w:szCs w:val="18"/>
                <w:lang w:val="en-US"/>
              </w:rPr>
            </w:pPr>
            <w:r w:rsidRPr="0003075C">
              <w:rPr>
                <w:rFonts w:ascii="Calibri" w:hAnsi="Calibri"/>
                <w:b/>
                <w:bCs/>
                <w:sz w:val="18"/>
                <w:szCs w:val="18"/>
                <w:lang w:val="en-US"/>
              </w:rPr>
              <w:t>4488</w:t>
            </w:r>
          </w:p>
        </w:tc>
        <w:tc>
          <w:tcPr>
            <w:tcW w:w="720" w:type="dxa"/>
            <w:tcBorders>
              <w:top w:val="single" w:sz="8" w:space="0" w:color="auto"/>
              <w:left w:val="single" w:sz="8" w:space="0" w:color="auto"/>
              <w:bottom w:val="single" w:sz="4" w:space="0" w:color="auto"/>
              <w:right w:val="nil"/>
            </w:tcBorders>
            <w:shd w:val="clear" w:color="000000" w:fill="DBEEF3"/>
            <w:noWrap/>
            <w:vAlign w:val="bottom"/>
            <w:hideMark/>
          </w:tcPr>
          <w:p w14:paraId="0E314E66" w14:textId="77777777" w:rsidR="00E5015A" w:rsidRPr="0003075C" w:rsidRDefault="00E5015A" w:rsidP="00E5015A">
            <w:pPr>
              <w:jc w:val="right"/>
              <w:rPr>
                <w:rFonts w:ascii="Calibri" w:hAnsi="Calibri"/>
                <w:b/>
                <w:bCs/>
                <w:sz w:val="18"/>
                <w:szCs w:val="18"/>
                <w:lang w:val="en-US"/>
              </w:rPr>
            </w:pPr>
            <w:r w:rsidRPr="0003075C">
              <w:rPr>
                <w:rFonts w:ascii="Calibri" w:hAnsi="Calibri"/>
                <w:b/>
                <w:bCs/>
                <w:sz w:val="18"/>
                <w:szCs w:val="18"/>
                <w:lang w:val="en-US"/>
              </w:rPr>
              <w:t>80</w:t>
            </w:r>
          </w:p>
        </w:tc>
        <w:tc>
          <w:tcPr>
            <w:tcW w:w="720" w:type="dxa"/>
            <w:gridSpan w:val="2"/>
            <w:tcBorders>
              <w:top w:val="single" w:sz="8" w:space="0" w:color="auto"/>
              <w:left w:val="single" w:sz="8" w:space="0" w:color="auto"/>
              <w:bottom w:val="single" w:sz="4" w:space="0" w:color="auto"/>
              <w:right w:val="single" w:sz="4" w:space="0" w:color="auto"/>
            </w:tcBorders>
            <w:shd w:val="clear" w:color="000000" w:fill="DBEEF3"/>
            <w:noWrap/>
            <w:vAlign w:val="bottom"/>
            <w:hideMark/>
          </w:tcPr>
          <w:p w14:paraId="14994891" w14:textId="77777777" w:rsidR="00E5015A" w:rsidRPr="0003075C" w:rsidRDefault="00E5015A" w:rsidP="00E5015A">
            <w:pPr>
              <w:jc w:val="right"/>
              <w:rPr>
                <w:rFonts w:ascii="Calibri" w:hAnsi="Calibri"/>
                <w:b/>
                <w:bCs/>
                <w:sz w:val="18"/>
                <w:szCs w:val="18"/>
                <w:lang w:val="en-US"/>
              </w:rPr>
            </w:pPr>
            <w:r w:rsidRPr="0003075C">
              <w:rPr>
                <w:rFonts w:ascii="Calibri" w:hAnsi="Calibri"/>
                <w:b/>
                <w:bCs/>
                <w:sz w:val="18"/>
                <w:szCs w:val="18"/>
                <w:lang w:val="en-US"/>
              </w:rPr>
              <w:t>4320</w:t>
            </w:r>
          </w:p>
        </w:tc>
        <w:tc>
          <w:tcPr>
            <w:tcW w:w="720" w:type="dxa"/>
            <w:gridSpan w:val="2"/>
            <w:tcBorders>
              <w:top w:val="single" w:sz="8" w:space="0" w:color="auto"/>
              <w:left w:val="nil"/>
              <w:bottom w:val="single" w:sz="4" w:space="0" w:color="auto"/>
              <w:right w:val="single" w:sz="4" w:space="0" w:color="auto"/>
            </w:tcBorders>
            <w:shd w:val="clear" w:color="000000" w:fill="DBEEF3"/>
            <w:noWrap/>
            <w:vAlign w:val="bottom"/>
            <w:hideMark/>
          </w:tcPr>
          <w:p w14:paraId="5781AE47" w14:textId="77777777" w:rsidR="00E5015A" w:rsidRPr="0003075C" w:rsidRDefault="00E5015A" w:rsidP="00E5015A">
            <w:pPr>
              <w:jc w:val="right"/>
              <w:rPr>
                <w:rFonts w:ascii="Calibri" w:hAnsi="Calibri"/>
                <w:b/>
                <w:bCs/>
                <w:sz w:val="18"/>
                <w:szCs w:val="18"/>
                <w:lang w:val="en-US"/>
              </w:rPr>
            </w:pPr>
            <w:r w:rsidRPr="0003075C">
              <w:rPr>
                <w:rFonts w:ascii="Calibri" w:hAnsi="Calibri"/>
                <w:b/>
                <w:bCs/>
                <w:sz w:val="18"/>
                <w:szCs w:val="18"/>
                <w:lang w:val="en-US"/>
              </w:rPr>
              <w:t>3680</w:t>
            </w:r>
          </w:p>
        </w:tc>
        <w:tc>
          <w:tcPr>
            <w:tcW w:w="630" w:type="dxa"/>
            <w:tcBorders>
              <w:top w:val="single" w:sz="8" w:space="0" w:color="auto"/>
              <w:left w:val="nil"/>
              <w:bottom w:val="single" w:sz="4" w:space="0" w:color="auto"/>
              <w:right w:val="nil"/>
            </w:tcBorders>
            <w:shd w:val="clear" w:color="000000" w:fill="DBEEF3"/>
            <w:noWrap/>
            <w:vAlign w:val="bottom"/>
            <w:hideMark/>
          </w:tcPr>
          <w:p w14:paraId="2507BE33" w14:textId="77777777" w:rsidR="00E5015A" w:rsidRPr="0003075C" w:rsidRDefault="00E5015A" w:rsidP="00E5015A">
            <w:pPr>
              <w:jc w:val="right"/>
              <w:rPr>
                <w:rFonts w:ascii="Calibri" w:hAnsi="Calibri"/>
                <w:b/>
                <w:bCs/>
                <w:sz w:val="18"/>
                <w:szCs w:val="18"/>
                <w:lang w:val="en-US"/>
              </w:rPr>
            </w:pPr>
            <w:r w:rsidRPr="0003075C">
              <w:rPr>
                <w:rFonts w:ascii="Calibri" w:hAnsi="Calibri"/>
                <w:b/>
                <w:bCs/>
                <w:sz w:val="18"/>
                <w:szCs w:val="18"/>
                <w:lang w:val="en-US"/>
              </w:rPr>
              <w:t>8000</w:t>
            </w:r>
          </w:p>
        </w:tc>
        <w:tc>
          <w:tcPr>
            <w:tcW w:w="720" w:type="dxa"/>
            <w:gridSpan w:val="2"/>
            <w:tcBorders>
              <w:top w:val="single" w:sz="8" w:space="0" w:color="auto"/>
              <w:left w:val="single" w:sz="8" w:space="0" w:color="auto"/>
              <w:bottom w:val="single" w:sz="4" w:space="0" w:color="auto"/>
              <w:right w:val="single" w:sz="4" w:space="0" w:color="auto"/>
            </w:tcBorders>
            <w:shd w:val="clear" w:color="000000" w:fill="DBEEF3"/>
            <w:noWrap/>
            <w:vAlign w:val="bottom"/>
            <w:hideMark/>
          </w:tcPr>
          <w:p w14:paraId="35186D4A" w14:textId="77777777" w:rsidR="00E5015A" w:rsidRPr="0003075C" w:rsidRDefault="00E5015A" w:rsidP="00E5015A">
            <w:pPr>
              <w:jc w:val="right"/>
              <w:rPr>
                <w:rFonts w:ascii="Calibri" w:hAnsi="Calibri"/>
                <w:b/>
                <w:bCs/>
                <w:sz w:val="18"/>
                <w:szCs w:val="18"/>
                <w:lang w:val="en-US"/>
              </w:rPr>
            </w:pPr>
            <w:r w:rsidRPr="0003075C">
              <w:rPr>
                <w:rFonts w:ascii="Calibri" w:hAnsi="Calibri"/>
                <w:b/>
                <w:bCs/>
                <w:sz w:val="18"/>
                <w:szCs w:val="18"/>
                <w:lang w:val="en-US"/>
              </w:rPr>
              <w:t>1268</w:t>
            </w:r>
          </w:p>
        </w:tc>
        <w:tc>
          <w:tcPr>
            <w:tcW w:w="720" w:type="dxa"/>
            <w:gridSpan w:val="2"/>
            <w:tcBorders>
              <w:top w:val="single" w:sz="8" w:space="0" w:color="auto"/>
              <w:left w:val="nil"/>
              <w:bottom w:val="single" w:sz="4" w:space="0" w:color="auto"/>
              <w:right w:val="single" w:sz="4" w:space="0" w:color="auto"/>
            </w:tcBorders>
            <w:shd w:val="clear" w:color="000000" w:fill="DBEEF3"/>
            <w:noWrap/>
            <w:vAlign w:val="bottom"/>
            <w:hideMark/>
          </w:tcPr>
          <w:p w14:paraId="052583A8" w14:textId="77777777" w:rsidR="00E5015A" w:rsidRPr="0003075C" w:rsidRDefault="00E5015A" w:rsidP="00E5015A">
            <w:pPr>
              <w:jc w:val="right"/>
              <w:rPr>
                <w:rFonts w:ascii="Calibri" w:hAnsi="Calibri"/>
                <w:b/>
                <w:bCs/>
                <w:sz w:val="18"/>
                <w:szCs w:val="18"/>
                <w:lang w:val="en-US"/>
              </w:rPr>
            </w:pPr>
            <w:r w:rsidRPr="0003075C">
              <w:rPr>
                <w:rFonts w:ascii="Calibri" w:hAnsi="Calibri"/>
                <w:b/>
                <w:bCs/>
                <w:sz w:val="18"/>
                <w:szCs w:val="18"/>
                <w:lang w:val="en-US"/>
              </w:rPr>
              <w:t>2572</w:t>
            </w:r>
          </w:p>
        </w:tc>
        <w:tc>
          <w:tcPr>
            <w:tcW w:w="630" w:type="dxa"/>
            <w:tcBorders>
              <w:top w:val="single" w:sz="8" w:space="0" w:color="auto"/>
              <w:left w:val="nil"/>
              <w:bottom w:val="single" w:sz="4" w:space="0" w:color="auto"/>
              <w:right w:val="single" w:sz="8" w:space="0" w:color="auto"/>
            </w:tcBorders>
            <w:shd w:val="clear" w:color="000000" w:fill="DBEEF3"/>
            <w:noWrap/>
            <w:vAlign w:val="bottom"/>
            <w:hideMark/>
          </w:tcPr>
          <w:p w14:paraId="0B387A5C" w14:textId="77777777" w:rsidR="00E5015A" w:rsidRPr="0003075C" w:rsidRDefault="00E5015A" w:rsidP="00E5015A">
            <w:pPr>
              <w:jc w:val="right"/>
              <w:rPr>
                <w:rFonts w:ascii="Calibri" w:hAnsi="Calibri"/>
                <w:b/>
                <w:bCs/>
                <w:sz w:val="18"/>
                <w:szCs w:val="18"/>
                <w:lang w:val="en-US"/>
              </w:rPr>
            </w:pPr>
            <w:r w:rsidRPr="0003075C">
              <w:rPr>
                <w:rFonts w:ascii="Calibri" w:hAnsi="Calibri"/>
                <w:b/>
                <w:bCs/>
                <w:sz w:val="18"/>
                <w:szCs w:val="18"/>
                <w:lang w:val="en-US"/>
              </w:rPr>
              <w:t>3840</w:t>
            </w:r>
          </w:p>
        </w:tc>
      </w:tr>
      <w:tr w:rsidR="00E5015A" w:rsidRPr="0003075C" w14:paraId="6D362B25" w14:textId="77777777" w:rsidTr="00735AB0">
        <w:trPr>
          <w:trHeight w:val="285"/>
        </w:trPr>
        <w:tc>
          <w:tcPr>
            <w:tcW w:w="860" w:type="dxa"/>
            <w:tcBorders>
              <w:top w:val="nil"/>
              <w:left w:val="single" w:sz="8" w:space="0" w:color="auto"/>
              <w:bottom w:val="single" w:sz="8" w:space="0" w:color="auto"/>
              <w:right w:val="single" w:sz="8" w:space="0" w:color="auto"/>
            </w:tcBorders>
            <w:shd w:val="clear" w:color="000000" w:fill="DBEEF3"/>
            <w:noWrap/>
            <w:vAlign w:val="bottom"/>
            <w:hideMark/>
          </w:tcPr>
          <w:p w14:paraId="67D713CA" w14:textId="77777777" w:rsidR="00E5015A" w:rsidRPr="0003075C" w:rsidRDefault="00E5015A" w:rsidP="00E5015A">
            <w:pPr>
              <w:rPr>
                <w:rFonts w:ascii="Calibri" w:hAnsi="Calibri"/>
                <w:b/>
                <w:bCs/>
                <w:sz w:val="18"/>
                <w:szCs w:val="18"/>
                <w:lang w:val="en-US"/>
              </w:rPr>
            </w:pPr>
            <w:r w:rsidRPr="0003075C">
              <w:rPr>
                <w:rFonts w:ascii="Calibri" w:hAnsi="Calibri"/>
                <w:b/>
                <w:bCs/>
                <w:sz w:val="18"/>
                <w:szCs w:val="18"/>
                <w:lang w:val="en-US"/>
              </w:rPr>
              <w:t> </w:t>
            </w:r>
          </w:p>
        </w:tc>
        <w:tc>
          <w:tcPr>
            <w:tcW w:w="3159" w:type="dxa"/>
            <w:tcBorders>
              <w:top w:val="nil"/>
              <w:left w:val="nil"/>
              <w:bottom w:val="single" w:sz="8" w:space="0" w:color="auto"/>
              <w:right w:val="single" w:sz="8" w:space="0" w:color="auto"/>
            </w:tcBorders>
            <w:shd w:val="clear" w:color="000000" w:fill="DBEEF3"/>
            <w:noWrap/>
            <w:vAlign w:val="bottom"/>
            <w:hideMark/>
          </w:tcPr>
          <w:p w14:paraId="411F08D8" w14:textId="77777777" w:rsidR="00E5015A" w:rsidRPr="0003075C" w:rsidRDefault="00E5015A" w:rsidP="00E5015A">
            <w:pPr>
              <w:rPr>
                <w:rFonts w:ascii="Calibri" w:hAnsi="Calibri"/>
                <w:b/>
                <w:bCs/>
                <w:sz w:val="18"/>
                <w:szCs w:val="18"/>
                <w:lang w:val="en-US"/>
              </w:rPr>
            </w:pPr>
            <w:r w:rsidRPr="0003075C">
              <w:rPr>
                <w:rFonts w:ascii="Calibri" w:hAnsi="Calibri"/>
                <w:b/>
                <w:bCs/>
                <w:sz w:val="18"/>
                <w:szCs w:val="18"/>
                <w:lang w:val="en-US"/>
              </w:rPr>
              <w:t> </w:t>
            </w:r>
          </w:p>
        </w:tc>
        <w:tc>
          <w:tcPr>
            <w:tcW w:w="765" w:type="dxa"/>
            <w:tcBorders>
              <w:top w:val="nil"/>
              <w:left w:val="nil"/>
              <w:bottom w:val="single" w:sz="8" w:space="0" w:color="auto"/>
              <w:right w:val="nil"/>
            </w:tcBorders>
            <w:shd w:val="clear" w:color="000000" w:fill="DBEEF3"/>
            <w:noWrap/>
            <w:vAlign w:val="bottom"/>
            <w:hideMark/>
          </w:tcPr>
          <w:p w14:paraId="5EA325DA" w14:textId="77777777" w:rsidR="00E5015A" w:rsidRPr="0003075C" w:rsidRDefault="00E5015A" w:rsidP="00E5015A">
            <w:pPr>
              <w:ind w:firstLineChars="200" w:firstLine="361"/>
              <w:rPr>
                <w:rFonts w:ascii="Calibri" w:hAnsi="Calibri"/>
                <w:b/>
                <w:bCs/>
                <w:sz w:val="18"/>
                <w:szCs w:val="18"/>
                <w:lang w:val="en-US"/>
              </w:rPr>
            </w:pPr>
            <w:r w:rsidRPr="0003075C">
              <w:rPr>
                <w:rFonts w:ascii="Calibri" w:hAnsi="Calibri"/>
                <w:b/>
                <w:bCs/>
                <w:sz w:val="18"/>
                <w:szCs w:val="18"/>
                <w:lang w:val="en-US"/>
              </w:rPr>
              <w:t> </w:t>
            </w:r>
          </w:p>
        </w:tc>
        <w:tc>
          <w:tcPr>
            <w:tcW w:w="720" w:type="dxa"/>
            <w:tcBorders>
              <w:top w:val="nil"/>
              <w:left w:val="single" w:sz="8" w:space="0" w:color="auto"/>
              <w:bottom w:val="single" w:sz="8" w:space="0" w:color="auto"/>
              <w:right w:val="nil"/>
            </w:tcBorders>
            <w:shd w:val="clear" w:color="000000" w:fill="DBEEF3"/>
            <w:noWrap/>
            <w:vAlign w:val="bottom"/>
            <w:hideMark/>
          </w:tcPr>
          <w:p w14:paraId="33EFFECD" w14:textId="77777777" w:rsidR="00E5015A" w:rsidRPr="0003075C" w:rsidRDefault="00E5015A" w:rsidP="00E5015A">
            <w:pPr>
              <w:rPr>
                <w:rFonts w:ascii="Calibri" w:hAnsi="Calibri"/>
                <w:sz w:val="18"/>
                <w:szCs w:val="18"/>
                <w:lang w:val="en-US"/>
              </w:rPr>
            </w:pPr>
            <w:r w:rsidRPr="0003075C">
              <w:rPr>
                <w:rFonts w:ascii="Calibri" w:hAnsi="Calibri"/>
                <w:sz w:val="18"/>
                <w:szCs w:val="18"/>
                <w:lang w:val="en-US"/>
              </w:rPr>
              <w:t> </w:t>
            </w:r>
          </w:p>
        </w:tc>
        <w:tc>
          <w:tcPr>
            <w:tcW w:w="720" w:type="dxa"/>
            <w:gridSpan w:val="2"/>
            <w:tcBorders>
              <w:top w:val="nil"/>
              <w:left w:val="single" w:sz="8" w:space="0" w:color="auto"/>
              <w:bottom w:val="single" w:sz="8" w:space="0" w:color="auto"/>
              <w:right w:val="single" w:sz="4" w:space="0" w:color="auto"/>
            </w:tcBorders>
            <w:shd w:val="clear" w:color="000000" w:fill="DBEEF3"/>
            <w:noWrap/>
            <w:vAlign w:val="bottom"/>
            <w:hideMark/>
          </w:tcPr>
          <w:p w14:paraId="190ED9D0"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54.0%</w:t>
            </w:r>
          </w:p>
        </w:tc>
        <w:tc>
          <w:tcPr>
            <w:tcW w:w="720" w:type="dxa"/>
            <w:gridSpan w:val="2"/>
            <w:tcBorders>
              <w:top w:val="nil"/>
              <w:left w:val="nil"/>
              <w:bottom w:val="single" w:sz="8" w:space="0" w:color="auto"/>
              <w:right w:val="single" w:sz="4" w:space="0" w:color="auto"/>
            </w:tcBorders>
            <w:shd w:val="clear" w:color="000000" w:fill="DBEEF3"/>
            <w:noWrap/>
            <w:vAlign w:val="bottom"/>
            <w:hideMark/>
          </w:tcPr>
          <w:p w14:paraId="69C6C425"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46.0%</w:t>
            </w:r>
          </w:p>
        </w:tc>
        <w:tc>
          <w:tcPr>
            <w:tcW w:w="630" w:type="dxa"/>
            <w:tcBorders>
              <w:top w:val="nil"/>
              <w:left w:val="nil"/>
              <w:bottom w:val="single" w:sz="8" w:space="0" w:color="auto"/>
              <w:right w:val="nil"/>
            </w:tcBorders>
            <w:shd w:val="clear" w:color="000000" w:fill="DBEEF3"/>
            <w:noWrap/>
            <w:vAlign w:val="bottom"/>
            <w:hideMark/>
          </w:tcPr>
          <w:p w14:paraId="095FB981" w14:textId="77777777" w:rsidR="00E5015A" w:rsidRPr="0003075C" w:rsidRDefault="00E5015A" w:rsidP="00E5015A">
            <w:pPr>
              <w:jc w:val="right"/>
              <w:rPr>
                <w:rFonts w:ascii="Calibri" w:hAnsi="Calibri"/>
                <w:color w:val="000000"/>
                <w:sz w:val="18"/>
                <w:szCs w:val="18"/>
                <w:lang w:val="en-US"/>
              </w:rPr>
            </w:pPr>
            <w:r w:rsidRPr="0003075C">
              <w:rPr>
                <w:rFonts w:ascii="Calibri" w:hAnsi="Calibri"/>
                <w:color w:val="000000"/>
                <w:sz w:val="18"/>
                <w:szCs w:val="18"/>
                <w:lang w:val="en-US"/>
              </w:rPr>
              <w:t>100%</w:t>
            </w:r>
          </w:p>
        </w:tc>
        <w:tc>
          <w:tcPr>
            <w:tcW w:w="720" w:type="dxa"/>
            <w:gridSpan w:val="2"/>
            <w:tcBorders>
              <w:top w:val="nil"/>
              <w:left w:val="single" w:sz="8" w:space="0" w:color="auto"/>
              <w:bottom w:val="single" w:sz="8" w:space="0" w:color="auto"/>
              <w:right w:val="single" w:sz="4" w:space="0" w:color="auto"/>
            </w:tcBorders>
            <w:shd w:val="clear" w:color="000000" w:fill="DBEEF3"/>
            <w:noWrap/>
            <w:vAlign w:val="bottom"/>
            <w:hideMark/>
          </w:tcPr>
          <w:p w14:paraId="385C3938"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33.0%</w:t>
            </w:r>
          </w:p>
        </w:tc>
        <w:tc>
          <w:tcPr>
            <w:tcW w:w="720" w:type="dxa"/>
            <w:gridSpan w:val="2"/>
            <w:tcBorders>
              <w:top w:val="nil"/>
              <w:left w:val="nil"/>
              <w:bottom w:val="single" w:sz="8" w:space="0" w:color="auto"/>
              <w:right w:val="single" w:sz="4" w:space="0" w:color="auto"/>
            </w:tcBorders>
            <w:shd w:val="clear" w:color="000000" w:fill="DBEEF3"/>
            <w:noWrap/>
            <w:vAlign w:val="bottom"/>
            <w:hideMark/>
          </w:tcPr>
          <w:p w14:paraId="450BEB64"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67.0%</w:t>
            </w:r>
          </w:p>
        </w:tc>
        <w:tc>
          <w:tcPr>
            <w:tcW w:w="630" w:type="dxa"/>
            <w:tcBorders>
              <w:top w:val="nil"/>
              <w:left w:val="nil"/>
              <w:bottom w:val="single" w:sz="8" w:space="0" w:color="auto"/>
              <w:right w:val="single" w:sz="8" w:space="0" w:color="auto"/>
            </w:tcBorders>
            <w:shd w:val="clear" w:color="000000" w:fill="DBEEF3"/>
            <w:noWrap/>
            <w:vAlign w:val="bottom"/>
            <w:hideMark/>
          </w:tcPr>
          <w:p w14:paraId="75523131" w14:textId="77777777" w:rsidR="00E5015A" w:rsidRPr="0003075C" w:rsidRDefault="00E5015A" w:rsidP="00E5015A">
            <w:pPr>
              <w:jc w:val="right"/>
              <w:rPr>
                <w:rFonts w:ascii="Calibri" w:hAnsi="Calibri"/>
                <w:sz w:val="18"/>
                <w:szCs w:val="18"/>
                <w:lang w:val="en-US"/>
              </w:rPr>
            </w:pPr>
            <w:r w:rsidRPr="0003075C">
              <w:rPr>
                <w:rFonts w:ascii="Calibri" w:hAnsi="Calibri"/>
                <w:sz w:val="18"/>
                <w:szCs w:val="18"/>
                <w:lang w:val="en-US"/>
              </w:rPr>
              <w:t>100%</w:t>
            </w:r>
          </w:p>
        </w:tc>
      </w:tr>
    </w:tbl>
    <w:p w14:paraId="52221E81" w14:textId="77777777" w:rsidR="00E5015A" w:rsidRPr="0003075C" w:rsidRDefault="00E5015A" w:rsidP="003E3B32">
      <w:pPr>
        <w:jc w:val="both"/>
        <w:rPr>
          <w:rFonts w:ascii="Calibri" w:hAnsi="Calibri"/>
        </w:rPr>
      </w:pPr>
    </w:p>
    <w:p w14:paraId="01F922A5" w14:textId="77777777" w:rsidR="00E5015A" w:rsidRPr="0003075C" w:rsidRDefault="00E5015A" w:rsidP="003E3B32">
      <w:pPr>
        <w:jc w:val="both"/>
        <w:rPr>
          <w:rFonts w:ascii="Calibri" w:hAnsi="Calibri"/>
        </w:rPr>
      </w:pPr>
    </w:p>
    <w:p w14:paraId="4DB2B702" w14:textId="77777777" w:rsidR="00BD3DF3" w:rsidRPr="0003075C" w:rsidRDefault="00BD3DF3" w:rsidP="003E3B32">
      <w:pPr>
        <w:jc w:val="both"/>
        <w:rPr>
          <w:rFonts w:ascii="Calibri" w:hAnsi="Calibri"/>
        </w:rPr>
      </w:pPr>
    </w:p>
    <w:p w14:paraId="5C23A1DE" w14:textId="77777777" w:rsidR="00BD3DF3" w:rsidRPr="0003075C" w:rsidRDefault="00BD3DF3" w:rsidP="003E3B32">
      <w:pPr>
        <w:jc w:val="both"/>
        <w:rPr>
          <w:rFonts w:ascii="Calibri" w:hAnsi="Calibri"/>
        </w:rPr>
      </w:pPr>
    </w:p>
    <w:p w14:paraId="5E059FD5" w14:textId="77777777" w:rsidR="000031BA" w:rsidRPr="0003075C" w:rsidRDefault="000031BA" w:rsidP="003E3B32">
      <w:pPr>
        <w:jc w:val="both"/>
        <w:rPr>
          <w:rFonts w:ascii="Calibri" w:hAnsi="Calibri"/>
        </w:rPr>
      </w:pPr>
    </w:p>
    <w:p w14:paraId="18D19495" w14:textId="77777777" w:rsidR="000031BA" w:rsidRPr="0003075C" w:rsidRDefault="000031BA" w:rsidP="003E3B32">
      <w:pPr>
        <w:jc w:val="both"/>
        <w:rPr>
          <w:rFonts w:ascii="Calibri" w:hAnsi="Calibri"/>
        </w:rPr>
      </w:pPr>
    </w:p>
    <w:p w14:paraId="3B3DE8AD" w14:textId="77777777" w:rsidR="007D05DD" w:rsidRPr="0003075C" w:rsidRDefault="007D05DD" w:rsidP="003E3B32">
      <w:pPr>
        <w:pBdr>
          <w:bottom w:val="double" w:sz="6" w:space="1" w:color="auto"/>
        </w:pBdr>
        <w:jc w:val="both"/>
        <w:rPr>
          <w:rFonts w:ascii="Calibri" w:hAnsi="Calibri"/>
        </w:rPr>
      </w:pPr>
    </w:p>
    <w:p w14:paraId="511418CD" w14:textId="77777777" w:rsidR="007D05DD" w:rsidRPr="0003075C" w:rsidRDefault="00166F6C" w:rsidP="00F6545B">
      <w:pPr>
        <w:jc w:val="center"/>
        <w:rPr>
          <w:rFonts w:ascii="Calibri" w:hAnsi="Calibri"/>
        </w:rPr>
      </w:pPr>
      <w:r w:rsidRPr="0003075C">
        <w:rPr>
          <w:rFonts w:ascii="Calibri" w:hAnsi="Calibri"/>
        </w:rPr>
        <w:br w:type="page"/>
      </w:r>
    </w:p>
    <w:p w14:paraId="0B085627" w14:textId="77777777" w:rsidR="007D05DD" w:rsidRPr="0003075C" w:rsidRDefault="007D05DD" w:rsidP="00F6545B">
      <w:pPr>
        <w:jc w:val="center"/>
        <w:rPr>
          <w:rFonts w:ascii="Calibri" w:hAnsi="Calibri"/>
        </w:rPr>
      </w:pPr>
    </w:p>
    <w:p w14:paraId="59DDDC4D" w14:textId="77777777" w:rsidR="00166F6C" w:rsidRPr="0003075C" w:rsidRDefault="00166F6C" w:rsidP="00166F6C">
      <w:pPr>
        <w:pStyle w:val="Heading1"/>
        <w:jc w:val="center"/>
        <w:rPr>
          <w:rFonts w:ascii="Times New Roman" w:hAnsi="Times New Roman" w:cs="Times New Roman"/>
          <w:sz w:val="24"/>
          <w:szCs w:val="24"/>
        </w:rPr>
      </w:pPr>
      <w:bookmarkStart w:id="228" w:name="_Toc426090298"/>
      <w:bookmarkStart w:id="229" w:name="_Toc437873878"/>
      <w:r w:rsidRPr="0003075C">
        <w:rPr>
          <w:rFonts w:ascii="Times New Roman" w:hAnsi="Times New Roman" w:cs="Times New Roman"/>
          <w:sz w:val="24"/>
          <w:szCs w:val="24"/>
        </w:rPr>
        <w:t>APPENDICES</w:t>
      </w:r>
      <w:bookmarkEnd w:id="228"/>
      <w:bookmarkEnd w:id="229"/>
    </w:p>
    <w:p w14:paraId="2F59506A" w14:textId="77777777" w:rsidR="00166F6C" w:rsidRPr="0003075C" w:rsidRDefault="00166F6C" w:rsidP="00166F6C">
      <w:pPr>
        <w:pStyle w:val="Heading2"/>
        <w:rPr>
          <w:rFonts w:ascii="Times New Roman" w:hAnsi="Times New Roman"/>
          <w:sz w:val="24"/>
        </w:rPr>
      </w:pPr>
      <w:bookmarkStart w:id="230" w:name="_Toc426090299"/>
      <w:bookmarkStart w:id="231" w:name="_Toc437873879"/>
      <w:r w:rsidRPr="0003075C">
        <w:rPr>
          <w:rFonts w:ascii="Times New Roman" w:hAnsi="Times New Roman"/>
          <w:sz w:val="24"/>
        </w:rPr>
        <w:t>APPENDIX I</w:t>
      </w:r>
      <w:bookmarkStart w:id="232" w:name="_Toc419611841"/>
      <w:bookmarkEnd w:id="230"/>
      <w:bookmarkEnd w:id="231"/>
      <w:r w:rsidRPr="0003075C">
        <w:rPr>
          <w:rFonts w:ascii="Times New Roman" w:hAnsi="Times New Roman"/>
          <w:sz w:val="24"/>
        </w:rPr>
        <w:tab/>
      </w:r>
    </w:p>
    <w:p w14:paraId="106EAF34" w14:textId="77777777" w:rsidR="00166F6C" w:rsidRPr="0003075C" w:rsidRDefault="00166F6C" w:rsidP="00166F6C">
      <w:pPr>
        <w:jc w:val="center"/>
        <w:rPr>
          <w:b/>
        </w:rPr>
      </w:pPr>
      <w:r w:rsidRPr="0003075C">
        <w:rPr>
          <w:b/>
        </w:rPr>
        <w:t>LIST OF FACULTY ACCORDING TO QUALIFICATION AND</w:t>
      </w:r>
      <w:bookmarkEnd w:id="232"/>
      <w:r w:rsidR="0003075C" w:rsidRPr="0003075C">
        <w:rPr>
          <w:b/>
        </w:rPr>
        <w:t xml:space="preserve"> DESIGNATION</w:t>
      </w:r>
    </w:p>
    <w:p w14:paraId="01441651" w14:textId="77777777" w:rsidR="00166F6C" w:rsidRPr="0003075C" w:rsidRDefault="00166F6C" w:rsidP="00166F6C">
      <w:pPr>
        <w:jc w:val="center"/>
      </w:pPr>
    </w:p>
    <w:tbl>
      <w:tblPr>
        <w:tblW w:w="8834" w:type="dxa"/>
        <w:tblInd w:w="85" w:type="dxa"/>
        <w:tblLayout w:type="fixed"/>
        <w:tblCellMar>
          <w:left w:w="99" w:type="dxa"/>
          <w:right w:w="99" w:type="dxa"/>
        </w:tblCellMar>
        <w:tblLook w:val="04A0" w:firstRow="1" w:lastRow="0" w:firstColumn="1" w:lastColumn="0" w:noHBand="0" w:noVBand="1"/>
      </w:tblPr>
      <w:tblGrid>
        <w:gridCol w:w="759"/>
        <w:gridCol w:w="3305"/>
        <w:gridCol w:w="2610"/>
        <w:gridCol w:w="2160"/>
      </w:tblGrid>
      <w:tr w:rsidR="0003075C" w:rsidRPr="0003075C" w14:paraId="7B995F22" w14:textId="77777777" w:rsidTr="00A84B1B">
        <w:trPr>
          <w:trHeight w:val="1260"/>
        </w:trPr>
        <w:tc>
          <w:tcPr>
            <w:tcW w:w="759" w:type="dxa"/>
            <w:tcBorders>
              <w:top w:val="single" w:sz="4" w:space="0" w:color="auto"/>
              <w:left w:val="single" w:sz="4" w:space="0" w:color="auto"/>
              <w:bottom w:val="single" w:sz="4" w:space="0" w:color="auto"/>
              <w:right w:val="single" w:sz="4" w:space="0" w:color="auto"/>
            </w:tcBorders>
            <w:shd w:val="clear" w:color="auto" w:fill="auto"/>
            <w:hideMark/>
          </w:tcPr>
          <w:p w14:paraId="2C18CC49" w14:textId="77777777" w:rsidR="0003075C" w:rsidRPr="0003075C" w:rsidRDefault="0003075C" w:rsidP="009D42A7">
            <w:pPr>
              <w:jc w:val="center"/>
              <w:rPr>
                <w:rFonts w:ascii="Calibri" w:eastAsia="MS PGothic" w:hAnsi="Calibri" w:cs="Calibri"/>
                <w:b/>
                <w:bCs/>
                <w:lang w:val="en-US" w:eastAsia="ja-JP"/>
              </w:rPr>
            </w:pPr>
            <w:bookmarkStart w:id="233" w:name="RANGE!A1:D17"/>
            <w:r w:rsidRPr="0003075C">
              <w:rPr>
                <w:rFonts w:ascii="Calibri" w:eastAsia="MS PGothic" w:hAnsi="Calibri" w:cs="Calibri"/>
                <w:b/>
                <w:bCs/>
                <w:lang w:val="en-US" w:eastAsia="ja-JP"/>
              </w:rPr>
              <w:t>S/NO</w:t>
            </w:r>
            <w:bookmarkEnd w:id="233"/>
          </w:p>
        </w:tc>
        <w:tc>
          <w:tcPr>
            <w:tcW w:w="3305" w:type="dxa"/>
            <w:tcBorders>
              <w:top w:val="single" w:sz="4" w:space="0" w:color="auto"/>
              <w:left w:val="nil"/>
              <w:bottom w:val="single" w:sz="4" w:space="0" w:color="auto"/>
              <w:right w:val="single" w:sz="4" w:space="0" w:color="auto"/>
            </w:tcBorders>
            <w:shd w:val="clear" w:color="000000" w:fill="FFFFFF"/>
            <w:noWrap/>
            <w:hideMark/>
          </w:tcPr>
          <w:p w14:paraId="4E61E277" w14:textId="77777777" w:rsidR="0003075C" w:rsidRPr="0003075C" w:rsidRDefault="0003075C" w:rsidP="009D42A7">
            <w:pPr>
              <w:jc w:val="center"/>
              <w:rPr>
                <w:rFonts w:ascii="Calibri" w:eastAsia="MS PGothic" w:hAnsi="Calibri" w:cs="Calibri"/>
                <w:b/>
                <w:bCs/>
                <w:lang w:val="en-US" w:eastAsia="ja-JP"/>
              </w:rPr>
            </w:pPr>
            <w:r w:rsidRPr="0003075C">
              <w:rPr>
                <w:rFonts w:ascii="Calibri" w:eastAsia="MS PGothic" w:hAnsi="Calibri" w:cs="Calibri"/>
                <w:b/>
                <w:bCs/>
                <w:lang w:val="en-US" w:eastAsia="ja-JP"/>
              </w:rPr>
              <w:t>NAME</w:t>
            </w:r>
          </w:p>
        </w:tc>
        <w:tc>
          <w:tcPr>
            <w:tcW w:w="2610" w:type="dxa"/>
            <w:tcBorders>
              <w:top w:val="single" w:sz="4" w:space="0" w:color="auto"/>
              <w:left w:val="nil"/>
              <w:bottom w:val="single" w:sz="4" w:space="0" w:color="auto"/>
              <w:right w:val="single" w:sz="4" w:space="0" w:color="auto"/>
            </w:tcBorders>
            <w:shd w:val="clear" w:color="auto" w:fill="auto"/>
            <w:hideMark/>
          </w:tcPr>
          <w:p w14:paraId="1C39BB53" w14:textId="77777777" w:rsidR="0003075C" w:rsidRPr="0003075C" w:rsidRDefault="0003075C" w:rsidP="009D42A7">
            <w:pPr>
              <w:jc w:val="center"/>
              <w:rPr>
                <w:rFonts w:ascii="Calibri" w:eastAsia="MS PGothic" w:hAnsi="Calibri" w:cs="Calibri"/>
                <w:b/>
                <w:bCs/>
                <w:lang w:val="en-US" w:eastAsia="ja-JP"/>
              </w:rPr>
            </w:pPr>
            <w:r w:rsidRPr="0003075C">
              <w:rPr>
                <w:rFonts w:ascii="Calibri" w:eastAsia="MS PGothic" w:hAnsi="Calibri" w:cs="Calibri"/>
                <w:b/>
                <w:bCs/>
                <w:lang w:val="en-US" w:eastAsia="ja-JP"/>
              </w:rPr>
              <w:t xml:space="preserve">PROFFESIONAL QUALIFICATION </w:t>
            </w:r>
          </w:p>
        </w:tc>
        <w:tc>
          <w:tcPr>
            <w:tcW w:w="2160" w:type="dxa"/>
            <w:tcBorders>
              <w:top w:val="single" w:sz="4" w:space="0" w:color="auto"/>
              <w:left w:val="nil"/>
              <w:bottom w:val="single" w:sz="4" w:space="0" w:color="auto"/>
              <w:right w:val="single" w:sz="4" w:space="0" w:color="auto"/>
            </w:tcBorders>
            <w:shd w:val="clear" w:color="auto" w:fill="auto"/>
            <w:hideMark/>
          </w:tcPr>
          <w:p w14:paraId="6DD410E7" w14:textId="77777777" w:rsidR="0003075C" w:rsidRPr="0003075C" w:rsidRDefault="0003075C" w:rsidP="009D42A7">
            <w:pPr>
              <w:jc w:val="center"/>
              <w:rPr>
                <w:rFonts w:ascii="Calibri" w:eastAsia="MS PGothic" w:hAnsi="Calibri" w:cs="Calibri"/>
                <w:b/>
                <w:bCs/>
                <w:lang w:val="en-US" w:eastAsia="ja-JP"/>
              </w:rPr>
            </w:pPr>
            <w:r w:rsidRPr="0003075C">
              <w:rPr>
                <w:rFonts w:ascii="Calibri" w:eastAsia="MS PGothic" w:hAnsi="Calibri" w:cs="Calibri"/>
                <w:b/>
                <w:bCs/>
                <w:lang w:val="en-US" w:eastAsia="ja-JP"/>
              </w:rPr>
              <w:t xml:space="preserve"> Designation</w:t>
            </w:r>
          </w:p>
        </w:tc>
      </w:tr>
      <w:tr w:rsidR="0003075C" w:rsidRPr="0003075C" w14:paraId="29608DFD" w14:textId="77777777" w:rsidTr="00A84B1B">
        <w:trPr>
          <w:trHeight w:val="315"/>
        </w:trPr>
        <w:tc>
          <w:tcPr>
            <w:tcW w:w="759" w:type="dxa"/>
            <w:tcBorders>
              <w:top w:val="nil"/>
              <w:left w:val="single" w:sz="4" w:space="0" w:color="auto"/>
              <w:bottom w:val="single" w:sz="4" w:space="0" w:color="auto"/>
              <w:right w:val="single" w:sz="4" w:space="0" w:color="auto"/>
            </w:tcBorders>
            <w:shd w:val="clear" w:color="auto" w:fill="auto"/>
            <w:hideMark/>
          </w:tcPr>
          <w:p w14:paraId="45E386E0" w14:textId="77777777" w:rsidR="0003075C" w:rsidRPr="0003075C" w:rsidRDefault="0003075C" w:rsidP="009D42A7">
            <w:pPr>
              <w:jc w:val="center"/>
              <w:rPr>
                <w:rFonts w:ascii="Calibri" w:eastAsia="MS PGothic" w:hAnsi="Calibri" w:cs="Calibri"/>
                <w:color w:val="000000"/>
                <w:lang w:val="en-US" w:eastAsia="ja-JP"/>
              </w:rPr>
            </w:pPr>
            <w:r w:rsidRPr="0003075C">
              <w:rPr>
                <w:rFonts w:ascii="Calibri" w:eastAsia="MS PGothic" w:hAnsi="Calibri" w:cs="Calibri"/>
                <w:color w:val="000000"/>
                <w:lang w:val="en-US" w:eastAsia="ja-JP"/>
              </w:rPr>
              <w:t>1</w:t>
            </w:r>
          </w:p>
        </w:tc>
        <w:tc>
          <w:tcPr>
            <w:tcW w:w="3305" w:type="dxa"/>
            <w:tcBorders>
              <w:top w:val="nil"/>
              <w:left w:val="nil"/>
              <w:bottom w:val="single" w:sz="4" w:space="0" w:color="auto"/>
              <w:right w:val="single" w:sz="4" w:space="0" w:color="auto"/>
            </w:tcBorders>
            <w:shd w:val="clear" w:color="000000" w:fill="FFFFFF"/>
            <w:noWrap/>
            <w:hideMark/>
          </w:tcPr>
          <w:p w14:paraId="44BA0C07" w14:textId="77777777" w:rsidR="0003075C" w:rsidRPr="0003075C" w:rsidRDefault="0003075C" w:rsidP="009D42A7">
            <w:pPr>
              <w:rPr>
                <w:rFonts w:ascii="Calibri" w:eastAsia="MS PGothic" w:hAnsi="Calibri" w:cs="Calibri"/>
                <w:color w:val="000000"/>
                <w:lang w:val="en-US" w:eastAsia="ja-JP"/>
              </w:rPr>
            </w:pPr>
            <w:r w:rsidRPr="0003075C">
              <w:rPr>
                <w:rFonts w:ascii="Calibri" w:eastAsia="MS PGothic" w:hAnsi="Calibri" w:cs="Calibri"/>
                <w:color w:val="000000"/>
                <w:lang w:val="en-US" w:eastAsia="ja-JP"/>
              </w:rPr>
              <w:t xml:space="preserve">PROF. STEPHEN MUSYOKI </w:t>
            </w:r>
          </w:p>
        </w:tc>
        <w:tc>
          <w:tcPr>
            <w:tcW w:w="2610" w:type="dxa"/>
            <w:tcBorders>
              <w:top w:val="nil"/>
              <w:left w:val="nil"/>
              <w:bottom w:val="single" w:sz="4" w:space="0" w:color="auto"/>
              <w:right w:val="single" w:sz="4" w:space="0" w:color="auto"/>
            </w:tcBorders>
            <w:shd w:val="clear" w:color="auto" w:fill="auto"/>
            <w:hideMark/>
          </w:tcPr>
          <w:p w14:paraId="306C3B6A" w14:textId="77777777" w:rsidR="0003075C" w:rsidRPr="0003075C" w:rsidRDefault="0003075C" w:rsidP="009D42A7">
            <w:pPr>
              <w:rPr>
                <w:rFonts w:ascii="Calibri" w:eastAsia="MS PGothic" w:hAnsi="Calibri" w:cs="Calibri"/>
                <w:color w:val="000000"/>
                <w:lang w:val="en-US" w:eastAsia="ja-JP"/>
              </w:rPr>
            </w:pPr>
            <w:r w:rsidRPr="0003075C">
              <w:rPr>
                <w:rFonts w:ascii="Calibri" w:eastAsia="MS PGothic" w:hAnsi="Calibri" w:cs="Calibri"/>
                <w:color w:val="000000"/>
                <w:lang w:val="en-US" w:eastAsia="ja-JP"/>
              </w:rPr>
              <w:t>PhD, M.Eng, B.Eng</w:t>
            </w:r>
          </w:p>
        </w:tc>
        <w:tc>
          <w:tcPr>
            <w:tcW w:w="2160" w:type="dxa"/>
            <w:tcBorders>
              <w:top w:val="nil"/>
              <w:left w:val="nil"/>
              <w:bottom w:val="single" w:sz="4" w:space="0" w:color="auto"/>
              <w:right w:val="single" w:sz="4" w:space="0" w:color="auto"/>
            </w:tcBorders>
            <w:shd w:val="clear" w:color="auto" w:fill="auto"/>
            <w:hideMark/>
          </w:tcPr>
          <w:p w14:paraId="4330274D" w14:textId="77777777" w:rsidR="0003075C" w:rsidRPr="0003075C" w:rsidRDefault="0003075C" w:rsidP="009D42A7">
            <w:pPr>
              <w:rPr>
                <w:rFonts w:ascii="Calibri" w:eastAsia="MS PGothic" w:hAnsi="Calibri" w:cs="Calibri"/>
                <w:lang w:val="en-US" w:eastAsia="ja-JP"/>
              </w:rPr>
            </w:pPr>
            <w:r w:rsidRPr="0003075C">
              <w:rPr>
                <w:rFonts w:ascii="Calibri" w:eastAsia="MS PGothic" w:hAnsi="Calibri" w:cs="Calibri"/>
                <w:lang w:val="en-US" w:eastAsia="ja-JP"/>
              </w:rPr>
              <w:t>Associate Professor</w:t>
            </w:r>
          </w:p>
        </w:tc>
      </w:tr>
      <w:tr w:rsidR="0003075C" w:rsidRPr="0003075C" w14:paraId="362BBF40" w14:textId="77777777" w:rsidTr="00A84B1B">
        <w:trPr>
          <w:trHeight w:val="315"/>
        </w:trPr>
        <w:tc>
          <w:tcPr>
            <w:tcW w:w="759" w:type="dxa"/>
            <w:tcBorders>
              <w:top w:val="nil"/>
              <w:left w:val="single" w:sz="4" w:space="0" w:color="auto"/>
              <w:bottom w:val="single" w:sz="4" w:space="0" w:color="auto"/>
              <w:right w:val="single" w:sz="4" w:space="0" w:color="auto"/>
            </w:tcBorders>
            <w:shd w:val="clear" w:color="auto" w:fill="auto"/>
            <w:hideMark/>
          </w:tcPr>
          <w:p w14:paraId="7833F4A7" w14:textId="77777777" w:rsidR="0003075C" w:rsidRPr="0003075C" w:rsidRDefault="0003075C" w:rsidP="009D42A7">
            <w:pPr>
              <w:jc w:val="center"/>
              <w:rPr>
                <w:rFonts w:ascii="Calibri" w:eastAsia="MS PGothic" w:hAnsi="Calibri" w:cs="Calibri"/>
                <w:color w:val="000000"/>
                <w:lang w:val="en-US" w:eastAsia="ja-JP"/>
              </w:rPr>
            </w:pPr>
            <w:r w:rsidRPr="0003075C">
              <w:rPr>
                <w:rFonts w:ascii="Calibri" w:eastAsia="MS PGothic" w:hAnsi="Calibri" w:cs="Calibri"/>
                <w:color w:val="000000"/>
                <w:lang w:val="en-US" w:eastAsia="ja-JP"/>
              </w:rPr>
              <w:t>2</w:t>
            </w:r>
          </w:p>
        </w:tc>
        <w:tc>
          <w:tcPr>
            <w:tcW w:w="3305" w:type="dxa"/>
            <w:tcBorders>
              <w:top w:val="nil"/>
              <w:left w:val="nil"/>
              <w:bottom w:val="single" w:sz="4" w:space="0" w:color="auto"/>
              <w:right w:val="single" w:sz="4" w:space="0" w:color="auto"/>
            </w:tcBorders>
            <w:shd w:val="clear" w:color="000000" w:fill="FFFFFF"/>
            <w:noWrap/>
            <w:hideMark/>
          </w:tcPr>
          <w:p w14:paraId="7C3DB163" w14:textId="77777777" w:rsidR="0003075C" w:rsidRPr="0003075C" w:rsidRDefault="0003075C" w:rsidP="009D42A7">
            <w:pPr>
              <w:rPr>
                <w:rFonts w:ascii="Calibri" w:eastAsia="MS PGothic" w:hAnsi="Calibri" w:cs="Calibri"/>
                <w:color w:val="000000"/>
                <w:lang w:val="en-US" w:eastAsia="ja-JP"/>
              </w:rPr>
            </w:pPr>
            <w:r w:rsidRPr="0003075C">
              <w:rPr>
                <w:rFonts w:ascii="Calibri" w:eastAsia="MS PGothic" w:hAnsi="Calibri" w:cs="Calibri"/>
                <w:color w:val="000000"/>
                <w:lang w:val="en-US" w:eastAsia="ja-JP"/>
              </w:rPr>
              <w:t>PROF. DOMINIC B. O KONDITI</w:t>
            </w:r>
          </w:p>
        </w:tc>
        <w:tc>
          <w:tcPr>
            <w:tcW w:w="2610" w:type="dxa"/>
            <w:tcBorders>
              <w:top w:val="nil"/>
              <w:left w:val="nil"/>
              <w:bottom w:val="single" w:sz="4" w:space="0" w:color="auto"/>
              <w:right w:val="single" w:sz="4" w:space="0" w:color="auto"/>
            </w:tcBorders>
            <w:shd w:val="clear" w:color="auto" w:fill="auto"/>
            <w:hideMark/>
          </w:tcPr>
          <w:p w14:paraId="65CB1395" w14:textId="77777777" w:rsidR="0003075C" w:rsidRPr="0003075C" w:rsidRDefault="0003075C" w:rsidP="009D42A7">
            <w:pPr>
              <w:rPr>
                <w:rFonts w:ascii="Calibri" w:eastAsia="MS PGothic" w:hAnsi="Calibri" w:cs="Calibri"/>
                <w:color w:val="000000"/>
                <w:lang w:val="en-US" w:eastAsia="ja-JP"/>
              </w:rPr>
            </w:pPr>
            <w:r w:rsidRPr="0003075C">
              <w:rPr>
                <w:rFonts w:ascii="Calibri" w:eastAsia="MS PGothic" w:hAnsi="Calibri" w:cs="Calibri"/>
                <w:color w:val="000000"/>
                <w:lang w:val="en-US" w:eastAsia="ja-JP"/>
              </w:rPr>
              <w:t>PhD, M.Sc, Hdip</w:t>
            </w:r>
          </w:p>
        </w:tc>
        <w:tc>
          <w:tcPr>
            <w:tcW w:w="2160" w:type="dxa"/>
            <w:tcBorders>
              <w:top w:val="nil"/>
              <w:left w:val="nil"/>
              <w:bottom w:val="single" w:sz="4" w:space="0" w:color="auto"/>
              <w:right w:val="single" w:sz="4" w:space="0" w:color="auto"/>
            </w:tcBorders>
            <w:shd w:val="clear" w:color="auto" w:fill="auto"/>
            <w:hideMark/>
          </w:tcPr>
          <w:p w14:paraId="3ABB1545" w14:textId="77777777" w:rsidR="0003075C" w:rsidRPr="0003075C" w:rsidRDefault="0003075C" w:rsidP="009D42A7">
            <w:pPr>
              <w:jc w:val="center"/>
              <w:rPr>
                <w:rFonts w:ascii="Calibri" w:eastAsia="MS PGothic" w:hAnsi="Calibri" w:cs="Calibri"/>
                <w:lang w:val="en-US" w:eastAsia="ja-JP"/>
              </w:rPr>
            </w:pPr>
            <w:r w:rsidRPr="0003075C">
              <w:rPr>
                <w:rFonts w:ascii="Calibri" w:eastAsia="MS PGothic" w:hAnsi="Calibri" w:cs="Calibri"/>
                <w:lang w:val="en-US" w:eastAsia="ja-JP"/>
              </w:rPr>
              <w:t>Full Professor</w:t>
            </w:r>
          </w:p>
        </w:tc>
      </w:tr>
      <w:tr w:rsidR="0003075C" w:rsidRPr="0003075C" w14:paraId="5A4C9515" w14:textId="77777777" w:rsidTr="00A84B1B">
        <w:trPr>
          <w:trHeight w:val="315"/>
        </w:trPr>
        <w:tc>
          <w:tcPr>
            <w:tcW w:w="759" w:type="dxa"/>
            <w:tcBorders>
              <w:top w:val="nil"/>
              <w:left w:val="single" w:sz="4" w:space="0" w:color="auto"/>
              <w:bottom w:val="single" w:sz="4" w:space="0" w:color="auto"/>
              <w:right w:val="single" w:sz="4" w:space="0" w:color="auto"/>
            </w:tcBorders>
            <w:shd w:val="clear" w:color="auto" w:fill="auto"/>
            <w:hideMark/>
          </w:tcPr>
          <w:p w14:paraId="4754C328" w14:textId="77777777" w:rsidR="0003075C" w:rsidRPr="0003075C" w:rsidRDefault="0003075C" w:rsidP="009D42A7">
            <w:pPr>
              <w:jc w:val="center"/>
              <w:rPr>
                <w:rFonts w:ascii="Calibri" w:eastAsia="MS PGothic" w:hAnsi="Calibri" w:cs="Calibri"/>
                <w:color w:val="000000"/>
                <w:lang w:val="en-US" w:eastAsia="ja-JP"/>
              </w:rPr>
            </w:pPr>
            <w:r w:rsidRPr="0003075C">
              <w:rPr>
                <w:rFonts w:ascii="Calibri" w:eastAsia="MS PGothic" w:hAnsi="Calibri" w:cs="Calibri"/>
                <w:color w:val="000000"/>
                <w:lang w:val="en-US" w:eastAsia="ja-JP"/>
              </w:rPr>
              <w:t>3</w:t>
            </w:r>
          </w:p>
        </w:tc>
        <w:tc>
          <w:tcPr>
            <w:tcW w:w="3305" w:type="dxa"/>
            <w:tcBorders>
              <w:top w:val="nil"/>
              <w:left w:val="nil"/>
              <w:bottom w:val="single" w:sz="4" w:space="0" w:color="auto"/>
              <w:right w:val="single" w:sz="4" w:space="0" w:color="auto"/>
            </w:tcBorders>
            <w:shd w:val="clear" w:color="000000" w:fill="FFFFFF"/>
            <w:noWrap/>
            <w:hideMark/>
          </w:tcPr>
          <w:p w14:paraId="19CFA542" w14:textId="77777777" w:rsidR="0003075C" w:rsidRPr="0003075C" w:rsidRDefault="0003075C" w:rsidP="009D42A7">
            <w:pPr>
              <w:rPr>
                <w:rFonts w:ascii="Calibri" w:eastAsia="MS PGothic" w:hAnsi="Calibri" w:cs="Calibri"/>
                <w:color w:val="000000"/>
                <w:lang w:val="en-US" w:eastAsia="ja-JP"/>
              </w:rPr>
            </w:pPr>
            <w:r w:rsidRPr="0003075C">
              <w:rPr>
                <w:rFonts w:ascii="Calibri" w:eastAsia="MS PGothic" w:hAnsi="Calibri" w:cs="Calibri"/>
                <w:color w:val="000000"/>
                <w:lang w:val="en-US" w:eastAsia="ja-JP"/>
              </w:rPr>
              <w:t>DR. CHRISTOPHER M. MURIITHI</w:t>
            </w:r>
          </w:p>
        </w:tc>
        <w:tc>
          <w:tcPr>
            <w:tcW w:w="2610" w:type="dxa"/>
            <w:tcBorders>
              <w:top w:val="nil"/>
              <w:left w:val="nil"/>
              <w:bottom w:val="single" w:sz="4" w:space="0" w:color="auto"/>
              <w:right w:val="single" w:sz="4" w:space="0" w:color="auto"/>
            </w:tcBorders>
            <w:shd w:val="clear" w:color="auto" w:fill="auto"/>
            <w:hideMark/>
          </w:tcPr>
          <w:p w14:paraId="4E0392A4" w14:textId="77777777" w:rsidR="0003075C" w:rsidRPr="0003075C" w:rsidRDefault="0003075C" w:rsidP="009D42A7">
            <w:pPr>
              <w:rPr>
                <w:rFonts w:ascii="Calibri" w:eastAsia="MS PGothic" w:hAnsi="Calibri" w:cs="Calibri"/>
                <w:color w:val="000000"/>
                <w:lang w:val="en-US" w:eastAsia="ja-JP"/>
              </w:rPr>
            </w:pPr>
            <w:r w:rsidRPr="0003075C">
              <w:rPr>
                <w:rFonts w:ascii="Calibri" w:eastAsia="MS PGothic" w:hAnsi="Calibri" w:cs="Calibri"/>
                <w:color w:val="000000"/>
                <w:lang w:val="en-US" w:eastAsia="ja-JP"/>
              </w:rPr>
              <w:t>PhD, M.Sc, B.Sc</w:t>
            </w:r>
          </w:p>
        </w:tc>
        <w:tc>
          <w:tcPr>
            <w:tcW w:w="2160" w:type="dxa"/>
            <w:tcBorders>
              <w:top w:val="nil"/>
              <w:left w:val="nil"/>
              <w:bottom w:val="single" w:sz="4" w:space="0" w:color="auto"/>
              <w:right w:val="single" w:sz="4" w:space="0" w:color="auto"/>
            </w:tcBorders>
            <w:shd w:val="clear" w:color="auto" w:fill="auto"/>
            <w:hideMark/>
          </w:tcPr>
          <w:p w14:paraId="7A1D8A39" w14:textId="77777777" w:rsidR="0003075C" w:rsidRPr="0003075C" w:rsidRDefault="0003075C" w:rsidP="009D42A7">
            <w:pPr>
              <w:rPr>
                <w:rFonts w:ascii="Calibri" w:eastAsia="MS PGothic" w:hAnsi="Calibri" w:cs="Calibri"/>
                <w:lang w:val="en-US" w:eastAsia="ja-JP"/>
              </w:rPr>
            </w:pPr>
            <w:r w:rsidRPr="0003075C">
              <w:rPr>
                <w:rFonts w:ascii="Calibri" w:eastAsia="MS PGothic" w:hAnsi="Calibri" w:cs="Calibri"/>
                <w:lang w:val="en-US" w:eastAsia="ja-JP"/>
              </w:rPr>
              <w:t>Senior Lecturer</w:t>
            </w:r>
          </w:p>
        </w:tc>
      </w:tr>
      <w:tr w:rsidR="0003075C" w:rsidRPr="0003075C" w14:paraId="0C4DBFB5" w14:textId="77777777" w:rsidTr="00A84B1B">
        <w:trPr>
          <w:trHeight w:val="315"/>
        </w:trPr>
        <w:tc>
          <w:tcPr>
            <w:tcW w:w="759" w:type="dxa"/>
            <w:tcBorders>
              <w:top w:val="nil"/>
              <w:left w:val="single" w:sz="4" w:space="0" w:color="auto"/>
              <w:bottom w:val="single" w:sz="4" w:space="0" w:color="auto"/>
              <w:right w:val="single" w:sz="4" w:space="0" w:color="auto"/>
            </w:tcBorders>
            <w:shd w:val="clear" w:color="auto" w:fill="auto"/>
            <w:hideMark/>
          </w:tcPr>
          <w:p w14:paraId="47002184" w14:textId="77777777" w:rsidR="0003075C" w:rsidRPr="0003075C" w:rsidRDefault="0003075C" w:rsidP="009D42A7">
            <w:pPr>
              <w:jc w:val="center"/>
              <w:rPr>
                <w:rFonts w:ascii="Calibri" w:eastAsia="MS PGothic" w:hAnsi="Calibri" w:cs="Calibri"/>
                <w:color w:val="000000"/>
                <w:lang w:val="en-US" w:eastAsia="ja-JP"/>
              </w:rPr>
            </w:pPr>
            <w:r w:rsidRPr="0003075C">
              <w:rPr>
                <w:rFonts w:ascii="Calibri" w:eastAsia="MS PGothic" w:hAnsi="Calibri" w:cs="Calibri"/>
                <w:color w:val="000000"/>
                <w:lang w:val="en-US" w:eastAsia="ja-JP"/>
              </w:rPr>
              <w:t>4</w:t>
            </w:r>
          </w:p>
        </w:tc>
        <w:tc>
          <w:tcPr>
            <w:tcW w:w="3305" w:type="dxa"/>
            <w:tcBorders>
              <w:top w:val="nil"/>
              <w:left w:val="nil"/>
              <w:bottom w:val="single" w:sz="4" w:space="0" w:color="auto"/>
              <w:right w:val="single" w:sz="4" w:space="0" w:color="auto"/>
            </w:tcBorders>
            <w:shd w:val="clear" w:color="000000" w:fill="FFFFFF"/>
            <w:noWrap/>
            <w:hideMark/>
          </w:tcPr>
          <w:p w14:paraId="6B12AB74" w14:textId="77777777" w:rsidR="0003075C" w:rsidRPr="0003075C" w:rsidRDefault="0003075C" w:rsidP="009D42A7">
            <w:pPr>
              <w:rPr>
                <w:rFonts w:ascii="Calibri" w:eastAsia="MS PGothic" w:hAnsi="Calibri" w:cs="Calibri"/>
                <w:color w:val="000000"/>
                <w:lang w:val="en-US" w:eastAsia="ja-JP"/>
              </w:rPr>
            </w:pPr>
            <w:r w:rsidRPr="0003075C">
              <w:rPr>
                <w:rFonts w:ascii="Calibri" w:eastAsia="MS PGothic" w:hAnsi="Calibri" w:cs="Calibri"/>
                <w:color w:val="000000"/>
                <w:lang w:val="en-US" w:eastAsia="ja-JP"/>
              </w:rPr>
              <w:t>PETER J. MIANO</w:t>
            </w:r>
          </w:p>
        </w:tc>
        <w:tc>
          <w:tcPr>
            <w:tcW w:w="2610" w:type="dxa"/>
            <w:tcBorders>
              <w:top w:val="nil"/>
              <w:left w:val="nil"/>
              <w:bottom w:val="single" w:sz="4" w:space="0" w:color="auto"/>
              <w:right w:val="single" w:sz="4" w:space="0" w:color="auto"/>
            </w:tcBorders>
            <w:shd w:val="clear" w:color="auto" w:fill="auto"/>
            <w:hideMark/>
          </w:tcPr>
          <w:p w14:paraId="46486D90" w14:textId="77777777" w:rsidR="0003075C" w:rsidRPr="0003075C" w:rsidRDefault="0003075C" w:rsidP="009D42A7">
            <w:pPr>
              <w:rPr>
                <w:rFonts w:ascii="Calibri" w:eastAsia="MS PGothic" w:hAnsi="Calibri" w:cs="Calibri"/>
                <w:color w:val="000000"/>
                <w:lang w:val="en-US" w:eastAsia="ja-JP"/>
              </w:rPr>
            </w:pPr>
            <w:r w:rsidRPr="0003075C">
              <w:rPr>
                <w:rFonts w:ascii="Calibri" w:eastAsia="MS PGothic" w:hAnsi="Calibri" w:cs="Calibri"/>
                <w:color w:val="000000"/>
                <w:lang w:val="en-US" w:eastAsia="ja-JP"/>
              </w:rPr>
              <w:t>Msc  Hdip</w:t>
            </w:r>
          </w:p>
        </w:tc>
        <w:tc>
          <w:tcPr>
            <w:tcW w:w="2160" w:type="dxa"/>
            <w:tcBorders>
              <w:top w:val="nil"/>
              <w:left w:val="nil"/>
              <w:bottom w:val="single" w:sz="4" w:space="0" w:color="auto"/>
              <w:right w:val="single" w:sz="4" w:space="0" w:color="auto"/>
            </w:tcBorders>
            <w:shd w:val="clear" w:color="auto" w:fill="auto"/>
            <w:hideMark/>
          </w:tcPr>
          <w:p w14:paraId="63A000DB" w14:textId="77777777" w:rsidR="0003075C" w:rsidRPr="0003075C" w:rsidRDefault="0003075C" w:rsidP="009D42A7">
            <w:pPr>
              <w:rPr>
                <w:rFonts w:ascii="Calibri" w:eastAsia="MS PGothic" w:hAnsi="Calibri" w:cs="Calibri"/>
                <w:lang w:val="en-US" w:eastAsia="ja-JP"/>
              </w:rPr>
            </w:pPr>
            <w:r w:rsidRPr="0003075C">
              <w:rPr>
                <w:rFonts w:ascii="Calibri" w:eastAsia="MS PGothic" w:hAnsi="Calibri" w:cs="Calibri"/>
                <w:lang w:val="en-US" w:eastAsia="ja-JP"/>
              </w:rPr>
              <w:t>Lecturer</w:t>
            </w:r>
          </w:p>
        </w:tc>
      </w:tr>
      <w:tr w:rsidR="0003075C" w:rsidRPr="0003075C" w14:paraId="54BA3DF3" w14:textId="77777777" w:rsidTr="00A84B1B">
        <w:trPr>
          <w:trHeight w:val="315"/>
        </w:trPr>
        <w:tc>
          <w:tcPr>
            <w:tcW w:w="759" w:type="dxa"/>
            <w:tcBorders>
              <w:top w:val="nil"/>
              <w:left w:val="single" w:sz="4" w:space="0" w:color="auto"/>
              <w:bottom w:val="single" w:sz="4" w:space="0" w:color="auto"/>
              <w:right w:val="single" w:sz="4" w:space="0" w:color="auto"/>
            </w:tcBorders>
            <w:shd w:val="clear" w:color="auto" w:fill="auto"/>
            <w:hideMark/>
          </w:tcPr>
          <w:p w14:paraId="1DC036AE" w14:textId="77777777" w:rsidR="0003075C" w:rsidRPr="0003075C" w:rsidRDefault="0003075C" w:rsidP="009D42A7">
            <w:pPr>
              <w:jc w:val="center"/>
              <w:rPr>
                <w:rFonts w:ascii="Calibri" w:eastAsia="MS PGothic" w:hAnsi="Calibri" w:cs="Calibri"/>
                <w:color w:val="000000"/>
                <w:lang w:val="en-US" w:eastAsia="ja-JP"/>
              </w:rPr>
            </w:pPr>
            <w:r w:rsidRPr="0003075C">
              <w:rPr>
                <w:rFonts w:ascii="Calibri" w:eastAsia="MS PGothic" w:hAnsi="Calibri" w:cs="Calibri"/>
                <w:color w:val="000000"/>
                <w:lang w:val="en-US" w:eastAsia="ja-JP"/>
              </w:rPr>
              <w:t>5</w:t>
            </w:r>
          </w:p>
        </w:tc>
        <w:tc>
          <w:tcPr>
            <w:tcW w:w="3305" w:type="dxa"/>
            <w:tcBorders>
              <w:top w:val="nil"/>
              <w:left w:val="nil"/>
              <w:bottom w:val="single" w:sz="4" w:space="0" w:color="auto"/>
              <w:right w:val="single" w:sz="4" w:space="0" w:color="auto"/>
            </w:tcBorders>
            <w:shd w:val="clear" w:color="000000" w:fill="FFFFFF"/>
            <w:noWrap/>
            <w:hideMark/>
          </w:tcPr>
          <w:p w14:paraId="71FE8654" w14:textId="77777777" w:rsidR="0003075C" w:rsidRPr="0003075C" w:rsidRDefault="0003075C" w:rsidP="009D42A7">
            <w:pPr>
              <w:rPr>
                <w:rFonts w:ascii="Calibri" w:eastAsia="MS PGothic" w:hAnsi="Calibri" w:cs="Calibri"/>
                <w:color w:val="000000"/>
                <w:lang w:val="en-US" w:eastAsia="ja-JP"/>
              </w:rPr>
            </w:pPr>
            <w:r w:rsidRPr="0003075C">
              <w:rPr>
                <w:rFonts w:ascii="Calibri" w:eastAsia="MS PGothic" w:hAnsi="Calibri" w:cs="Calibri"/>
                <w:color w:val="000000"/>
                <w:lang w:val="en-US" w:eastAsia="ja-JP"/>
              </w:rPr>
              <w:t>JOSEPH M. KARANJA</w:t>
            </w:r>
          </w:p>
        </w:tc>
        <w:tc>
          <w:tcPr>
            <w:tcW w:w="2610" w:type="dxa"/>
            <w:tcBorders>
              <w:top w:val="nil"/>
              <w:left w:val="nil"/>
              <w:bottom w:val="single" w:sz="4" w:space="0" w:color="auto"/>
              <w:right w:val="single" w:sz="4" w:space="0" w:color="auto"/>
            </w:tcBorders>
            <w:shd w:val="clear" w:color="auto" w:fill="auto"/>
            <w:hideMark/>
          </w:tcPr>
          <w:p w14:paraId="4C742B8B" w14:textId="77777777" w:rsidR="0003075C" w:rsidRPr="0003075C" w:rsidRDefault="0003075C" w:rsidP="009D42A7">
            <w:pPr>
              <w:rPr>
                <w:rFonts w:ascii="Calibri" w:eastAsia="MS PGothic" w:hAnsi="Calibri" w:cs="Calibri"/>
                <w:color w:val="000000"/>
                <w:lang w:val="en-US" w:eastAsia="ja-JP"/>
              </w:rPr>
            </w:pPr>
            <w:r w:rsidRPr="0003075C">
              <w:rPr>
                <w:rFonts w:ascii="Calibri" w:eastAsia="MS PGothic" w:hAnsi="Calibri" w:cs="Calibri"/>
                <w:color w:val="000000"/>
                <w:lang w:val="en-US" w:eastAsia="ja-JP"/>
              </w:rPr>
              <w:t>Msc, Bsc(Elec)</w:t>
            </w:r>
          </w:p>
        </w:tc>
        <w:tc>
          <w:tcPr>
            <w:tcW w:w="2160" w:type="dxa"/>
            <w:tcBorders>
              <w:top w:val="nil"/>
              <w:left w:val="nil"/>
              <w:bottom w:val="single" w:sz="4" w:space="0" w:color="auto"/>
              <w:right w:val="single" w:sz="4" w:space="0" w:color="auto"/>
            </w:tcBorders>
            <w:shd w:val="clear" w:color="auto" w:fill="auto"/>
            <w:hideMark/>
          </w:tcPr>
          <w:p w14:paraId="1FB7440C" w14:textId="77777777" w:rsidR="0003075C" w:rsidRPr="0003075C" w:rsidRDefault="0003075C" w:rsidP="009D42A7">
            <w:pPr>
              <w:rPr>
                <w:rFonts w:ascii="Calibri" w:eastAsia="MS PGothic" w:hAnsi="Calibri" w:cs="Calibri"/>
                <w:lang w:val="en-US" w:eastAsia="ja-JP"/>
              </w:rPr>
            </w:pPr>
            <w:r w:rsidRPr="0003075C">
              <w:rPr>
                <w:rFonts w:ascii="Calibri" w:eastAsia="MS PGothic" w:hAnsi="Calibri" w:cs="Calibri"/>
                <w:lang w:val="en-US" w:eastAsia="ja-JP"/>
              </w:rPr>
              <w:t>Assistant Lecturer</w:t>
            </w:r>
          </w:p>
        </w:tc>
      </w:tr>
      <w:tr w:rsidR="0003075C" w:rsidRPr="0003075C" w14:paraId="4B3062A4" w14:textId="77777777" w:rsidTr="00A84B1B">
        <w:trPr>
          <w:trHeight w:val="315"/>
        </w:trPr>
        <w:tc>
          <w:tcPr>
            <w:tcW w:w="759" w:type="dxa"/>
            <w:tcBorders>
              <w:top w:val="nil"/>
              <w:left w:val="single" w:sz="4" w:space="0" w:color="auto"/>
              <w:bottom w:val="single" w:sz="4" w:space="0" w:color="auto"/>
              <w:right w:val="single" w:sz="4" w:space="0" w:color="auto"/>
            </w:tcBorders>
            <w:shd w:val="clear" w:color="auto" w:fill="auto"/>
            <w:hideMark/>
          </w:tcPr>
          <w:p w14:paraId="07E778F5" w14:textId="77777777" w:rsidR="0003075C" w:rsidRPr="0003075C" w:rsidRDefault="0003075C" w:rsidP="009D42A7">
            <w:pPr>
              <w:jc w:val="center"/>
              <w:rPr>
                <w:rFonts w:ascii="Calibri" w:eastAsia="MS PGothic" w:hAnsi="Calibri" w:cs="Calibri"/>
                <w:color w:val="000000"/>
                <w:lang w:val="en-US" w:eastAsia="ja-JP"/>
              </w:rPr>
            </w:pPr>
            <w:r w:rsidRPr="0003075C">
              <w:rPr>
                <w:rFonts w:ascii="Calibri" w:eastAsia="MS PGothic" w:hAnsi="Calibri" w:cs="Calibri"/>
                <w:color w:val="000000"/>
                <w:lang w:val="en-US" w:eastAsia="ja-JP"/>
              </w:rPr>
              <w:t>6</w:t>
            </w:r>
          </w:p>
        </w:tc>
        <w:tc>
          <w:tcPr>
            <w:tcW w:w="3305" w:type="dxa"/>
            <w:tcBorders>
              <w:top w:val="nil"/>
              <w:left w:val="nil"/>
              <w:bottom w:val="single" w:sz="4" w:space="0" w:color="auto"/>
              <w:right w:val="single" w:sz="4" w:space="0" w:color="auto"/>
            </w:tcBorders>
            <w:shd w:val="clear" w:color="000000" w:fill="FFFFFF"/>
            <w:noWrap/>
            <w:hideMark/>
          </w:tcPr>
          <w:p w14:paraId="56181523" w14:textId="77777777" w:rsidR="0003075C" w:rsidRPr="0003075C" w:rsidRDefault="0003075C" w:rsidP="009D42A7">
            <w:pPr>
              <w:rPr>
                <w:rFonts w:ascii="Calibri" w:eastAsia="MS PGothic" w:hAnsi="Calibri" w:cs="Calibri"/>
                <w:color w:val="000000"/>
                <w:lang w:val="en-US" w:eastAsia="ja-JP"/>
              </w:rPr>
            </w:pPr>
            <w:r w:rsidRPr="0003075C">
              <w:rPr>
                <w:rFonts w:ascii="Calibri" w:eastAsia="MS PGothic" w:hAnsi="Calibri" w:cs="Calibri"/>
                <w:color w:val="000000"/>
                <w:lang w:val="en-US" w:eastAsia="ja-JP"/>
              </w:rPr>
              <w:t>JOSEPH ABOK</w:t>
            </w:r>
          </w:p>
        </w:tc>
        <w:tc>
          <w:tcPr>
            <w:tcW w:w="2610" w:type="dxa"/>
            <w:tcBorders>
              <w:top w:val="nil"/>
              <w:left w:val="nil"/>
              <w:bottom w:val="single" w:sz="4" w:space="0" w:color="auto"/>
              <w:right w:val="single" w:sz="4" w:space="0" w:color="auto"/>
            </w:tcBorders>
            <w:shd w:val="clear" w:color="auto" w:fill="auto"/>
            <w:hideMark/>
          </w:tcPr>
          <w:p w14:paraId="74EFBA26" w14:textId="77777777" w:rsidR="0003075C" w:rsidRPr="0003075C" w:rsidRDefault="0003075C" w:rsidP="009D42A7">
            <w:pPr>
              <w:rPr>
                <w:rFonts w:ascii="Calibri" w:eastAsia="MS PGothic" w:hAnsi="Calibri" w:cs="Calibri"/>
                <w:color w:val="000000"/>
                <w:lang w:val="en-US" w:eastAsia="ja-JP"/>
              </w:rPr>
            </w:pPr>
            <w:r w:rsidRPr="0003075C">
              <w:rPr>
                <w:rFonts w:ascii="Calibri" w:eastAsia="MS PGothic" w:hAnsi="Calibri" w:cs="Calibri"/>
                <w:color w:val="000000"/>
                <w:lang w:val="en-US" w:eastAsia="ja-JP"/>
              </w:rPr>
              <w:t>Msc, Bsc(Elec)</w:t>
            </w:r>
          </w:p>
        </w:tc>
        <w:tc>
          <w:tcPr>
            <w:tcW w:w="2160" w:type="dxa"/>
            <w:tcBorders>
              <w:top w:val="nil"/>
              <w:left w:val="nil"/>
              <w:bottom w:val="single" w:sz="4" w:space="0" w:color="auto"/>
              <w:right w:val="single" w:sz="4" w:space="0" w:color="auto"/>
            </w:tcBorders>
            <w:shd w:val="clear" w:color="auto" w:fill="auto"/>
            <w:hideMark/>
          </w:tcPr>
          <w:p w14:paraId="2BC54D3A" w14:textId="77777777" w:rsidR="0003075C" w:rsidRPr="0003075C" w:rsidRDefault="0003075C" w:rsidP="009D42A7">
            <w:pPr>
              <w:rPr>
                <w:rFonts w:ascii="Calibri" w:eastAsia="MS PGothic" w:hAnsi="Calibri" w:cs="Calibri"/>
                <w:lang w:val="en-US" w:eastAsia="ja-JP"/>
              </w:rPr>
            </w:pPr>
            <w:r w:rsidRPr="0003075C">
              <w:rPr>
                <w:rFonts w:ascii="Calibri" w:eastAsia="MS PGothic" w:hAnsi="Calibri" w:cs="Calibri"/>
                <w:lang w:val="en-US" w:eastAsia="ja-JP"/>
              </w:rPr>
              <w:t>Assistant Lecturer</w:t>
            </w:r>
          </w:p>
        </w:tc>
      </w:tr>
      <w:tr w:rsidR="0003075C" w:rsidRPr="0003075C" w14:paraId="5A272540" w14:textId="77777777" w:rsidTr="00A84B1B">
        <w:trPr>
          <w:trHeight w:val="315"/>
        </w:trPr>
        <w:tc>
          <w:tcPr>
            <w:tcW w:w="759" w:type="dxa"/>
            <w:tcBorders>
              <w:top w:val="nil"/>
              <w:left w:val="single" w:sz="4" w:space="0" w:color="auto"/>
              <w:bottom w:val="single" w:sz="4" w:space="0" w:color="auto"/>
              <w:right w:val="single" w:sz="4" w:space="0" w:color="auto"/>
            </w:tcBorders>
            <w:shd w:val="clear" w:color="auto" w:fill="auto"/>
            <w:hideMark/>
          </w:tcPr>
          <w:p w14:paraId="1A450CBD" w14:textId="77777777" w:rsidR="0003075C" w:rsidRPr="0003075C" w:rsidRDefault="0003075C" w:rsidP="009D42A7">
            <w:pPr>
              <w:jc w:val="center"/>
              <w:rPr>
                <w:rFonts w:ascii="Calibri" w:eastAsia="MS PGothic" w:hAnsi="Calibri" w:cs="Calibri"/>
                <w:color w:val="000000"/>
                <w:lang w:val="en-US" w:eastAsia="ja-JP"/>
              </w:rPr>
            </w:pPr>
            <w:r w:rsidRPr="0003075C">
              <w:rPr>
                <w:rFonts w:ascii="Calibri" w:eastAsia="MS PGothic" w:hAnsi="Calibri" w:cs="Calibri"/>
                <w:color w:val="000000"/>
                <w:lang w:val="en-US" w:eastAsia="ja-JP"/>
              </w:rPr>
              <w:t>7</w:t>
            </w:r>
          </w:p>
        </w:tc>
        <w:tc>
          <w:tcPr>
            <w:tcW w:w="3305" w:type="dxa"/>
            <w:tcBorders>
              <w:top w:val="nil"/>
              <w:left w:val="nil"/>
              <w:bottom w:val="single" w:sz="4" w:space="0" w:color="auto"/>
              <w:right w:val="single" w:sz="4" w:space="0" w:color="auto"/>
            </w:tcBorders>
            <w:shd w:val="clear" w:color="000000" w:fill="FFFFFF"/>
            <w:noWrap/>
            <w:hideMark/>
          </w:tcPr>
          <w:p w14:paraId="66067C5C" w14:textId="77777777" w:rsidR="0003075C" w:rsidRPr="0003075C" w:rsidRDefault="0003075C" w:rsidP="009D42A7">
            <w:pPr>
              <w:rPr>
                <w:rFonts w:ascii="Calibri" w:eastAsia="MS PGothic" w:hAnsi="Calibri" w:cs="Calibri"/>
                <w:color w:val="000000"/>
                <w:lang w:val="en-US" w:eastAsia="ja-JP"/>
              </w:rPr>
            </w:pPr>
            <w:r w:rsidRPr="0003075C">
              <w:rPr>
                <w:rFonts w:ascii="Calibri" w:eastAsia="MS PGothic" w:hAnsi="Calibri" w:cs="Calibri"/>
                <w:color w:val="000000"/>
                <w:lang w:val="en-US" w:eastAsia="ja-JP"/>
              </w:rPr>
              <w:t>SAMUEL K. CHEGE</w:t>
            </w:r>
          </w:p>
        </w:tc>
        <w:tc>
          <w:tcPr>
            <w:tcW w:w="2610" w:type="dxa"/>
            <w:tcBorders>
              <w:top w:val="nil"/>
              <w:left w:val="nil"/>
              <w:bottom w:val="single" w:sz="4" w:space="0" w:color="auto"/>
              <w:right w:val="single" w:sz="4" w:space="0" w:color="auto"/>
            </w:tcBorders>
            <w:shd w:val="clear" w:color="auto" w:fill="auto"/>
            <w:hideMark/>
          </w:tcPr>
          <w:p w14:paraId="21DDBD20" w14:textId="77777777" w:rsidR="0003075C" w:rsidRPr="0003075C" w:rsidRDefault="0003075C" w:rsidP="009D42A7">
            <w:pPr>
              <w:rPr>
                <w:rFonts w:ascii="Calibri" w:eastAsia="MS PGothic" w:hAnsi="Calibri" w:cs="Calibri"/>
                <w:color w:val="000000"/>
                <w:lang w:val="en-US" w:eastAsia="ja-JP"/>
              </w:rPr>
            </w:pPr>
            <w:r w:rsidRPr="0003075C">
              <w:rPr>
                <w:rFonts w:ascii="Calibri" w:eastAsia="MS PGothic" w:hAnsi="Calibri" w:cs="Calibri"/>
                <w:color w:val="000000"/>
                <w:lang w:val="en-US" w:eastAsia="ja-JP"/>
              </w:rPr>
              <w:t>Msc,BPhil, Hdip</w:t>
            </w:r>
          </w:p>
        </w:tc>
        <w:tc>
          <w:tcPr>
            <w:tcW w:w="2160" w:type="dxa"/>
            <w:tcBorders>
              <w:top w:val="nil"/>
              <w:left w:val="nil"/>
              <w:bottom w:val="single" w:sz="4" w:space="0" w:color="auto"/>
              <w:right w:val="single" w:sz="4" w:space="0" w:color="auto"/>
            </w:tcBorders>
            <w:shd w:val="clear" w:color="auto" w:fill="auto"/>
            <w:hideMark/>
          </w:tcPr>
          <w:p w14:paraId="52AD3716" w14:textId="77777777" w:rsidR="0003075C" w:rsidRPr="0003075C" w:rsidRDefault="00A84B1B" w:rsidP="009D42A7">
            <w:pPr>
              <w:jc w:val="center"/>
              <w:rPr>
                <w:rFonts w:ascii="Calibri" w:eastAsia="MS PGothic" w:hAnsi="Calibri" w:cs="Calibri"/>
                <w:lang w:val="en-US" w:eastAsia="ja-JP"/>
              </w:rPr>
            </w:pPr>
            <w:r>
              <w:rPr>
                <w:rFonts w:ascii="Calibri" w:eastAsia="MS PGothic" w:hAnsi="Calibri" w:cs="Calibri"/>
                <w:lang w:val="en-US" w:eastAsia="ja-JP"/>
              </w:rPr>
              <w:t>Technologist</w:t>
            </w:r>
          </w:p>
        </w:tc>
      </w:tr>
      <w:tr w:rsidR="0003075C" w:rsidRPr="0003075C" w14:paraId="250931D4" w14:textId="77777777" w:rsidTr="00A84B1B">
        <w:trPr>
          <w:trHeight w:val="345"/>
        </w:trPr>
        <w:tc>
          <w:tcPr>
            <w:tcW w:w="759" w:type="dxa"/>
            <w:tcBorders>
              <w:top w:val="nil"/>
              <w:left w:val="single" w:sz="4" w:space="0" w:color="auto"/>
              <w:bottom w:val="single" w:sz="4" w:space="0" w:color="auto"/>
              <w:right w:val="single" w:sz="4" w:space="0" w:color="auto"/>
            </w:tcBorders>
            <w:shd w:val="clear" w:color="auto" w:fill="auto"/>
            <w:hideMark/>
          </w:tcPr>
          <w:p w14:paraId="2ACCF56C" w14:textId="77777777" w:rsidR="0003075C" w:rsidRPr="0003075C" w:rsidRDefault="0003075C" w:rsidP="009D42A7">
            <w:pPr>
              <w:jc w:val="center"/>
              <w:rPr>
                <w:rFonts w:ascii="Calibri" w:eastAsia="MS PGothic" w:hAnsi="Calibri" w:cs="Calibri"/>
                <w:color w:val="000000"/>
                <w:lang w:val="en-US" w:eastAsia="ja-JP"/>
              </w:rPr>
            </w:pPr>
            <w:r w:rsidRPr="0003075C">
              <w:rPr>
                <w:rFonts w:ascii="Calibri" w:eastAsia="MS PGothic" w:hAnsi="Calibri" w:cs="Calibri"/>
                <w:color w:val="000000"/>
                <w:lang w:val="en-US" w:eastAsia="ja-JP"/>
              </w:rPr>
              <w:t>8</w:t>
            </w:r>
          </w:p>
        </w:tc>
        <w:tc>
          <w:tcPr>
            <w:tcW w:w="3305" w:type="dxa"/>
            <w:tcBorders>
              <w:top w:val="nil"/>
              <w:left w:val="nil"/>
              <w:bottom w:val="single" w:sz="4" w:space="0" w:color="auto"/>
              <w:right w:val="single" w:sz="4" w:space="0" w:color="auto"/>
            </w:tcBorders>
            <w:shd w:val="clear" w:color="000000" w:fill="FFFFFF"/>
            <w:noWrap/>
            <w:hideMark/>
          </w:tcPr>
          <w:p w14:paraId="13EFFCAA" w14:textId="77777777" w:rsidR="0003075C" w:rsidRPr="0003075C" w:rsidRDefault="0003075C" w:rsidP="009D42A7">
            <w:pPr>
              <w:rPr>
                <w:rFonts w:ascii="Calibri" w:eastAsia="MS PGothic" w:hAnsi="Calibri" w:cs="Calibri"/>
                <w:color w:val="000000"/>
                <w:lang w:val="en-US" w:eastAsia="ja-JP"/>
              </w:rPr>
            </w:pPr>
            <w:r w:rsidRPr="0003075C">
              <w:rPr>
                <w:rFonts w:ascii="Calibri" w:eastAsia="MS PGothic" w:hAnsi="Calibri" w:cs="Calibri"/>
                <w:color w:val="000000"/>
                <w:lang w:val="en-US" w:eastAsia="ja-JP"/>
              </w:rPr>
              <w:t>ANTONE MUBINYA</w:t>
            </w:r>
          </w:p>
        </w:tc>
        <w:tc>
          <w:tcPr>
            <w:tcW w:w="2610" w:type="dxa"/>
            <w:tcBorders>
              <w:top w:val="nil"/>
              <w:left w:val="nil"/>
              <w:bottom w:val="single" w:sz="4" w:space="0" w:color="auto"/>
              <w:right w:val="single" w:sz="4" w:space="0" w:color="auto"/>
            </w:tcBorders>
            <w:shd w:val="clear" w:color="auto" w:fill="auto"/>
            <w:hideMark/>
          </w:tcPr>
          <w:p w14:paraId="78BCC3B8" w14:textId="77777777" w:rsidR="0003075C" w:rsidRPr="0003075C" w:rsidRDefault="0003075C" w:rsidP="009D42A7">
            <w:pPr>
              <w:rPr>
                <w:rFonts w:ascii="Calibri" w:eastAsia="MS PGothic" w:hAnsi="Calibri" w:cs="Calibri"/>
                <w:color w:val="000000"/>
                <w:lang w:val="en-US" w:eastAsia="ja-JP"/>
              </w:rPr>
            </w:pPr>
            <w:r w:rsidRPr="0003075C">
              <w:rPr>
                <w:rFonts w:ascii="Calibri" w:eastAsia="MS PGothic" w:hAnsi="Calibri" w:cs="Calibri"/>
                <w:color w:val="000000"/>
                <w:lang w:val="en-US" w:eastAsia="ja-JP"/>
              </w:rPr>
              <w:t>Mtech, Btech, Hdip</w:t>
            </w:r>
          </w:p>
        </w:tc>
        <w:tc>
          <w:tcPr>
            <w:tcW w:w="2160" w:type="dxa"/>
            <w:tcBorders>
              <w:top w:val="nil"/>
              <w:left w:val="nil"/>
              <w:bottom w:val="single" w:sz="4" w:space="0" w:color="auto"/>
              <w:right w:val="single" w:sz="4" w:space="0" w:color="auto"/>
            </w:tcBorders>
            <w:shd w:val="clear" w:color="auto" w:fill="auto"/>
            <w:hideMark/>
          </w:tcPr>
          <w:p w14:paraId="7CAD725C" w14:textId="77777777" w:rsidR="0003075C" w:rsidRPr="0003075C" w:rsidRDefault="0003075C" w:rsidP="009D42A7">
            <w:pPr>
              <w:jc w:val="center"/>
              <w:rPr>
                <w:rFonts w:ascii="Calibri" w:eastAsia="MS PGothic" w:hAnsi="Calibri" w:cs="Calibri"/>
                <w:lang w:val="en-US" w:eastAsia="ja-JP"/>
              </w:rPr>
            </w:pPr>
            <w:r w:rsidRPr="0003075C">
              <w:rPr>
                <w:rFonts w:ascii="Calibri" w:eastAsia="MS PGothic" w:hAnsi="Calibri" w:cs="Calibri"/>
                <w:lang w:val="en-US" w:eastAsia="ja-JP"/>
              </w:rPr>
              <w:t>Lecturer</w:t>
            </w:r>
          </w:p>
        </w:tc>
      </w:tr>
      <w:tr w:rsidR="0003075C" w:rsidRPr="0003075C" w14:paraId="3921BC9B" w14:textId="77777777" w:rsidTr="00A84B1B">
        <w:trPr>
          <w:trHeight w:val="300"/>
        </w:trPr>
        <w:tc>
          <w:tcPr>
            <w:tcW w:w="759" w:type="dxa"/>
            <w:tcBorders>
              <w:top w:val="nil"/>
              <w:left w:val="single" w:sz="4" w:space="0" w:color="auto"/>
              <w:bottom w:val="single" w:sz="4" w:space="0" w:color="auto"/>
              <w:right w:val="single" w:sz="4" w:space="0" w:color="auto"/>
            </w:tcBorders>
            <w:shd w:val="clear" w:color="auto" w:fill="auto"/>
            <w:hideMark/>
          </w:tcPr>
          <w:p w14:paraId="6CC955F9" w14:textId="77777777" w:rsidR="0003075C" w:rsidRPr="0003075C" w:rsidRDefault="0003075C" w:rsidP="009D42A7">
            <w:pPr>
              <w:jc w:val="center"/>
              <w:rPr>
                <w:rFonts w:ascii="Calibri" w:eastAsia="MS PGothic" w:hAnsi="Calibri" w:cs="Calibri"/>
                <w:color w:val="000000"/>
                <w:lang w:val="en-US" w:eastAsia="ja-JP"/>
              </w:rPr>
            </w:pPr>
            <w:r w:rsidRPr="0003075C">
              <w:rPr>
                <w:rFonts w:ascii="Calibri" w:eastAsia="MS PGothic" w:hAnsi="Calibri" w:cs="Calibri"/>
                <w:color w:val="000000"/>
                <w:lang w:val="en-US" w:eastAsia="ja-JP"/>
              </w:rPr>
              <w:t>9</w:t>
            </w:r>
          </w:p>
        </w:tc>
        <w:tc>
          <w:tcPr>
            <w:tcW w:w="3305" w:type="dxa"/>
            <w:tcBorders>
              <w:top w:val="nil"/>
              <w:left w:val="nil"/>
              <w:bottom w:val="single" w:sz="4" w:space="0" w:color="auto"/>
              <w:right w:val="single" w:sz="4" w:space="0" w:color="auto"/>
            </w:tcBorders>
            <w:shd w:val="clear" w:color="000000" w:fill="FFFFFF"/>
            <w:noWrap/>
            <w:hideMark/>
          </w:tcPr>
          <w:p w14:paraId="02F427FF" w14:textId="77777777" w:rsidR="0003075C" w:rsidRPr="0003075C" w:rsidRDefault="0003075C" w:rsidP="009D42A7">
            <w:pPr>
              <w:rPr>
                <w:rFonts w:ascii="Calibri" w:eastAsia="MS PGothic" w:hAnsi="Calibri" w:cs="Calibri"/>
                <w:color w:val="000000"/>
                <w:lang w:val="en-US" w:eastAsia="ja-JP"/>
              </w:rPr>
            </w:pPr>
            <w:r w:rsidRPr="0003075C">
              <w:rPr>
                <w:rFonts w:ascii="Calibri" w:eastAsia="MS PGothic" w:hAnsi="Calibri" w:cs="Calibri"/>
                <w:color w:val="000000"/>
                <w:lang w:val="en-US" w:eastAsia="ja-JP"/>
              </w:rPr>
              <w:t>WINSTONE O. OJENGE</w:t>
            </w:r>
          </w:p>
        </w:tc>
        <w:tc>
          <w:tcPr>
            <w:tcW w:w="2610" w:type="dxa"/>
            <w:tcBorders>
              <w:top w:val="nil"/>
              <w:left w:val="nil"/>
              <w:bottom w:val="single" w:sz="4" w:space="0" w:color="auto"/>
              <w:right w:val="single" w:sz="4" w:space="0" w:color="auto"/>
            </w:tcBorders>
            <w:shd w:val="clear" w:color="auto" w:fill="auto"/>
            <w:hideMark/>
          </w:tcPr>
          <w:p w14:paraId="6BAF22E6" w14:textId="77777777" w:rsidR="0003075C" w:rsidRPr="0003075C" w:rsidRDefault="0003075C" w:rsidP="009D42A7">
            <w:pPr>
              <w:rPr>
                <w:rFonts w:ascii="Calibri" w:eastAsia="MS PGothic" w:hAnsi="Calibri" w:cs="Calibri"/>
                <w:color w:val="000000"/>
                <w:lang w:val="en-US" w:eastAsia="ja-JP"/>
              </w:rPr>
            </w:pPr>
            <w:r w:rsidRPr="0003075C">
              <w:rPr>
                <w:rFonts w:ascii="Calibri" w:eastAsia="MS PGothic" w:hAnsi="Calibri" w:cs="Calibri"/>
                <w:color w:val="000000"/>
                <w:lang w:val="en-US" w:eastAsia="ja-JP"/>
              </w:rPr>
              <w:t>Msc, Btech(education)</w:t>
            </w:r>
          </w:p>
        </w:tc>
        <w:tc>
          <w:tcPr>
            <w:tcW w:w="2160" w:type="dxa"/>
            <w:tcBorders>
              <w:top w:val="nil"/>
              <w:left w:val="nil"/>
              <w:bottom w:val="single" w:sz="4" w:space="0" w:color="auto"/>
              <w:right w:val="single" w:sz="4" w:space="0" w:color="auto"/>
            </w:tcBorders>
            <w:shd w:val="clear" w:color="auto" w:fill="auto"/>
            <w:hideMark/>
          </w:tcPr>
          <w:p w14:paraId="38DAB36A" w14:textId="77777777" w:rsidR="0003075C" w:rsidRPr="0003075C" w:rsidRDefault="0003075C" w:rsidP="009D42A7">
            <w:pPr>
              <w:jc w:val="center"/>
              <w:rPr>
                <w:rFonts w:ascii="Calibri" w:eastAsia="MS PGothic" w:hAnsi="Calibri" w:cs="Calibri"/>
                <w:lang w:val="en-US" w:eastAsia="ja-JP"/>
              </w:rPr>
            </w:pPr>
            <w:r w:rsidRPr="0003075C">
              <w:rPr>
                <w:rFonts w:ascii="Calibri" w:eastAsia="MS PGothic" w:hAnsi="Calibri" w:cs="Calibri"/>
                <w:lang w:val="en-US" w:eastAsia="ja-JP"/>
              </w:rPr>
              <w:t>Lecturer</w:t>
            </w:r>
          </w:p>
        </w:tc>
      </w:tr>
      <w:tr w:rsidR="0003075C" w:rsidRPr="0003075C" w14:paraId="789DA4D1" w14:textId="77777777" w:rsidTr="00A84B1B">
        <w:trPr>
          <w:trHeight w:val="315"/>
        </w:trPr>
        <w:tc>
          <w:tcPr>
            <w:tcW w:w="759" w:type="dxa"/>
            <w:tcBorders>
              <w:top w:val="nil"/>
              <w:left w:val="single" w:sz="4" w:space="0" w:color="auto"/>
              <w:bottom w:val="single" w:sz="4" w:space="0" w:color="auto"/>
              <w:right w:val="single" w:sz="4" w:space="0" w:color="auto"/>
            </w:tcBorders>
            <w:shd w:val="clear" w:color="auto" w:fill="auto"/>
            <w:hideMark/>
          </w:tcPr>
          <w:p w14:paraId="5E4D4AA4" w14:textId="77777777" w:rsidR="0003075C" w:rsidRPr="0003075C" w:rsidRDefault="0003075C" w:rsidP="009D42A7">
            <w:pPr>
              <w:jc w:val="center"/>
              <w:rPr>
                <w:rFonts w:ascii="Calibri" w:eastAsia="MS PGothic" w:hAnsi="Calibri" w:cs="Calibri"/>
                <w:color w:val="000000"/>
                <w:lang w:val="en-US" w:eastAsia="ja-JP"/>
              </w:rPr>
            </w:pPr>
            <w:r w:rsidRPr="0003075C">
              <w:rPr>
                <w:rFonts w:ascii="Calibri" w:eastAsia="MS PGothic" w:hAnsi="Calibri" w:cs="Calibri"/>
                <w:color w:val="000000"/>
                <w:lang w:val="en-US" w:eastAsia="ja-JP"/>
              </w:rPr>
              <w:t>10</w:t>
            </w:r>
          </w:p>
        </w:tc>
        <w:tc>
          <w:tcPr>
            <w:tcW w:w="3305" w:type="dxa"/>
            <w:tcBorders>
              <w:top w:val="nil"/>
              <w:left w:val="nil"/>
              <w:bottom w:val="single" w:sz="4" w:space="0" w:color="auto"/>
              <w:right w:val="single" w:sz="4" w:space="0" w:color="auto"/>
            </w:tcBorders>
            <w:shd w:val="clear" w:color="000000" w:fill="FFFFFF"/>
            <w:noWrap/>
            <w:hideMark/>
          </w:tcPr>
          <w:p w14:paraId="56356898" w14:textId="77777777" w:rsidR="0003075C" w:rsidRPr="0003075C" w:rsidRDefault="0003075C" w:rsidP="009D42A7">
            <w:pPr>
              <w:rPr>
                <w:rFonts w:ascii="Calibri" w:eastAsia="MS PGothic" w:hAnsi="Calibri" w:cs="Calibri"/>
                <w:color w:val="000000"/>
                <w:lang w:val="en-US" w:eastAsia="ja-JP"/>
              </w:rPr>
            </w:pPr>
            <w:r w:rsidRPr="0003075C">
              <w:rPr>
                <w:rFonts w:ascii="Calibri" w:eastAsia="MS PGothic" w:hAnsi="Calibri" w:cs="Calibri"/>
                <w:color w:val="000000"/>
                <w:lang w:val="en-US" w:eastAsia="ja-JP"/>
              </w:rPr>
              <w:t>JACOB MUSEMBI</w:t>
            </w:r>
          </w:p>
        </w:tc>
        <w:tc>
          <w:tcPr>
            <w:tcW w:w="2610" w:type="dxa"/>
            <w:tcBorders>
              <w:top w:val="nil"/>
              <w:left w:val="nil"/>
              <w:bottom w:val="single" w:sz="4" w:space="0" w:color="auto"/>
              <w:right w:val="single" w:sz="4" w:space="0" w:color="auto"/>
            </w:tcBorders>
            <w:shd w:val="clear" w:color="auto" w:fill="auto"/>
            <w:hideMark/>
          </w:tcPr>
          <w:p w14:paraId="59FA6217" w14:textId="77777777" w:rsidR="0003075C" w:rsidRPr="0003075C" w:rsidRDefault="0003075C" w:rsidP="009D42A7">
            <w:pPr>
              <w:rPr>
                <w:rFonts w:ascii="Calibri" w:eastAsia="MS PGothic" w:hAnsi="Calibri" w:cs="Calibri"/>
                <w:color w:val="000000"/>
                <w:lang w:val="en-US" w:eastAsia="ja-JP"/>
              </w:rPr>
            </w:pPr>
            <w:r w:rsidRPr="0003075C">
              <w:rPr>
                <w:rFonts w:ascii="Calibri" w:eastAsia="MS PGothic" w:hAnsi="Calibri" w:cs="Calibri"/>
                <w:color w:val="000000"/>
                <w:lang w:val="en-US" w:eastAsia="ja-JP"/>
              </w:rPr>
              <w:t>Msc, B Ed</w:t>
            </w:r>
          </w:p>
        </w:tc>
        <w:tc>
          <w:tcPr>
            <w:tcW w:w="2160" w:type="dxa"/>
            <w:tcBorders>
              <w:top w:val="nil"/>
              <w:left w:val="nil"/>
              <w:bottom w:val="single" w:sz="4" w:space="0" w:color="auto"/>
              <w:right w:val="single" w:sz="4" w:space="0" w:color="auto"/>
            </w:tcBorders>
            <w:shd w:val="clear" w:color="auto" w:fill="auto"/>
            <w:hideMark/>
          </w:tcPr>
          <w:p w14:paraId="7591E225" w14:textId="77777777" w:rsidR="0003075C" w:rsidRPr="0003075C" w:rsidRDefault="0003075C" w:rsidP="009D42A7">
            <w:pPr>
              <w:jc w:val="center"/>
              <w:rPr>
                <w:rFonts w:ascii="Calibri" w:eastAsia="MS PGothic" w:hAnsi="Calibri" w:cs="Calibri"/>
                <w:lang w:val="en-US" w:eastAsia="ja-JP"/>
              </w:rPr>
            </w:pPr>
            <w:r w:rsidRPr="0003075C">
              <w:rPr>
                <w:rFonts w:ascii="Calibri" w:eastAsia="MS PGothic" w:hAnsi="Calibri" w:cs="Calibri"/>
                <w:lang w:val="en-US" w:eastAsia="ja-JP"/>
              </w:rPr>
              <w:t>Lecturer</w:t>
            </w:r>
          </w:p>
        </w:tc>
      </w:tr>
      <w:tr w:rsidR="0003075C" w:rsidRPr="0003075C" w14:paraId="2F06AACF" w14:textId="77777777" w:rsidTr="00A84B1B">
        <w:trPr>
          <w:trHeight w:val="315"/>
        </w:trPr>
        <w:tc>
          <w:tcPr>
            <w:tcW w:w="759" w:type="dxa"/>
            <w:tcBorders>
              <w:top w:val="nil"/>
              <w:left w:val="single" w:sz="4" w:space="0" w:color="auto"/>
              <w:bottom w:val="single" w:sz="4" w:space="0" w:color="auto"/>
              <w:right w:val="single" w:sz="4" w:space="0" w:color="auto"/>
            </w:tcBorders>
            <w:shd w:val="clear" w:color="auto" w:fill="auto"/>
            <w:hideMark/>
          </w:tcPr>
          <w:p w14:paraId="52C8DE09" w14:textId="77777777" w:rsidR="0003075C" w:rsidRPr="0003075C" w:rsidRDefault="0003075C" w:rsidP="009D42A7">
            <w:pPr>
              <w:jc w:val="center"/>
              <w:rPr>
                <w:rFonts w:ascii="Calibri" w:eastAsia="MS PGothic" w:hAnsi="Calibri" w:cs="Calibri"/>
                <w:color w:val="000000"/>
                <w:lang w:val="en-US" w:eastAsia="ja-JP"/>
              </w:rPr>
            </w:pPr>
            <w:r w:rsidRPr="0003075C">
              <w:rPr>
                <w:rFonts w:ascii="Calibri" w:eastAsia="MS PGothic" w:hAnsi="Calibri" w:cs="Calibri"/>
                <w:color w:val="000000"/>
                <w:lang w:val="en-US" w:eastAsia="ja-JP"/>
              </w:rPr>
              <w:t>11</w:t>
            </w:r>
          </w:p>
        </w:tc>
        <w:tc>
          <w:tcPr>
            <w:tcW w:w="3305" w:type="dxa"/>
            <w:tcBorders>
              <w:top w:val="nil"/>
              <w:left w:val="nil"/>
              <w:bottom w:val="single" w:sz="4" w:space="0" w:color="auto"/>
              <w:right w:val="single" w:sz="4" w:space="0" w:color="auto"/>
            </w:tcBorders>
            <w:shd w:val="clear" w:color="000000" w:fill="FFFFFF"/>
            <w:noWrap/>
            <w:hideMark/>
          </w:tcPr>
          <w:p w14:paraId="7EFADFB3" w14:textId="77777777" w:rsidR="0003075C" w:rsidRPr="0003075C" w:rsidRDefault="0003075C" w:rsidP="009D42A7">
            <w:pPr>
              <w:rPr>
                <w:rFonts w:ascii="Calibri" w:eastAsia="MS PGothic" w:hAnsi="Calibri" w:cs="Calibri"/>
                <w:color w:val="000000"/>
                <w:lang w:val="en-US" w:eastAsia="ja-JP"/>
              </w:rPr>
            </w:pPr>
            <w:r w:rsidRPr="0003075C">
              <w:rPr>
                <w:rFonts w:ascii="Calibri" w:eastAsia="MS PGothic" w:hAnsi="Calibri" w:cs="Calibri"/>
                <w:color w:val="000000"/>
                <w:lang w:val="en-US" w:eastAsia="ja-JP"/>
              </w:rPr>
              <w:t>BENARD MUTAI</w:t>
            </w:r>
          </w:p>
        </w:tc>
        <w:tc>
          <w:tcPr>
            <w:tcW w:w="2610" w:type="dxa"/>
            <w:tcBorders>
              <w:top w:val="nil"/>
              <w:left w:val="nil"/>
              <w:bottom w:val="single" w:sz="4" w:space="0" w:color="auto"/>
              <w:right w:val="single" w:sz="4" w:space="0" w:color="auto"/>
            </w:tcBorders>
            <w:shd w:val="clear" w:color="auto" w:fill="auto"/>
            <w:hideMark/>
          </w:tcPr>
          <w:p w14:paraId="7964CD76" w14:textId="77777777" w:rsidR="0003075C" w:rsidRPr="0003075C" w:rsidRDefault="0003075C" w:rsidP="009D42A7">
            <w:pPr>
              <w:rPr>
                <w:rFonts w:ascii="Calibri" w:eastAsia="MS PGothic" w:hAnsi="Calibri" w:cs="Calibri"/>
                <w:color w:val="000000"/>
                <w:lang w:val="en-US" w:eastAsia="ja-JP"/>
              </w:rPr>
            </w:pPr>
            <w:r w:rsidRPr="0003075C">
              <w:rPr>
                <w:rFonts w:ascii="Calibri" w:eastAsia="MS PGothic" w:hAnsi="Calibri" w:cs="Calibri"/>
                <w:color w:val="000000"/>
                <w:lang w:val="en-US" w:eastAsia="ja-JP"/>
              </w:rPr>
              <w:t>Msc (Elec)</w:t>
            </w:r>
          </w:p>
        </w:tc>
        <w:tc>
          <w:tcPr>
            <w:tcW w:w="2160" w:type="dxa"/>
            <w:tcBorders>
              <w:top w:val="nil"/>
              <w:left w:val="nil"/>
              <w:bottom w:val="single" w:sz="4" w:space="0" w:color="auto"/>
              <w:right w:val="single" w:sz="4" w:space="0" w:color="auto"/>
            </w:tcBorders>
            <w:shd w:val="clear" w:color="auto" w:fill="auto"/>
            <w:hideMark/>
          </w:tcPr>
          <w:p w14:paraId="2B2B1663" w14:textId="77777777" w:rsidR="0003075C" w:rsidRPr="0003075C" w:rsidRDefault="0003075C" w:rsidP="009D42A7">
            <w:pPr>
              <w:jc w:val="center"/>
              <w:rPr>
                <w:rFonts w:ascii="Calibri" w:eastAsia="MS PGothic" w:hAnsi="Calibri" w:cs="Calibri"/>
                <w:lang w:val="en-US" w:eastAsia="ja-JP"/>
              </w:rPr>
            </w:pPr>
            <w:r w:rsidRPr="0003075C">
              <w:rPr>
                <w:rFonts w:ascii="Calibri" w:eastAsia="MS PGothic" w:hAnsi="Calibri" w:cs="Calibri"/>
                <w:lang w:val="en-US" w:eastAsia="ja-JP"/>
              </w:rPr>
              <w:t>Lecturer</w:t>
            </w:r>
          </w:p>
        </w:tc>
      </w:tr>
      <w:tr w:rsidR="0003075C" w:rsidRPr="0003075C" w14:paraId="6E37B075" w14:textId="77777777" w:rsidTr="00A84B1B">
        <w:trPr>
          <w:trHeight w:val="375"/>
        </w:trPr>
        <w:tc>
          <w:tcPr>
            <w:tcW w:w="759" w:type="dxa"/>
            <w:tcBorders>
              <w:top w:val="nil"/>
              <w:left w:val="single" w:sz="4" w:space="0" w:color="auto"/>
              <w:bottom w:val="single" w:sz="4" w:space="0" w:color="auto"/>
              <w:right w:val="single" w:sz="4" w:space="0" w:color="auto"/>
            </w:tcBorders>
            <w:shd w:val="clear" w:color="auto" w:fill="auto"/>
            <w:hideMark/>
          </w:tcPr>
          <w:p w14:paraId="2DD38EAF" w14:textId="77777777" w:rsidR="0003075C" w:rsidRPr="0003075C" w:rsidRDefault="0003075C" w:rsidP="009D42A7">
            <w:pPr>
              <w:jc w:val="center"/>
              <w:rPr>
                <w:rFonts w:ascii="Calibri" w:eastAsia="MS PGothic" w:hAnsi="Calibri" w:cs="Calibri"/>
                <w:color w:val="000000"/>
                <w:lang w:val="en-US" w:eastAsia="ja-JP"/>
              </w:rPr>
            </w:pPr>
            <w:r w:rsidRPr="0003075C">
              <w:rPr>
                <w:rFonts w:ascii="Calibri" w:eastAsia="MS PGothic" w:hAnsi="Calibri" w:cs="Calibri"/>
                <w:color w:val="000000"/>
                <w:lang w:val="en-US" w:eastAsia="ja-JP"/>
              </w:rPr>
              <w:t>12</w:t>
            </w:r>
          </w:p>
        </w:tc>
        <w:tc>
          <w:tcPr>
            <w:tcW w:w="3305" w:type="dxa"/>
            <w:tcBorders>
              <w:top w:val="nil"/>
              <w:left w:val="nil"/>
              <w:bottom w:val="single" w:sz="4" w:space="0" w:color="auto"/>
              <w:right w:val="single" w:sz="4" w:space="0" w:color="auto"/>
            </w:tcBorders>
            <w:shd w:val="clear" w:color="000000" w:fill="FFFFFF"/>
            <w:noWrap/>
            <w:hideMark/>
          </w:tcPr>
          <w:p w14:paraId="28158DFE" w14:textId="77777777" w:rsidR="0003075C" w:rsidRPr="0003075C" w:rsidRDefault="0003075C" w:rsidP="009D42A7">
            <w:pPr>
              <w:rPr>
                <w:rFonts w:ascii="Calibri" w:eastAsia="MS PGothic" w:hAnsi="Calibri" w:cs="Calibri"/>
                <w:color w:val="000000"/>
                <w:lang w:val="en-US" w:eastAsia="ja-JP"/>
              </w:rPr>
            </w:pPr>
            <w:r w:rsidRPr="0003075C">
              <w:rPr>
                <w:rFonts w:ascii="Calibri" w:eastAsia="MS PGothic" w:hAnsi="Calibri" w:cs="Calibri"/>
                <w:color w:val="000000"/>
                <w:lang w:val="en-US" w:eastAsia="ja-JP"/>
              </w:rPr>
              <w:t>JOHN B. MWANZA</w:t>
            </w:r>
          </w:p>
        </w:tc>
        <w:tc>
          <w:tcPr>
            <w:tcW w:w="2610" w:type="dxa"/>
            <w:tcBorders>
              <w:top w:val="nil"/>
              <w:left w:val="nil"/>
              <w:bottom w:val="single" w:sz="4" w:space="0" w:color="auto"/>
              <w:right w:val="single" w:sz="4" w:space="0" w:color="auto"/>
            </w:tcBorders>
            <w:shd w:val="clear" w:color="auto" w:fill="auto"/>
            <w:hideMark/>
          </w:tcPr>
          <w:p w14:paraId="5DF50883" w14:textId="77777777" w:rsidR="0003075C" w:rsidRPr="0003075C" w:rsidRDefault="0003075C" w:rsidP="009D42A7">
            <w:pPr>
              <w:rPr>
                <w:rFonts w:ascii="Calibri" w:eastAsia="MS PGothic" w:hAnsi="Calibri" w:cs="Calibri"/>
                <w:color w:val="000000"/>
                <w:lang w:val="en-US" w:eastAsia="ja-JP"/>
              </w:rPr>
            </w:pPr>
            <w:r w:rsidRPr="0003075C">
              <w:rPr>
                <w:rFonts w:ascii="Calibri" w:eastAsia="MS PGothic" w:hAnsi="Calibri" w:cs="Calibri"/>
                <w:color w:val="000000"/>
                <w:lang w:val="en-US" w:eastAsia="ja-JP"/>
              </w:rPr>
              <w:t xml:space="preserve">Mphil, Btech(Education) </w:t>
            </w:r>
          </w:p>
        </w:tc>
        <w:tc>
          <w:tcPr>
            <w:tcW w:w="2160" w:type="dxa"/>
            <w:tcBorders>
              <w:top w:val="nil"/>
              <w:left w:val="nil"/>
              <w:bottom w:val="single" w:sz="4" w:space="0" w:color="auto"/>
              <w:right w:val="single" w:sz="4" w:space="0" w:color="auto"/>
            </w:tcBorders>
            <w:shd w:val="clear" w:color="auto" w:fill="auto"/>
            <w:hideMark/>
          </w:tcPr>
          <w:p w14:paraId="1C546F1F" w14:textId="77777777" w:rsidR="0003075C" w:rsidRPr="0003075C" w:rsidRDefault="0003075C" w:rsidP="009D42A7">
            <w:pPr>
              <w:jc w:val="center"/>
              <w:rPr>
                <w:rFonts w:ascii="Calibri" w:eastAsia="MS PGothic" w:hAnsi="Calibri" w:cs="Calibri"/>
                <w:lang w:val="en-US" w:eastAsia="ja-JP"/>
              </w:rPr>
            </w:pPr>
            <w:r w:rsidRPr="0003075C">
              <w:rPr>
                <w:rFonts w:ascii="Calibri" w:eastAsia="MS PGothic" w:hAnsi="Calibri" w:cs="Calibri"/>
                <w:lang w:val="en-US" w:eastAsia="ja-JP"/>
              </w:rPr>
              <w:t>Assistant Lecturer</w:t>
            </w:r>
          </w:p>
        </w:tc>
      </w:tr>
      <w:tr w:rsidR="0003075C" w:rsidRPr="0003075C" w14:paraId="54F18649" w14:textId="77777777" w:rsidTr="00A84B1B">
        <w:trPr>
          <w:trHeight w:val="315"/>
        </w:trPr>
        <w:tc>
          <w:tcPr>
            <w:tcW w:w="759" w:type="dxa"/>
            <w:tcBorders>
              <w:top w:val="nil"/>
              <w:left w:val="single" w:sz="4" w:space="0" w:color="auto"/>
              <w:bottom w:val="single" w:sz="4" w:space="0" w:color="auto"/>
              <w:right w:val="single" w:sz="4" w:space="0" w:color="auto"/>
            </w:tcBorders>
            <w:shd w:val="clear" w:color="auto" w:fill="auto"/>
            <w:hideMark/>
          </w:tcPr>
          <w:p w14:paraId="69795B2F" w14:textId="77777777" w:rsidR="0003075C" w:rsidRPr="0003075C" w:rsidRDefault="0003075C" w:rsidP="009D42A7">
            <w:pPr>
              <w:jc w:val="center"/>
              <w:rPr>
                <w:rFonts w:ascii="Calibri" w:eastAsia="MS PGothic" w:hAnsi="Calibri" w:cs="Calibri"/>
                <w:color w:val="000000"/>
                <w:lang w:val="en-US" w:eastAsia="ja-JP"/>
              </w:rPr>
            </w:pPr>
            <w:r w:rsidRPr="0003075C">
              <w:rPr>
                <w:rFonts w:ascii="Calibri" w:eastAsia="MS PGothic" w:hAnsi="Calibri" w:cs="Calibri"/>
                <w:color w:val="000000"/>
                <w:lang w:val="en-US" w:eastAsia="ja-JP"/>
              </w:rPr>
              <w:t>13</w:t>
            </w:r>
          </w:p>
        </w:tc>
        <w:tc>
          <w:tcPr>
            <w:tcW w:w="3305" w:type="dxa"/>
            <w:tcBorders>
              <w:top w:val="nil"/>
              <w:left w:val="nil"/>
              <w:bottom w:val="single" w:sz="4" w:space="0" w:color="auto"/>
              <w:right w:val="single" w:sz="4" w:space="0" w:color="auto"/>
            </w:tcBorders>
            <w:shd w:val="clear" w:color="000000" w:fill="FFFFFF"/>
            <w:noWrap/>
            <w:hideMark/>
          </w:tcPr>
          <w:p w14:paraId="6FABFC74" w14:textId="77777777" w:rsidR="0003075C" w:rsidRPr="0003075C" w:rsidRDefault="0003075C" w:rsidP="009D42A7">
            <w:pPr>
              <w:rPr>
                <w:rFonts w:ascii="Calibri" w:eastAsia="MS PGothic" w:hAnsi="Calibri" w:cs="Calibri"/>
                <w:color w:val="000000"/>
                <w:lang w:val="en-US" w:eastAsia="ja-JP"/>
              </w:rPr>
            </w:pPr>
            <w:r w:rsidRPr="0003075C">
              <w:rPr>
                <w:rFonts w:ascii="Calibri" w:eastAsia="MS PGothic" w:hAnsi="Calibri" w:cs="Calibri"/>
                <w:color w:val="000000"/>
                <w:lang w:val="en-US" w:eastAsia="ja-JP"/>
              </w:rPr>
              <w:t>ALFRED ORERO</w:t>
            </w:r>
          </w:p>
        </w:tc>
        <w:tc>
          <w:tcPr>
            <w:tcW w:w="2610" w:type="dxa"/>
            <w:tcBorders>
              <w:top w:val="nil"/>
              <w:left w:val="nil"/>
              <w:bottom w:val="single" w:sz="4" w:space="0" w:color="auto"/>
              <w:right w:val="single" w:sz="4" w:space="0" w:color="auto"/>
            </w:tcBorders>
            <w:shd w:val="clear" w:color="auto" w:fill="auto"/>
            <w:hideMark/>
          </w:tcPr>
          <w:p w14:paraId="3400DAF0" w14:textId="77777777" w:rsidR="0003075C" w:rsidRPr="0003075C" w:rsidRDefault="0003075C" w:rsidP="009D42A7">
            <w:pPr>
              <w:rPr>
                <w:rFonts w:ascii="Calibri" w:eastAsia="MS PGothic" w:hAnsi="Calibri" w:cs="Calibri"/>
                <w:color w:val="000000"/>
                <w:lang w:val="en-US" w:eastAsia="ja-JP"/>
              </w:rPr>
            </w:pPr>
            <w:r w:rsidRPr="0003075C">
              <w:rPr>
                <w:rFonts w:ascii="Calibri" w:eastAsia="MS PGothic" w:hAnsi="Calibri" w:cs="Calibri"/>
                <w:color w:val="000000"/>
                <w:lang w:val="en-US" w:eastAsia="ja-JP"/>
              </w:rPr>
              <w:t>Msc, Bsc (Elec)</w:t>
            </w:r>
          </w:p>
        </w:tc>
        <w:tc>
          <w:tcPr>
            <w:tcW w:w="2160" w:type="dxa"/>
            <w:tcBorders>
              <w:top w:val="nil"/>
              <w:left w:val="nil"/>
              <w:bottom w:val="single" w:sz="4" w:space="0" w:color="auto"/>
              <w:right w:val="single" w:sz="4" w:space="0" w:color="auto"/>
            </w:tcBorders>
            <w:shd w:val="clear" w:color="auto" w:fill="auto"/>
            <w:hideMark/>
          </w:tcPr>
          <w:p w14:paraId="1FDBF923" w14:textId="77777777" w:rsidR="0003075C" w:rsidRPr="0003075C" w:rsidRDefault="0003075C" w:rsidP="009D42A7">
            <w:pPr>
              <w:jc w:val="center"/>
              <w:rPr>
                <w:rFonts w:ascii="Calibri" w:eastAsia="MS PGothic" w:hAnsi="Calibri" w:cs="Calibri"/>
                <w:lang w:val="en-US" w:eastAsia="ja-JP"/>
              </w:rPr>
            </w:pPr>
            <w:r w:rsidRPr="0003075C">
              <w:rPr>
                <w:rFonts w:ascii="Calibri" w:eastAsia="MS PGothic" w:hAnsi="Calibri" w:cs="Calibri"/>
                <w:lang w:val="en-US" w:eastAsia="ja-JP"/>
              </w:rPr>
              <w:t>Tutorial Fellow</w:t>
            </w:r>
          </w:p>
        </w:tc>
      </w:tr>
      <w:tr w:rsidR="0003075C" w:rsidRPr="0003075C" w14:paraId="3AB7CF6A" w14:textId="77777777" w:rsidTr="00A84B1B">
        <w:trPr>
          <w:trHeight w:val="315"/>
        </w:trPr>
        <w:tc>
          <w:tcPr>
            <w:tcW w:w="759" w:type="dxa"/>
            <w:tcBorders>
              <w:top w:val="nil"/>
              <w:left w:val="single" w:sz="4" w:space="0" w:color="auto"/>
              <w:bottom w:val="single" w:sz="4" w:space="0" w:color="auto"/>
              <w:right w:val="single" w:sz="4" w:space="0" w:color="auto"/>
            </w:tcBorders>
            <w:shd w:val="clear" w:color="auto" w:fill="auto"/>
            <w:hideMark/>
          </w:tcPr>
          <w:p w14:paraId="50B97ECD" w14:textId="77777777" w:rsidR="0003075C" w:rsidRPr="0003075C" w:rsidRDefault="0003075C" w:rsidP="009D42A7">
            <w:pPr>
              <w:jc w:val="center"/>
              <w:rPr>
                <w:rFonts w:ascii="Calibri" w:eastAsia="MS PGothic" w:hAnsi="Calibri" w:cs="Calibri"/>
                <w:color w:val="000000"/>
                <w:lang w:val="en-US" w:eastAsia="ja-JP"/>
              </w:rPr>
            </w:pPr>
            <w:r w:rsidRPr="0003075C">
              <w:rPr>
                <w:rFonts w:ascii="Calibri" w:eastAsia="MS PGothic" w:hAnsi="Calibri" w:cs="Calibri"/>
                <w:color w:val="000000"/>
                <w:lang w:val="en-US" w:eastAsia="ja-JP"/>
              </w:rPr>
              <w:t>14</w:t>
            </w:r>
          </w:p>
        </w:tc>
        <w:tc>
          <w:tcPr>
            <w:tcW w:w="3305" w:type="dxa"/>
            <w:tcBorders>
              <w:top w:val="nil"/>
              <w:left w:val="nil"/>
              <w:bottom w:val="single" w:sz="4" w:space="0" w:color="auto"/>
              <w:right w:val="single" w:sz="4" w:space="0" w:color="auto"/>
            </w:tcBorders>
            <w:shd w:val="clear" w:color="000000" w:fill="FFFFFF"/>
            <w:noWrap/>
            <w:hideMark/>
          </w:tcPr>
          <w:p w14:paraId="774267F8" w14:textId="77777777" w:rsidR="0003075C" w:rsidRPr="0003075C" w:rsidRDefault="0003075C" w:rsidP="009D42A7">
            <w:pPr>
              <w:rPr>
                <w:rFonts w:ascii="Calibri" w:eastAsia="MS PGothic" w:hAnsi="Calibri" w:cs="Calibri"/>
                <w:color w:val="000000"/>
                <w:lang w:val="en-US" w:eastAsia="ja-JP"/>
              </w:rPr>
            </w:pPr>
            <w:r w:rsidRPr="0003075C">
              <w:rPr>
                <w:rFonts w:ascii="Calibri" w:eastAsia="MS PGothic" w:hAnsi="Calibri" w:cs="Calibri"/>
                <w:color w:val="000000"/>
                <w:lang w:val="en-US" w:eastAsia="ja-JP"/>
              </w:rPr>
              <w:t>RITA LAIBUTA</w:t>
            </w:r>
          </w:p>
        </w:tc>
        <w:tc>
          <w:tcPr>
            <w:tcW w:w="2610" w:type="dxa"/>
            <w:tcBorders>
              <w:top w:val="nil"/>
              <w:left w:val="nil"/>
              <w:bottom w:val="single" w:sz="4" w:space="0" w:color="auto"/>
              <w:right w:val="single" w:sz="4" w:space="0" w:color="auto"/>
            </w:tcBorders>
            <w:shd w:val="clear" w:color="auto" w:fill="auto"/>
            <w:hideMark/>
          </w:tcPr>
          <w:p w14:paraId="499B8BB4" w14:textId="77777777" w:rsidR="0003075C" w:rsidRPr="0003075C" w:rsidRDefault="0003075C" w:rsidP="009D42A7">
            <w:pPr>
              <w:rPr>
                <w:rFonts w:ascii="Calibri" w:eastAsia="MS PGothic" w:hAnsi="Calibri" w:cs="Calibri"/>
                <w:color w:val="000000"/>
                <w:lang w:val="en-US" w:eastAsia="ja-JP"/>
              </w:rPr>
            </w:pPr>
            <w:r w:rsidRPr="0003075C">
              <w:rPr>
                <w:rFonts w:ascii="Calibri" w:eastAsia="MS PGothic" w:hAnsi="Calibri" w:cs="Calibri"/>
                <w:color w:val="000000"/>
                <w:lang w:val="en-US" w:eastAsia="ja-JP"/>
              </w:rPr>
              <w:t>Msc, Bsc ((Elec))</w:t>
            </w:r>
          </w:p>
        </w:tc>
        <w:tc>
          <w:tcPr>
            <w:tcW w:w="2160" w:type="dxa"/>
            <w:tcBorders>
              <w:top w:val="nil"/>
              <w:left w:val="nil"/>
              <w:bottom w:val="single" w:sz="4" w:space="0" w:color="auto"/>
              <w:right w:val="single" w:sz="4" w:space="0" w:color="auto"/>
            </w:tcBorders>
            <w:shd w:val="clear" w:color="auto" w:fill="auto"/>
            <w:hideMark/>
          </w:tcPr>
          <w:p w14:paraId="6F4B66E8" w14:textId="77777777" w:rsidR="0003075C" w:rsidRPr="0003075C" w:rsidRDefault="0003075C" w:rsidP="009D42A7">
            <w:pPr>
              <w:jc w:val="center"/>
              <w:rPr>
                <w:rFonts w:ascii="Calibri" w:eastAsia="MS PGothic" w:hAnsi="Calibri" w:cs="Calibri"/>
                <w:lang w:val="en-US" w:eastAsia="ja-JP"/>
              </w:rPr>
            </w:pPr>
            <w:r w:rsidRPr="0003075C">
              <w:rPr>
                <w:rFonts w:ascii="Calibri" w:eastAsia="MS PGothic" w:hAnsi="Calibri" w:cs="Calibri"/>
                <w:lang w:val="en-US" w:eastAsia="ja-JP"/>
              </w:rPr>
              <w:t>Tutorial Fellow</w:t>
            </w:r>
          </w:p>
        </w:tc>
      </w:tr>
      <w:tr w:rsidR="0003075C" w:rsidRPr="0003075C" w14:paraId="3948B93F" w14:textId="77777777" w:rsidTr="00A84B1B">
        <w:trPr>
          <w:trHeight w:val="315"/>
        </w:trPr>
        <w:tc>
          <w:tcPr>
            <w:tcW w:w="759" w:type="dxa"/>
            <w:tcBorders>
              <w:top w:val="nil"/>
              <w:left w:val="single" w:sz="4" w:space="0" w:color="auto"/>
              <w:bottom w:val="single" w:sz="4" w:space="0" w:color="auto"/>
              <w:right w:val="single" w:sz="4" w:space="0" w:color="auto"/>
            </w:tcBorders>
            <w:shd w:val="clear" w:color="auto" w:fill="auto"/>
            <w:hideMark/>
          </w:tcPr>
          <w:p w14:paraId="389CD62C" w14:textId="77777777" w:rsidR="0003075C" w:rsidRPr="0003075C" w:rsidRDefault="0003075C" w:rsidP="009D42A7">
            <w:pPr>
              <w:jc w:val="center"/>
              <w:rPr>
                <w:rFonts w:ascii="Calibri" w:eastAsia="MS PGothic" w:hAnsi="Calibri" w:cs="Calibri"/>
                <w:color w:val="000000"/>
                <w:lang w:val="en-US" w:eastAsia="ja-JP"/>
              </w:rPr>
            </w:pPr>
            <w:r w:rsidRPr="0003075C">
              <w:rPr>
                <w:rFonts w:ascii="Calibri" w:eastAsia="MS PGothic" w:hAnsi="Calibri" w:cs="Calibri"/>
                <w:color w:val="000000"/>
                <w:lang w:val="en-US" w:eastAsia="ja-JP"/>
              </w:rPr>
              <w:t>15</w:t>
            </w:r>
          </w:p>
        </w:tc>
        <w:tc>
          <w:tcPr>
            <w:tcW w:w="3305" w:type="dxa"/>
            <w:tcBorders>
              <w:top w:val="nil"/>
              <w:left w:val="nil"/>
              <w:bottom w:val="single" w:sz="4" w:space="0" w:color="auto"/>
              <w:right w:val="single" w:sz="4" w:space="0" w:color="auto"/>
            </w:tcBorders>
            <w:shd w:val="clear" w:color="000000" w:fill="FFFFFF"/>
            <w:noWrap/>
            <w:hideMark/>
          </w:tcPr>
          <w:p w14:paraId="73D12674" w14:textId="77777777" w:rsidR="0003075C" w:rsidRPr="0003075C" w:rsidRDefault="0003075C" w:rsidP="009D42A7">
            <w:pPr>
              <w:rPr>
                <w:rFonts w:ascii="Calibri" w:eastAsia="MS PGothic" w:hAnsi="Calibri" w:cs="Calibri"/>
                <w:color w:val="000000"/>
                <w:lang w:val="en-US" w:eastAsia="ja-JP"/>
              </w:rPr>
            </w:pPr>
            <w:r w:rsidRPr="0003075C">
              <w:rPr>
                <w:rFonts w:ascii="Calibri" w:eastAsia="MS PGothic" w:hAnsi="Calibri" w:cs="Calibri"/>
                <w:color w:val="000000"/>
                <w:lang w:val="en-US" w:eastAsia="ja-JP"/>
              </w:rPr>
              <w:t xml:space="preserve">BILL MAKAYOTO </w:t>
            </w:r>
          </w:p>
        </w:tc>
        <w:tc>
          <w:tcPr>
            <w:tcW w:w="2610" w:type="dxa"/>
            <w:tcBorders>
              <w:top w:val="nil"/>
              <w:left w:val="nil"/>
              <w:bottom w:val="single" w:sz="4" w:space="0" w:color="auto"/>
              <w:right w:val="single" w:sz="4" w:space="0" w:color="auto"/>
            </w:tcBorders>
            <w:shd w:val="clear" w:color="auto" w:fill="auto"/>
            <w:hideMark/>
          </w:tcPr>
          <w:p w14:paraId="39BD337E" w14:textId="77777777" w:rsidR="0003075C" w:rsidRPr="0003075C" w:rsidRDefault="0003075C" w:rsidP="009D42A7">
            <w:pPr>
              <w:rPr>
                <w:rFonts w:ascii="Calibri" w:eastAsia="MS PGothic" w:hAnsi="Calibri" w:cs="Calibri"/>
                <w:color w:val="000000"/>
                <w:lang w:val="en-US" w:eastAsia="ja-JP"/>
              </w:rPr>
            </w:pPr>
            <w:r w:rsidRPr="0003075C">
              <w:rPr>
                <w:rFonts w:ascii="Calibri" w:eastAsia="MS PGothic" w:hAnsi="Calibri" w:cs="Calibri"/>
                <w:color w:val="000000"/>
                <w:lang w:val="en-US" w:eastAsia="ja-JP"/>
              </w:rPr>
              <w:t>Bsc (Elec)</w:t>
            </w:r>
          </w:p>
        </w:tc>
        <w:tc>
          <w:tcPr>
            <w:tcW w:w="2160" w:type="dxa"/>
            <w:tcBorders>
              <w:top w:val="nil"/>
              <w:left w:val="nil"/>
              <w:bottom w:val="single" w:sz="4" w:space="0" w:color="auto"/>
              <w:right w:val="single" w:sz="4" w:space="0" w:color="auto"/>
            </w:tcBorders>
            <w:shd w:val="clear" w:color="auto" w:fill="auto"/>
            <w:hideMark/>
          </w:tcPr>
          <w:p w14:paraId="2A6D2C49" w14:textId="77777777" w:rsidR="0003075C" w:rsidRPr="0003075C" w:rsidRDefault="0003075C" w:rsidP="009D42A7">
            <w:pPr>
              <w:jc w:val="center"/>
              <w:rPr>
                <w:rFonts w:ascii="Calibri" w:eastAsia="MS PGothic" w:hAnsi="Calibri" w:cs="Calibri"/>
                <w:lang w:val="en-US" w:eastAsia="ja-JP"/>
              </w:rPr>
            </w:pPr>
            <w:r w:rsidRPr="0003075C">
              <w:rPr>
                <w:rFonts w:ascii="Calibri" w:eastAsia="MS PGothic" w:hAnsi="Calibri" w:cs="Calibri"/>
                <w:lang w:val="en-US" w:eastAsia="ja-JP"/>
              </w:rPr>
              <w:t>Tutorial Fellow</w:t>
            </w:r>
            <w:r w:rsidRPr="0003075C">
              <w:rPr>
                <w:rFonts w:ascii="Calibri" w:eastAsia="MS PGothic" w:hAnsi="Calibri" w:cs="Calibri"/>
                <w:lang w:val="en-US" w:eastAsia="ja-JP"/>
              </w:rPr>
              <w:t xml:space="preserve">　</w:t>
            </w:r>
          </w:p>
        </w:tc>
      </w:tr>
      <w:tr w:rsidR="0003075C" w:rsidRPr="0003075C" w14:paraId="080A4B6C" w14:textId="77777777" w:rsidTr="00A84B1B">
        <w:trPr>
          <w:trHeight w:val="315"/>
        </w:trPr>
        <w:tc>
          <w:tcPr>
            <w:tcW w:w="759" w:type="dxa"/>
            <w:tcBorders>
              <w:top w:val="nil"/>
              <w:left w:val="single" w:sz="4" w:space="0" w:color="auto"/>
              <w:bottom w:val="single" w:sz="4" w:space="0" w:color="auto"/>
              <w:right w:val="single" w:sz="4" w:space="0" w:color="auto"/>
            </w:tcBorders>
            <w:shd w:val="clear" w:color="auto" w:fill="auto"/>
            <w:hideMark/>
          </w:tcPr>
          <w:p w14:paraId="35F77FBA" w14:textId="77777777" w:rsidR="0003075C" w:rsidRPr="0003075C" w:rsidRDefault="0003075C" w:rsidP="009D42A7">
            <w:pPr>
              <w:jc w:val="center"/>
              <w:rPr>
                <w:rFonts w:ascii="Calibri" w:eastAsia="MS PGothic" w:hAnsi="Calibri" w:cs="Calibri"/>
                <w:color w:val="000000"/>
                <w:lang w:val="en-US" w:eastAsia="ja-JP"/>
              </w:rPr>
            </w:pPr>
            <w:r w:rsidRPr="0003075C">
              <w:rPr>
                <w:rFonts w:ascii="Calibri" w:eastAsia="MS PGothic" w:hAnsi="Calibri" w:cs="Calibri"/>
                <w:color w:val="000000"/>
                <w:lang w:val="en-US" w:eastAsia="ja-JP"/>
              </w:rPr>
              <w:t>16</w:t>
            </w:r>
          </w:p>
        </w:tc>
        <w:tc>
          <w:tcPr>
            <w:tcW w:w="3305" w:type="dxa"/>
            <w:tcBorders>
              <w:top w:val="nil"/>
              <w:left w:val="nil"/>
              <w:bottom w:val="single" w:sz="4" w:space="0" w:color="auto"/>
              <w:right w:val="single" w:sz="4" w:space="0" w:color="auto"/>
            </w:tcBorders>
            <w:shd w:val="clear" w:color="000000" w:fill="FFFFFF"/>
            <w:noWrap/>
            <w:hideMark/>
          </w:tcPr>
          <w:p w14:paraId="72EBD43D" w14:textId="77777777" w:rsidR="0003075C" w:rsidRPr="0003075C" w:rsidRDefault="0003075C" w:rsidP="009D42A7">
            <w:pPr>
              <w:rPr>
                <w:rFonts w:ascii="Calibri" w:eastAsia="MS PGothic" w:hAnsi="Calibri" w:cs="Calibri"/>
                <w:color w:val="000000"/>
                <w:lang w:val="en-US" w:eastAsia="ja-JP"/>
              </w:rPr>
            </w:pPr>
            <w:r w:rsidRPr="0003075C">
              <w:rPr>
                <w:rFonts w:ascii="Calibri" w:eastAsia="MS PGothic" w:hAnsi="Calibri" w:cs="Calibri"/>
                <w:color w:val="000000"/>
                <w:lang w:val="en-US" w:eastAsia="ja-JP"/>
              </w:rPr>
              <w:t>LONAH SEGERA</w:t>
            </w:r>
          </w:p>
        </w:tc>
        <w:tc>
          <w:tcPr>
            <w:tcW w:w="2610" w:type="dxa"/>
            <w:tcBorders>
              <w:top w:val="nil"/>
              <w:left w:val="nil"/>
              <w:bottom w:val="single" w:sz="4" w:space="0" w:color="auto"/>
              <w:right w:val="single" w:sz="4" w:space="0" w:color="auto"/>
            </w:tcBorders>
            <w:shd w:val="clear" w:color="auto" w:fill="auto"/>
            <w:hideMark/>
          </w:tcPr>
          <w:p w14:paraId="5C3A27E9" w14:textId="77777777" w:rsidR="0003075C" w:rsidRPr="0003075C" w:rsidRDefault="0003075C" w:rsidP="009D42A7">
            <w:pPr>
              <w:rPr>
                <w:rFonts w:ascii="Calibri" w:eastAsia="MS PGothic" w:hAnsi="Calibri" w:cs="Calibri"/>
                <w:color w:val="000000"/>
                <w:lang w:val="en-US" w:eastAsia="ja-JP"/>
              </w:rPr>
            </w:pPr>
            <w:r w:rsidRPr="0003075C">
              <w:rPr>
                <w:rFonts w:ascii="Calibri" w:eastAsia="MS PGothic" w:hAnsi="Calibri" w:cs="Calibri"/>
                <w:color w:val="000000"/>
                <w:lang w:val="en-US" w:eastAsia="ja-JP"/>
              </w:rPr>
              <w:t>Bsc (Elec)</w:t>
            </w:r>
          </w:p>
        </w:tc>
        <w:tc>
          <w:tcPr>
            <w:tcW w:w="2160" w:type="dxa"/>
            <w:tcBorders>
              <w:top w:val="nil"/>
              <w:left w:val="nil"/>
              <w:bottom w:val="single" w:sz="4" w:space="0" w:color="auto"/>
              <w:right w:val="single" w:sz="4" w:space="0" w:color="auto"/>
            </w:tcBorders>
            <w:shd w:val="clear" w:color="auto" w:fill="auto"/>
            <w:hideMark/>
          </w:tcPr>
          <w:p w14:paraId="3E1A0A4F" w14:textId="77777777" w:rsidR="0003075C" w:rsidRPr="0003075C" w:rsidRDefault="0003075C" w:rsidP="009D42A7">
            <w:pPr>
              <w:rPr>
                <w:rFonts w:ascii="Calibri" w:eastAsia="MS PGothic" w:hAnsi="Calibri" w:cs="Calibri"/>
                <w:lang w:val="en-US" w:eastAsia="ja-JP"/>
              </w:rPr>
            </w:pPr>
            <w:r w:rsidRPr="0003075C">
              <w:rPr>
                <w:rFonts w:ascii="Calibri" w:eastAsia="MS PGothic" w:hAnsi="Calibri" w:cs="Calibri" w:hint="eastAsia"/>
                <w:lang w:val="en-US" w:eastAsia="ja-JP"/>
              </w:rPr>
              <w:t>Graduate Assistant</w:t>
            </w:r>
            <w:r w:rsidRPr="0003075C">
              <w:rPr>
                <w:rFonts w:ascii="Calibri" w:eastAsia="MS PGothic" w:hAnsi="Calibri" w:cs="Calibri"/>
                <w:lang w:val="en-US" w:eastAsia="ja-JP"/>
              </w:rPr>
              <w:t xml:space="preserve">　</w:t>
            </w:r>
          </w:p>
        </w:tc>
      </w:tr>
    </w:tbl>
    <w:p w14:paraId="0DFC3618" w14:textId="77777777" w:rsidR="00166F6C" w:rsidRPr="0003075C" w:rsidRDefault="00166F6C" w:rsidP="00166F6C">
      <w:pPr>
        <w:jc w:val="both"/>
        <w:rPr>
          <w:rFonts w:ascii="Arial Narrow" w:hAnsi="Arial Narrow"/>
        </w:rPr>
      </w:pPr>
    </w:p>
    <w:p w14:paraId="1FB3F19D" w14:textId="77777777" w:rsidR="00166F6C" w:rsidRPr="0003075C" w:rsidRDefault="00166F6C" w:rsidP="00166F6C">
      <w:pPr>
        <w:jc w:val="both"/>
        <w:rPr>
          <w:rFonts w:ascii="Arial Narrow" w:hAnsi="Arial Narrow"/>
        </w:rPr>
      </w:pPr>
      <w:r w:rsidRPr="0003075C">
        <w:rPr>
          <w:rFonts w:ascii="Arial Narrow" w:hAnsi="Arial Narrow"/>
        </w:rPr>
        <w:br w:type="page"/>
      </w:r>
    </w:p>
    <w:p w14:paraId="5548E508" w14:textId="77777777" w:rsidR="00166F6C" w:rsidRPr="0003075C" w:rsidRDefault="00166F6C" w:rsidP="00166F6C">
      <w:pPr>
        <w:pStyle w:val="Heading2"/>
        <w:rPr>
          <w:rFonts w:ascii="Times New Roman" w:hAnsi="Times New Roman"/>
          <w:sz w:val="24"/>
          <w:szCs w:val="24"/>
        </w:rPr>
      </w:pPr>
      <w:bookmarkStart w:id="234" w:name="_Toc426090300"/>
      <w:bookmarkStart w:id="235" w:name="_Toc437873880"/>
      <w:r w:rsidRPr="0003075C">
        <w:rPr>
          <w:rFonts w:ascii="Times New Roman" w:hAnsi="Times New Roman"/>
          <w:sz w:val="24"/>
          <w:szCs w:val="24"/>
        </w:rPr>
        <w:t>APPENDIX II</w:t>
      </w:r>
      <w:bookmarkEnd w:id="234"/>
      <w:bookmarkEnd w:id="235"/>
      <w:r w:rsidRPr="0003075C">
        <w:rPr>
          <w:rFonts w:ascii="Times New Roman" w:hAnsi="Times New Roman"/>
          <w:sz w:val="24"/>
          <w:szCs w:val="24"/>
        </w:rPr>
        <w:tab/>
      </w:r>
    </w:p>
    <w:p w14:paraId="68874B4E" w14:textId="77777777" w:rsidR="00166F6C" w:rsidRPr="0003075C" w:rsidRDefault="00166F6C" w:rsidP="00166F6C">
      <w:pPr>
        <w:jc w:val="center"/>
        <w:rPr>
          <w:b/>
        </w:rPr>
      </w:pPr>
      <w:r w:rsidRPr="0003075C">
        <w:rPr>
          <w:b/>
        </w:rPr>
        <w:t>FACILITIES AND EQUIPMENT</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1412"/>
        <w:gridCol w:w="1414"/>
        <w:gridCol w:w="1456"/>
        <w:gridCol w:w="1410"/>
      </w:tblGrid>
      <w:tr w:rsidR="00166F6C" w:rsidRPr="0003075C" w14:paraId="1B07B0E6" w14:textId="77777777" w:rsidTr="00EA02D4">
        <w:trPr>
          <w:trHeight w:val="20"/>
          <w:jc w:val="center"/>
        </w:trPr>
        <w:tc>
          <w:tcPr>
            <w:tcW w:w="3006" w:type="dxa"/>
            <w:vMerge w:val="restart"/>
            <w:tcBorders>
              <w:top w:val="single" w:sz="4" w:space="0" w:color="auto"/>
              <w:left w:val="single" w:sz="4" w:space="0" w:color="auto"/>
              <w:bottom w:val="single" w:sz="4" w:space="0" w:color="auto"/>
              <w:right w:val="single" w:sz="4" w:space="0" w:color="auto"/>
            </w:tcBorders>
            <w:hideMark/>
          </w:tcPr>
          <w:p w14:paraId="2960E2A7" w14:textId="77777777" w:rsidR="00166F6C" w:rsidRPr="0003075C" w:rsidRDefault="00166F6C" w:rsidP="00EA02D4">
            <w:pPr>
              <w:spacing w:line="360" w:lineRule="auto"/>
              <w:rPr>
                <w:rFonts w:ascii="Calibri Light" w:hAnsi="Calibri Light"/>
                <w:b/>
              </w:rPr>
            </w:pPr>
            <w:r w:rsidRPr="0003075C">
              <w:rPr>
                <w:rFonts w:ascii="Calibri Light" w:hAnsi="Calibri Light"/>
                <w:b/>
              </w:rPr>
              <w:t>Item</w:t>
            </w:r>
          </w:p>
        </w:tc>
        <w:tc>
          <w:tcPr>
            <w:tcW w:w="1412" w:type="dxa"/>
            <w:vMerge w:val="restart"/>
            <w:tcBorders>
              <w:top w:val="single" w:sz="4" w:space="0" w:color="auto"/>
              <w:left w:val="single" w:sz="4" w:space="0" w:color="auto"/>
              <w:bottom w:val="single" w:sz="4" w:space="0" w:color="auto"/>
              <w:right w:val="single" w:sz="4" w:space="0" w:color="auto"/>
            </w:tcBorders>
            <w:hideMark/>
          </w:tcPr>
          <w:p w14:paraId="04E3E90D" w14:textId="77777777" w:rsidR="00166F6C" w:rsidRPr="0003075C" w:rsidRDefault="00166F6C" w:rsidP="00EA02D4">
            <w:pPr>
              <w:spacing w:line="360" w:lineRule="auto"/>
              <w:rPr>
                <w:rFonts w:ascii="Calibri Light" w:hAnsi="Calibri Light"/>
                <w:b/>
              </w:rPr>
            </w:pPr>
            <w:r w:rsidRPr="0003075C">
              <w:rPr>
                <w:rFonts w:ascii="Calibri Light" w:hAnsi="Calibri Light"/>
                <w:b/>
              </w:rPr>
              <w:t>Number</w:t>
            </w:r>
          </w:p>
        </w:tc>
        <w:tc>
          <w:tcPr>
            <w:tcW w:w="1414" w:type="dxa"/>
            <w:vMerge w:val="restart"/>
            <w:tcBorders>
              <w:top w:val="single" w:sz="4" w:space="0" w:color="auto"/>
              <w:left w:val="single" w:sz="4" w:space="0" w:color="auto"/>
              <w:bottom w:val="single" w:sz="4" w:space="0" w:color="auto"/>
              <w:right w:val="single" w:sz="4" w:space="0" w:color="auto"/>
            </w:tcBorders>
            <w:hideMark/>
          </w:tcPr>
          <w:p w14:paraId="36705D08" w14:textId="77777777" w:rsidR="00166F6C" w:rsidRPr="0003075C" w:rsidRDefault="00166F6C" w:rsidP="00EA02D4">
            <w:pPr>
              <w:spacing w:line="360" w:lineRule="auto"/>
              <w:rPr>
                <w:rFonts w:ascii="Calibri Light" w:hAnsi="Calibri Light"/>
                <w:b/>
              </w:rPr>
            </w:pPr>
            <w:r w:rsidRPr="0003075C">
              <w:rPr>
                <w:rFonts w:ascii="Calibri Light" w:hAnsi="Calibri Light"/>
                <w:b/>
              </w:rPr>
              <w:t>Capacity</w:t>
            </w:r>
          </w:p>
        </w:tc>
        <w:tc>
          <w:tcPr>
            <w:tcW w:w="2866" w:type="dxa"/>
            <w:gridSpan w:val="2"/>
            <w:tcBorders>
              <w:top w:val="single" w:sz="4" w:space="0" w:color="auto"/>
              <w:left w:val="single" w:sz="4" w:space="0" w:color="auto"/>
              <w:bottom w:val="single" w:sz="4" w:space="0" w:color="auto"/>
              <w:right w:val="single" w:sz="4" w:space="0" w:color="auto"/>
            </w:tcBorders>
            <w:hideMark/>
          </w:tcPr>
          <w:p w14:paraId="0FADD66C" w14:textId="77777777" w:rsidR="00166F6C" w:rsidRPr="0003075C" w:rsidRDefault="00166F6C" w:rsidP="00EA02D4">
            <w:pPr>
              <w:spacing w:line="360" w:lineRule="auto"/>
              <w:rPr>
                <w:rFonts w:ascii="Calibri Light" w:hAnsi="Calibri Light"/>
                <w:b/>
              </w:rPr>
            </w:pPr>
            <w:r w:rsidRPr="0003075C">
              <w:rPr>
                <w:rFonts w:ascii="Calibri Light" w:hAnsi="Calibri Light"/>
                <w:b/>
              </w:rPr>
              <w:t>Usage</w:t>
            </w:r>
          </w:p>
        </w:tc>
      </w:tr>
      <w:tr w:rsidR="00166F6C" w:rsidRPr="0003075C" w14:paraId="42626DBA" w14:textId="77777777" w:rsidTr="00EA02D4">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1A1BDC" w14:textId="77777777" w:rsidR="00166F6C" w:rsidRPr="0003075C" w:rsidRDefault="00166F6C" w:rsidP="00EA02D4">
            <w:pPr>
              <w:spacing w:line="360" w:lineRule="auto"/>
              <w:rPr>
                <w:rFonts w:ascii="Calibri Light" w:hAnsi="Calibri Light"/>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AB7228" w14:textId="77777777" w:rsidR="00166F6C" w:rsidRPr="0003075C" w:rsidRDefault="00166F6C" w:rsidP="00EA02D4">
            <w:pPr>
              <w:spacing w:line="360" w:lineRule="auto"/>
              <w:rPr>
                <w:rFonts w:ascii="Calibri Light" w:hAnsi="Calibri Light"/>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473AF4" w14:textId="77777777" w:rsidR="00166F6C" w:rsidRPr="0003075C" w:rsidRDefault="00166F6C" w:rsidP="00EA02D4">
            <w:pPr>
              <w:spacing w:line="360" w:lineRule="auto"/>
              <w:rPr>
                <w:rFonts w:ascii="Calibri Light" w:hAnsi="Calibri Light"/>
                <w:b/>
              </w:rPr>
            </w:pPr>
          </w:p>
        </w:tc>
        <w:tc>
          <w:tcPr>
            <w:tcW w:w="1456" w:type="dxa"/>
            <w:tcBorders>
              <w:top w:val="single" w:sz="4" w:space="0" w:color="auto"/>
              <w:left w:val="single" w:sz="4" w:space="0" w:color="auto"/>
              <w:bottom w:val="single" w:sz="4" w:space="0" w:color="auto"/>
              <w:right w:val="single" w:sz="4" w:space="0" w:color="auto"/>
            </w:tcBorders>
            <w:hideMark/>
          </w:tcPr>
          <w:p w14:paraId="5CAD74FC" w14:textId="77777777" w:rsidR="00166F6C" w:rsidRPr="0003075C" w:rsidRDefault="00166F6C" w:rsidP="00EA02D4">
            <w:pPr>
              <w:spacing w:line="360" w:lineRule="auto"/>
              <w:rPr>
                <w:rFonts w:ascii="Calibri Light" w:hAnsi="Calibri Light"/>
                <w:b/>
              </w:rPr>
            </w:pPr>
            <w:r w:rsidRPr="0003075C">
              <w:rPr>
                <w:rFonts w:ascii="Calibri Light" w:hAnsi="Calibri Light"/>
                <w:b/>
              </w:rPr>
              <w:t>Specific to</w:t>
            </w:r>
          </w:p>
          <w:p w14:paraId="056DD94B" w14:textId="77777777" w:rsidR="00166F6C" w:rsidRPr="0003075C" w:rsidRDefault="00166F6C" w:rsidP="00EA02D4">
            <w:pPr>
              <w:spacing w:line="360" w:lineRule="auto"/>
              <w:rPr>
                <w:rFonts w:ascii="Calibri Light" w:hAnsi="Calibri Light"/>
                <w:b/>
              </w:rPr>
            </w:pPr>
            <w:r w:rsidRPr="0003075C">
              <w:rPr>
                <w:rFonts w:ascii="Calibri Light" w:hAnsi="Calibri Light"/>
                <w:b/>
              </w:rPr>
              <w:t>Department</w:t>
            </w:r>
          </w:p>
        </w:tc>
        <w:tc>
          <w:tcPr>
            <w:tcW w:w="1410" w:type="dxa"/>
            <w:tcBorders>
              <w:top w:val="single" w:sz="4" w:space="0" w:color="auto"/>
              <w:left w:val="single" w:sz="4" w:space="0" w:color="auto"/>
              <w:bottom w:val="single" w:sz="4" w:space="0" w:color="auto"/>
              <w:right w:val="single" w:sz="4" w:space="0" w:color="auto"/>
            </w:tcBorders>
            <w:hideMark/>
          </w:tcPr>
          <w:p w14:paraId="6235BB61" w14:textId="77777777" w:rsidR="00166F6C" w:rsidRPr="0003075C" w:rsidRDefault="00166F6C" w:rsidP="00EA02D4">
            <w:pPr>
              <w:spacing w:line="360" w:lineRule="auto"/>
              <w:rPr>
                <w:rFonts w:ascii="Calibri Light" w:hAnsi="Calibri Light"/>
                <w:b/>
              </w:rPr>
            </w:pPr>
            <w:r w:rsidRPr="0003075C">
              <w:rPr>
                <w:rFonts w:ascii="Calibri Light" w:hAnsi="Calibri Light"/>
                <w:b/>
              </w:rPr>
              <w:t>Shared</w:t>
            </w:r>
          </w:p>
        </w:tc>
      </w:tr>
      <w:tr w:rsidR="00166F6C" w:rsidRPr="0003075C" w14:paraId="076A4532" w14:textId="77777777" w:rsidTr="00EA02D4">
        <w:trPr>
          <w:trHeight w:val="20"/>
          <w:jc w:val="center"/>
        </w:trPr>
        <w:tc>
          <w:tcPr>
            <w:tcW w:w="3006" w:type="dxa"/>
            <w:tcBorders>
              <w:top w:val="single" w:sz="4" w:space="0" w:color="auto"/>
              <w:left w:val="single" w:sz="4" w:space="0" w:color="auto"/>
              <w:bottom w:val="single" w:sz="4" w:space="0" w:color="auto"/>
              <w:right w:val="single" w:sz="4" w:space="0" w:color="auto"/>
            </w:tcBorders>
            <w:hideMark/>
          </w:tcPr>
          <w:p w14:paraId="55184B37" w14:textId="77777777" w:rsidR="00166F6C" w:rsidRPr="0003075C" w:rsidRDefault="00166F6C" w:rsidP="00EA02D4">
            <w:pPr>
              <w:spacing w:line="360" w:lineRule="auto"/>
              <w:rPr>
                <w:rFonts w:ascii="Calibri Light" w:hAnsi="Calibri Light"/>
              </w:rPr>
            </w:pPr>
            <w:r w:rsidRPr="0003075C">
              <w:rPr>
                <w:rFonts w:ascii="Calibri Light" w:hAnsi="Calibri Light"/>
              </w:rPr>
              <w:t>Lecture Rooms</w:t>
            </w:r>
          </w:p>
        </w:tc>
        <w:tc>
          <w:tcPr>
            <w:tcW w:w="1412" w:type="dxa"/>
            <w:tcBorders>
              <w:top w:val="single" w:sz="4" w:space="0" w:color="auto"/>
              <w:left w:val="single" w:sz="4" w:space="0" w:color="auto"/>
              <w:bottom w:val="single" w:sz="4" w:space="0" w:color="auto"/>
              <w:right w:val="single" w:sz="4" w:space="0" w:color="auto"/>
            </w:tcBorders>
            <w:vAlign w:val="center"/>
          </w:tcPr>
          <w:p w14:paraId="200A643C" w14:textId="77777777" w:rsidR="00166F6C" w:rsidRPr="0003075C" w:rsidRDefault="00166F6C" w:rsidP="00EA02D4">
            <w:pPr>
              <w:spacing w:line="360" w:lineRule="auto"/>
              <w:rPr>
                <w:rFonts w:ascii="Calibri Light" w:hAnsi="Calibri Light"/>
              </w:rPr>
            </w:pPr>
            <w:r w:rsidRPr="0003075C">
              <w:rPr>
                <w:rFonts w:ascii="Calibri Light" w:hAnsi="Calibri Light"/>
              </w:rPr>
              <w:t>4</w:t>
            </w:r>
          </w:p>
        </w:tc>
        <w:tc>
          <w:tcPr>
            <w:tcW w:w="1414" w:type="dxa"/>
            <w:tcBorders>
              <w:top w:val="single" w:sz="4" w:space="0" w:color="auto"/>
              <w:left w:val="single" w:sz="4" w:space="0" w:color="auto"/>
              <w:bottom w:val="single" w:sz="4" w:space="0" w:color="auto"/>
              <w:right w:val="single" w:sz="4" w:space="0" w:color="auto"/>
            </w:tcBorders>
            <w:vAlign w:val="center"/>
          </w:tcPr>
          <w:p w14:paraId="49B410D0" w14:textId="77777777" w:rsidR="00166F6C" w:rsidRPr="0003075C" w:rsidRDefault="00166F6C" w:rsidP="00EA02D4">
            <w:pPr>
              <w:spacing w:line="360" w:lineRule="auto"/>
              <w:rPr>
                <w:rFonts w:ascii="Calibri Light" w:hAnsi="Calibri Light"/>
              </w:rPr>
            </w:pPr>
            <w:r w:rsidRPr="0003075C">
              <w:rPr>
                <w:rFonts w:ascii="Calibri Light" w:hAnsi="Calibri Light"/>
              </w:rPr>
              <w:t>20</w:t>
            </w:r>
          </w:p>
        </w:tc>
        <w:tc>
          <w:tcPr>
            <w:tcW w:w="1456" w:type="dxa"/>
            <w:tcBorders>
              <w:top w:val="single" w:sz="4" w:space="0" w:color="auto"/>
              <w:left w:val="single" w:sz="4" w:space="0" w:color="auto"/>
              <w:bottom w:val="single" w:sz="4" w:space="0" w:color="auto"/>
              <w:right w:val="single" w:sz="4" w:space="0" w:color="auto"/>
            </w:tcBorders>
            <w:vAlign w:val="center"/>
          </w:tcPr>
          <w:p w14:paraId="1BF5CC30" w14:textId="77777777" w:rsidR="00166F6C" w:rsidRPr="0003075C" w:rsidRDefault="00166F6C" w:rsidP="00EA02D4">
            <w:pPr>
              <w:spacing w:line="360" w:lineRule="auto"/>
              <w:rPr>
                <w:rFonts w:ascii="Calibri Light" w:hAnsi="Calibri Light"/>
              </w:rPr>
            </w:pPr>
            <w:r w:rsidRPr="0003075C">
              <w:rPr>
                <w:rFonts w:ascii="Calibri Light" w:hAnsi="Calibri Light"/>
              </w:rPr>
              <w:t>4</w:t>
            </w:r>
          </w:p>
        </w:tc>
        <w:tc>
          <w:tcPr>
            <w:tcW w:w="1410" w:type="dxa"/>
            <w:tcBorders>
              <w:top w:val="single" w:sz="4" w:space="0" w:color="auto"/>
              <w:left w:val="single" w:sz="4" w:space="0" w:color="auto"/>
              <w:bottom w:val="single" w:sz="4" w:space="0" w:color="auto"/>
              <w:right w:val="single" w:sz="4" w:space="0" w:color="auto"/>
            </w:tcBorders>
            <w:vAlign w:val="center"/>
          </w:tcPr>
          <w:p w14:paraId="3FA711FF" w14:textId="77777777" w:rsidR="00166F6C" w:rsidRPr="0003075C" w:rsidRDefault="00166F6C" w:rsidP="00EA02D4">
            <w:pPr>
              <w:spacing w:line="360" w:lineRule="auto"/>
              <w:rPr>
                <w:rFonts w:ascii="Calibri Light" w:hAnsi="Calibri Light"/>
              </w:rPr>
            </w:pPr>
            <w:r w:rsidRPr="0003075C">
              <w:rPr>
                <w:rFonts w:ascii="Calibri Light" w:hAnsi="Calibri Light"/>
              </w:rPr>
              <w:t>Yes</w:t>
            </w:r>
          </w:p>
        </w:tc>
      </w:tr>
      <w:tr w:rsidR="00166F6C" w:rsidRPr="0003075C" w14:paraId="64E17924" w14:textId="77777777" w:rsidTr="00EA02D4">
        <w:trPr>
          <w:trHeight w:val="20"/>
          <w:jc w:val="center"/>
        </w:trPr>
        <w:tc>
          <w:tcPr>
            <w:tcW w:w="3006" w:type="dxa"/>
            <w:tcBorders>
              <w:top w:val="single" w:sz="4" w:space="0" w:color="auto"/>
              <w:left w:val="single" w:sz="4" w:space="0" w:color="auto"/>
              <w:bottom w:val="single" w:sz="4" w:space="0" w:color="auto"/>
              <w:right w:val="single" w:sz="4" w:space="0" w:color="auto"/>
            </w:tcBorders>
            <w:hideMark/>
          </w:tcPr>
          <w:p w14:paraId="12ED55AD" w14:textId="77777777" w:rsidR="00166F6C" w:rsidRPr="0003075C" w:rsidRDefault="00166F6C" w:rsidP="00EA02D4">
            <w:pPr>
              <w:spacing w:line="360" w:lineRule="auto"/>
              <w:rPr>
                <w:rFonts w:ascii="Calibri Light" w:hAnsi="Calibri Light"/>
              </w:rPr>
            </w:pPr>
            <w:r w:rsidRPr="0003075C">
              <w:rPr>
                <w:rFonts w:ascii="Calibri Light" w:hAnsi="Calibri Light"/>
              </w:rPr>
              <w:t>Seminar Room</w:t>
            </w:r>
          </w:p>
        </w:tc>
        <w:tc>
          <w:tcPr>
            <w:tcW w:w="1412" w:type="dxa"/>
            <w:tcBorders>
              <w:top w:val="single" w:sz="4" w:space="0" w:color="auto"/>
              <w:left w:val="single" w:sz="4" w:space="0" w:color="auto"/>
              <w:bottom w:val="single" w:sz="4" w:space="0" w:color="auto"/>
              <w:right w:val="single" w:sz="4" w:space="0" w:color="auto"/>
            </w:tcBorders>
            <w:vAlign w:val="center"/>
          </w:tcPr>
          <w:p w14:paraId="35FC7E67" w14:textId="77777777" w:rsidR="00166F6C" w:rsidRPr="0003075C" w:rsidRDefault="00166F6C" w:rsidP="00EA02D4">
            <w:pPr>
              <w:spacing w:line="360" w:lineRule="auto"/>
              <w:rPr>
                <w:rFonts w:ascii="Calibri Light" w:hAnsi="Calibri Light"/>
              </w:rPr>
            </w:pPr>
            <w:r w:rsidRPr="0003075C">
              <w:rPr>
                <w:rFonts w:ascii="Calibri Light" w:hAnsi="Calibri Light"/>
              </w:rPr>
              <w:t>1</w:t>
            </w:r>
          </w:p>
        </w:tc>
        <w:tc>
          <w:tcPr>
            <w:tcW w:w="1414" w:type="dxa"/>
            <w:tcBorders>
              <w:top w:val="single" w:sz="4" w:space="0" w:color="auto"/>
              <w:left w:val="single" w:sz="4" w:space="0" w:color="auto"/>
              <w:bottom w:val="single" w:sz="4" w:space="0" w:color="auto"/>
              <w:right w:val="single" w:sz="4" w:space="0" w:color="auto"/>
            </w:tcBorders>
            <w:vAlign w:val="center"/>
          </w:tcPr>
          <w:p w14:paraId="328A03DE" w14:textId="77777777" w:rsidR="00166F6C" w:rsidRPr="0003075C" w:rsidRDefault="00166F6C" w:rsidP="00EA02D4">
            <w:pPr>
              <w:spacing w:line="360" w:lineRule="auto"/>
              <w:rPr>
                <w:rFonts w:ascii="Calibri Light" w:hAnsi="Calibri Light"/>
              </w:rPr>
            </w:pPr>
            <w:r w:rsidRPr="0003075C">
              <w:rPr>
                <w:rFonts w:ascii="Calibri Light" w:hAnsi="Calibri Light"/>
              </w:rPr>
              <w:t>20</w:t>
            </w:r>
          </w:p>
        </w:tc>
        <w:tc>
          <w:tcPr>
            <w:tcW w:w="1456" w:type="dxa"/>
            <w:tcBorders>
              <w:top w:val="single" w:sz="4" w:space="0" w:color="auto"/>
              <w:left w:val="single" w:sz="4" w:space="0" w:color="auto"/>
              <w:bottom w:val="single" w:sz="4" w:space="0" w:color="auto"/>
              <w:right w:val="single" w:sz="4" w:space="0" w:color="auto"/>
            </w:tcBorders>
            <w:vAlign w:val="center"/>
          </w:tcPr>
          <w:p w14:paraId="73C33C4E" w14:textId="77777777" w:rsidR="00166F6C" w:rsidRPr="0003075C" w:rsidRDefault="00166F6C" w:rsidP="00EA02D4">
            <w:pPr>
              <w:spacing w:line="360" w:lineRule="auto"/>
              <w:rPr>
                <w:rFonts w:ascii="Calibri Light" w:hAnsi="Calibri Light"/>
              </w:rPr>
            </w:pPr>
            <w:r w:rsidRPr="0003075C">
              <w:rPr>
                <w:rFonts w:ascii="Calibri Light" w:hAnsi="Calibri Light"/>
              </w:rPr>
              <w:t>1</w:t>
            </w:r>
          </w:p>
        </w:tc>
        <w:tc>
          <w:tcPr>
            <w:tcW w:w="1410" w:type="dxa"/>
            <w:tcBorders>
              <w:top w:val="single" w:sz="4" w:space="0" w:color="auto"/>
              <w:left w:val="single" w:sz="4" w:space="0" w:color="auto"/>
              <w:bottom w:val="single" w:sz="4" w:space="0" w:color="auto"/>
              <w:right w:val="single" w:sz="4" w:space="0" w:color="auto"/>
            </w:tcBorders>
            <w:vAlign w:val="center"/>
          </w:tcPr>
          <w:p w14:paraId="23ED6251" w14:textId="77777777" w:rsidR="00166F6C" w:rsidRPr="0003075C" w:rsidRDefault="00166F6C" w:rsidP="00EA02D4">
            <w:pPr>
              <w:spacing w:line="360" w:lineRule="auto"/>
              <w:rPr>
                <w:rFonts w:ascii="Calibri Light" w:hAnsi="Calibri Light"/>
              </w:rPr>
            </w:pPr>
            <w:r w:rsidRPr="0003075C">
              <w:rPr>
                <w:rFonts w:ascii="Calibri Light" w:hAnsi="Calibri Light"/>
              </w:rPr>
              <w:t>Yes</w:t>
            </w:r>
          </w:p>
        </w:tc>
      </w:tr>
      <w:tr w:rsidR="00166F6C" w:rsidRPr="0003075C" w14:paraId="50804FCB" w14:textId="77777777" w:rsidTr="00EA02D4">
        <w:trPr>
          <w:trHeight w:val="20"/>
          <w:jc w:val="center"/>
        </w:trPr>
        <w:tc>
          <w:tcPr>
            <w:tcW w:w="3006" w:type="dxa"/>
            <w:tcBorders>
              <w:top w:val="single" w:sz="4" w:space="0" w:color="auto"/>
              <w:left w:val="single" w:sz="4" w:space="0" w:color="auto"/>
              <w:bottom w:val="single" w:sz="4" w:space="0" w:color="auto"/>
              <w:right w:val="single" w:sz="4" w:space="0" w:color="auto"/>
            </w:tcBorders>
            <w:hideMark/>
          </w:tcPr>
          <w:p w14:paraId="38F1515D" w14:textId="77777777" w:rsidR="00166F6C" w:rsidRPr="0003075C" w:rsidRDefault="00166F6C" w:rsidP="00EA02D4">
            <w:pPr>
              <w:spacing w:line="360" w:lineRule="auto"/>
              <w:rPr>
                <w:rFonts w:ascii="Calibri Light" w:hAnsi="Calibri Light"/>
              </w:rPr>
            </w:pPr>
            <w:r w:rsidRPr="0003075C">
              <w:rPr>
                <w:rFonts w:ascii="Calibri Light" w:hAnsi="Calibri Light"/>
              </w:rPr>
              <w:t>Lecturer’s Offices</w:t>
            </w:r>
          </w:p>
        </w:tc>
        <w:tc>
          <w:tcPr>
            <w:tcW w:w="1412" w:type="dxa"/>
            <w:tcBorders>
              <w:top w:val="single" w:sz="4" w:space="0" w:color="auto"/>
              <w:left w:val="single" w:sz="4" w:space="0" w:color="auto"/>
              <w:bottom w:val="single" w:sz="4" w:space="0" w:color="auto"/>
              <w:right w:val="single" w:sz="4" w:space="0" w:color="auto"/>
            </w:tcBorders>
            <w:vAlign w:val="center"/>
          </w:tcPr>
          <w:p w14:paraId="1CCB3D38" w14:textId="77777777" w:rsidR="00166F6C" w:rsidRPr="0003075C" w:rsidRDefault="00166F6C" w:rsidP="00EA02D4">
            <w:pPr>
              <w:spacing w:line="360" w:lineRule="auto"/>
              <w:rPr>
                <w:rFonts w:ascii="Calibri Light" w:hAnsi="Calibri Light"/>
              </w:rPr>
            </w:pPr>
            <w:r w:rsidRPr="0003075C">
              <w:rPr>
                <w:rFonts w:ascii="Calibri Light" w:hAnsi="Calibri Light"/>
              </w:rPr>
              <w:t>3</w:t>
            </w:r>
          </w:p>
        </w:tc>
        <w:tc>
          <w:tcPr>
            <w:tcW w:w="1414" w:type="dxa"/>
            <w:tcBorders>
              <w:top w:val="single" w:sz="4" w:space="0" w:color="auto"/>
              <w:left w:val="single" w:sz="4" w:space="0" w:color="auto"/>
              <w:bottom w:val="single" w:sz="4" w:space="0" w:color="auto"/>
              <w:right w:val="single" w:sz="4" w:space="0" w:color="auto"/>
            </w:tcBorders>
            <w:vAlign w:val="center"/>
          </w:tcPr>
          <w:p w14:paraId="3BF85E6B" w14:textId="77777777" w:rsidR="00166F6C" w:rsidRPr="0003075C" w:rsidRDefault="00166F6C" w:rsidP="00EA02D4">
            <w:pPr>
              <w:spacing w:line="360" w:lineRule="auto"/>
              <w:rPr>
                <w:rFonts w:ascii="Calibri Light" w:hAnsi="Calibri Light"/>
              </w:rPr>
            </w:pPr>
            <w:r w:rsidRPr="0003075C">
              <w:rPr>
                <w:rFonts w:ascii="Calibri Light" w:hAnsi="Calibri Light"/>
              </w:rPr>
              <w:t>6</w:t>
            </w:r>
          </w:p>
        </w:tc>
        <w:tc>
          <w:tcPr>
            <w:tcW w:w="1456" w:type="dxa"/>
            <w:tcBorders>
              <w:top w:val="single" w:sz="4" w:space="0" w:color="auto"/>
              <w:left w:val="single" w:sz="4" w:space="0" w:color="auto"/>
              <w:bottom w:val="single" w:sz="4" w:space="0" w:color="auto"/>
              <w:right w:val="single" w:sz="4" w:space="0" w:color="auto"/>
            </w:tcBorders>
            <w:vAlign w:val="center"/>
          </w:tcPr>
          <w:p w14:paraId="424AF6E1" w14:textId="77777777" w:rsidR="00166F6C" w:rsidRPr="0003075C" w:rsidRDefault="00166F6C" w:rsidP="00EA02D4">
            <w:pPr>
              <w:spacing w:line="360" w:lineRule="auto"/>
              <w:rPr>
                <w:rFonts w:ascii="Calibri Light" w:hAnsi="Calibri Light"/>
              </w:rPr>
            </w:pPr>
            <w:r w:rsidRPr="0003075C">
              <w:rPr>
                <w:rFonts w:ascii="Calibri Light" w:hAnsi="Calibri Light"/>
              </w:rPr>
              <w:t>3</w:t>
            </w:r>
          </w:p>
        </w:tc>
        <w:tc>
          <w:tcPr>
            <w:tcW w:w="1410" w:type="dxa"/>
            <w:tcBorders>
              <w:top w:val="single" w:sz="4" w:space="0" w:color="auto"/>
              <w:left w:val="single" w:sz="4" w:space="0" w:color="auto"/>
              <w:bottom w:val="single" w:sz="4" w:space="0" w:color="auto"/>
              <w:right w:val="single" w:sz="4" w:space="0" w:color="auto"/>
            </w:tcBorders>
            <w:vAlign w:val="center"/>
          </w:tcPr>
          <w:p w14:paraId="50EDDE91" w14:textId="77777777" w:rsidR="00166F6C" w:rsidRPr="0003075C" w:rsidRDefault="00166F6C" w:rsidP="00EA02D4">
            <w:pPr>
              <w:spacing w:line="360" w:lineRule="auto"/>
              <w:rPr>
                <w:rFonts w:ascii="Calibri Light" w:hAnsi="Calibri Light"/>
              </w:rPr>
            </w:pPr>
            <w:r w:rsidRPr="0003075C">
              <w:rPr>
                <w:rFonts w:ascii="Calibri Light" w:hAnsi="Calibri Light"/>
              </w:rPr>
              <w:t>Yes</w:t>
            </w:r>
          </w:p>
        </w:tc>
      </w:tr>
      <w:tr w:rsidR="00166F6C" w:rsidRPr="0003075C" w14:paraId="2526DF01" w14:textId="77777777" w:rsidTr="00EA02D4">
        <w:trPr>
          <w:trHeight w:val="20"/>
          <w:jc w:val="center"/>
        </w:trPr>
        <w:tc>
          <w:tcPr>
            <w:tcW w:w="3006" w:type="dxa"/>
            <w:tcBorders>
              <w:top w:val="single" w:sz="4" w:space="0" w:color="auto"/>
              <w:left w:val="single" w:sz="4" w:space="0" w:color="auto"/>
              <w:bottom w:val="single" w:sz="4" w:space="0" w:color="auto"/>
              <w:right w:val="single" w:sz="4" w:space="0" w:color="auto"/>
            </w:tcBorders>
            <w:hideMark/>
          </w:tcPr>
          <w:p w14:paraId="658206E5" w14:textId="77777777" w:rsidR="00166F6C" w:rsidRPr="0003075C" w:rsidRDefault="00166F6C" w:rsidP="00EA02D4">
            <w:pPr>
              <w:spacing w:line="360" w:lineRule="auto"/>
              <w:rPr>
                <w:rFonts w:ascii="Calibri Light" w:hAnsi="Calibri Light"/>
              </w:rPr>
            </w:pPr>
            <w:r w:rsidRPr="0003075C">
              <w:rPr>
                <w:rFonts w:ascii="Calibri Light" w:hAnsi="Calibri Light"/>
              </w:rPr>
              <w:t>Laboratories</w:t>
            </w:r>
          </w:p>
          <w:p w14:paraId="484F6B76" w14:textId="77777777" w:rsidR="00166F6C" w:rsidRPr="0003075C" w:rsidRDefault="00166F6C" w:rsidP="00EA02D4">
            <w:pPr>
              <w:spacing w:line="360" w:lineRule="auto"/>
              <w:rPr>
                <w:rFonts w:ascii="Calibri Light" w:hAnsi="Calibri Light"/>
              </w:rPr>
            </w:pPr>
            <w:r w:rsidRPr="0003075C">
              <w:rPr>
                <w:rFonts w:ascii="Calibri Light" w:hAnsi="Calibri Light"/>
              </w:rPr>
              <w:t>- Machines Lab.</w:t>
            </w:r>
          </w:p>
          <w:p w14:paraId="29DA79C4" w14:textId="77777777" w:rsidR="00166F6C" w:rsidRPr="0003075C" w:rsidRDefault="00166F6C" w:rsidP="00EA02D4">
            <w:pPr>
              <w:spacing w:line="360" w:lineRule="auto"/>
              <w:rPr>
                <w:rFonts w:ascii="Calibri Light" w:hAnsi="Calibri Light"/>
              </w:rPr>
            </w:pPr>
            <w:r w:rsidRPr="0003075C">
              <w:rPr>
                <w:rFonts w:ascii="Calibri Light" w:hAnsi="Calibri Light"/>
              </w:rPr>
              <w:t>-Power Systems Lab</w:t>
            </w:r>
          </w:p>
          <w:p w14:paraId="3D7E1D42" w14:textId="77777777" w:rsidR="00166F6C" w:rsidRPr="0003075C" w:rsidRDefault="00166F6C" w:rsidP="00EA02D4">
            <w:pPr>
              <w:spacing w:line="360" w:lineRule="auto"/>
              <w:rPr>
                <w:rFonts w:ascii="Calibri Light" w:hAnsi="Calibri Light"/>
              </w:rPr>
            </w:pPr>
            <w:r w:rsidRPr="0003075C">
              <w:rPr>
                <w:rFonts w:ascii="Calibri Light" w:hAnsi="Calibri Light"/>
              </w:rPr>
              <w:t>- Control Lab</w:t>
            </w:r>
          </w:p>
          <w:p w14:paraId="2A354AA3" w14:textId="77777777" w:rsidR="00166F6C" w:rsidRPr="0003075C" w:rsidRDefault="00166F6C" w:rsidP="00EA02D4">
            <w:pPr>
              <w:spacing w:line="360" w:lineRule="auto"/>
              <w:rPr>
                <w:rFonts w:ascii="Calibri Light" w:hAnsi="Calibri Light"/>
              </w:rPr>
            </w:pPr>
            <w:r w:rsidRPr="0003075C">
              <w:rPr>
                <w:rFonts w:ascii="Calibri Light" w:hAnsi="Calibri Light"/>
              </w:rPr>
              <w:t>-Power Electronics Lab</w:t>
            </w:r>
          </w:p>
        </w:tc>
        <w:tc>
          <w:tcPr>
            <w:tcW w:w="1412" w:type="dxa"/>
            <w:tcBorders>
              <w:top w:val="single" w:sz="4" w:space="0" w:color="auto"/>
              <w:left w:val="single" w:sz="4" w:space="0" w:color="auto"/>
              <w:bottom w:val="single" w:sz="4" w:space="0" w:color="auto"/>
              <w:right w:val="single" w:sz="4" w:space="0" w:color="auto"/>
            </w:tcBorders>
          </w:tcPr>
          <w:p w14:paraId="597D2B00" w14:textId="77777777" w:rsidR="00166F6C" w:rsidRPr="0003075C" w:rsidRDefault="00166F6C" w:rsidP="00EA02D4">
            <w:pPr>
              <w:spacing w:line="360" w:lineRule="auto"/>
              <w:rPr>
                <w:rFonts w:ascii="Calibri Light" w:hAnsi="Calibri Light"/>
              </w:rPr>
            </w:pPr>
          </w:p>
          <w:p w14:paraId="31E78C66" w14:textId="77777777" w:rsidR="00166F6C" w:rsidRPr="0003075C" w:rsidRDefault="00166F6C" w:rsidP="00EA02D4">
            <w:pPr>
              <w:spacing w:line="360" w:lineRule="auto"/>
              <w:rPr>
                <w:rFonts w:ascii="Calibri Light" w:hAnsi="Calibri Light"/>
              </w:rPr>
            </w:pPr>
            <w:r w:rsidRPr="0003075C">
              <w:rPr>
                <w:rFonts w:ascii="Calibri Light" w:hAnsi="Calibri Light"/>
              </w:rPr>
              <w:t>1</w:t>
            </w:r>
          </w:p>
          <w:p w14:paraId="1B01E007" w14:textId="77777777" w:rsidR="00166F6C" w:rsidRPr="0003075C" w:rsidRDefault="00166F6C" w:rsidP="00EA02D4">
            <w:pPr>
              <w:spacing w:line="360" w:lineRule="auto"/>
              <w:rPr>
                <w:rFonts w:ascii="Calibri Light" w:hAnsi="Calibri Light"/>
              </w:rPr>
            </w:pPr>
            <w:r w:rsidRPr="0003075C">
              <w:rPr>
                <w:rFonts w:ascii="Calibri Light" w:hAnsi="Calibri Light"/>
              </w:rPr>
              <w:t>1</w:t>
            </w:r>
          </w:p>
          <w:p w14:paraId="31FC1E26" w14:textId="77777777" w:rsidR="00166F6C" w:rsidRPr="0003075C" w:rsidRDefault="00166F6C" w:rsidP="00EA02D4">
            <w:pPr>
              <w:spacing w:line="360" w:lineRule="auto"/>
              <w:rPr>
                <w:rFonts w:ascii="Calibri Light" w:hAnsi="Calibri Light"/>
              </w:rPr>
            </w:pPr>
            <w:r w:rsidRPr="0003075C">
              <w:rPr>
                <w:rFonts w:ascii="Calibri Light" w:hAnsi="Calibri Light"/>
              </w:rPr>
              <w:t>1</w:t>
            </w:r>
          </w:p>
          <w:p w14:paraId="301D54B9" w14:textId="77777777" w:rsidR="00166F6C" w:rsidRPr="0003075C" w:rsidRDefault="00166F6C" w:rsidP="00EA02D4">
            <w:pPr>
              <w:spacing w:line="360" w:lineRule="auto"/>
              <w:rPr>
                <w:rFonts w:ascii="Calibri Light" w:hAnsi="Calibri Light"/>
              </w:rPr>
            </w:pPr>
            <w:r w:rsidRPr="0003075C">
              <w:rPr>
                <w:rFonts w:ascii="Calibri Light" w:hAnsi="Calibri Light"/>
              </w:rPr>
              <w:t>1</w:t>
            </w:r>
          </w:p>
          <w:p w14:paraId="70480A88" w14:textId="77777777" w:rsidR="00166F6C" w:rsidRPr="0003075C" w:rsidRDefault="00166F6C" w:rsidP="00EA02D4">
            <w:pPr>
              <w:spacing w:line="360" w:lineRule="auto"/>
              <w:rPr>
                <w:rFonts w:ascii="Calibri Light" w:hAnsi="Calibri Light"/>
              </w:rPr>
            </w:pPr>
          </w:p>
        </w:tc>
        <w:tc>
          <w:tcPr>
            <w:tcW w:w="1414" w:type="dxa"/>
            <w:tcBorders>
              <w:top w:val="single" w:sz="4" w:space="0" w:color="auto"/>
              <w:left w:val="single" w:sz="4" w:space="0" w:color="auto"/>
              <w:bottom w:val="single" w:sz="4" w:space="0" w:color="auto"/>
              <w:right w:val="single" w:sz="4" w:space="0" w:color="auto"/>
            </w:tcBorders>
          </w:tcPr>
          <w:p w14:paraId="16C8EEA2" w14:textId="77777777" w:rsidR="00166F6C" w:rsidRPr="0003075C" w:rsidRDefault="00166F6C" w:rsidP="00EA02D4">
            <w:pPr>
              <w:spacing w:line="360" w:lineRule="auto"/>
              <w:rPr>
                <w:rFonts w:ascii="Calibri Light" w:hAnsi="Calibri Light"/>
              </w:rPr>
            </w:pPr>
          </w:p>
          <w:p w14:paraId="35776DA1" w14:textId="77777777" w:rsidR="00166F6C" w:rsidRPr="0003075C" w:rsidRDefault="00166F6C" w:rsidP="00EA02D4">
            <w:pPr>
              <w:spacing w:line="360" w:lineRule="auto"/>
              <w:rPr>
                <w:rFonts w:ascii="Calibri Light" w:hAnsi="Calibri Light"/>
              </w:rPr>
            </w:pPr>
            <w:r w:rsidRPr="0003075C">
              <w:rPr>
                <w:rFonts w:ascii="Calibri Light" w:hAnsi="Calibri Light"/>
              </w:rPr>
              <w:t>20-100</w:t>
            </w:r>
          </w:p>
          <w:p w14:paraId="41B59CD8" w14:textId="77777777" w:rsidR="00166F6C" w:rsidRPr="0003075C" w:rsidRDefault="00166F6C" w:rsidP="00EA02D4">
            <w:pPr>
              <w:spacing w:line="360" w:lineRule="auto"/>
              <w:rPr>
                <w:rFonts w:ascii="Calibri Light" w:hAnsi="Calibri Light"/>
              </w:rPr>
            </w:pPr>
            <w:r w:rsidRPr="0003075C">
              <w:rPr>
                <w:rFonts w:ascii="Calibri Light" w:hAnsi="Calibri Light"/>
              </w:rPr>
              <w:t>20-100</w:t>
            </w:r>
          </w:p>
          <w:p w14:paraId="6F4EDEC3" w14:textId="77777777" w:rsidR="00166F6C" w:rsidRPr="0003075C" w:rsidRDefault="00166F6C" w:rsidP="00EA02D4">
            <w:pPr>
              <w:spacing w:line="360" w:lineRule="auto"/>
              <w:rPr>
                <w:rFonts w:ascii="Calibri Light" w:hAnsi="Calibri Light"/>
              </w:rPr>
            </w:pPr>
            <w:r w:rsidRPr="0003075C">
              <w:rPr>
                <w:rFonts w:ascii="Calibri Light" w:hAnsi="Calibri Light"/>
              </w:rPr>
              <w:t>20-100</w:t>
            </w:r>
          </w:p>
          <w:p w14:paraId="3FC4C5F1" w14:textId="77777777" w:rsidR="00166F6C" w:rsidRPr="0003075C" w:rsidRDefault="00166F6C" w:rsidP="00EA02D4">
            <w:pPr>
              <w:spacing w:line="360" w:lineRule="auto"/>
              <w:rPr>
                <w:rFonts w:ascii="Calibri Light" w:hAnsi="Calibri Light"/>
              </w:rPr>
            </w:pPr>
            <w:r w:rsidRPr="0003075C">
              <w:rPr>
                <w:rFonts w:ascii="Calibri Light" w:hAnsi="Calibri Light"/>
              </w:rPr>
              <w:t>20-100</w:t>
            </w:r>
          </w:p>
          <w:p w14:paraId="7AEA85FD" w14:textId="77777777" w:rsidR="00166F6C" w:rsidRPr="0003075C" w:rsidRDefault="00166F6C" w:rsidP="00EA02D4">
            <w:pPr>
              <w:spacing w:line="360" w:lineRule="auto"/>
              <w:rPr>
                <w:rFonts w:ascii="Calibri Light" w:hAnsi="Calibri Light"/>
              </w:rPr>
            </w:pPr>
          </w:p>
        </w:tc>
        <w:tc>
          <w:tcPr>
            <w:tcW w:w="1456" w:type="dxa"/>
            <w:tcBorders>
              <w:top w:val="single" w:sz="4" w:space="0" w:color="auto"/>
              <w:left w:val="single" w:sz="4" w:space="0" w:color="auto"/>
              <w:bottom w:val="single" w:sz="4" w:space="0" w:color="auto"/>
              <w:right w:val="single" w:sz="4" w:space="0" w:color="auto"/>
            </w:tcBorders>
          </w:tcPr>
          <w:p w14:paraId="12233A24" w14:textId="77777777" w:rsidR="00166F6C" w:rsidRPr="0003075C" w:rsidRDefault="00166F6C" w:rsidP="00EA02D4">
            <w:pPr>
              <w:spacing w:line="360" w:lineRule="auto"/>
              <w:rPr>
                <w:rFonts w:ascii="Calibri Light" w:hAnsi="Calibri Light"/>
              </w:rPr>
            </w:pPr>
          </w:p>
          <w:p w14:paraId="6C7A3B09" w14:textId="77777777" w:rsidR="00166F6C" w:rsidRPr="0003075C" w:rsidRDefault="00166F6C" w:rsidP="00EA02D4">
            <w:pPr>
              <w:spacing w:line="360" w:lineRule="auto"/>
              <w:rPr>
                <w:rFonts w:ascii="Calibri Light" w:hAnsi="Calibri Light"/>
              </w:rPr>
            </w:pPr>
            <w:r w:rsidRPr="0003075C">
              <w:rPr>
                <w:rFonts w:ascii="Calibri Light" w:hAnsi="Calibri Light"/>
              </w:rPr>
              <w:t>1</w:t>
            </w:r>
          </w:p>
          <w:p w14:paraId="2837BECF" w14:textId="77777777" w:rsidR="00166F6C" w:rsidRPr="0003075C" w:rsidRDefault="00166F6C" w:rsidP="00EA02D4">
            <w:pPr>
              <w:spacing w:line="360" w:lineRule="auto"/>
              <w:rPr>
                <w:rFonts w:ascii="Calibri Light" w:hAnsi="Calibri Light"/>
              </w:rPr>
            </w:pPr>
            <w:r w:rsidRPr="0003075C">
              <w:rPr>
                <w:rFonts w:ascii="Calibri Light" w:hAnsi="Calibri Light"/>
              </w:rPr>
              <w:t>1</w:t>
            </w:r>
          </w:p>
          <w:p w14:paraId="7D9FCC75" w14:textId="77777777" w:rsidR="00166F6C" w:rsidRPr="0003075C" w:rsidRDefault="00166F6C" w:rsidP="00EA02D4">
            <w:pPr>
              <w:spacing w:line="360" w:lineRule="auto"/>
              <w:rPr>
                <w:rFonts w:ascii="Calibri Light" w:hAnsi="Calibri Light"/>
              </w:rPr>
            </w:pPr>
            <w:r w:rsidRPr="0003075C">
              <w:rPr>
                <w:rFonts w:ascii="Calibri Light" w:hAnsi="Calibri Light"/>
              </w:rPr>
              <w:t>1</w:t>
            </w:r>
          </w:p>
          <w:p w14:paraId="7673ACB8" w14:textId="77777777" w:rsidR="00166F6C" w:rsidRPr="0003075C" w:rsidRDefault="00166F6C" w:rsidP="00EA02D4">
            <w:pPr>
              <w:spacing w:line="360" w:lineRule="auto"/>
              <w:rPr>
                <w:rFonts w:ascii="Calibri Light" w:hAnsi="Calibri Light"/>
              </w:rPr>
            </w:pPr>
            <w:r w:rsidRPr="0003075C">
              <w:rPr>
                <w:rFonts w:ascii="Calibri Light" w:hAnsi="Calibri Light"/>
              </w:rPr>
              <w:t>1</w:t>
            </w:r>
          </w:p>
          <w:p w14:paraId="4EB617BD" w14:textId="77777777" w:rsidR="00166F6C" w:rsidRPr="0003075C" w:rsidRDefault="00166F6C" w:rsidP="00EA02D4">
            <w:pPr>
              <w:spacing w:line="360" w:lineRule="auto"/>
              <w:rPr>
                <w:rFonts w:ascii="Calibri Light" w:hAnsi="Calibri Light"/>
              </w:rPr>
            </w:pPr>
          </w:p>
        </w:tc>
        <w:tc>
          <w:tcPr>
            <w:tcW w:w="1410" w:type="dxa"/>
            <w:tcBorders>
              <w:top w:val="single" w:sz="4" w:space="0" w:color="auto"/>
              <w:left w:val="single" w:sz="4" w:space="0" w:color="auto"/>
              <w:bottom w:val="single" w:sz="4" w:space="0" w:color="auto"/>
              <w:right w:val="single" w:sz="4" w:space="0" w:color="auto"/>
            </w:tcBorders>
          </w:tcPr>
          <w:p w14:paraId="3AB9821B" w14:textId="77777777" w:rsidR="00166F6C" w:rsidRPr="0003075C" w:rsidRDefault="00166F6C" w:rsidP="00EA02D4">
            <w:pPr>
              <w:spacing w:line="360" w:lineRule="auto"/>
              <w:rPr>
                <w:rFonts w:ascii="Calibri Light" w:hAnsi="Calibri Light"/>
              </w:rPr>
            </w:pPr>
          </w:p>
          <w:p w14:paraId="79C1147B" w14:textId="77777777" w:rsidR="00166F6C" w:rsidRPr="0003075C" w:rsidRDefault="00166F6C" w:rsidP="00EA02D4">
            <w:pPr>
              <w:spacing w:line="360" w:lineRule="auto"/>
              <w:rPr>
                <w:rFonts w:ascii="Calibri Light" w:hAnsi="Calibri Light"/>
              </w:rPr>
            </w:pPr>
            <w:r w:rsidRPr="0003075C">
              <w:rPr>
                <w:rFonts w:ascii="Calibri Light" w:hAnsi="Calibri Light"/>
              </w:rPr>
              <w:t>Yes</w:t>
            </w:r>
          </w:p>
          <w:p w14:paraId="7F3BA83E" w14:textId="77777777" w:rsidR="00166F6C" w:rsidRPr="0003075C" w:rsidRDefault="00166F6C" w:rsidP="00EA02D4">
            <w:pPr>
              <w:spacing w:line="360" w:lineRule="auto"/>
              <w:rPr>
                <w:rFonts w:ascii="Calibri Light" w:hAnsi="Calibri Light"/>
              </w:rPr>
            </w:pPr>
            <w:r w:rsidRPr="0003075C">
              <w:rPr>
                <w:rFonts w:ascii="Calibri Light" w:hAnsi="Calibri Light"/>
              </w:rPr>
              <w:t>Yes</w:t>
            </w:r>
          </w:p>
          <w:p w14:paraId="2EB25294" w14:textId="77777777" w:rsidR="00166F6C" w:rsidRPr="0003075C" w:rsidRDefault="00166F6C" w:rsidP="00EA02D4">
            <w:pPr>
              <w:spacing w:line="360" w:lineRule="auto"/>
              <w:rPr>
                <w:rFonts w:ascii="Calibri Light" w:hAnsi="Calibri Light"/>
              </w:rPr>
            </w:pPr>
            <w:r w:rsidRPr="0003075C">
              <w:rPr>
                <w:rFonts w:ascii="Calibri Light" w:hAnsi="Calibri Light"/>
              </w:rPr>
              <w:t>Yes</w:t>
            </w:r>
          </w:p>
          <w:p w14:paraId="0A16BB94" w14:textId="77777777" w:rsidR="00166F6C" w:rsidRPr="0003075C" w:rsidRDefault="00166F6C" w:rsidP="00EA02D4">
            <w:pPr>
              <w:spacing w:line="360" w:lineRule="auto"/>
              <w:rPr>
                <w:rFonts w:ascii="Calibri Light" w:hAnsi="Calibri Light"/>
              </w:rPr>
            </w:pPr>
            <w:r w:rsidRPr="0003075C">
              <w:rPr>
                <w:rFonts w:ascii="Calibri Light" w:hAnsi="Calibri Light"/>
              </w:rPr>
              <w:t>Yes</w:t>
            </w:r>
          </w:p>
        </w:tc>
      </w:tr>
      <w:tr w:rsidR="00166F6C" w:rsidRPr="0003075C" w14:paraId="24FD9CBB" w14:textId="77777777" w:rsidTr="00EA02D4">
        <w:trPr>
          <w:trHeight w:val="20"/>
          <w:jc w:val="center"/>
        </w:trPr>
        <w:tc>
          <w:tcPr>
            <w:tcW w:w="3006" w:type="dxa"/>
            <w:tcBorders>
              <w:top w:val="single" w:sz="4" w:space="0" w:color="auto"/>
              <w:left w:val="single" w:sz="4" w:space="0" w:color="auto"/>
              <w:bottom w:val="single" w:sz="4" w:space="0" w:color="auto"/>
              <w:right w:val="single" w:sz="4" w:space="0" w:color="auto"/>
            </w:tcBorders>
            <w:hideMark/>
          </w:tcPr>
          <w:p w14:paraId="5F45F2B7" w14:textId="77777777" w:rsidR="00166F6C" w:rsidRPr="0003075C" w:rsidRDefault="00166F6C" w:rsidP="00EA02D4">
            <w:pPr>
              <w:spacing w:line="360" w:lineRule="auto"/>
              <w:rPr>
                <w:rFonts w:ascii="Calibri Light" w:hAnsi="Calibri Light"/>
              </w:rPr>
            </w:pPr>
            <w:r w:rsidRPr="0003075C">
              <w:rPr>
                <w:rFonts w:ascii="Calibri Light" w:hAnsi="Calibri Light"/>
              </w:rPr>
              <w:t>Workshops</w:t>
            </w:r>
          </w:p>
        </w:tc>
        <w:tc>
          <w:tcPr>
            <w:tcW w:w="1412" w:type="dxa"/>
            <w:tcBorders>
              <w:top w:val="single" w:sz="4" w:space="0" w:color="auto"/>
              <w:left w:val="single" w:sz="4" w:space="0" w:color="auto"/>
              <w:bottom w:val="single" w:sz="4" w:space="0" w:color="auto"/>
              <w:right w:val="single" w:sz="4" w:space="0" w:color="auto"/>
            </w:tcBorders>
            <w:vAlign w:val="center"/>
          </w:tcPr>
          <w:p w14:paraId="197D5004" w14:textId="77777777" w:rsidR="00166F6C" w:rsidRPr="0003075C" w:rsidRDefault="00166F6C" w:rsidP="00EA02D4">
            <w:pPr>
              <w:spacing w:line="360" w:lineRule="auto"/>
              <w:rPr>
                <w:rFonts w:ascii="Calibri Light" w:hAnsi="Calibri Light"/>
              </w:rPr>
            </w:pPr>
            <w:r w:rsidRPr="0003075C">
              <w:rPr>
                <w:rFonts w:ascii="Calibri Light" w:hAnsi="Calibri Light"/>
              </w:rPr>
              <w:t>1</w:t>
            </w:r>
          </w:p>
        </w:tc>
        <w:tc>
          <w:tcPr>
            <w:tcW w:w="1414" w:type="dxa"/>
            <w:tcBorders>
              <w:top w:val="single" w:sz="4" w:space="0" w:color="auto"/>
              <w:left w:val="single" w:sz="4" w:space="0" w:color="auto"/>
              <w:bottom w:val="single" w:sz="4" w:space="0" w:color="auto"/>
              <w:right w:val="single" w:sz="4" w:space="0" w:color="auto"/>
            </w:tcBorders>
            <w:vAlign w:val="center"/>
          </w:tcPr>
          <w:p w14:paraId="777374C1" w14:textId="77777777" w:rsidR="00166F6C" w:rsidRPr="0003075C" w:rsidRDefault="00166F6C" w:rsidP="00EA02D4">
            <w:pPr>
              <w:spacing w:line="360" w:lineRule="auto"/>
              <w:rPr>
                <w:rFonts w:ascii="Calibri Light" w:hAnsi="Calibri Light"/>
              </w:rPr>
            </w:pPr>
            <w:r w:rsidRPr="0003075C">
              <w:rPr>
                <w:rFonts w:ascii="Calibri Light" w:hAnsi="Calibri Light"/>
              </w:rPr>
              <w:t>20-100</w:t>
            </w:r>
          </w:p>
        </w:tc>
        <w:tc>
          <w:tcPr>
            <w:tcW w:w="1456" w:type="dxa"/>
            <w:tcBorders>
              <w:top w:val="single" w:sz="4" w:space="0" w:color="auto"/>
              <w:left w:val="single" w:sz="4" w:space="0" w:color="auto"/>
              <w:bottom w:val="single" w:sz="4" w:space="0" w:color="auto"/>
              <w:right w:val="single" w:sz="4" w:space="0" w:color="auto"/>
            </w:tcBorders>
            <w:vAlign w:val="center"/>
          </w:tcPr>
          <w:p w14:paraId="2352FF02" w14:textId="77777777" w:rsidR="00166F6C" w:rsidRPr="0003075C" w:rsidRDefault="00166F6C" w:rsidP="00EA02D4">
            <w:pPr>
              <w:spacing w:line="360" w:lineRule="auto"/>
              <w:rPr>
                <w:rFonts w:ascii="Calibri Light" w:hAnsi="Calibri Light"/>
              </w:rPr>
            </w:pPr>
            <w:r w:rsidRPr="0003075C">
              <w:rPr>
                <w:rFonts w:ascii="Calibri Light" w:hAnsi="Calibri Light"/>
              </w:rPr>
              <w:t>1</w:t>
            </w:r>
          </w:p>
        </w:tc>
        <w:tc>
          <w:tcPr>
            <w:tcW w:w="1410" w:type="dxa"/>
            <w:tcBorders>
              <w:top w:val="single" w:sz="4" w:space="0" w:color="auto"/>
              <w:left w:val="single" w:sz="4" w:space="0" w:color="auto"/>
              <w:bottom w:val="single" w:sz="4" w:space="0" w:color="auto"/>
              <w:right w:val="single" w:sz="4" w:space="0" w:color="auto"/>
            </w:tcBorders>
            <w:vAlign w:val="center"/>
          </w:tcPr>
          <w:p w14:paraId="420DC2F9" w14:textId="77777777" w:rsidR="00166F6C" w:rsidRPr="0003075C" w:rsidRDefault="00166F6C" w:rsidP="00EA02D4">
            <w:pPr>
              <w:spacing w:line="360" w:lineRule="auto"/>
              <w:rPr>
                <w:rFonts w:ascii="Calibri Light" w:hAnsi="Calibri Light"/>
              </w:rPr>
            </w:pPr>
            <w:r w:rsidRPr="0003075C">
              <w:rPr>
                <w:rFonts w:ascii="Calibri Light" w:hAnsi="Calibri Light"/>
              </w:rPr>
              <w:t>Yes</w:t>
            </w:r>
          </w:p>
        </w:tc>
      </w:tr>
      <w:tr w:rsidR="00166F6C" w:rsidRPr="0003075C" w14:paraId="3A620411" w14:textId="77777777" w:rsidTr="00EA02D4">
        <w:trPr>
          <w:trHeight w:val="20"/>
          <w:jc w:val="center"/>
        </w:trPr>
        <w:tc>
          <w:tcPr>
            <w:tcW w:w="3006" w:type="dxa"/>
            <w:tcBorders>
              <w:top w:val="single" w:sz="4" w:space="0" w:color="auto"/>
              <w:left w:val="single" w:sz="4" w:space="0" w:color="auto"/>
              <w:bottom w:val="single" w:sz="4" w:space="0" w:color="auto"/>
              <w:right w:val="single" w:sz="4" w:space="0" w:color="auto"/>
            </w:tcBorders>
            <w:hideMark/>
          </w:tcPr>
          <w:p w14:paraId="30727658" w14:textId="77777777" w:rsidR="00166F6C" w:rsidRPr="0003075C" w:rsidRDefault="00166F6C" w:rsidP="00EA02D4">
            <w:pPr>
              <w:spacing w:line="360" w:lineRule="auto"/>
              <w:rPr>
                <w:rFonts w:ascii="Calibri Light" w:hAnsi="Calibri Light"/>
              </w:rPr>
            </w:pPr>
            <w:r w:rsidRPr="0003075C">
              <w:rPr>
                <w:rFonts w:ascii="Calibri Light" w:hAnsi="Calibri Light"/>
              </w:rPr>
              <w:t>WiFi Router</w:t>
            </w:r>
          </w:p>
        </w:tc>
        <w:tc>
          <w:tcPr>
            <w:tcW w:w="1412" w:type="dxa"/>
            <w:tcBorders>
              <w:top w:val="single" w:sz="4" w:space="0" w:color="auto"/>
              <w:left w:val="single" w:sz="4" w:space="0" w:color="auto"/>
              <w:bottom w:val="single" w:sz="4" w:space="0" w:color="auto"/>
              <w:right w:val="single" w:sz="4" w:space="0" w:color="auto"/>
            </w:tcBorders>
            <w:vAlign w:val="center"/>
          </w:tcPr>
          <w:p w14:paraId="3232E197" w14:textId="77777777" w:rsidR="00166F6C" w:rsidRPr="0003075C" w:rsidRDefault="00166F6C" w:rsidP="00EA02D4">
            <w:pPr>
              <w:spacing w:line="360" w:lineRule="auto"/>
              <w:rPr>
                <w:rFonts w:ascii="Calibri Light" w:hAnsi="Calibri Light"/>
              </w:rPr>
            </w:pPr>
            <w:r w:rsidRPr="0003075C">
              <w:rPr>
                <w:rFonts w:ascii="Calibri Light" w:hAnsi="Calibri Light"/>
              </w:rPr>
              <w:t>4</w:t>
            </w:r>
          </w:p>
        </w:tc>
        <w:tc>
          <w:tcPr>
            <w:tcW w:w="1414" w:type="dxa"/>
            <w:tcBorders>
              <w:top w:val="single" w:sz="4" w:space="0" w:color="auto"/>
              <w:left w:val="single" w:sz="4" w:space="0" w:color="auto"/>
              <w:bottom w:val="single" w:sz="4" w:space="0" w:color="auto"/>
              <w:right w:val="single" w:sz="4" w:space="0" w:color="auto"/>
            </w:tcBorders>
            <w:vAlign w:val="center"/>
          </w:tcPr>
          <w:p w14:paraId="65052C9A" w14:textId="77777777" w:rsidR="00166F6C" w:rsidRPr="0003075C" w:rsidRDefault="00166F6C" w:rsidP="00EA02D4">
            <w:pPr>
              <w:spacing w:line="360" w:lineRule="auto"/>
              <w:rPr>
                <w:rFonts w:ascii="Calibri Light" w:hAnsi="Calibri Light"/>
              </w:rPr>
            </w:pPr>
            <w:r w:rsidRPr="0003075C">
              <w:rPr>
                <w:rFonts w:ascii="Calibri Light" w:hAnsi="Calibri Light"/>
              </w:rPr>
              <w:t>20-100</w:t>
            </w:r>
          </w:p>
        </w:tc>
        <w:tc>
          <w:tcPr>
            <w:tcW w:w="1456" w:type="dxa"/>
            <w:tcBorders>
              <w:top w:val="single" w:sz="4" w:space="0" w:color="auto"/>
              <w:left w:val="single" w:sz="4" w:space="0" w:color="auto"/>
              <w:bottom w:val="single" w:sz="4" w:space="0" w:color="auto"/>
              <w:right w:val="single" w:sz="4" w:space="0" w:color="auto"/>
            </w:tcBorders>
            <w:vAlign w:val="center"/>
          </w:tcPr>
          <w:p w14:paraId="128D0C7B" w14:textId="77777777" w:rsidR="00166F6C" w:rsidRPr="0003075C" w:rsidRDefault="00166F6C" w:rsidP="00EA02D4">
            <w:pPr>
              <w:spacing w:line="360" w:lineRule="auto"/>
              <w:rPr>
                <w:rFonts w:ascii="Calibri Light" w:hAnsi="Calibri Light"/>
              </w:rPr>
            </w:pPr>
            <w:r w:rsidRPr="0003075C">
              <w:rPr>
                <w:rFonts w:ascii="Calibri Light" w:hAnsi="Calibri Light"/>
              </w:rPr>
              <w:t>1</w:t>
            </w:r>
          </w:p>
        </w:tc>
        <w:tc>
          <w:tcPr>
            <w:tcW w:w="1410" w:type="dxa"/>
            <w:tcBorders>
              <w:top w:val="single" w:sz="4" w:space="0" w:color="auto"/>
              <w:left w:val="single" w:sz="4" w:space="0" w:color="auto"/>
              <w:bottom w:val="single" w:sz="4" w:space="0" w:color="auto"/>
              <w:right w:val="single" w:sz="4" w:space="0" w:color="auto"/>
            </w:tcBorders>
            <w:vAlign w:val="center"/>
          </w:tcPr>
          <w:p w14:paraId="482479D0" w14:textId="77777777" w:rsidR="00166F6C" w:rsidRPr="0003075C" w:rsidRDefault="00166F6C" w:rsidP="00EA02D4">
            <w:pPr>
              <w:spacing w:line="360" w:lineRule="auto"/>
              <w:rPr>
                <w:rFonts w:ascii="Calibri Light" w:hAnsi="Calibri Light"/>
              </w:rPr>
            </w:pPr>
            <w:r w:rsidRPr="0003075C">
              <w:rPr>
                <w:rFonts w:ascii="Calibri Light" w:hAnsi="Calibri Light"/>
              </w:rPr>
              <w:t>Yes</w:t>
            </w:r>
          </w:p>
        </w:tc>
      </w:tr>
      <w:tr w:rsidR="00166F6C" w:rsidRPr="0003075C" w14:paraId="2BD0003B" w14:textId="77777777" w:rsidTr="00EA02D4">
        <w:trPr>
          <w:trHeight w:val="20"/>
          <w:jc w:val="center"/>
        </w:trPr>
        <w:tc>
          <w:tcPr>
            <w:tcW w:w="3006" w:type="dxa"/>
            <w:tcBorders>
              <w:top w:val="single" w:sz="4" w:space="0" w:color="auto"/>
              <w:left w:val="single" w:sz="4" w:space="0" w:color="auto"/>
              <w:bottom w:val="single" w:sz="4" w:space="0" w:color="auto"/>
              <w:right w:val="single" w:sz="4" w:space="0" w:color="auto"/>
            </w:tcBorders>
            <w:hideMark/>
          </w:tcPr>
          <w:p w14:paraId="5D42E268" w14:textId="77777777" w:rsidR="00166F6C" w:rsidRPr="0003075C" w:rsidRDefault="00166F6C" w:rsidP="00EA02D4">
            <w:pPr>
              <w:spacing w:line="360" w:lineRule="auto"/>
              <w:rPr>
                <w:rFonts w:ascii="Calibri Light" w:hAnsi="Calibri Light"/>
              </w:rPr>
            </w:pPr>
            <w:r w:rsidRPr="0003075C">
              <w:rPr>
                <w:rFonts w:ascii="Calibri Light" w:hAnsi="Calibri Light"/>
              </w:rPr>
              <w:t>Internet Access Points</w:t>
            </w:r>
          </w:p>
        </w:tc>
        <w:tc>
          <w:tcPr>
            <w:tcW w:w="1412" w:type="dxa"/>
            <w:tcBorders>
              <w:top w:val="single" w:sz="4" w:space="0" w:color="auto"/>
              <w:left w:val="single" w:sz="4" w:space="0" w:color="auto"/>
              <w:bottom w:val="single" w:sz="4" w:space="0" w:color="auto"/>
              <w:right w:val="single" w:sz="4" w:space="0" w:color="auto"/>
            </w:tcBorders>
            <w:vAlign w:val="center"/>
          </w:tcPr>
          <w:p w14:paraId="69F48EA3" w14:textId="77777777" w:rsidR="00166F6C" w:rsidRPr="0003075C" w:rsidRDefault="00166F6C" w:rsidP="00EA02D4">
            <w:pPr>
              <w:spacing w:line="360" w:lineRule="auto"/>
              <w:rPr>
                <w:rFonts w:ascii="Calibri Light" w:hAnsi="Calibri Light"/>
              </w:rPr>
            </w:pPr>
            <w:r w:rsidRPr="0003075C">
              <w:rPr>
                <w:rFonts w:ascii="Calibri Light" w:hAnsi="Calibri Light"/>
              </w:rPr>
              <w:t>10</w:t>
            </w:r>
          </w:p>
        </w:tc>
        <w:tc>
          <w:tcPr>
            <w:tcW w:w="1414" w:type="dxa"/>
            <w:tcBorders>
              <w:top w:val="single" w:sz="4" w:space="0" w:color="auto"/>
              <w:left w:val="single" w:sz="4" w:space="0" w:color="auto"/>
              <w:bottom w:val="single" w:sz="4" w:space="0" w:color="auto"/>
              <w:right w:val="single" w:sz="4" w:space="0" w:color="auto"/>
            </w:tcBorders>
            <w:vAlign w:val="center"/>
          </w:tcPr>
          <w:p w14:paraId="661101C4" w14:textId="77777777" w:rsidR="00166F6C" w:rsidRPr="0003075C" w:rsidRDefault="00166F6C" w:rsidP="00EA02D4">
            <w:pPr>
              <w:spacing w:line="360" w:lineRule="auto"/>
              <w:rPr>
                <w:rFonts w:ascii="Calibri Light" w:hAnsi="Calibri Light"/>
              </w:rPr>
            </w:pPr>
            <w:r w:rsidRPr="0003075C">
              <w:rPr>
                <w:rFonts w:ascii="Calibri Light" w:hAnsi="Calibri Light"/>
              </w:rPr>
              <w:t>20</w:t>
            </w:r>
          </w:p>
        </w:tc>
        <w:tc>
          <w:tcPr>
            <w:tcW w:w="1456" w:type="dxa"/>
            <w:tcBorders>
              <w:top w:val="single" w:sz="4" w:space="0" w:color="auto"/>
              <w:left w:val="single" w:sz="4" w:space="0" w:color="auto"/>
              <w:bottom w:val="single" w:sz="4" w:space="0" w:color="auto"/>
              <w:right w:val="single" w:sz="4" w:space="0" w:color="auto"/>
            </w:tcBorders>
            <w:vAlign w:val="center"/>
          </w:tcPr>
          <w:p w14:paraId="357DB464" w14:textId="77777777" w:rsidR="00166F6C" w:rsidRPr="0003075C" w:rsidRDefault="00166F6C" w:rsidP="00EA02D4">
            <w:pPr>
              <w:spacing w:line="360" w:lineRule="auto"/>
              <w:rPr>
                <w:rFonts w:ascii="Calibri Light" w:hAnsi="Calibri Light"/>
              </w:rPr>
            </w:pPr>
            <w:r w:rsidRPr="0003075C">
              <w:rPr>
                <w:rFonts w:ascii="Calibri Light" w:hAnsi="Calibri Light"/>
              </w:rPr>
              <w:t>10</w:t>
            </w:r>
          </w:p>
        </w:tc>
        <w:tc>
          <w:tcPr>
            <w:tcW w:w="1410" w:type="dxa"/>
            <w:tcBorders>
              <w:top w:val="single" w:sz="4" w:space="0" w:color="auto"/>
              <w:left w:val="single" w:sz="4" w:space="0" w:color="auto"/>
              <w:bottom w:val="single" w:sz="4" w:space="0" w:color="auto"/>
              <w:right w:val="single" w:sz="4" w:space="0" w:color="auto"/>
            </w:tcBorders>
            <w:vAlign w:val="center"/>
          </w:tcPr>
          <w:p w14:paraId="327E214B" w14:textId="77777777" w:rsidR="00166F6C" w:rsidRPr="0003075C" w:rsidRDefault="00166F6C" w:rsidP="00EA02D4">
            <w:pPr>
              <w:spacing w:line="360" w:lineRule="auto"/>
              <w:rPr>
                <w:rFonts w:ascii="Calibri Light" w:hAnsi="Calibri Light"/>
              </w:rPr>
            </w:pPr>
            <w:r w:rsidRPr="0003075C">
              <w:rPr>
                <w:rFonts w:ascii="Calibri Light" w:hAnsi="Calibri Light"/>
              </w:rPr>
              <w:t>No</w:t>
            </w:r>
          </w:p>
        </w:tc>
      </w:tr>
      <w:tr w:rsidR="00166F6C" w:rsidRPr="0003075C" w14:paraId="126FB535" w14:textId="77777777" w:rsidTr="00EA02D4">
        <w:trPr>
          <w:trHeight w:val="20"/>
          <w:jc w:val="center"/>
        </w:trPr>
        <w:tc>
          <w:tcPr>
            <w:tcW w:w="3006" w:type="dxa"/>
            <w:tcBorders>
              <w:top w:val="single" w:sz="4" w:space="0" w:color="auto"/>
              <w:left w:val="single" w:sz="4" w:space="0" w:color="auto"/>
              <w:bottom w:val="single" w:sz="4" w:space="0" w:color="auto"/>
              <w:right w:val="single" w:sz="4" w:space="0" w:color="auto"/>
            </w:tcBorders>
            <w:hideMark/>
          </w:tcPr>
          <w:p w14:paraId="65A5A3EF" w14:textId="77777777" w:rsidR="00166F6C" w:rsidRPr="0003075C" w:rsidRDefault="00166F6C" w:rsidP="00EA02D4">
            <w:pPr>
              <w:spacing w:line="360" w:lineRule="auto"/>
              <w:rPr>
                <w:rFonts w:ascii="Calibri Light" w:hAnsi="Calibri Light"/>
              </w:rPr>
            </w:pPr>
            <w:r w:rsidRPr="0003075C">
              <w:rPr>
                <w:rFonts w:ascii="Calibri Light" w:hAnsi="Calibri Light"/>
              </w:rPr>
              <w:t xml:space="preserve">Others- library sitting space </w:t>
            </w:r>
          </w:p>
        </w:tc>
        <w:tc>
          <w:tcPr>
            <w:tcW w:w="1412" w:type="dxa"/>
            <w:tcBorders>
              <w:top w:val="single" w:sz="4" w:space="0" w:color="auto"/>
              <w:left w:val="single" w:sz="4" w:space="0" w:color="auto"/>
              <w:bottom w:val="single" w:sz="4" w:space="0" w:color="auto"/>
              <w:right w:val="single" w:sz="4" w:space="0" w:color="auto"/>
            </w:tcBorders>
            <w:vAlign w:val="center"/>
          </w:tcPr>
          <w:p w14:paraId="1E8EF320" w14:textId="77777777" w:rsidR="00166F6C" w:rsidRPr="0003075C" w:rsidRDefault="00166F6C" w:rsidP="00EA02D4">
            <w:pPr>
              <w:spacing w:line="360" w:lineRule="auto"/>
              <w:rPr>
                <w:rFonts w:ascii="Calibri Light" w:hAnsi="Calibri Light"/>
              </w:rPr>
            </w:pPr>
            <w:r w:rsidRPr="0003075C">
              <w:rPr>
                <w:rFonts w:ascii="Calibri Light" w:hAnsi="Calibri Light"/>
              </w:rPr>
              <w:t>1</w:t>
            </w:r>
          </w:p>
        </w:tc>
        <w:tc>
          <w:tcPr>
            <w:tcW w:w="1414" w:type="dxa"/>
            <w:tcBorders>
              <w:top w:val="single" w:sz="4" w:space="0" w:color="auto"/>
              <w:left w:val="single" w:sz="4" w:space="0" w:color="auto"/>
              <w:bottom w:val="single" w:sz="4" w:space="0" w:color="auto"/>
              <w:right w:val="single" w:sz="4" w:space="0" w:color="auto"/>
            </w:tcBorders>
            <w:vAlign w:val="center"/>
          </w:tcPr>
          <w:p w14:paraId="6D11CA4B" w14:textId="77777777" w:rsidR="00166F6C" w:rsidRPr="0003075C" w:rsidRDefault="00166F6C" w:rsidP="00EA02D4">
            <w:pPr>
              <w:spacing w:line="360" w:lineRule="auto"/>
              <w:rPr>
                <w:rFonts w:ascii="Calibri Light" w:hAnsi="Calibri Light"/>
              </w:rPr>
            </w:pPr>
            <w:r w:rsidRPr="0003075C">
              <w:rPr>
                <w:rFonts w:ascii="Calibri Light" w:hAnsi="Calibri Light"/>
              </w:rPr>
              <w:t>500 per seating</w:t>
            </w:r>
          </w:p>
        </w:tc>
        <w:tc>
          <w:tcPr>
            <w:tcW w:w="1456" w:type="dxa"/>
            <w:tcBorders>
              <w:top w:val="single" w:sz="4" w:space="0" w:color="auto"/>
              <w:left w:val="single" w:sz="4" w:space="0" w:color="auto"/>
              <w:bottom w:val="single" w:sz="4" w:space="0" w:color="auto"/>
              <w:right w:val="single" w:sz="4" w:space="0" w:color="auto"/>
            </w:tcBorders>
            <w:vAlign w:val="center"/>
          </w:tcPr>
          <w:p w14:paraId="5E8A9DE0" w14:textId="77777777" w:rsidR="00166F6C" w:rsidRPr="0003075C" w:rsidRDefault="00166F6C" w:rsidP="00EA02D4">
            <w:pPr>
              <w:spacing w:line="360" w:lineRule="auto"/>
              <w:rPr>
                <w:rFonts w:ascii="Calibri Light" w:hAnsi="Calibri Light"/>
              </w:rPr>
            </w:pPr>
            <w:r w:rsidRPr="0003075C">
              <w:rPr>
                <w:rFonts w:ascii="Calibri Light" w:hAnsi="Calibri Light"/>
              </w:rPr>
              <w:t>-</w:t>
            </w:r>
          </w:p>
        </w:tc>
        <w:tc>
          <w:tcPr>
            <w:tcW w:w="1410" w:type="dxa"/>
            <w:tcBorders>
              <w:top w:val="single" w:sz="4" w:space="0" w:color="auto"/>
              <w:left w:val="single" w:sz="4" w:space="0" w:color="auto"/>
              <w:bottom w:val="single" w:sz="4" w:space="0" w:color="auto"/>
              <w:right w:val="single" w:sz="4" w:space="0" w:color="auto"/>
            </w:tcBorders>
            <w:vAlign w:val="center"/>
          </w:tcPr>
          <w:p w14:paraId="06D77352" w14:textId="77777777" w:rsidR="00166F6C" w:rsidRPr="0003075C" w:rsidRDefault="00166F6C" w:rsidP="00EA02D4">
            <w:pPr>
              <w:spacing w:line="360" w:lineRule="auto"/>
              <w:rPr>
                <w:rFonts w:ascii="Calibri Light" w:hAnsi="Calibri Light"/>
              </w:rPr>
            </w:pPr>
            <w:r w:rsidRPr="0003075C">
              <w:rPr>
                <w:rFonts w:ascii="Calibri Light" w:hAnsi="Calibri Light"/>
              </w:rPr>
              <w:t>Yes</w:t>
            </w:r>
          </w:p>
        </w:tc>
      </w:tr>
    </w:tbl>
    <w:p w14:paraId="6287705E" w14:textId="77777777" w:rsidR="00166F6C" w:rsidRPr="0003075C" w:rsidRDefault="00166F6C" w:rsidP="00166F6C">
      <w:pPr>
        <w:pStyle w:val="Heading2"/>
        <w:rPr>
          <w:rFonts w:ascii="Times New Roman" w:hAnsi="Times New Roman"/>
          <w:b w:val="0"/>
          <w:sz w:val="24"/>
          <w:szCs w:val="24"/>
        </w:rPr>
      </w:pPr>
      <w:r w:rsidRPr="0003075C">
        <w:rPr>
          <w:rFonts w:ascii="Calibri Light" w:hAnsi="Calibri Light"/>
          <w:sz w:val="24"/>
          <w:szCs w:val="24"/>
        </w:rPr>
        <w:br w:type="page"/>
      </w:r>
      <w:bookmarkStart w:id="236" w:name="_Toc426090301"/>
      <w:bookmarkStart w:id="237" w:name="_Toc437873881"/>
      <w:r w:rsidRPr="0003075C">
        <w:rPr>
          <w:rFonts w:ascii="Times New Roman" w:hAnsi="Times New Roman"/>
          <w:sz w:val="24"/>
          <w:szCs w:val="24"/>
        </w:rPr>
        <w:t>APPENDIX III</w:t>
      </w:r>
      <w:bookmarkEnd w:id="236"/>
      <w:bookmarkEnd w:id="237"/>
      <w:r w:rsidRPr="0003075C">
        <w:rPr>
          <w:rFonts w:ascii="Times New Roman" w:hAnsi="Times New Roman"/>
          <w:sz w:val="24"/>
          <w:szCs w:val="24"/>
        </w:rPr>
        <w:tab/>
      </w:r>
    </w:p>
    <w:p w14:paraId="00EEB63F" w14:textId="77777777" w:rsidR="00166F6C" w:rsidRPr="0003075C" w:rsidRDefault="00166F6C" w:rsidP="00166F6C">
      <w:pPr>
        <w:jc w:val="center"/>
        <w:rPr>
          <w:b/>
        </w:rPr>
      </w:pPr>
      <w:r w:rsidRPr="0003075C">
        <w:rPr>
          <w:b/>
        </w:rPr>
        <w:t>EQUIPMENT AND TEACHING MATERIALS (FOR THE DEPARTMENT)</w:t>
      </w: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533"/>
        <w:gridCol w:w="2606"/>
        <w:gridCol w:w="1085"/>
        <w:gridCol w:w="1150"/>
        <w:gridCol w:w="1471"/>
        <w:gridCol w:w="1377"/>
      </w:tblGrid>
      <w:tr w:rsidR="00166F6C" w:rsidRPr="0003075C" w14:paraId="7FCAE8A1" w14:textId="77777777" w:rsidTr="00EA02D4">
        <w:trPr>
          <w:trHeight w:val="576"/>
        </w:trPr>
        <w:tc>
          <w:tcPr>
            <w:tcW w:w="1533" w:type="dxa"/>
            <w:vMerge w:val="restart"/>
            <w:tcBorders>
              <w:top w:val="single" w:sz="4" w:space="0" w:color="auto"/>
              <w:left w:val="single" w:sz="4" w:space="0" w:color="auto"/>
              <w:bottom w:val="single" w:sz="4" w:space="0" w:color="auto"/>
              <w:right w:val="single" w:sz="4" w:space="0" w:color="auto"/>
            </w:tcBorders>
          </w:tcPr>
          <w:p w14:paraId="60D2382C" w14:textId="77777777" w:rsidR="00166F6C" w:rsidRPr="0003075C" w:rsidRDefault="00166F6C" w:rsidP="00EA02D4">
            <w:pPr>
              <w:spacing w:line="360" w:lineRule="auto"/>
              <w:rPr>
                <w:rFonts w:ascii="Calibri Light" w:hAnsi="Calibri Light"/>
                <w:b/>
              </w:rPr>
            </w:pPr>
            <w:r w:rsidRPr="0003075C">
              <w:rPr>
                <w:rFonts w:ascii="Calibri Light" w:hAnsi="Calibri Light"/>
                <w:b/>
              </w:rPr>
              <w:t>Item</w:t>
            </w:r>
          </w:p>
        </w:tc>
        <w:tc>
          <w:tcPr>
            <w:tcW w:w="2606" w:type="dxa"/>
            <w:vMerge w:val="restart"/>
            <w:tcBorders>
              <w:top w:val="single" w:sz="4" w:space="0" w:color="auto"/>
              <w:left w:val="single" w:sz="4" w:space="0" w:color="auto"/>
              <w:bottom w:val="single" w:sz="4" w:space="0" w:color="auto"/>
              <w:right w:val="single" w:sz="4" w:space="0" w:color="auto"/>
            </w:tcBorders>
          </w:tcPr>
          <w:p w14:paraId="7BC1CD0B" w14:textId="77777777" w:rsidR="00166F6C" w:rsidRPr="0003075C" w:rsidRDefault="00166F6C" w:rsidP="00EA02D4">
            <w:pPr>
              <w:spacing w:line="360" w:lineRule="auto"/>
              <w:rPr>
                <w:rFonts w:ascii="Calibri Light" w:hAnsi="Calibri Light"/>
                <w:b/>
              </w:rPr>
            </w:pPr>
            <w:r w:rsidRPr="0003075C">
              <w:rPr>
                <w:rFonts w:ascii="Calibri Light" w:hAnsi="Calibri Light"/>
                <w:b/>
              </w:rPr>
              <w:t>Type</w:t>
            </w:r>
          </w:p>
        </w:tc>
        <w:tc>
          <w:tcPr>
            <w:tcW w:w="1085" w:type="dxa"/>
            <w:vMerge w:val="restart"/>
            <w:tcBorders>
              <w:top w:val="single" w:sz="4" w:space="0" w:color="auto"/>
              <w:left w:val="single" w:sz="4" w:space="0" w:color="auto"/>
              <w:bottom w:val="single" w:sz="4" w:space="0" w:color="auto"/>
              <w:right w:val="single" w:sz="4" w:space="0" w:color="auto"/>
            </w:tcBorders>
          </w:tcPr>
          <w:p w14:paraId="54E41B3A" w14:textId="77777777" w:rsidR="00166F6C" w:rsidRPr="0003075C" w:rsidRDefault="00166F6C" w:rsidP="00EA02D4">
            <w:pPr>
              <w:spacing w:line="360" w:lineRule="auto"/>
              <w:rPr>
                <w:rFonts w:ascii="Calibri Light" w:hAnsi="Calibri Light"/>
                <w:b/>
              </w:rPr>
            </w:pPr>
            <w:r w:rsidRPr="0003075C">
              <w:rPr>
                <w:rFonts w:ascii="Calibri Light" w:hAnsi="Calibri Light"/>
                <w:b/>
              </w:rPr>
              <w:t>Number</w:t>
            </w:r>
          </w:p>
        </w:tc>
        <w:tc>
          <w:tcPr>
            <w:tcW w:w="1150" w:type="dxa"/>
            <w:vMerge w:val="restart"/>
            <w:tcBorders>
              <w:top w:val="single" w:sz="4" w:space="0" w:color="auto"/>
              <w:left w:val="single" w:sz="4" w:space="0" w:color="auto"/>
              <w:bottom w:val="single" w:sz="4" w:space="0" w:color="auto"/>
              <w:right w:val="single" w:sz="4" w:space="0" w:color="auto"/>
            </w:tcBorders>
          </w:tcPr>
          <w:p w14:paraId="4DF56034" w14:textId="77777777" w:rsidR="00166F6C" w:rsidRPr="0003075C" w:rsidRDefault="00166F6C" w:rsidP="00EA02D4">
            <w:pPr>
              <w:spacing w:line="360" w:lineRule="auto"/>
              <w:rPr>
                <w:rFonts w:ascii="Calibri Light" w:hAnsi="Calibri Light"/>
                <w:b/>
              </w:rPr>
            </w:pPr>
            <w:r w:rsidRPr="0003075C">
              <w:rPr>
                <w:rFonts w:ascii="Calibri Light" w:hAnsi="Calibri Light"/>
                <w:b/>
              </w:rPr>
              <w:t>Capacity</w:t>
            </w:r>
          </w:p>
        </w:tc>
        <w:tc>
          <w:tcPr>
            <w:tcW w:w="2848" w:type="dxa"/>
            <w:gridSpan w:val="2"/>
            <w:tcBorders>
              <w:top w:val="single" w:sz="4" w:space="0" w:color="auto"/>
              <w:left w:val="single" w:sz="4" w:space="0" w:color="auto"/>
              <w:bottom w:val="single" w:sz="4" w:space="0" w:color="auto"/>
              <w:right w:val="single" w:sz="4" w:space="0" w:color="auto"/>
            </w:tcBorders>
          </w:tcPr>
          <w:p w14:paraId="59788674" w14:textId="77777777" w:rsidR="00166F6C" w:rsidRPr="0003075C" w:rsidRDefault="00166F6C" w:rsidP="00EA02D4">
            <w:pPr>
              <w:spacing w:line="360" w:lineRule="auto"/>
              <w:rPr>
                <w:rFonts w:ascii="Calibri Light" w:hAnsi="Calibri Light"/>
                <w:b/>
              </w:rPr>
            </w:pPr>
            <w:r w:rsidRPr="0003075C">
              <w:rPr>
                <w:rFonts w:ascii="Calibri Light" w:hAnsi="Calibri Light"/>
                <w:b/>
              </w:rPr>
              <w:t>Usage</w:t>
            </w:r>
          </w:p>
        </w:tc>
      </w:tr>
      <w:tr w:rsidR="00166F6C" w:rsidRPr="0003075C" w14:paraId="5D2FAB61" w14:textId="77777777" w:rsidTr="00EA02D4">
        <w:trPr>
          <w:trHeight w:val="576"/>
        </w:trPr>
        <w:tc>
          <w:tcPr>
            <w:tcW w:w="0" w:type="auto"/>
            <w:vMerge/>
            <w:tcBorders>
              <w:top w:val="single" w:sz="4" w:space="0" w:color="auto"/>
              <w:left w:val="single" w:sz="4" w:space="0" w:color="auto"/>
              <w:bottom w:val="single" w:sz="4" w:space="0" w:color="auto"/>
              <w:right w:val="single" w:sz="4" w:space="0" w:color="auto"/>
            </w:tcBorders>
          </w:tcPr>
          <w:p w14:paraId="264B562F" w14:textId="77777777" w:rsidR="00166F6C" w:rsidRPr="0003075C" w:rsidRDefault="00166F6C" w:rsidP="00EA02D4">
            <w:pPr>
              <w:spacing w:line="360" w:lineRule="auto"/>
              <w:rPr>
                <w:rFonts w:ascii="Calibri Light" w:hAnsi="Calibri Light"/>
                <w:b/>
              </w:rPr>
            </w:pPr>
          </w:p>
        </w:tc>
        <w:tc>
          <w:tcPr>
            <w:tcW w:w="0" w:type="auto"/>
            <w:vMerge/>
            <w:tcBorders>
              <w:top w:val="single" w:sz="4" w:space="0" w:color="auto"/>
              <w:left w:val="single" w:sz="4" w:space="0" w:color="auto"/>
              <w:bottom w:val="single" w:sz="4" w:space="0" w:color="auto"/>
              <w:right w:val="single" w:sz="4" w:space="0" w:color="auto"/>
            </w:tcBorders>
          </w:tcPr>
          <w:p w14:paraId="33361FEB" w14:textId="77777777" w:rsidR="00166F6C" w:rsidRPr="0003075C" w:rsidRDefault="00166F6C" w:rsidP="00EA02D4">
            <w:pPr>
              <w:spacing w:line="360" w:lineRule="auto"/>
              <w:rPr>
                <w:rFonts w:ascii="Calibri Light" w:hAnsi="Calibri Light"/>
                <w:b/>
              </w:rPr>
            </w:pPr>
          </w:p>
        </w:tc>
        <w:tc>
          <w:tcPr>
            <w:tcW w:w="0" w:type="auto"/>
            <w:vMerge/>
            <w:tcBorders>
              <w:top w:val="single" w:sz="4" w:space="0" w:color="auto"/>
              <w:left w:val="single" w:sz="4" w:space="0" w:color="auto"/>
              <w:bottom w:val="single" w:sz="4" w:space="0" w:color="auto"/>
              <w:right w:val="single" w:sz="4" w:space="0" w:color="auto"/>
            </w:tcBorders>
          </w:tcPr>
          <w:p w14:paraId="3E7341DA" w14:textId="77777777" w:rsidR="00166F6C" w:rsidRPr="0003075C" w:rsidRDefault="00166F6C" w:rsidP="00EA02D4">
            <w:pPr>
              <w:spacing w:line="360" w:lineRule="auto"/>
              <w:rPr>
                <w:rFonts w:ascii="Calibri Light" w:hAnsi="Calibri Light"/>
                <w:b/>
              </w:rPr>
            </w:pPr>
          </w:p>
        </w:tc>
        <w:tc>
          <w:tcPr>
            <w:tcW w:w="0" w:type="auto"/>
            <w:vMerge/>
            <w:tcBorders>
              <w:top w:val="single" w:sz="4" w:space="0" w:color="auto"/>
              <w:left w:val="single" w:sz="4" w:space="0" w:color="auto"/>
              <w:bottom w:val="single" w:sz="4" w:space="0" w:color="auto"/>
              <w:right w:val="single" w:sz="4" w:space="0" w:color="auto"/>
            </w:tcBorders>
          </w:tcPr>
          <w:p w14:paraId="66B22CF9" w14:textId="77777777" w:rsidR="00166F6C" w:rsidRPr="0003075C" w:rsidRDefault="00166F6C" w:rsidP="00EA02D4">
            <w:pPr>
              <w:spacing w:line="360" w:lineRule="auto"/>
              <w:rPr>
                <w:rFonts w:ascii="Calibri Light" w:hAnsi="Calibri Light"/>
                <w:b/>
              </w:rPr>
            </w:pPr>
          </w:p>
        </w:tc>
        <w:tc>
          <w:tcPr>
            <w:tcW w:w="1471" w:type="dxa"/>
            <w:tcBorders>
              <w:top w:val="single" w:sz="4" w:space="0" w:color="auto"/>
              <w:left w:val="single" w:sz="4" w:space="0" w:color="auto"/>
              <w:bottom w:val="single" w:sz="4" w:space="0" w:color="auto"/>
              <w:right w:val="single" w:sz="4" w:space="0" w:color="auto"/>
            </w:tcBorders>
          </w:tcPr>
          <w:p w14:paraId="5C74320F" w14:textId="77777777" w:rsidR="00166F6C" w:rsidRPr="0003075C" w:rsidRDefault="00166F6C" w:rsidP="00EA02D4">
            <w:pPr>
              <w:spacing w:line="360" w:lineRule="auto"/>
              <w:rPr>
                <w:rFonts w:ascii="Calibri Light" w:hAnsi="Calibri Light"/>
                <w:b/>
              </w:rPr>
            </w:pPr>
            <w:r w:rsidRPr="0003075C">
              <w:rPr>
                <w:rFonts w:ascii="Calibri Light" w:hAnsi="Calibri Light"/>
                <w:b/>
              </w:rPr>
              <w:t>Specific to Department</w:t>
            </w:r>
          </w:p>
        </w:tc>
        <w:tc>
          <w:tcPr>
            <w:tcW w:w="1377" w:type="dxa"/>
            <w:tcBorders>
              <w:top w:val="single" w:sz="4" w:space="0" w:color="auto"/>
              <w:left w:val="single" w:sz="4" w:space="0" w:color="auto"/>
              <w:bottom w:val="single" w:sz="4" w:space="0" w:color="auto"/>
              <w:right w:val="single" w:sz="4" w:space="0" w:color="auto"/>
            </w:tcBorders>
          </w:tcPr>
          <w:p w14:paraId="70B14EF9" w14:textId="77777777" w:rsidR="00166F6C" w:rsidRPr="0003075C" w:rsidRDefault="00166F6C" w:rsidP="00EA02D4">
            <w:pPr>
              <w:spacing w:line="360" w:lineRule="auto"/>
              <w:rPr>
                <w:rFonts w:ascii="Calibri Light" w:hAnsi="Calibri Light"/>
                <w:b/>
              </w:rPr>
            </w:pPr>
            <w:r w:rsidRPr="0003075C">
              <w:rPr>
                <w:rFonts w:ascii="Calibri Light" w:hAnsi="Calibri Light"/>
                <w:b/>
              </w:rPr>
              <w:t>Shared</w:t>
            </w:r>
          </w:p>
        </w:tc>
      </w:tr>
      <w:tr w:rsidR="00166F6C" w:rsidRPr="0003075C" w14:paraId="0B185EF1" w14:textId="77777777" w:rsidTr="00EA02D4">
        <w:trPr>
          <w:trHeight w:val="576"/>
        </w:trPr>
        <w:tc>
          <w:tcPr>
            <w:tcW w:w="1533" w:type="dxa"/>
            <w:tcBorders>
              <w:top w:val="single" w:sz="4" w:space="0" w:color="auto"/>
              <w:left w:val="single" w:sz="4" w:space="0" w:color="auto"/>
              <w:bottom w:val="single" w:sz="4" w:space="0" w:color="auto"/>
              <w:right w:val="single" w:sz="4" w:space="0" w:color="auto"/>
            </w:tcBorders>
          </w:tcPr>
          <w:p w14:paraId="08CE8B13" w14:textId="77777777" w:rsidR="00166F6C" w:rsidRPr="0003075C" w:rsidRDefault="00166F6C" w:rsidP="00EA02D4">
            <w:pPr>
              <w:spacing w:line="360" w:lineRule="auto"/>
              <w:rPr>
                <w:rFonts w:ascii="Calibri Light" w:hAnsi="Calibri Light"/>
              </w:rPr>
            </w:pPr>
            <w:r w:rsidRPr="0003075C">
              <w:rPr>
                <w:rFonts w:ascii="Calibri Light" w:hAnsi="Calibri Light"/>
              </w:rPr>
              <w:t>Computers (PCs)</w:t>
            </w:r>
          </w:p>
        </w:tc>
        <w:tc>
          <w:tcPr>
            <w:tcW w:w="2606" w:type="dxa"/>
            <w:tcBorders>
              <w:top w:val="single" w:sz="4" w:space="0" w:color="auto"/>
              <w:left w:val="single" w:sz="4" w:space="0" w:color="auto"/>
              <w:bottom w:val="single" w:sz="4" w:space="0" w:color="auto"/>
              <w:right w:val="single" w:sz="4" w:space="0" w:color="auto"/>
            </w:tcBorders>
          </w:tcPr>
          <w:p w14:paraId="76B9FB6A" w14:textId="77777777" w:rsidR="00166F6C" w:rsidRPr="0003075C" w:rsidRDefault="00166F6C" w:rsidP="00EA02D4">
            <w:pPr>
              <w:spacing w:line="360" w:lineRule="auto"/>
              <w:rPr>
                <w:rFonts w:ascii="Calibri Light" w:hAnsi="Calibri Light"/>
              </w:rPr>
            </w:pPr>
            <w:r w:rsidRPr="0003075C">
              <w:rPr>
                <w:rFonts w:ascii="Calibri Light" w:hAnsi="Calibri Light"/>
              </w:rPr>
              <w:t>Dell</w:t>
            </w:r>
          </w:p>
        </w:tc>
        <w:tc>
          <w:tcPr>
            <w:tcW w:w="1085" w:type="dxa"/>
            <w:tcBorders>
              <w:top w:val="single" w:sz="4" w:space="0" w:color="auto"/>
              <w:left w:val="single" w:sz="4" w:space="0" w:color="auto"/>
              <w:bottom w:val="single" w:sz="4" w:space="0" w:color="auto"/>
              <w:right w:val="single" w:sz="4" w:space="0" w:color="auto"/>
            </w:tcBorders>
          </w:tcPr>
          <w:p w14:paraId="57EF1575" w14:textId="77777777" w:rsidR="00166F6C" w:rsidRPr="0003075C" w:rsidRDefault="00166F6C" w:rsidP="00EA02D4">
            <w:pPr>
              <w:spacing w:line="360" w:lineRule="auto"/>
              <w:rPr>
                <w:rFonts w:ascii="Calibri Light" w:hAnsi="Calibri Light"/>
              </w:rPr>
            </w:pPr>
            <w:r w:rsidRPr="0003075C">
              <w:rPr>
                <w:rFonts w:ascii="Calibri Light" w:hAnsi="Calibri Light"/>
              </w:rPr>
              <w:t>10</w:t>
            </w:r>
          </w:p>
        </w:tc>
        <w:tc>
          <w:tcPr>
            <w:tcW w:w="1150" w:type="dxa"/>
            <w:tcBorders>
              <w:top w:val="single" w:sz="4" w:space="0" w:color="auto"/>
              <w:left w:val="single" w:sz="4" w:space="0" w:color="auto"/>
              <w:bottom w:val="single" w:sz="4" w:space="0" w:color="auto"/>
              <w:right w:val="single" w:sz="4" w:space="0" w:color="auto"/>
            </w:tcBorders>
          </w:tcPr>
          <w:p w14:paraId="0A16FE67" w14:textId="77777777" w:rsidR="00166F6C" w:rsidRPr="0003075C" w:rsidRDefault="00166F6C" w:rsidP="00EA02D4">
            <w:pPr>
              <w:spacing w:line="360" w:lineRule="auto"/>
              <w:rPr>
                <w:rFonts w:ascii="Calibri Light" w:hAnsi="Calibri Light"/>
              </w:rPr>
            </w:pPr>
            <w:r w:rsidRPr="0003075C">
              <w:rPr>
                <w:rFonts w:ascii="Calibri Light" w:hAnsi="Calibri Light"/>
              </w:rPr>
              <w:t>20</w:t>
            </w:r>
          </w:p>
        </w:tc>
        <w:tc>
          <w:tcPr>
            <w:tcW w:w="1471" w:type="dxa"/>
            <w:tcBorders>
              <w:top w:val="single" w:sz="4" w:space="0" w:color="auto"/>
              <w:left w:val="single" w:sz="4" w:space="0" w:color="auto"/>
              <w:bottom w:val="single" w:sz="4" w:space="0" w:color="auto"/>
              <w:right w:val="single" w:sz="4" w:space="0" w:color="auto"/>
            </w:tcBorders>
          </w:tcPr>
          <w:p w14:paraId="2F2A612D" w14:textId="77777777" w:rsidR="00166F6C" w:rsidRPr="0003075C" w:rsidRDefault="00166F6C" w:rsidP="00EA02D4">
            <w:pPr>
              <w:spacing w:line="360" w:lineRule="auto"/>
              <w:rPr>
                <w:rFonts w:ascii="Calibri Light" w:hAnsi="Calibri Light"/>
              </w:rPr>
            </w:pPr>
            <w:r w:rsidRPr="0003075C">
              <w:rPr>
                <w:rFonts w:ascii="Calibri Light" w:hAnsi="Calibri Light"/>
              </w:rPr>
              <w:t>10</w:t>
            </w:r>
          </w:p>
        </w:tc>
        <w:tc>
          <w:tcPr>
            <w:tcW w:w="1377" w:type="dxa"/>
            <w:tcBorders>
              <w:top w:val="single" w:sz="4" w:space="0" w:color="auto"/>
              <w:left w:val="single" w:sz="4" w:space="0" w:color="auto"/>
              <w:bottom w:val="single" w:sz="4" w:space="0" w:color="auto"/>
              <w:right w:val="single" w:sz="4" w:space="0" w:color="auto"/>
            </w:tcBorders>
          </w:tcPr>
          <w:p w14:paraId="07DED830" w14:textId="77777777" w:rsidR="00166F6C" w:rsidRPr="0003075C" w:rsidRDefault="00166F6C" w:rsidP="00EA02D4">
            <w:pPr>
              <w:spacing w:line="360" w:lineRule="auto"/>
              <w:rPr>
                <w:rFonts w:ascii="Calibri Light" w:hAnsi="Calibri Light"/>
              </w:rPr>
            </w:pPr>
            <w:r w:rsidRPr="0003075C">
              <w:rPr>
                <w:rFonts w:ascii="Calibri Light" w:hAnsi="Calibri Light"/>
              </w:rPr>
              <w:t xml:space="preserve">Yes, </w:t>
            </w:r>
          </w:p>
        </w:tc>
      </w:tr>
      <w:tr w:rsidR="00166F6C" w:rsidRPr="0003075C" w14:paraId="7DD0134E" w14:textId="77777777" w:rsidTr="00EA02D4">
        <w:trPr>
          <w:trHeight w:val="576"/>
        </w:trPr>
        <w:tc>
          <w:tcPr>
            <w:tcW w:w="1533" w:type="dxa"/>
            <w:tcBorders>
              <w:top w:val="single" w:sz="4" w:space="0" w:color="auto"/>
              <w:left w:val="single" w:sz="4" w:space="0" w:color="auto"/>
              <w:bottom w:val="single" w:sz="4" w:space="0" w:color="auto"/>
              <w:right w:val="single" w:sz="4" w:space="0" w:color="auto"/>
            </w:tcBorders>
          </w:tcPr>
          <w:p w14:paraId="40FEEB30" w14:textId="77777777" w:rsidR="00166F6C" w:rsidRPr="0003075C" w:rsidRDefault="00166F6C" w:rsidP="00EA02D4">
            <w:pPr>
              <w:spacing w:line="360" w:lineRule="auto"/>
              <w:rPr>
                <w:rFonts w:ascii="Calibri Light" w:hAnsi="Calibri Light"/>
              </w:rPr>
            </w:pPr>
            <w:r w:rsidRPr="0003075C">
              <w:rPr>
                <w:rFonts w:ascii="Calibri Light" w:hAnsi="Calibri Light"/>
              </w:rPr>
              <w:t>Lap Tops</w:t>
            </w:r>
          </w:p>
        </w:tc>
        <w:tc>
          <w:tcPr>
            <w:tcW w:w="2606" w:type="dxa"/>
            <w:tcBorders>
              <w:top w:val="single" w:sz="4" w:space="0" w:color="auto"/>
              <w:left w:val="single" w:sz="4" w:space="0" w:color="auto"/>
              <w:bottom w:val="single" w:sz="4" w:space="0" w:color="auto"/>
              <w:right w:val="single" w:sz="4" w:space="0" w:color="auto"/>
            </w:tcBorders>
          </w:tcPr>
          <w:p w14:paraId="0E916DA7" w14:textId="77777777" w:rsidR="00166F6C" w:rsidRPr="0003075C" w:rsidRDefault="00166F6C" w:rsidP="00EA02D4">
            <w:pPr>
              <w:spacing w:line="360" w:lineRule="auto"/>
              <w:rPr>
                <w:rFonts w:ascii="Calibri Light" w:hAnsi="Calibri Light"/>
              </w:rPr>
            </w:pPr>
            <w:r w:rsidRPr="0003075C">
              <w:rPr>
                <w:rFonts w:ascii="Calibri Light" w:hAnsi="Calibri Light"/>
              </w:rPr>
              <w:t>HP/ Toshiba</w:t>
            </w:r>
          </w:p>
        </w:tc>
        <w:tc>
          <w:tcPr>
            <w:tcW w:w="1085" w:type="dxa"/>
            <w:tcBorders>
              <w:top w:val="single" w:sz="4" w:space="0" w:color="auto"/>
              <w:left w:val="single" w:sz="4" w:space="0" w:color="auto"/>
              <w:bottom w:val="single" w:sz="4" w:space="0" w:color="auto"/>
              <w:right w:val="single" w:sz="4" w:space="0" w:color="auto"/>
            </w:tcBorders>
          </w:tcPr>
          <w:p w14:paraId="7C2851A4" w14:textId="77777777" w:rsidR="00166F6C" w:rsidRPr="0003075C" w:rsidRDefault="00166F6C" w:rsidP="00EA02D4">
            <w:pPr>
              <w:spacing w:line="360" w:lineRule="auto"/>
              <w:rPr>
                <w:rFonts w:ascii="Calibri Light" w:hAnsi="Calibri Light"/>
              </w:rPr>
            </w:pPr>
            <w:r w:rsidRPr="0003075C">
              <w:rPr>
                <w:rFonts w:ascii="Calibri Light" w:hAnsi="Calibri Light"/>
              </w:rPr>
              <w:t>4</w:t>
            </w:r>
          </w:p>
        </w:tc>
        <w:tc>
          <w:tcPr>
            <w:tcW w:w="1150" w:type="dxa"/>
            <w:tcBorders>
              <w:top w:val="single" w:sz="4" w:space="0" w:color="auto"/>
              <w:left w:val="single" w:sz="4" w:space="0" w:color="auto"/>
              <w:bottom w:val="single" w:sz="4" w:space="0" w:color="auto"/>
              <w:right w:val="single" w:sz="4" w:space="0" w:color="auto"/>
            </w:tcBorders>
          </w:tcPr>
          <w:p w14:paraId="31D106B3" w14:textId="77777777" w:rsidR="00166F6C" w:rsidRPr="0003075C" w:rsidRDefault="00166F6C" w:rsidP="00EA02D4">
            <w:pPr>
              <w:spacing w:line="360" w:lineRule="auto"/>
              <w:rPr>
                <w:rFonts w:ascii="Calibri Light" w:hAnsi="Calibri Light"/>
              </w:rPr>
            </w:pPr>
            <w:r w:rsidRPr="0003075C">
              <w:rPr>
                <w:rFonts w:ascii="Calibri Light" w:hAnsi="Calibri Light"/>
              </w:rPr>
              <w:t>20</w:t>
            </w:r>
          </w:p>
        </w:tc>
        <w:tc>
          <w:tcPr>
            <w:tcW w:w="1471" w:type="dxa"/>
            <w:tcBorders>
              <w:top w:val="single" w:sz="4" w:space="0" w:color="auto"/>
              <w:left w:val="single" w:sz="4" w:space="0" w:color="auto"/>
              <w:bottom w:val="single" w:sz="4" w:space="0" w:color="auto"/>
              <w:right w:val="single" w:sz="4" w:space="0" w:color="auto"/>
            </w:tcBorders>
          </w:tcPr>
          <w:p w14:paraId="3AFAE043" w14:textId="77777777" w:rsidR="00166F6C" w:rsidRPr="0003075C" w:rsidRDefault="00166F6C" w:rsidP="00EA02D4">
            <w:pPr>
              <w:spacing w:line="360" w:lineRule="auto"/>
              <w:rPr>
                <w:rFonts w:ascii="Calibri Light" w:hAnsi="Calibri Light"/>
              </w:rPr>
            </w:pPr>
            <w:r w:rsidRPr="0003075C">
              <w:rPr>
                <w:rFonts w:ascii="Calibri Light" w:hAnsi="Calibri Light"/>
              </w:rPr>
              <w:t>4</w:t>
            </w:r>
          </w:p>
        </w:tc>
        <w:tc>
          <w:tcPr>
            <w:tcW w:w="1377" w:type="dxa"/>
            <w:tcBorders>
              <w:top w:val="single" w:sz="4" w:space="0" w:color="auto"/>
              <w:left w:val="single" w:sz="4" w:space="0" w:color="auto"/>
              <w:bottom w:val="single" w:sz="4" w:space="0" w:color="auto"/>
              <w:right w:val="single" w:sz="4" w:space="0" w:color="auto"/>
            </w:tcBorders>
          </w:tcPr>
          <w:p w14:paraId="457A3F02" w14:textId="77777777" w:rsidR="00166F6C" w:rsidRPr="0003075C" w:rsidRDefault="00166F6C" w:rsidP="00EA02D4">
            <w:pPr>
              <w:spacing w:line="360" w:lineRule="auto"/>
              <w:rPr>
                <w:rFonts w:ascii="Calibri Light" w:hAnsi="Calibri Light"/>
              </w:rPr>
            </w:pPr>
            <w:r w:rsidRPr="0003075C">
              <w:rPr>
                <w:rFonts w:ascii="Calibri Light" w:hAnsi="Calibri Light"/>
              </w:rPr>
              <w:t>Yes</w:t>
            </w:r>
          </w:p>
        </w:tc>
      </w:tr>
      <w:tr w:rsidR="00166F6C" w:rsidRPr="0003075C" w14:paraId="7E6A854D" w14:textId="77777777" w:rsidTr="00EA02D4">
        <w:trPr>
          <w:trHeight w:val="576"/>
        </w:trPr>
        <w:tc>
          <w:tcPr>
            <w:tcW w:w="1533" w:type="dxa"/>
            <w:tcBorders>
              <w:top w:val="single" w:sz="4" w:space="0" w:color="auto"/>
              <w:left w:val="single" w:sz="4" w:space="0" w:color="auto"/>
              <w:bottom w:val="single" w:sz="4" w:space="0" w:color="auto"/>
              <w:right w:val="single" w:sz="4" w:space="0" w:color="auto"/>
            </w:tcBorders>
          </w:tcPr>
          <w:p w14:paraId="32818089" w14:textId="77777777" w:rsidR="00166F6C" w:rsidRPr="0003075C" w:rsidRDefault="00166F6C" w:rsidP="00EA02D4">
            <w:pPr>
              <w:spacing w:line="360" w:lineRule="auto"/>
              <w:rPr>
                <w:rFonts w:ascii="Calibri Light" w:hAnsi="Calibri Light"/>
              </w:rPr>
            </w:pPr>
            <w:r w:rsidRPr="0003075C">
              <w:rPr>
                <w:rFonts w:ascii="Calibri Light" w:hAnsi="Calibri Light"/>
              </w:rPr>
              <w:t>LCD Projectors</w:t>
            </w:r>
          </w:p>
        </w:tc>
        <w:tc>
          <w:tcPr>
            <w:tcW w:w="2606" w:type="dxa"/>
            <w:tcBorders>
              <w:top w:val="single" w:sz="4" w:space="0" w:color="auto"/>
              <w:left w:val="single" w:sz="4" w:space="0" w:color="auto"/>
              <w:bottom w:val="single" w:sz="4" w:space="0" w:color="auto"/>
              <w:right w:val="single" w:sz="4" w:space="0" w:color="auto"/>
            </w:tcBorders>
          </w:tcPr>
          <w:p w14:paraId="2D2CE282" w14:textId="77777777" w:rsidR="00166F6C" w:rsidRPr="0003075C" w:rsidRDefault="00166F6C" w:rsidP="00EA02D4">
            <w:pPr>
              <w:spacing w:line="360" w:lineRule="auto"/>
              <w:rPr>
                <w:rFonts w:ascii="Calibri Light" w:hAnsi="Calibri Light"/>
              </w:rPr>
            </w:pPr>
            <w:r w:rsidRPr="0003075C">
              <w:rPr>
                <w:rFonts w:ascii="Calibri Light" w:hAnsi="Calibri Light"/>
              </w:rPr>
              <w:t>Sony</w:t>
            </w:r>
          </w:p>
        </w:tc>
        <w:tc>
          <w:tcPr>
            <w:tcW w:w="1085" w:type="dxa"/>
            <w:tcBorders>
              <w:top w:val="single" w:sz="4" w:space="0" w:color="auto"/>
              <w:left w:val="single" w:sz="4" w:space="0" w:color="auto"/>
              <w:bottom w:val="single" w:sz="4" w:space="0" w:color="auto"/>
              <w:right w:val="single" w:sz="4" w:space="0" w:color="auto"/>
            </w:tcBorders>
          </w:tcPr>
          <w:p w14:paraId="2DFA6DCB" w14:textId="77777777" w:rsidR="00166F6C" w:rsidRPr="0003075C" w:rsidRDefault="00166F6C" w:rsidP="00EA02D4">
            <w:pPr>
              <w:spacing w:line="360" w:lineRule="auto"/>
              <w:rPr>
                <w:rFonts w:ascii="Calibri Light" w:hAnsi="Calibri Light"/>
              </w:rPr>
            </w:pPr>
            <w:r w:rsidRPr="0003075C">
              <w:rPr>
                <w:rFonts w:ascii="Calibri Light" w:hAnsi="Calibri Light"/>
              </w:rPr>
              <w:t>4</w:t>
            </w:r>
          </w:p>
        </w:tc>
        <w:tc>
          <w:tcPr>
            <w:tcW w:w="1150" w:type="dxa"/>
            <w:tcBorders>
              <w:top w:val="single" w:sz="4" w:space="0" w:color="auto"/>
              <w:left w:val="single" w:sz="4" w:space="0" w:color="auto"/>
              <w:bottom w:val="single" w:sz="4" w:space="0" w:color="auto"/>
              <w:right w:val="single" w:sz="4" w:space="0" w:color="auto"/>
            </w:tcBorders>
          </w:tcPr>
          <w:p w14:paraId="7B52D30B" w14:textId="77777777" w:rsidR="00166F6C" w:rsidRPr="0003075C" w:rsidRDefault="00166F6C" w:rsidP="00EA02D4">
            <w:pPr>
              <w:spacing w:line="360" w:lineRule="auto"/>
              <w:rPr>
                <w:rFonts w:ascii="Calibri Light" w:hAnsi="Calibri Light"/>
              </w:rPr>
            </w:pPr>
            <w:r w:rsidRPr="0003075C">
              <w:rPr>
                <w:rFonts w:ascii="Calibri Light" w:hAnsi="Calibri Light"/>
              </w:rPr>
              <w:t>20</w:t>
            </w:r>
          </w:p>
        </w:tc>
        <w:tc>
          <w:tcPr>
            <w:tcW w:w="1471" w:type="dxa"/>
            <w:tcBorders>
              <w:top w:val="single" w:sz="4" w:space="0" w:color="auto"/>
              <w:left w:val="single" w:sz="4" w:space="0" w:color="auto"/>
              <w:bottom w:val="single" w:sz="4" w:space="0" w:color="auto"/>
              <w:right w:val="single" w:sz="4" w:space="0" w:color="auto"/>
            </w:tcBorders>
          </w:tcPr>
          <w:p w14:paraId="33774615" w14:textId="77777777" w:rsidR="00166F6C" w:rsidRPr="0003075C" w:rsidRDefault="00166F6C" w:rsidP="00EA02D4">
            <w:pPr>
              <w:spacing w:line="360" w:lineRule="auto"/>
              <w:rPr>
                <w:rFonts w:ascii="Calibri Light" w:hAnsi="Calibri Light"/>
              </w:rPr>
            </w:pPr>
            <w:r w:rsidRPr="0003075C">
              <w:rPr>
                <w:rFonts w:ascii="Calibri Light" w:hAnsi="Calibri Light"/>
              </w:rPr>
              <w:t>4</w:t>
            </w:r>
          </w:p>
        </w:tc>
        <w:tc>
          <w:tcPr>
            <w:tcW w:w="1377" w:type="dxa"/>
            <w:tcBorders>
              <w:top w:val="single" w:sz="4" w:space="0" w:color="auto"/>
              <w:left w:val="single" w:sz="4" w:space="0" w:color="auto"/>
              <w:bottom w:val="single" w:sz="4" w:space="0" w:color="auto"/>
              <w:right w:val="single" w:sz="4" w:space="0" w:color="auto"/>
            </w:tcBorders>
          </w:tcPr>
          <w:p w14:paraId="01C85B7D" w14:textId="77777777" w:rsidR="00166F6C" w:rsidRPr="0003075C" w:rsidRDefault="00166F6C" w:rsidP="00EA02D4">
            <w:pPr>
              <w:spacing w:line="360" w:lineRule="auto"/>
              <w:rPr>
                <w:rFonts w:ascii="Calibri Light" w:hAnsi="Calibri Light"/>
              </w:rPr>
            </w:pPr>
            <w:r w:rsidRPr="0003075C">
              <w:rPr>
                <w:rFonts w:ascii="Calibri Light" w:hAnsi="Calibri Light"/>
              </w:rPr>
              <w:t>0</w:t>
            </w:r>
          </w:p>
        </w:tc>
      </w:tr>
      <w:tr w:rsidR="00166F6C" w:rsidRPr="0003075C" w14:paraId="4890C94D" w14:textId="77777777" w:rsidTr="00EA02D4">
        <w:trPr>
          <w:trHeight w:val="576"/>
        </w:trPr>
        <w:tc>
          <w:tcPr>
            <w:tcW w:w="1533" w:type="dxa"/>
            <w:tcBorders>
              <w:top w:val="single" w:sz="4" w:space="0" w:color="auto"/>
              <w:left w:val="single" w:sz="4" w:space="0" w:color="auto"/>
              <w:bottom w:val="single" w:sz="4" w:space="0" w:color="auto"/>
              <w:right w:val="single" w:sz="4" w:space="0" w:color="auto"/>
            </w:tcBorders>
          </w:tcPr>
          <w:p w14:paraId="5788D256" w14:textId="77777777" w:rsidR="00166F6C" w:rsidRPr="0003075C" w:rsidRDefault="00166F6C" w:rsidP="00EA02D4">
            <w:pPr>
              <w:spacing w:line="360" w:lineRule="auto"/>
              <w:rPr>
                <w:rFonts w:ascii="Calibri Light" w:hAnsi="Calibri Light"/>
              </w:rPr>
            </w:pPr>
            <w:r w:rsidRPr="0003075C">
              <w:rPr>
                <w:rFonts w:ascii="Calibri Light" w:hAnsi="Calibri Light"/>
              </w:rPr>
              <w:t>Computer Software</w:t>
            </w:r>
          </w:p>
        </w:tc>
        <w:tc>
          <w:tcPr>
            <w:tcW w:w="2606" w:type="dxa"/>
            <w:tcBorders>
              <w:top w:val="single" w:sz="4" w:space="0" w:color="auto"/>
              <w:left w:val="single" w:sz="4" w:space="0" w:color="auto"/>
              <w:bottom w:val="single" w:sz="4" w:space="0" w:color="auto"/>
              <w:right w:val="single" w:sz="4" w:space="0" w:color="auto"/>
            </w:tcBorders>
          </w:tcPr>
          <w:p w14:paraId="36FA0549" w14:textId="77777777" w:rsidR="00166F6C" w:rsidRPr="0003075C" w:rsidRDefault="00166F6C" w:rsidP="00EA02D4">
            <w:pPr>
              <w:spacing w:line="360" w:lineRule="auto"/>
              <w:rPr>
                <w:rFonts w:ascii="Calibri Light" w:hAnsi="Calibri Light"/>
              </w:rPr>
            </w:pPr>
            <w:r w:rsidRPr="0003075C">
              <w:rPr>
                <w:rFonts w:ascii="Calibri Light" w:hAnsi="Calibri Light"/>
              </w:rPr>
              <w:t>PSAT</w:t>
            </w:r>
          </w:p>
          <w:p w14:paraId="30A98568" w14:textId="77777777" w:rsidR="00166F6C" w:rsidRPr="0003075C" w:rsidRDefault="00166F6C" w:rsidP="00EA02D4">
            <w:pPr>
              <w:spacing w:line="360" w:lineRule="auto"/>
              <w:rPr>
                <w:rFonts w:ascii="Calibri Light" w:hAnsi="Calibri Light"/>
              </w:rPr>
            </w:pPr>
            <w:r w:rsidRPr="0003075C">
              <w:rPr>
                <w:rFonts w:ascii="Calibri Light" w:hAnsi="Calibri Light"/>
              </w:rPr>
              <w:t>OCTAVE</w:t>
            </w:r>
          </w:p>
        </w:tc>
        <w:tc>
          <w:tcPr>
            <w:tcW w:w="1085" w:type="dxa"/>
            <w:tcBorders>
              <w:top w:val="single" w:sz="4" w:space="0" w:color="auto"/>
              <w:left w:val="single" w:sz="4" w:space="0" w:color="auto"/>
              <w:bottom w:val="single" w:sz="4" w:space="0" w:color="auto"/>
              <w:right w:val="single" w:sz="4" w:space="0" w:color="auto"/>
            </w:tcBorders>
          </w:tcPr>
          <w:p w14:paraId="726FAFFC" w14:textId="77777777" w:rsidR="00166F6C" w:rsidRPr="0003075C" w:rsidRDefault="00166F6C" w:rsidP="00EA02D4">
            <w:pPr>
              <w:spacing w:line="360" w:lineRule="auto"/>
              <w:rPr>
                <w:rFonts w:ascii="Calibri Light" w:hAnsi="Calibri Light"/>
              </w:rPr>
            </w:pPr>
            <w:r w:rsidRPr="0003075C">
              <w:rPr>
                <w:rFonts w:ascii="Calibri Light" w:hAnsi="Calibri Light"/>
              </w:rPr>
              <w:t>20</w:t>
            </w:r>
          </w:p>
          <w:p w14:paraId="41BF4225" w14:textId="77777777" w:rsidR="00166F6C" w:rsidRPr="0003075C" w:rsidRDefault="00166F6C" w:rsidP="00EA02D4">
            <w:pPr>
              <w:spacing w:line="360" w:lineRule="auto"/>
              <w:rPr>
                <w:rFonts w:ascii="Calibri Light" w:hAnsi="Calibri Light"/>
              </w:rPr>
            </w:pPr>
            <w:r w:rsidRPr="0003075C">
              <w:rPr>
                <w:rFonts w:ascii="Calibri Light" w:hAnsi="Calibri Light"/>
              </w:rPr>
              <w:t>20</w:t>
            </w:r>
          </w:p>
        </w:tc>
        <w:tc>
          <w:tcPr>
            <w:tcW w:w="1150" w:type="dxa"/>
            <w:tcBorders>
              <w:top w:val="single" w:sz="4" w:space="0" w:color="auto"/>
              <w:left w:val="single" w:sz="4" w:space="0" w:color="auto"/>
              <w:bottom w:val="single" w:sz="4" w:space="0" w:color="auto"/>
              <w:right w:val="single" w:sz="4" w:space="0" w:color="auto"/>
            </w:tcBorders>
          </w:tcPr>
          <w:p w14:paraId="615958FC" w14:textId="77777777" w:rsidR="00166F6C" w:rsidRPr="0003075C" w:rsidRDefault="00166F6C" w:rsidP="00EA02D4">
            <w:pPr>
              <w:spacing w:line="360" w:lineRule="auto"/>
              <w:rPr>
                <w:rFonts w:ascii="Calibri Light" w:hAnsi="Calibri Light"/>
              </w:rPr>
            </w:pPr>
            <w:r w:rsidRPr="0003075C">
              <w:rPr>
                <w:rFonts w:ascii="Calibri Light" w:hAnsi="Calibri Light"/>
              </w:rPr>
              <w:t>20</w:t>
            </w:r>
          </w:p>
          <w:p w14:paraId="3BB7A9B1" w14:textId="77777777" w:rsidR="00166F6C" w:rsidRPr="0003075C" w:rsidRDefault="00166F6C" w:rsidP="00EA02D4">
            <w:pPr>
              <w:spacing w:line="360" w:lineRule="auto"/>
              <w:rPr>
                <w:rFonts w:ascii="Calibri Light" w:hAnsi="Calibri Light"/>
              </w:rPr>
            </w:pPr>
            <w:r w:rsidRPr="0003075C">
              <w:rPr>
                <w:rFonts w:ascii="Calibri Light" w:hAnsi="Calibri Light"/>
              </w:rPr>
              <w:t>20</w:t>
            </w:r>
          </w:p>
        </w:tc>
        <w:tc>
          <w:tcPr>
            <w:tcW w:w="1471" w:type="dxa"/>
            <w:tcBorders>
              <w:top w:val="single" w:sz="4" w:space="0" w:color="auto"/>
              <w:left w:val="single" w:sz="4" w:space="0" w:color="auto"/>
              <w:bottom w:val="single" w:sz="4" w:space="0" w:color="auto"/>
              <w:right w:val="single" w:sz="4" w:space="0" w:color="auto"/>
            </w:tcBorders>
          </w:tcPr>
          <w:p w14:paraId="0FF5C598" w14:textId="77777777" w:rsidR="00166F6C" w:rsidRPr="0003075C" w:rsidRDefault="00166F6C" w:rsidP="00EA02D4">
            <w:pPr>
              <w:spacing w:line="360" w:lineRule="auto"/>
              <w:rPr>
                <w:rFonts w:ascii="Calibri Light" w:hAnsi="Calibri Light"/>
              </w:rPr>
            </w:pPr>
            <w:r w:rsidRPr="0003075C">
              <w:rPr>
                <w:rFonts w:ascii="Calibri Light" w:hAnsi="Calibri Light"/>
              </w:rPr>
              <w:t>20</w:t>
            </w:r>
          </w:p>
          <w:p w14:paraId="62AA06F9" w14:textId="77777777" w:rsidR="00166F6C" w:rsidRPr="0003075C" w:rsidRDefault="00166F6C" w:rsidP="00EA02D4">
            <w:pPr>
              <w:spacing w:line="360" w:lineRule="auto"/>
              <w:rPr>
                <w:rFonts w:ascii="Calibri Light" w:hAnsi="Calibri Light"/>
              </w:rPr>
            </w:pPr>
            <w:r w:rsidRPr="0003075C">
              <w:rPr>
                <w:rFonts w:ascii="Calibri Light" w:hAnsi="Calibri Light"/>
              </w:rPr>
              <w:t>20</w:t>
            </w:r>
          </w:p>
        </w:tc>
        <w:tc>
          <w:tcPr>
            <w:tcW w:w="1377" w:type="dxa"/>
            <w:tcBorders>
              <w:top w:val="single" w:sz="4" w:space="0" w:color="auto"/>
              <w:left w:val="single" w:sz="4" w:space="0" w:color="auto"/>
              <w:bottom w:val="single" w:sz="4" w:space="0" w:color="auto"/>
              <w:right w:val="single" w:sz="4" w:space="0" w:color="auto"/>
            </w:tcBorders>
          </w:tcPr>
          <w:p w14:paraId="2FDA657C" w14:textId="77777777" w:rsidR="00166F6C" w:rsidRPr="0003075C" w:rsidRDefault="00166F6C" w:rsidP="00EA02D4">
            <w:pPr>
              <w:spacing w:line="360" w:lineRule="auto"/>
              <w:rPr>
                <w:rFonts w:ascii="Calibri Light" w:hAnsi="Calibri Light"/>
              </w:rPr>
            </w:pPr>
            <w:r w:rsidRPr="0003075C">
              <w:rPr>
                <w:rFonts w:ascii="Calibri Light" w:hAnsi="Calibri Light"/>
              </w:rPr>
              <w:t>Yes</w:t>
            </w:r>
          </w:p>
          <w:p w14:paraId="68741685" w14:textId="77777777" w:rsidR="00166F6C" w:rsidRPr="0003075C" w:rsidRDefault="00166F6C" w:rsidP="00EA02D4">
            <w:pPr>
              <w:spacing w:line="360" w:lineRule="auto"/>
              <w:rPr>
                <w:rFonts w:ascii="Calibri Light" w:hAnsi="Calibri Light"/>
              </w:rPr>
            </w:pPr>
            <w:r w:rsidRPr="0003075C">
              <w:rPr>
                <w:rFonts w:ascii="Calibri Light" w:hAnsi="Calibri Light"/>
              </w:rPr>
              <w:t>Yes</w:t>
            </w:r>
          </w:p>
        </w:tc>
      </w:tr>
    </w:tbl>
    <w:p w14:paraId="758778C5" w14:textId="77777777" w:rsidR="0003075C" w:rsidRPr="0003075C" w:rsidRDefault="0003075C" w:rsidP="00166F6C">
      <w:pPr>
        <w:spacing w:line="360" w:lineRule="auto"/>
        <w:rPr>
          <w:rFonts w:ascii="Calibri Light" w:hAnsi="Calibri Light"/>
        </w:rPr>
      </w:pPr>
    </w:p>
    <w:p w14:paraId="693109B0" w14:textId="77777777" w:rsidR="0003075C" w:rsidRPr="0003075C" w:rsidRDefault="0003075C">
      <w:pPr>
        <w:rPr>
          <w:rFonts w:ascii="Calibri Light" w:hAnsi="Calibri Light"/>
        </w:rPr>
      </w:pPr>
      <w:r w:rsidRPr="0003075C">
        <w:rPr>
          <w:rFonts w:ascii="Calibri Light" w:hAnsi="Calibri Light"/>
        </w:rPr>
        <w:br w:type="page"/>
      </w:r>
    </w:p>
    <w:p w14:paraId="194D82FA" w14:textId="77777777" w:rsidR="00166F6C" w:rsidRPr="0003075C" w:rsidRDefault="00166F6C" w:rsidP="00166F6C">
      <w:pPr>
        <w:spacing w:line="360" w:lineRule="auto"/>
        <w:rPr>
          <w:rFonts w:ascii="Calibri Light" w:hAnsi="Calibri Light"/>
        </w:rPr>
      </w:pPr>
    </w:p>
    <w:p w14:paraId="4DA662B9" w14:textId="77777777" w:rsidR="00EA02D4" w:rsidRPr="0003075C" w:rsidRDefault="00EA02D4" w:rsidP="00863239">
      <w:pPr>
        <w:pStyle w:val="Heading2"/>
        <w:rPr>
          <w:rFonts w:ascii="Times New Roman" w:hAnsi="Times New Roman"/>
          <w:sz w:val="24"/>
          <w:szCs w:val="24"/>
        </w:rPr>
      </w:pPr>
      <w:bookmarkStart w:id="238" w:name="_Toc437873882"/>
      <w:r w:rsidRPr="0003075C">
        <w:rPr>
          <w:rFonts w:ascii="Times New Roman" w:hAnsi="Times New Roman"/>
          <w:sz w:val="24"/>
          <w:szCs w:val="24"/>
        </w:rPr>
        <w:t>AP</w:t>
      </w:r>
      <w:r w:rsidR="00863239" w:rsidRPr="0003075C">
        <w:rPr>
          <w:rFonts w:ascii="Times New Roman" w:hAnsi="Times New Roman"/>
          <w:sz w:val="24"/>
          <w:szCs w:val="24"/>
        </w:rPr>
        <w:t>PENDIX IV</w:t>
      </w:r>
      <w:bookmarkEnd w:id="238"/>
    </w:p>
    <w:p w14:paraId="03262C00" w14:textId="77777777" w:rsidR="00863239" w:rsidRPr="0003075C" w:rsidRDefault="00863239" w:rsidP="00863239">
      <w:pPr>
        <w:rPr>
          <w:lang w:val="en-AU"/>
        </w:rPr>
      </w:pPr>
    </w:p>
    <w:p w14:paraId="6A72B8D7" w14:textId="77777777" w:rsidR="00EA02D4" w:rsidRPr="0003075C" w:rsidRDefault="00EA02D4" w:rsidP="00EA02D4">
      <w:pPr>
        <w:jc w:val="center"/>
        <w:rPr>
          <w:b/>
          <w:sz w:val="28"/>
          <w:szCs w:val="28"/>
        </w:rPr>
      </w:pPr>
      <w:r w:rsidRPr="0003075C">
        <w:rPr>
          <w:b/>
          <w:sz w:val="28"/>
          <w:szCs w:val="28"/>
        </w:rPr>
        <w:t xml:space="preserve">BACHELOR OF TECHNOLOGY (BTECH ) PRELIMINARY SEMESTER CURRICULUM </w:t>
      </w:r>
    </w:p>
    <w:p w14:paraId="4E29FCD4" w14:textId="77777777" w:rsidR="00EA02D4" w:rsidRPr="0003075C" w:rsidRDefault="00EA02D4" w:rsidP="00EA02D4">
      <w:pPr>
        <w:rPr>
          <w:rFonts w:ascii="Calibri" w:hAnsi="Calibri"/>
        </w:rPr>
      </w:pPr>
    </w:p>
    <w:tbl>
      <w:tblPr>
        <w:tblW w:w="9482" w:type="dxa"/>
        <w:tblInd w:w="94" w:type="dxa"/>
        <w:tblLook w:val="04A0" w:firstRow="1" w:lastRow="0" w:firstColumn="1" w:lastColumn="0" w:noHBand="0" w:noVBand="1"/>
      </w:tblPr>
      <w:tblGrid>
        <w:gridCol w:w="1021"/>
        <w:gridCol w:w="1439"/>
        <w:gridCol w:w="1065"/>
        <w:gridCol w:w="4420"/>
        <w:gridCol w:w="759"/>
        <w:gridCol w:w="779"/>
      </w:tblGrid>
      <w:tr w:rsidR="00EA02D4" w:rsidRPr="0003075C" w14:paraId="6E2F047F" w14:textId="77777777" w:rsidTr="00EA02D4">
        <w:trPr>
          <w:trHeight w:val="285"/>
        </w:trPr>
        <w:tc>
          <w:tcPr>
            <w:tcW w:w="1020" w:type="dxa"/>
            <w:tcBorders>
              <w:top w:val="nil"/>
              <w:left w:val="nil"/>
              <w:bottom w:val="nil"/>
              <w:right w:val="nil"/>
            </w:tcBorders>
            <w:shd w:val="clear" w:color="auto" w:fill="auto"/>
            <w:noWrap/>
            <w:vAlign w:val="bottom"/>
          </w:tcPr>
          <w:p w14:paraId="3BD53100" w14:textId="77777777" w:rsidR="00EA02D4" w:rsidRPr="0003075C" w:rsidRDefault="00EA02D4" w:rsidP="00EA02D4">
            <w:pPr>
              <w:rPr>
                <w:rFonts w:ascii="Arial Narrow" w:hAnsi="Arial Narrow"/>
                <w:sz w:val="18"/>
                <w:szCs w:val="18"/>
              </w:rPr>
            </w:pPr>
          </w:p>
        </w:tc>
        <w:tc>
          <w:tcPr>
            <w:tcW w:w="1439" w:type="dxa"/>
            <w:tcBorders>
              <w:top w:val="nil"/>
              <w:left w:val="nil"/>
              <w:bottom w:val="nil"/>
              <w:right w:val="nil"/>
            </w:tcBorders>
            <w:shd w:val="clear" w:color="auto" w:fill="auto"/>
            <w:noWrap/>
            <w:vAlign w:val="bottom"/>
          </w:tcPr>
          <w:p w14:paraId="7CC59A9F" w14:textId="77777777" w:rsidR="00EA02D4" w:rsidRPr="0003075C" w:rsidRDefault="00EA02D4" w:rsidP="00EA02D4">
            <w:pPr>
              <w:rPr>
                <w:rFonts w:ascii="Arial Narrow" w:hAnsi="Arial Narrow"/>
                <w:b/>
                <w:bCs/>
                <w:sz w:val="18"/>
                <w:szCs w:val="18"/>
              </w:rPr>
            </w:pPr>
          </w:p>
        </w:tc>
        <w:tc>
          <w:tcPr>
            <w:tcW w:w="1065" w:type="dxa"/>
            <w:tcBorders>
              <w:top w:val="nil"/>
              <w:left w:val="nil"/>
              <w:bottom w:val="nil"/>
              <w:right w:val="nil"/>
            </w:tcBorders>
            <w:shd w:val="clear" w:color="auto" w:fill="auto"/>
            <w:noWrap/>
            <w:vAlign w:val="bottom"/>
          </w:tcPr>
          <w:p w14:paraId="43C9CCDC" w14:textId="77777777" w:rsidR="00EA02D4" w:rsidRPr="0003075C" w:rsidRDefault="00EA02D4" w:rsidP="00EA02D4">
            <w:pPr>
              <w:rPr>
                <w:rFonts w:ascii="Arial Narrow" w:hAnsi="Arial Narrow"/>
                <w:sz w:val="18"/>
                <w:szCs w:val="18"/>
              </w:rPr>
            </w:pPr>
          </w:p>
        </w:tc>
        <w:tc>
          <w:tcPr>
            <w:tcW w:w="4420" w:type="dxa"/>
            <w:tcBorders>
              <w:top w:val="nil"/>
              <w:left w:val="nil"/>
              <w:bottom w:val="nil"/>
              <w:right w:val="nil"/>
            </w:tcBorders>
            <w:shd w:val="clear" w:color="auto" w:fill="auto"/>
            <w:noWrap/>
            <w:vAlign w:val="bottom"/>
          </w:tcPr>
          <w:p w14:paraId="2FC4DA95" w14:textId="77777777" w:rsidR="00EA02D4" w:rsidRPr="0003075C" w:rsidRDefault="00EA02D4" w:rsidP="00EA02D4">
            <w:pPr>
              <w:rPr>
                <w:rFonts w:ascii="Arial Narrow" w:hAnsi="Arial Narrow"/>
                <w:sz w:val="18"/>
                <w:szCs w:val="18"/>
              </w:rPr>
            </w:pPr>
          </w:p>
        </w:tc>
        <w:tc>
          <w:tcPr>
            <w:tcW w:w="759" w:type="dxa"/>
            <w:tcBorders>
              <w:top w:val="nil"/>
              <w:left w:val="nil"/>
              <w:bottom w:val="nil"/>
              <w:right w:val="nil"/>
            </w:tcBorders>
            <w:shd w:val="clear" w:color="auto" w:fill="auto"/>
            <w:noWrap/>
            <w:vAlign w:val="bottom"/>
          </w:tcPr>
          <w:p w14:paraId="2E02449F" w14:textId="77777777" w:rsidR="00EA02D4" w:rsidRPr="0003075C" w:rsidRDefault="00EA02D4" w:rsidP="00EA02D4">
            <w:pPr>
              <w:rPr>
                <w:rFonts w:ascii="Arial Narrow" w:hAnsi="Arial Narrow"/>
                <w:sz w:val="18"/>
                <w:szCs w:val="18"/>
              </w:rPr>
            </w:pPr>
          </w:p>
        </w:tc>
        <w:tc>
          <w:tcPr>
            <w:tcW w:w="779" w:type="dxa"/>
            <w:tcBorders>
              <w:top w:val="nil"/>
              <w:left w:val="nil"/>
              <w:bottom w:val="nil"/>
              <w:right w:val="nil"/>
            </w:tcBorders>
            <w:shd w:val="clear" w:color="auto" w:fill="auto"/>
            <w:noWrap/>
            <w:vAlign w:val="bottom"/>
          </w:tcPr>
          <w:p w14:paraId="280F4DF9" w14:textId="77777777" w:rsidR="00EA02D4" w:rsidRPr="0003075C" w:rsidRDefault="00EA02D4" w:rsidP="00EA02D4">
            <w:pPr>
              <w:rPr>
                <w:rFonts w:ascii="Arial Narrow" w:hAnsi="Arial Narrow"/>
                <w:sz w:val="18"/>
                <w:szCs w:val="18"/>
              </w:rPr>
            </w:pPr>
          </w:p>
        </w:tc>
      </w:tr>
      <w:tr w:rsidR="00EA02D4" w:rsidRPr="0003075C" w14:paraId="0E86CA8F" w14:textId="77777777" w:rsidTr="00EA02D4">
        <w:trPr>
          <w:trHeight w:val="270"/>
        </w:trPr>
        <w:tc>
          <w:tcPr>
            <w:tcW w:w="1020" w:type="dxa"/>
            <w:tcBorders>
              <w:top w:val="nil"/>
              <w:left w:val="nil"/>
              <w:bottom w:val="nil"/>
              <w:right w:val="nil"/>
            </w:tcBorders>
            <w:shd w:val="clear" w:color="auto" w:fill="auto"/>
            <w:noWrap/>
            <w:vAlign w:val="bottom"/>
          </w:tcPr>
          <w:p w14:paraId="1CCC8170" w14:textId="77777777" w:rsidR="00EA02D4" w:rsidRPr="0003075C" w:rsidRDefault="00EA02D4" w:rsidP="00EA02D4">
            <w:pPr>
              <w:rPr>
                <w:rFonts w:ascii="Arial Narrow" w:hAnsi="Arial Narrow"/>
                <w:b/>
                <w:bCs/>
                <w:sz w:val="18"/>
                <w:szCs w:val="18"/>
              </w:rPr>
            </w:pPr>
            <w:r w:rsidRPr="0003075C">
              <w:rPr>
                <w:rFonts w:ascii="Arial Narrow" w:hAnsi="Arial Narrow"/>
                <w:b/>
                <w:bCs/>
                <w:sz w:val="18"/>
                <w:szCs w:val="18"/>
              </w:rPr>
              <w:t>Preliminary</w:t>
            </w:r>
          </w:p>
        </w:tc>
        <w:tc>
          <w:tcPr>
            <w:tcW w:w="1439" w:type="dxa"/>
            <w:tcBorders>
              <w:top w:val="nil"/>
              <w:left w:val="nil"/>
              <w:bottom w:val="nil"/>
              <w:right w:val="nil"/>
            </w:tcBorders>
            <w:shd w:val="clear" w:color="auto" w:fill="auto"/>
            <w:noWrap/>
            <w:vAlign w:val="bottom"/>
          </w:tcPr>
          <w:p w14:paraId="6C8E5E8E" w14:textId="77777777" w:rsidR="00EA02D4" w:rsidRPr="0003075C" w:rsidRDefault="00EA02D4" w:rsidP="00EA02D4">
            <w:pPr>
              <w:rPr>
                <w:rFonts w:ascii="Arial Narrow" w:hAnsi="Arial Narrow"/>
                <w:b/>
                <w:bCs/>
                <w:sz w:val="18"/>
                <w:szCs w:val="18"/>
              </w:rPr>
            </w:pPr>
            <w:r w:rsidRPr="0003075C">
              <w:rPr>
                <w:rFonts w:ascii="Arial Narrow" w:hAnsi="Arial Narrow"/>
                <w:b/>
                <w:bCs/>
                <w:sz w:val="18"/>
                <w:szCs w:val="18"/>
              </w:rPr>
              <w:t>Semester I</w:t>
            </w:r>
          </w:p>
        </w:tc>
        <w:tc>
          <w:tcPr>
            <w:tcW w:w="1065" w:type="dxa"/>
            <w:tcBorders>
              <w:top w:val="single" w:sz="8" w:space="0" w:color="auto"/>
              <w:left w:val="single" w:sz="8" w:space="0" w:color="auto"/>
              <w:bottom w:val="single" w:sz="4" w:space="0" w:color="auto"/>
              <w:right w:val="single" w:sz="4" w:space="0" w:color="auto"/>
            </w:tcBorders>
            <w:shd w:val="clear" w:color="auto" w:fill="auto"/>
            <w:noWrap/>
            <w:vAlign w:val="bottom"/>
          </w:tcPr>
          <w:p w14:paraId="2CCE689F" w14:textId="77777777" w:rsidR="00EA02D4" w:rsidRPr="0003075C" w:rsidRDefault="00EA02D4" w:rsidP="00EA02D4">
            <w:pPr>
              <w:jc w:val="both"/>
              <w:rPr>
                <w:rFonts w:ascii="Arial Narrow" w:hAnsi="Arial Narrow"/>
                <w:sz w:val="18"/>
                <w:szCs w:val="18"/>
              </w:rPr>
            </w:pPr>
            <w:r w:rsidRPr="0003075C">
              <w:rPr>
                <w:rFonts w:ascii="Arial Narrow" w:hAnsi="Arial Narrow"/>
                <w:sz w:val="18"/>
                <w:szCs w:val="18"/>
              </w:rPr>
              <w:t>EEEK201</w:t>
            </w:r>
          </w:p>
        </w:tc>
        <w:tc>
          <w:tcPr>
            <w:tcW w:w="4420" w:type="dxa"/>
            <w:tcBorders>
              <w:top w:val="single" w:sz="8" w:space="0" w:color="auto"/>
              <w:left w:val="nil"/>
              <w:bottom w:val="single" w:sz="4" w:space="0" w:color="auto"/>
              <w:right w:val="single" w:sz="4" w:space="0" w:color="auto"/>
            </w:tcBorders>
            <w:shd w:val="clear" w:color="auto" w:fill="auto"/>
            <w:noWrap/>
            <w:vAlign w:val="bottom"/>
          </w:tcPr>
          <w:p w14:paraId="05905922" w14:textId="77777777" w:rsidR="00EA02D4" w:rsidRPr="0003075C" w:rsidRDefault="00EA02D4" w:rsidP="00EA02D4">
            <w:pPr>
              <w:jc w:val="both"/>
              <w:rPr>
                <w:rFonts w:ascii="Arial Narrow" w:hAnsi="Arial Narrow"/>
                <w:sz w:val="18"/>
                <w:szCs w:val="18"/>
              </w:rPr>
            </w:pPr>
            <w:r w:rsidRPr="0003075C">
              <w:rPr>
                <w:rFonts w:ascii="Arial Narrow" w:hAnsi="Arial Narrow"/>
                <w:sz w:val="18"/>
                <w:szCs w:val="18"/>
              </w:rPr>
              <w:t>Mathematics A</w:t>
            </w:r>
          </w:p>
        </w:tc>
        <w:tc>
          <w:tcPr>
            <w:tcW w:w="759" w:type="dxa"/>
            <w:tcBorders>
              <w:top w:val="single" w:sz="8" w:space="0" w:color="auto"/>
              <w:left w:val="nil"/>
              <w:bottom w:val="single" w:sz="4" w:space="0" w:color="auto"/>
              <w:right w:val="single" w:sz="4" w:space="0" w:color="auto"/>
            </w:tcBorders>
            <w:shd w:val="clear" w:color="auto" w:fill="auto"/>
            <w:noWrap/>
            <w:vAlign w:val="bottom"/>
          </w:tcPr>
          <w:p w14:paraId="0DB817C4" w14:textId="77777777" w:rsidR="00EA02D4" w:rsidRPr="0003075C" w:rsidRDefault="00EA02D4" w:rsidP="00EA02D4">
            <w:pPr>
              <w:jc w:val="right"/>
              <w:rPr>
                <w:rFonts w:ascii="Arial Narrow" w:hAnsi="Arial Narrow"/>
                <w:sz w:val="18"/>
                <w:szCs w:val="18"/>
              </w:rPr>
            </w:pPr>
            <w:r w:rsidRPr="0003075C">
              <w:rPr>
                <w:rFonts w:ascii="Arial Narrow" w:hAnsi="Arial Narrow"/>
                <w:sz w:val="18"/>
                <w:szCs w:val="18"/>
              </w:rPr>
              <w:t>48</w:t>
            </w:r>
          </w:p>
        </w:tc>
        <w:tc>
          <w:tcPr>
            <w:tcW w:w="779" w:type="dxa"/>
            <w:tcBorders>
              <w:top w:val="single" w:sz="8" w:space="0" w:color="auto"/>
              <w:left w:val="nil"/>
              <w:bottom w:val="single" w:sz="4" w:space="0" w:color="auto"/>
              <w:right w:val="single" w:sz="8" w:space="0" w:color="auto"/>
            </w:tcBorders>
            <w:shd w:val="clear" w:color="auto" w:fill="auto"/>
            <w:noWrap/>
            <w:vAlign w:val="bottom"/>
          </w:tcPr>
          <w:p w14:paraId="6A746655" w14:textId="77777777" w:rsidR="00EA02D4" w:rsidRPr="0003075C" w:rsidRDefault="00EA02D4" w:rsidP="00EA02D4">
            <w:pPr>
              <w:jc w:val="right"/>
              <w:rPr>
                <w:rFonts w:ascii="Arial Narrow" w:hAnsi="Arial Narrow"/>
                <w:sz w:val="18"/>
                <w:szCs w:val="18"/>
              </w:rPr>
            </w:pPr>
            <w:r w:rsidRPr="0003075C">
              <w:rPr>
                <w:rFonts w:ascii="Arial Narrow" w:hAnsi="Arial Narrow"/>
                <w:sz w:val="18"/>
                <w:szCs w:val="18"/>
              </w:rPr>
              <w:t>1</w:t>
            </w:r>
          </w:p>
        </w:tc>
      </w:tr>
      <w:tr w:rsidR="00EA02D4" w:rsidRPr="0003075C" w14:paraId="7DBF7689" w14:textId="77777777" w:rsidTr="00EA02D4">
        <w:trPr>
          <w:trHeight w:val="270"/>
        </w:trPr>
        <w:tc>
          <w:tcPr>
            <w:tcW w:w="1020" w:type="dxa"/>
            <w:tcBorders>
              <w:top w:val="nil"/>
              <w:left w:val="nil"/>
              <w:bottom w:val="nil"/>
              <w:right w:val="nil"/>
            </w:tcBorders>
            <w:shd w:val="clear" w:color="auto" w:fill="auto"/>
            <w:noWrap/>
            <w:vAlign w:val="bottom"/>
          </w:tcPr>
          <w:p w14:paraId="64159734" w14:textId="77777777" w:rsidR="00EA02D4" w:rsidRPr="0003075C" w:rsidRDefault="00EA02D4" w:rsidP="00EA02D4">
            <w:pPr>
              <w:rPr>
                <w:rFonts w:ascii="Arial Narrow" w:hAnsi="Arial Narrow"/>
                <w:sz w:val="18"/>
                <w:szCs w:val="18"/>
              </w:rPr>
            </w:pPr>
          </w:p>
        </w:tc>
        <w:tc>
          <w:tcPr>
            <w:tcW w:w="1439" w:type="dxa"/>
            <w:tcBorders>
              <w:top w:val="nil"/>
              <w:left w:val="nil"/>
              <w:bottom w:val="nil"/>
              <w:right w:val="nil"/>
            </w:tcBorders>
            <w:shd w:val="clear" w:color="auto" w:fill="auto"/>
            <w:noWrap/>
            <w:vAlign w:val="bottom"/>
          </w:tcPr>
          <w:p w14:paraId="2B569C21" w14:textId="77777777" w:rsidR="00EA02D4" w:rsidRPr="0003075C" w:rsidRDefault="00EA02D4" w:rsidP="00EA02D4">
            <w:pPr>
              <w:rPr>
                <w:rFonts w:ascii="Arial Narrow" w:hAnsi="Arial Narrow"/>
                <w:b/>
                <w:bCs/>
                <w:sz w:val="18"/>
                <w:szCs w:val="18"/>
              </w:rPr>
            </w:pPr>
          </w:p>
        </w:tc>
        <w:tc>
          <w:tcPr>
            <w:tcW w:w="1065" w:type="dxa"/>
            <w:tcBorders>
              <w:top w:val="nil"/>
              <w:left w:val="single" w:sz="8" w:space="0" w:color="auto"/>
              <w:bottom w:val="single" w:sz="4" w:space="0" w:color="auto"/>
              <w:right w:val="single" w:sz="4" w:space="0" w:color="auto"/>
            </w:tcBorders>
            <w:shd w:val="clear" w:color="auto" w:fill="auto"/>
            <w:noWrap/>
            <w:vAlign w:val="bottom"/>
          </w:tcPr>
          <w:p w14:paraId="34B06998" w14:textId="77777777" w:rsidR="00EA02D4" w:rsidRPr="0003075C" w:rsidRDefault="00EA02D4" w:rsidP="00EA02D4">
            <w:pPr>
              <w:jc w:val="both"/>
              <w:rPr>
                <w:rFonts w:ascii="Arial Narrow" w:hAnsi="Arial Narrow"/>
                <w:sz w:val="18"/>
                <w:szCs w:val="18"/>
              </w:rPr>
            </w:pPr>
            <w:r w:rsidRPr="0003075C">
              <w:rPr>
                <w:rFonts w:ascii="Arial Narrow" w:hAnsi="Arial Narrow"/>
                <w:sz w:val="18"/>
                <w:szCs w:val="18"/>
              </w:rPr>
              <w:t>EEEK 222</w:t>
            </w:r>
          </w:p>
        </w:tc>
        <w:tc>
          <w:tcPr>
            <w:tcW w:w="4420" w:type="dxa"/>
            <w:tcBorders>
              <w:top w:val="nil"/>
              <w:left w:val="nil"/>
              <w:bottom w:val="single" w:sz="4" w:space="0" w:color="auto"/>
              <w:right w:val="single" w:sz="4" w:space="0" w:color="auto"/>
            </w:tcBorders>
            <w:shd w:val="clear" w:color="auto" w:fill="auto"/>
            <w:noWrap/>
            <w:vAlign w:val="bottom"/>
          </w:tcPr>
          <w:p w14:paraId="6ECFAA42" w14:textId="77777777" w:rsidR="00EA02D4" w:rsidRPr="0003075C" w:rsidRDefault="00EA02D4" w:rsidP="00EA02D4">
            <w:pPr>
              <w:jc w:val="both"/>
              <w:rPr>
                <w:rFonts w:ascii="Arial Narrow" w:hAnsi="Arial Narrow"/>
                <w:sz w:val="18"/>
                <w:szCs w:val="18"/>
              </w:rPr>
            </w:pPr>
            <w:r w:rsidRPr="0003075C">
              <w:rPr>
                <w:rFonts w:ascii="Arial Narrow" w:hAnsi="Arial Narrow"/>
                <w:sz w:val="18"/>
                <w:szCs w:val="18"/>
              </w:rPr>
              <w:t>Mechanics of Machines</w:t>
            </w:r>
          </w:p>
        </w:tc>
        <w:tc>
          <w:tcPr>
            <w:tcW w:w="759" w:type="dxa"/>
            <w:tcBorders>
              <w:top w:val="nil"/>
              <w:left w:val="nil"/>
              <w:bottom w:val="single" w:sz="4" w:space="0" w:color="auto"/>
              <w:right w:val="single" w:sz="4" w:space="0" w:color="auto"/>
            </w:tcBorders>
            <w:shd w:val="clear" w:color="auto" w:fill="auto"/>
            <w:noWrap/>
            <w:vAlign w:val="bottom"/>
          </w:tcPr>
          <w:p w14:paraId="2FC38F1A" w14:textId="77777777" w:rsidR="00EA02D4" w:rsidRPr="0003075C" w:rsidRDefault="00EA02D4" w:rsidP="00EA02D4">
            <w:pPr>
              <w:jc w:val="right"/>
              <w:rPr>
                <w:rFonts w:ascii="Arial Narrow" w:hAnsi="Arial Narrow"/>
                <w:sz w:val="18"/>
                <w:szCs w:val="18"/>
              </w:rPr>
            </w:pPr>
            <w:r w:rsidRPr="0003075C">
              <w:rPr>
                <w:rFonts w:ascii="Arial Narrow" w:hAnsi="Arial Narrow"/>
                <w:sz w:val="18"/>
                <w:szCs w:val="18"/>
              </w:rPr>
              <w:t>48</w:t>
            </w:r>
          </w:p>
        </w:tc>
        <w:tc>
          <w:tcPr>
            <w:tcW w:w="779" w:type="dxa"/>
            <w:tcBorders>
              <w:top w:val="nil"/>
              <w:left w:val="nil"/>
              <w:bottom w:val="single" w:sz="4" w:space="0" w:color="auto"/>
              <w:right w:val="single" w:sz="8" w:space="0" w:color="auto"/>
            </w:tcBorders>
            <w:shd w:val="clear" w:color="auto" w:fill="auto"/>
            <w:noWrap/>
            <w:vAlign w:val="bottom"/>
          </w:tcPr>
          <w:p w14:paraId="7C55AC49" w14:textId="77777777" w:rsidR="00EA02D4" w:rsidRPr="0003075C" w:rsidRDefault="00EA02D4" w:rsidP="00EA02D4">
            <w:pPr>
              <w:jc w:val="right"/>
              <w:rPr>
                <w:rFonts w:ascii="Arial Narrow" w:hAnsi="Arial Narrow"/>
                <w:sz w:val="18"/>
                <w:szCs w:val="18"/>
              </w:rPr>
            </w:pPr>
            <w:r w:rsidRPr="0003075C">
              <w:rPr>
                <w:rFonts w:ascii="Arial Narrow" w:hAnsi="Arial Narrow"/>
                <w:sz w:val="18"/>
                <w:szCs w:val="18"/>
              </w:rPr>
              <w:t>1</w:t>
            </w:r>
          </w:p>
        </w:tc>
      </w:tr>
      <w:tr w:rsidR="00EA02D4" w:rsidRPr="0003075C" w14:paraId="62466FB9" w14:textId="77777777" w:rsidTr="00EA02D4">
        <w:trPr>
          <w:trHeight w:val="270"/>
        </w:trPr>
        <w:tc>
          <w:tcPr>
            <w:tcW w:w="1020" w:type="dxa"/>
            <w:tcBorders>
              <w:top w:val="nil"/>
              <w:left w:val="nil"/>
              <w:bottom w:val="nil"/>
              <w:right w:val="nil"/>
            </w:tcBorders>
            <w:shd w:val="clear" w:color="auto" w:fill="auto"/>
            <w:noWrap/>
            <w:vAlign w:val="bottom"/>
          </w:tcPr>
          <w:p w14:paraId="35335617" w14:textId="77777777" w:rsidR="00EA02D4" w:rsidRPr="0003075C" w:rsidRDefault="00EA02D4" w:rsidP="00EA02D4">
            <w:pPr>
              <w:rPr>
                <w:rFonts w:ascii="Arial Narrow" w:hAnsi="Arial Narrow"/>
                <w:sz w:val="18"/>
                <w:szCs w:val="18"/>
              </w:rPr>
            </w:pPr>
          </w:p>
        </w:tc>
        <w:tc>
          <w:tcPr>
            <w:tcW w:w="1439" w:type="dxa"/>
            <w:tcBorders>
              <w:top w:val="nil"/>
              <w:left w:val="nil"/>
              <w:bottom w:val="nil"/>
              <w:right w:val="nil"/>
            </w:tcBorders>
            <w:shd w:val="clear" w:color="auto" w:fill="auto"/>
            <w:noWrap/>
            <w:vAlign w:val="bottom"/>
          </w:tcPr>
          <w:p w14:paraId="0D7A6EA0" w14:textId="77777777" w:rsidR="00EA02D4" w:rsidRPr="0003075C" w:rsidRDefault="00EA02D4" w:rsidP="00EA02D4">
            <w:pPr>
              <w:rPr>
                <w:rFonts w:ascii="Arial Narrow" w:hAnsi="Arial Narrow"/>
                <w:b/>
                <w:bCs/>
                <w:sz w:val="18"/>
                <w:szCs w:val="18"/>
              </w:rPr>
            </w:pPr>
          </w:p>
        </w:tc>
        <w:tc>
          <w:tcPr>
            <w:tcW w:w="1065" w:type="dxa"/>
            <w:tcBorders>
              <w:top w:val="nil"/>
              <w:left w:val="single" w:sz="8" w:space="0" w:color="auto"/>
              <w:bottom w:val="single" w:sz="4" w:space="0" w:color="auto"/>
              <w:right w:val="single" w:sz="4" w:space="0" w:color="auto"/>
            </w:tcBorders>
            <w:shd w:val="clear" w:color="auto" w:fill="auto"/>
            <w:noWrap/>
            <w:vAlign w:val="bottom"/>
          </w:tcPr>
          <w:p w14:paraId="2CF2A16E" w14:textId="77777777" w:rsidR="00EA02D4" w:rsidRPr="0003075C" w:rsidRDefault="00EA02D4" w:rsidP="00EA02D4">
            <w:pPr>
              <w:jc w:val="both"/>
              <w:rPr>
                <w:rFonts w:ascii="Arial Narrow" w:hAnsi="Arial Narrow"/>
                <w:sz w:val="18"/>
                <w:szCs w:val="18"/>
              </w:rPr>
            </w:pPr>
            <w:r w:rsidRPr="0003075C">
              <w:rPr>
                <w:rFonts w:ascii="Arial Narrow" w:hAnsi="Arial Narrow"/>
                <w:sz w:val="18"/>
                <w:szCs w:val="18"/>
              </w:rPr>
              <w:t>EEEK 224</w:t>
            </w:r>
          </w:p>
        </w:tc>
        <w:tc>
          <w:tcPr>
            <w:tcW w:w="4420" w:type="dxa"/>
            <w:tcBorders>
              <w:top w:val="nil"/>
              <w:left w:val="nil"/>
              <w:bottom w:val="single" w:sz="4" w:space="0" w:color="auto"/>
              <w:right w:val="single" w:sz="4" w:space="0" w:color="auto"/>
            </w:tcBorders>
            <w:shd w:val="clear" w:color="auto" w:fill="auto"/>
            <w:noWrap/>
            <w:vAlign w:val="bottom"/>
          </w:tcPr>
          <w:p w14:paraId="7327C05D" w14:textId="77777777" w:rsidR="00EA02D4" w:rsidRPr="0003075C" w:rsidRDefault="00EA02D4" w:rsidP="00EA02D4">
            <w:pPr>
              <w:jc w:val="both"/>
              <w:rPr>
                <w:rFonts w:ascii="Arial Narrow" w:hAnsi="Arial Narrow"/>
                <w:sz w:val="18"/>
                <w:szCs w:val="18"/>
              </w:rPr>
            </w:pPr>
            <w:r w:rsidRPr="0003075C">
              <w:rPr>
                <w:rFonts w:ascii="Arial Narrow" w:hAnsi="Arial Narrow"/>
                <w:sz w:val="18"/>
                <w:szCs w:val="18"/>
              </w:rPr>
              <w:t>Thermo dynamics</w:t>
            </w:r>
          </w:p>
        </w:tc>
        <w:tc>
          <w:tcPr>
            <w:tcW w:w="759" w:type="dxa"/>
            <w:tcBorders>
              <w:top w:val="nil"/>
              <w:left w:val="nil"/>
              <w:bottom w:val="single" w:sz="4" w:space="0" w:color="auto"/>
              <w:right w:val="single" w:sz="4" w:space="0" w:color="auto"/>
            </w:tcBorders>
            <w:shd w:val="clear" w:color="auto" w:fill="auto"/>
            <w:noWrap/>
            <w:vAlign w:val="bottom"/>
          </w:tcPr>
          <w:p w14:paraId="570BB3F5" w14:textId="77777777" w:rsidR="00EA02D4" w:rsidRPr="0003075C" w:rsidRDefault="00EA02D4" w:rsidP="00EA02D4">
            <w:pPr>
              <w:jc w:val="right"/>
              <w:rPr>
                <w:rFonts w:ascii="Arial Narrow" w:hAnsi="Arial Narrow"/>
                <w:sz w:val="18"/>
                <w:szCs w:val="18"/>
              </w:rPr>
            </w:pPr>
            <w:r w:rsidRPr="0003075C">
              <w:rPr>
                <w:rFonts w:ascii="Arial Narrow" w:hAnsi="Arial Narrow"/>
                <w:sz w:val="18"/>
                <w:szCs w:val="18"/>
              </w:rPr>
              <w:t>48</w:t>
            </w:r>
          </w:p>
        </w:tc>
        <w:tc>
          <w:tcPr>
            <w:tcW w:w="779" w:type="dxa"/>
            <w:tcBorders>
              <w:top w:val="nil"/>
              <w:left w:val="nil"/>
              <w:bottom w:val="single" w:sz="4" w:space="0" w:color="auto"/>
              <w:right w:val="single" w:sz="8" w:space="0" w:color="auto"/>
            </w:tcBorders>
            <w:shd w:val="clear" w:color="auto" w:fill="auto"/>
            <w:noWrap/>
            <w:vAlign w:val="bottom"/>
          </w:tcPr>
          <w:p w14:paraId="7703A7BA" w14:textId="77777777" w:rsidR="00EA02D4" w:rsidRPr="0003075C" w:rsidRDefault="00EA02D4" w:rsidP="00EA02D4">
            <w:pPr>
              <w:jc w:val="right"/>
              <w:rPr>
                <w:rFonts w:ascii="Arial Narrow" w:hAnsi="Arial Narrow"/>
                <w:sz w:val="18"/>
                <w:szCs w:val="18"/>
              </w:rPr>
            </w:pPr>
            <w:r w:rsidRPr="0003075C">
              <w:rPr>
                <w:rFonts w:ascii="Arial Narrow" w:hAnsi="Arial Narrow"/>
                <w:sz w:val="18"/>
                <w:szCs w:val="18"/>
              </w:rPr>
              <w:t>1</w:t>
            </w:r>
          </w:p>
        </w:tc>
      </w:tr>
      <w:tr w:rsidR="00EA02D4" w:rsidRPr="0003075C" w14:paraId="67E7A0EB" w14:textId="77777777" w:rsidTr="00EA02D4">
        <w:trPr>
          <w:trHeight w:val="270"/>
        </w:trPr>
        <w:tc>
          <w:tcPr>
            <w:tcW w:w="1020" w:type="dxa"/>
            <w:tcBorders>
              <w:top w:val="nil"/>
              <w:left w:val="nil"/>
              <w:bottom w:val="nil"/>
              <w:right w:val="nil"/>
            </w:tcBorders>
            <w:shd w:val="clear" w:color="auto" w:fill="auto"/>
            <w:noWrap/>
            <w:vAlign w:val="bottom"/>
          </w:tcPr>
          <w:p w14:paraId="4338EE70" w14:textId="77777777" w:rsidR="00EA02D4" w:rsidRPr="0003075C" w:rsidRDefault="00EA02D4" w:rsidP="00EA02D4">
            <w:pPr>
              <w:rPr>
                <w:rFonts w:ascii="Arial Narrow" w:hAnsi="Arial Narrow"/>
                <w:sz w:val="18"/>
                <w:szCs w:val="18"/>
              </w:rPr>
            </w:pPr>
          </w:p>
        </w:tc>
        <w:tc>
          <w:tcPr>
            <w:tcW w:w="1439" w:type="dxa"/>
            <w:tcBorders>
              <w:top w:val="nil"/>
              <w:left w:val="nil"/>
              <w:bottom w:val="nil"/>
              <w:right w:val="nil"/>
            </w:tcBorders>
            <w:shd w:val="clear" w:color="auto" w:fill="auto"/>
            <w:noWrap/>
            <w:vAlign w:val="bottom"/>
          </w:tcPr>
          <w:p w14:paraId="7A201D8B" w14:textId="77777777" w:rsidR="00EA02D4" w:rsidRPr="0003075C" w:rsidRDefault="00EA02D4" w:rsidP="00EA02D4">
            <w:pPr>
              <w:rPr>
                <w:rFonts w:ascii="Arial Narrow" w:hAnsi="Arial Narrow"/>
                <w:b/>
                <w:bCs/>
                <w:sz w:val="18"/>
                <w:szCs w:val="18"/>
              </w:rPr>
            </w:pPr>
          </w:p>
        </w:tc>
        <w:tc>
          <w:tcPr>
            <w:tcW w:w="1065" w:type="dxa"/>
            <w:tcBorders>
              <w:top w:val="nil"/>
              <w:left w:val="single" w:sz="8" w:space="0" w:color="auto"/>
              <w:bottom w:val="single" w:sz="4" w:space="0" w:color="auto"/>
              <w:right w:val="single" w:sz="4" w:space="0" w:color="auto"/>
            </w:tcBorders>
            <w:shd w:val="clear" w:color="auto" w:fill="auto"/>
            <w:noWrap/>
            <w:vAlign w:val="bottom"/>
          </w:tcPr>
          <w:p w14:paraId="3D1A5C0D" w14:textId="77777777" w:rsidR="00EA02D4" w:rsidRPr="0003075C" w:rsidRDefault="00EA02D4" w:rsidP="00EA02D4">
            <w:pPr>
              <w:jc w:val="both"/>
              <w:rPr>
                <w:rFonts w:ascii="Arial Narrow" w:hAnsi="Arial Narrow"/>
                <w:sz w:val="18"/>
                <w:szCs w:val="18"/>
              </w:rPr>
            </w:pPr>
            <w:r w:rsidRPr="0003075C">
              <w:rPr>
                <w:rFonts w:ascii="Arial Narrow" w:hAnsi="Arial Narrow"/>
                <w:sz w:val="18"/>
                <w:szCs w:val="18"/>
              </w:rPr>
              <w:t>EEEK 226</w:t>
            </w:r>
          </w:p>
        </w:tc>
        <w:tc>
          <w:tcPr>
            <w:tcW w:w="4420" w:type="dxa"/>
            <w:tcBorders>
              <w:top w:val="nil"/>
              <w:left w:val="nil"/>
              <w:bottom w:val="single" w:sz="4" w:space="0" w:color="auto"/>
              <w:right w:val="single" w:sz="4" w:space="0" w:color="auto"/>
            </w:tcBorders>
            <w:shd w:val="clear" w:color="auto" w:fill="auto"/>
            <w:noWrap/>
            <w:vAlign w:val="bottom"/>
          </w:tcPr>
          <w:p w14:paraId="374A309F" w14:textId="77777777" w:rsidR="00EA02D4" w:rsidRPr="0003075C" w:rsidRDefault="00EA02D4" w:rsidP="00EA02D4">
            <w:pPr>
              <w:jc w:val="both"/>
              <w:rPr>
                <w:rFonts w:ascii="Arial Narrow" w:hAnsi="Arial Narrow"/>
                <w:sz w:val="18"/>
                <w:szCs w:val="18"/>
              </w:rPr>
            </w:pPr>
            <w:r w:rsidRPr="0003075C">
              <w:rPr>
                <w:rFonts w:ascii="Arial Narrow" w:hAnsi="Arial Narrow"/>
                <w:sz w:val="18"/>
                <w:szCs w:val="18"/>
              </w:rPr>
              <w:t>Fluid Mechanics</w:t>
            </w:r>
          </w:p>
        </w:tc>
        <w:tc>
          <w:tcPr>
            <w:tcW w:w="759" w:type="dxa"/>
            <w:tcBorders>
              <w:top w:val="nil"/>
              <w:left w:val="nil"/>
              <w:bottom w:val="single" w:sz="4" w:space="0" w:color="auto"/>
              <w:right w:val="single" w:sz="4" w:space="0" w:color="auto"/>
            </w:tcBorders>
            <w:shd w:val="clear" w:color="auto" w:fill="auto"/>
            <w:noWrap/>
            <w:vAlign w:val="bottom"/>
          </w:tcPr>
          <w:p w14:paraId="34380BB2" w14:textId="77777777" w:rsidR="00EA02D4" w:rsidRPr="0003075C" w:rsidRDefault="00EA02D4" w:rsidP="00EA02D4">
            <w:pPr>
              <w:jc w:val="right"/>
              <w:rPr>
                <w:rFonts w:ascii="Arial Narrow" w:hAnsi="Arial Narrow"/>
                <w:sz w:val="18"/>
                <w:szCs w:val="18"/>
              </w:rPr>
            </w:pPr>
            <w:r w:rsidRPr="0003075C">
              <w:rPr>
                <w:rFonts w:ascii="Arial Narrow" w:hAnsi="Arial Narrow"/>
                <w:sz w:val="18"/>
                <w:szCs w:val="18"/>
              </w:rPr>
              <w:t>48</w:t>
            </w:r>
          </w:p>
        </w:tc>
        <w:tc>
          <w:tcPr>
            <w:tcW w:w="779" w:type="dxa"/>
            <w:tcBorders>
              <w:top w:val="nil"/>
              <w:left w:val="nil"/>
              <w:bottom w:val="single" w:sz="4" w:space="0" w:color="auto"/>
              <w:right w:val="single" w:sz="8" w:space="0" w:color="auto"/>
            </w:tcBorders>
            <w:shd w:val="clear" w:color="auto" w:fill="auto"/>
            <w:noWrap/>
            <w:vAlign w:val="bottom"/>
          </w:tcPr>
          <w:p w14:paraId="65256D86" w14:textId="77777777" w:rsidR="00EA02D4" w:rsidRPr="0003075C" w:rsidRDefault="00EA02D4" w:rsidP="00EA02D4">
            <w:pPr>
              <w:jc w:val="right"/>
              <w:rPr>
                <w:rFonts w:ascii="Arial Narrow" w:hAnsi="Arial Narrow"/>
                <w:sz w:val="18"/>
                <w:szCs w:val="18"/>
              </w:rPr>
            </w:pPr>
            <w:r w:rsidRPr="0003075C">
              <w:rPr>
                <w:rFonts w:ascii="Arial Narrow" w:hAnsi="Arial Narrow"/>
                <w:sz w:val="18"/>
                <w:szCs w:val="18"/>
              </w:rPr>
              <w:t>1</w:t>
            </w:r>
          </w:p>
        </w:tc>
      </w:tr>
      <w:tr w:rsidR="00EA02D4" w:rsidRPr="0003075C" w14:paraId="4802533F" w14:textId="77777777" w:rsidTr="00EA02D4">
        <w:trPr>
          <w:trHeight w:val="270"/>
        </w:trPr>
        <w:tc>
          <w:tcPr>
            <w:tcW w:w="1020" w:type="dxa"/>
            <w:tcBorders>
              <w:top w:val="nil"/>
              <w:left w:val="nil"/>
              <w:bottom w:val="nil"/>
              <w:right w:val="nil"/>
            </w:tcBorders>
            <w:shd w:val="clear" w:color="auto" w:fill="auto"/>
            <w:noWrap/>
            <w:vAlign w:val="bottom"/>
          </w:tcPr>
          <w:p w14:paraId="3C153F26" w14:textId="77777777" w:rsidR="00EA02D4" w:rsidRPr="0003075C" w:rsidRDefault="00EA02D4" w:rsidP="00EA02D4">
            <w:pPr>
              <w:rPr>
                <w:rFonts w:ascii="Arial Narrow" w:hAnsi="Arial Narrow"/>
                <w:sz w:val="18"/>
                <w:szCs w:val="18"/>
              </w:rPr>
            </w:pPr>
          </w:p>
        </w:tc>
        <w:tc>
          <w:tcPr>
            <w:tcW w:w="1439" w:type="dxa"/>
            <w:tcBorders>
              <w:top w:val="nil"/>
              <w:left w:val="nil"/>
              <w:bottom w:val="nil"/>
              <w:right w:val="nil"/>
            </w:tcBorders>
            <w:shd w:val="clear" w:color="auto" w:fill="auto"/>
            <w:noWrap/>
            <w:vAlign w:val="bottom"/>
          </w:tcPr>
          <w:p w14:paraId="16245E3D" w14:textId="77777777" w:rsidR="00EA02D4" w:rsidRPr="0003075C" w:rsidRDefault="00EA02D4" w:rsidP="00EA02D4">
            <w:pPr>
              <w:rPr>
                <w:rFonts w:ascii="Arial Narrow" w:hAnsi="Arial Narrow"/>
                <w:b/>
                <w:bCs/>
                <w:sz w:val="18"/>
                <w:szCs w:val="18"/>
              </w:rPr>
            </w:pPr>
          </w:p>
        </w:tc>
        <w:tc>
          <w:tcPr>
            <w:tcW w:w="1065" w:type="dxa"/>
            <w:tcBorders>
              <w:top w:val="nil"/>
              <w:left w:val="single" w:sz="8" w:space="0" w:color="auto"/>
              <w:bottom w:val="single" w:sz="4" w:space="0" w:color="auto"/>
              <w:right w:val="single" w:sz="4" w:space="0" w:color="auto"/>
            </w:tcBorders>
            <w:shd w:val="clear" w:color="auto" w:fill="auto"/>
            <w:noWrap/>
            <w:vAlign w:val="bottom"/>
          </w:tcPr>
          <w:p w14:paraId="0C3FFDF0" w14:textId="77777777" w:rsidR="00EA02D4" w:rsidRPr="0003075C" w:rsidRDefault="00EA02D4" w:rsidP="00EA02D4">
            <w:pPr>
              <w:jc w:val="both"/>
              <w:rPr>
                <w:rFonts w:ascii="Arial Narrow" w:hAnsi="Arial Narrow"/>
                <w:sz w:val="18"/>
                <w:szCs w:val="18"/>
              </w:rPr>
            </w:pPr>
            <w:r w:rsidRPr="0003075C">
              <w:rPr>
                <w:rFonts w:ascii="Arial Narrow" w:hAnsi="Arial Narrow"/>
                <w:sz w:val="18"/>
                <w:szCs w:val="18"/>
              </w:rPr>
              <w:t>EEEK 211</w:t>
            </w:r>
          </w:p>
        </w:tc>
        <w:tc>
          <w:tcPr>
            <w:tcW w:w="4420" w:type="dxa"/>
            <w:tcBorders>
              <w:top w:val="nil"/>
              <w:left w:val="nil"/>
              <w:bottom w:val="single" w:sz="4" w:space="0" w:color="auto"/>
              <w:right w:val="single" w:sz="4" w:space="0" w:color="auto"/>
            </w:tcBorders>
            <w:shd w:val="clear" w:color="auto" w:fill="auto"/>
            <w:noWrap/>
            <w:vAlign w:val="bottom"/>
          </w:tcPr>
          <w:p w14:paraId="0DFDA75F" w14:textId="77777777" w:rsidR="00EA02D4" w:rsidRPr="0003075C" w:rsidRDefault="00EA02D4" w:rsidP="00EA02D4">
            <w:pPr>
              <w:jc w:val="both"/>
              <w:rPr>
                <w:rFonts w:ascii="Arial Narrow" w:hAnsi="Arial Narrow"/>
                <w:sz w:val="18"/>
                <w:szCs w:val="18"/>
              </w:rPr>
            </w:pPr>
            <w:r w:rsidRPr="0003075C">
              <w:rPr>
                <w:rFonts w:ascii="Arial Narrow" w:hAnsi="Arial Narrow"/>
                <w:sz w:val="18"/>
                <w:szCs w:val="18"/>
              </w:rPr>
              <w:t xml:space="preserve">Earth and Environmental Science </w:t>
            </w:r>
          </w:p>
        </w:tc>
        <w:tc>
          <w:tcPr>
            <w:tcW w:w="759" w:type="dxa"/>
            <w:tcBorders>
              <w:top w:val="nil"/>
              <w:left w:val="nil"/>
              <w:bottom w:val="single" w:sz="4" w:space="0" w:color="auto"/>
              <w:right w:val="single" w:sz="4" w:space="0" w:color="auto"/>
            </w:tcBorders>
            <w:shd w:val="clear" w:color="auto" w:fill="auto"/>
            <w:noWrap/>
            <w:vAlign w:val="bottom"/>
          </w:tcPr>
          <w:p w14:paraId="570AB06A" w14:textId="77777777" w:rsidR="00EA02D4" w:rsidRPr="0003075C" w:rsidRDefault="00EA02D4" w:rsidP="00EA02D4">
            <w:pPr>
              <w:jc w:val="right"/>
              <w:rPr>
                <w:rFonts w:ascii="Arial Narrow" w:hAnsi="Arial Narrow"/>
                <w:sz w:val="18"/>
                <w:szCs w:val="18"/>
              </w:rPr>
            </w:pPr>
            <w:r w:rsidRPr="0003075C">
              <w:rPr>
                <w:rFonts w:ascii="Arial Narrow" w:hAnsi="Arial Narrow"/>
                <w:sz w:val="18"/>
                <w:szCs w:val="18"/>
              </w:rPr>
              <w:t>48</w:t>
            </w:r>
          </w:p>
        </w:tc>
        <w:tc>
          <w:tcPr>
            <w:tcW w:w="779" w:type="dxa"/>
            <w:tcBorders>
              <w:top w:val="nil"/>
              <w:left w:val="nil"/>
              <w:bottom w:val="single" w:sz="4" w:space="0" w:color="auto"/>
              <w:right w:val="single" w:sz="8" w:space="0" w:color="auto"/>
            </w:tcBorders>
            <w:shd w:val="clear" w:color="auto" w:fill="auto"/>
            <w:noWrap/>
            <w:vAlign w:val="bottom"/>
          </w:tcPr>
          <w:p w14:paraId="501EC898" w14:textId="77777777" w:rsidR="00EA02D4" w:rsidRPr="0003075C" w:rsidRDefault="00EA02D4" w:rsidP="00EA02D4">
            <w:pPr>
              <w:jc w:val="right"/>
              <w:rPr>
                <w:rFonts w:ascii="Arial Narrow" w:hAnsi="Arial Narrow"/>
                <w:sz w:val="18"/>
                <w:szCs w:val="18"/>
              </w:rPr>
            </w:pPr>
            <w:r w:rsidRPr="0003075C">
              <w:rPr>
                <w:rFonts w:ascii="Arial Narrow" w:hAnsi="Arial Narrow"/>
                <w:sz w:val="18"/>
                <w:szCs w:val="18"/>
              </w:rPr>
              <w:t>1</w:t>
            </w:r>
          </w:p>
        </w:tc>
      </w:tr>
      <w:tr w:rsidR="00EA02D4" w:rsidRPr="0003075C" w14:paraId="458569EB" w14:textId="77777777" w:rsidTr="00EA02D4">
        <w:trPr>
          <w:trHeight w:val="270"/>
        </w:trPr>
        <w:tc>
          <w:tcPr>
            <w:tcW w:w="1020" w:type="dxa"/>
            <w:tcBorders>
              <w:top w:val="nil"/>
              <w:left w:val="nil"/>
              <w:bottom w:val="nil"/>
              <w:right w:val="nil"/>
            </w:tcBorders>
            <w:shd w:val="clear" w:color="auto" w:fill="auto"/>
            <w:noWrap/>
            <w:vAlign w:val="bottom"/>
          </w:tcPr>
          <w:p w14:paraId="1C408489" w14:textId="77777777" w:rsidR="00EA02D4" w:rsidRPr="0003075C" w:rsidRDefault="00EA02D4" w:rsidP="00EA02D4">
            <w:pPr>
              <w:rPr>
                <w:rFonts w:ascii="Arial Narrow" w:hAnsi="Arial Narrow"/>
                <w:sz w:val="18"/>
                <w:szCs w:val="18"/>
              </w:rPr>
            </w:pPr>
          </w:p>
        </w:tc>
        <w:tc>
          <w:tcPr>
            <w:tcW w:w="1439" w:type="dxa"/>
            <w:tcBorders>
              <w:top w:val="nil"/>
              <w:left w:val="nil"/>
              <w:bottom w:val="nil"/>
              <w:right w:val="nil"/>
            </w:tcBorders>
            <w:shd w:val="clear" w:color="auto" w:fill="auto"/>
            <w:noWrap/>
            <w:vAlign w:val="bottom"/>
          </w:tcPr>
          <w:p w14:paraId="72293DC7" w14:textId="77777777" w:rsidR="00EA02D4" w:rsidRPr="0003075C" w:rsidRDefault="00EA02D4" w:rsidP="00EA02D4">
            <w:pPr>
              <w:rPr>
                <w:rFonts w:ascii="Arial Narrow" w:hAnsi="Arial Narrow"/>
                <w:b/>
                <w:bCs/>
                <w:sz w:val="18"/>
                <w:szCs w:val="18"/>
              </w:rPr>
            </w:pPr>
          </w:p>
        </w:tc>
        <w:tc>
          <w:tcPr>
            <w:tcW w:w="1065" w:type="dxa"/>
            <w:tcBorders>
              <w:top w:val="nil"/>
              <w:left w:val="single" w:sz="8" w:space="0" w:color="auto"/>
              <w:bottom w:val="single" w:sz="4" w:space="0" w:color="auto"/>
              <w:right w:val="single" w:sz="4" w:space="0" w:color="auto"/>
            </w:tcBorders>
            <w:shd w:val="clear" w:color="auto" w:fill="auto"/>
            <w:noWrap/>
            <w:vAlign w:val="bottom"/>
          </w:tcPr>
          <w:p w14:paraId="3333FC78" w14:textId="77777777" w:rsidR="00EA02D4" w:rsidRPr="0003075C" w:rsidRDefault="00EA02D4" w:rsidP="00EA02D4">
            <w:pPr>
              <w:jc w:val="both"/>
              <w:rPr>
                <w:rFonts w:ascii="Arial Narrow" w:hAnsi="Arial Narrow"/>
                <w:sz w:val="18"/>
                <w:szCs w:val="18"/>
              </w:rPr>
            </w:pPr>
            <w:r w:rsidRPr="0003075C">
              <w:rPr>
                <w:rFonts w:ascii="Arial Narrow" w:hAnsi="Arial Narrow"/>
                <w:sz w:val="18"/>
                <w:szCs w:val="18"/>
              </w:rPr>
              <w:t>EEEK 213</w:t>
            </w:r>
          </w:p>
        </w:tc>
        <w:tc>
          <w:tcPr>
            <w:tcW w:w="4420" w:type="dxa"/>
            <w:tcBorders>
              <w:top w:val="nil"/>
              <w:left w:val="nil"/>
              <w:bottom w:val="single" w:sz="4" w:space="0" w:color="auto"/>
              <w:right w:val="single" w:sz="4" w:space="0" w:color="auto"/>
            </w:tcBorders>
            <w:shd w:val="clear" w:color="auto" w:fill="auto"/>
            <w:noWrap/>
            <w:vAlign w:val="bottom"/>
          </w:tcPr>
          <w:p w14:paraId="6C696720" w14:textId="77777777" w:rsidR="00EA02D4" w:rsidRPr="0003075C" w:rsidRDefault="00EA02D4" w:rsidP="00EA02D4">
            <w:pPr>
              <w:jc w:val="both"/>
              <w:rPr>
                <w:rFonts w:ascii="Arial Narrow" w:hAnsi="Arial Narrow"/>
                <w:sz w:val="18"/>
                <w:szCs w:val="18"/>
              </w:rPr>
            </w:pPr>
            <w:r w:rsidRPr="0003075C">
              <w:rPr>
                <w:rFonts w:ascii="Arial Narrow" w:hAnsi="Arial Narrow"/>
                <w:sz w:val="18"/>
                <w:szCs w:val="18"/>
              </w:rPr>
              <w:t>Computer programming</w:t>
            </w:r>
          </w:p>
        </w:tc>
        <w:tc>
          <w:tcPr>
            <w:tcW w:w="759" w:type="dxa"/>
            <w:tcBorders>
              <w:top w:val="nil"/>
              <w:left w:val="nil"/>
              <w:bottom w:val="single" w:sz="4" w:space="0" w:color="auto"/>
              <w:right w:val="single" w:sz="4" w:space="0" w:color="auto"/>
            </w:tcBorders>
            <w:shd w:val="clear" w:color="auto" w:fill="auto"/>
            <w:noWrap/>
            <w:vAlign w:val="bottom"/>
          </w:tcPr>
          <w:p w14:paraId="22A6272B" w14:textId="77777777" w:rsidR="00EA02D4" w:rsidRPr="0003075C" w:rsidRDefault="00EA02D4" w:rsidP="00EA02D4">
            <w:pPr>
              <w:jc w:val="right"/>
              <w:rPr>
                <w:rFonts w:ascii="Arial Narrow" w:hAnsi="Arial Narrow"/>
                <w:sz w:val="18"/>
                <w:szCs w:val="18"/>
              </w:rPr>
            </w:pPr>
            <w:r w:rsidRPr="0003075C">
              <w:rPr>
                <w:rFonts w:ascii="Arial Narrow" w:hAnsi="Arial Narrow"/>
                <w:sz w:val="18"/>
                <w:szCs w:val="18"/>
              </w:rPr>
              <w:t>48</w:t>
            </w:r>
          </w:p>
        </w:tc>
        <w:tc>
          <w:tcPr>
            <w:tcW w:w="779" w:type="dxa"/>
            <w:tcBorders>
              <w:top w:val="nil"/>
              <w:left w:val="nil"/>
              <w:bottom w:val="single" w:sz="4" w:space="0" w:color="auto"/>
              <w:right w:val="single" w:sz="8" w:space="0" w:color="auto"/>
            </w:tcBorders>
            <w:shd w:val="clear" w:color="auto" w:fill="auto"/>
            <w:noWrap/>
            <w:vAlign w:val="bottom"/>
          </w:tcPr>
          <w:p w14:paraId="5B396FDD" w14:textId="77777777" w:rsidR="00EA02D4" w:rsidRPr="0003075C" w:rsidRDefault="00EA02D4" w:rsidP="00EA02D4">
            <w:pPr>
              <w:jc w:val="right"/>
              <w:rPr>
                <w:rFonts w:ascii="Arial Narrow" w:hAnsi="Arial Narrow"/>
                <w:sz w:val="18"/>
                <w:szCs w:val="18"/>
              </w:rPr>
            </w:pPr>
            <w:r w:rsidRPr="0003075C">
              <w:rPr>
                <w:rFonts w:ascii="Arial Narrow" w:hAnsi="Arial Narrow"/>
                <w:sz w:val="18"/>
                <w:szCs w:val="18"/>
              </w:rPr>
              <w:t>1</w:t>
            </w:r>
          </w:p>
        </w:tc>
      </w:tr>
      <w:tr w:rsidR="00EA02D4" w:rsidRPr="0003075C" w14:paraId="6238D66D" w14:textId="77777777" w:rsidTr="00EA02D4">
        <w:trPr>
          <w:trHeight w:val="285"/>
        </w:trPr>
        <w:tc>
          <w:tcPr>
            <w:tcW w:w="1020" w:type="dxa"/>
            <w:tcBorders>
              <w:top w:val="nil"/>
              <w:left w:val="nil"/>
              <w:bottom w:val="nil"/>
              <w:right w:val="nil"/>
            </w:tcBorders>
            <w:shd w:val="clear" w:color="auto" w:fill="auto"/>
            <w:noWrap/>
            <w:vAlign w:val="bottom"/>
          </w:tcPr>
          <w:p w14:paraId="2A3D4725" w14:textId="77777777" w:rsidR="00EA02D4" w:rsidRPr="0003075C" w:rsidRDefault="00EA02D4" w:rsidP="00EA02D4">
            <w:pPr>
              <w:rPr>
                <w:rFonts w:ascii="Arial Narrow" w:hAnsi="Arial Narrow"/>
                <w:sz w:val="18"/>
                <w:szCs w:val="18"/>
              </w:rPr>
            </w:pPr>
          </w:p>
        </w:tc>
        <w:tc>
          <w:tcPr>
            <w:tcW w:w="1439" w:type="dxa"/>
            <w:tcBorders>
              <w:top w:val="nil"/>
              <w:left w:val="nil"/>
              <w:bottom w:val="nil"/>
              <w:right w:val="nil"/>
            </w:tcBorders>
            <w:shd w:val="clear" w:color="auto" w:fill="auto"/>
            <w:noWrap/>
            <w:vAlign w:val="bottom"/>
          </w:tcPr>
          <w:p w14:paraId="0BDF2A11" w14:textId="77777777" w:rsidR="00EA02D4" w:rsidRPr="0003075C" w:rsidRDefault="00EA02D4" w:rsidP="00EA02D4">
            <w:pPr>
              <w:rPr>
                <w:rFonts w:ascii="Arial Narrow" w:hAnsi="Arial Narrow"/>
                <w:b/>
                <w:bCs/>
                <w:sz w:val="18"/>
                <w:szCs w:val="18"/>
              </w:rPr>
            </w:pPr>
          </w:p>
        </w:tc>
        <w:tc>
          <w:tcPr>
            <w:tcW w:w="1065" w:type="dxa"/>
            <w:tcBorders>
              <w:top w:val="nil"/>
              <w:left w:val="single" w:sz="8" w:space="0" w:color="auto"/>
              <w:bottom w:val="single" w:sz="4" w:space="0" w:color="auto"/>
              <w:right w:val="single" w:sz="4" w:space="0" w:color="auto"/>
            </w:tcBorders>
            <w:shd w:val="clear" w:color="auto" w:fill="auto"/>
            <w:noWrap/>
            <w:vAlign w:val="bottom"/>
          </w:tcPr>
          <w:p w14:paraId="0B5D7691" w14:textId="77777777" w:rsidR="00EA02D4" w:rsidRPr="0003075C" w:rsidRDefault="00EA02D4" w:rsidP="00EA02D4">
            <w:pPr>
              <w:jc w:val="both"/>
              <w:rPr>
                <w:rFonts w:ascii="Arial Narrow" w:hAnsi="Arial Narrow"/>
                <w:sz w:val="18"/>
                <w:szCs w:val="18"/>
              </w:rPr>
            </w:pPr>
            <w:r w:rsidRPr="0003075C">
              <w:rPr>
                <w:rFonts w:ascii="Arial Narrow" w:hAnsi="Arial Narrow"/>
                <w:sz w:val="18"/>
                <w:szCs w:val="18"/>
              </w:rPr>
              <w:t>UCCC1201</w:t>
            </w:r>
          </w:p>
        </w:tc>
        <w:tc>
          <w:tcPr>
            <w:tcW w:w="4420" w:type="dxa"/>
            <w:tcBorders>
              <w:top w:val="nil"/>
              <w:left w:val="nil"/>
              <w:bottom w:val="single" w:sz="4" w:space="0" w:color="auto"/>
              <w:right w:val="single" w:sz="4" w:space="0" w:color="auto"/>
            </w:tcBorders>
            <w:shd w:val="clear" w:color="auto" w:fill="auto"/>
            <w:noWrap/>
            <w:vAlign w:val="bottom"/>
          </w:tcPr>
          <w:p w14:paraId="1B9A487C" w14:textId="77777777" w:rsidR="00EA02D4" w:rsidRPr="0003075C" w:rsidRDefault="00EA02D4" w:rsidP="00EA02D4">
            <w:pPr>
              <w:jc w:val="both"/>
              <w:rPr>
                <w:rFonts w:ascii="Arial Narrow" w:hAnsi="Arial Narrow"/>
                <w:sz w:val="18"/>
                <w:szCs w:val="18"/>
              </w:rPr>
            </w:pPr>
            <w:r w:rsidRPr="0003075C">
              <w:rPr>
                <w:rFonts w:ascii="Arial Narrow" w:hAnsi="Arial Narrow"/>
                <w:sz w:val="18"/>
                <w:szCs w:val="18"/>
              </w:rPr>
              <w:t xml:space="preserve">Health Education </w:t>
            </w:r>
          </w:p>
        </w:tc>
        <w:tc>
          <w:tcPr>
            <w:tcW w:w="759" w:type="dxa"/>
            <w:tcBorders>
              <w:top w:val="nil"/>
              <w:left w:val="nil"/>
              <w:bottom w:val="single" w:sz="4" w:space="0" w:color="auto"/>
              <w:right w:val="single" w:sz="4" w:space="0" w:color="auto"/>
            </w:tcBorders>
            <w:shd w:val="clear" w:color="auto" w:fill="auto"/>
            <w:noWrap/>
            <w:vAlign w:val="bottom"/>
          </w:tcPr>
          <w:p w14:paraId="08DB6C2E" w14:textId="77777777" w:rsidR="00EA02D4" w:rsidRPr="0003075C" w:rsidRDefault="00EA02D4" w:rsidP="00EA02D4">
            <w:pPr>
              <w:jc w:val="right"/>
              <w:rPr>
                <w:rFonts w:ascii="Arial Narrow" w:hAnsi="Arial Narrow"/>
                <w:sz w:val="18"/>
                <w:szCs w:val="18"/>
              </w:rPr>
            </w:pPr>
            <w:r w:rsidRPr="0003075C">
              <w:rPr>
                <w:rFonts w:ascii="Arial Narrow" w:hAnsi="Arial Narrow"/>
                <w:sz w:val="18"/>
                <w:szCs w:val="18"/>
              </w:rPr>
              <w:t>48</w:t>
            </w:r>
          </w:p>
        </w:tc>
        <w:tc>
          <w:tcPr>
            <w:tcW w:w="779" w:type="dxa"/>
            <w:tcBorders>
              <w:top w:val="nil"/>
              <w:left w:val="nil"/>
              <w:bottom w:val="single" w:sz="4" w:space="0" w:color="auto"/>
              <w:right w:val="single" w:sz="8" w:space="0" w:color="auto"/>
            </w:tcBorders>
            <w:shd w:val="clear" w:color="auto" w:fill="auto"/>
            <w:noWrap/>
            <w:vAlign w:val="bottom"/>
          </w:tcPr>
          <w:p w14:paraId="64D1DDDA" w14:textId="77777777" w:rsidR="00EA02D4" w:rsidRPr="0003075C" w:rsidRDefault="00EA02D4" w:rsidP="00EA02D4">
            <w:pPr>
              <w:jc w:val="right"/>
              <w:rPr>
                <w:rFonts w:ascii="Arial Narrow" w:hAnsi="Arial Narrow"/>
                <w:sz w:val="18"/>
                <w:szCs w:val="18"/>
              </w:rPr>
            </w:pPr>
            <w:r w:rsidRPr="0003075C">
              <w:rPr>
                <w:rFonts w:ascii="Arial Narrow" w:hAnsi="Arial Narrow"/>
                <w:sz w:val="18"/>
                <w:szCs w:val="18"/>
              </w:rPr>
              <w:t>1</w:t>
            </w:r>
          </w:p>
        </w:tc>
      </w:tr>
      <w:tr w:rsidR="00EA02D4" w:rsidRPr="0003075C" w14:paraId="3C898289" w14:textId="77777777" w:rsidTr="00EA02D4">
        <w:trPr>
          <w:trHeight w:val="285"/>
        </w:trPr>
        <w:tc>
          <w:tcPr>
            <w:tcW w:w="1020" w:type="dxa"/>
            <w:tcBorders>
              <w:top w:val="nil"/>
              <w:left w:val="nil"/>
              <w:bottom w:val="nil"/>
              <w:right w:val="nil"/>
            </w:tcBorders>
            <w:shd w:val="clear" w:color="auto" w:fill="auto"/>
            <w:noWrap/>
            <w:vAlign w:val="bottom"/>
          </w:tcPr>
          <w:p w14:paraId="3986F275" w14:textId="77777777" w:rsidR="00EA02D4" w:rsidRPr="0003075C" w:rsidRDefault="00EA02D4" w:rsidP="00EA02D4">
            <w:pPr>
              <w:rPr>
                <w:rFonts w:ascii="Arial Narrow" w:hAnsi="Arial Narrow"/>
                <w:sz w:val="18"/>
                <w:szCs w:val="18"/>
              </w:rPr>
            </w:pPr>
          </w:p>
        </w:tc>
        <w:tc>
          <w:tcPr>
            <w:tcW w:w="1439" w:type="dxa"/>
            <w:tcBorders>
              <w:top w:val="nil"/>
              <w:left w:val="nil"/>
              <w:bottom w:val="nil"/>
              <w:right w:val="nil"/>
            </w:tcBorders>
            <w:shd w:val="clear" w:color="auto" w:fill="auto"/>
            <w:noWrap/>
            <w:vAlign w:val="bottom"/>
          </w:tcPr>
          <w:p w14:paraId="09104AB3" w14:textId="77777777" w:rsidR="00EA02D4" w:rsidRPr="0003075C" w:rsidRDefault="00EA02D4" w:rsidP="00EA02D4">
            <w:pPr>
              <w:rPr>
                <w:rFonts w:ascii="Arial Narrow" w:hAnsi="Arial Narrow"/>
                <w:b/>
                <w:bCs/>
                <w:sz w:val="18"/>
                <w:szCs w:val="18"/>
              </w:rPr>
            </w:pPr>
          </w:p>
        </w:tc>
        <w:tc>
          <w:tcPr>
            <w:tcW w:w="1065" w:type="dxa"/>
            <w:tcBorders>
              <w:top w:val="single" w:sz="8" w:space="0" w:color="auto"/>
              <w:left w:val="single" w:sz="8" w:space="0" w:color="auto"/>
              <w:bottom w:val="single" w:sz="8" w:space="0" w:color="auto"/>
              <w:right w:val="single" w:sz="4" w:space="0" w:color="auto"/>
            </w:tcBorders>
            <w:shd w:val="clear" w:color="auto" w:fill="auto"/>
            <w:noWrap/>
            <w:vAlign w:val="bottom"/>
          </w:tcPr>
          <w:p w14:paraId="510E607C" w14:textId="77777777" w:rsidR="00EA02D4" w:rsidRPr="0003075C" w:rsidRDefault="00EA02D4" w:rsidP="00EA02D4">
            <w:pPr>
              <w:rPr>
                <w:rFonts w:ascii="Arial Narrow" w:hAnsi="Arial Narrow"/>
                <w:sz w:val="18"/>
                <w:szCs w:val="18"/>
              </w:rPr>
            </w:pPr>
            <w:r w:rsidRPr="0003075C">
              <w:rPr>
                <w:rFonts w:ascii="Arial Narrow" w:hAnsi="Arial Narrow"/>
                <w:sz w:val="18"/>
                <w:szCs w:val="18"/>
              </w:rPr>
              <w:t> </w:t>
            </w:r>
          </w:p>
        </w:tc>
        <w:tc>
          <w:tcPr>
            <w:tcW w:w="4420" w:type="dxa"/>
            <w:tcBorders>
              <w:top w:val="single" w:sz="8" w:space="0" w:color="auto"/>
              <w:left w:val="nil"/>
              <w:bottom w:val="single" w:sz="8" w:space="0" w:color="auto"/>
              <w:right w:val="single" w:sz="4" w:space="0" w:color="auto"/>
            </w:tcBorders>
            <w:shd w:val="clear" w:color="auto" w:fill="auto"/>
            <w:noWrap/>
            <w:vAlign w:val="bottom"/>
          </w:tcPr>
          <w:p w14:paraId="2F985C60" w14:textId="77777777" w:rsidR="00EA02D4" w:rsidRPr="0003075C" w:rsidRDefault="00EA02D4" w:rsidP="00EA02D4">
            <w:pPr>
              <w:rPr>
                <w:rFonts w:ascii="Arial Narrow" w:hAnsi="Arial Narrow"/>
                <w:sz w:val="18"/>
                <w:szCs w:val="18"/>
              </w:rPr>
            </w:pPr>
            <w:r w:rsidRPr="0003075C">
              <w:rPr>
                <w:rFonts w:ascii="Arial Narrow" w:hAnsi="Arial Narrow"/>
                <w:sz w:val="18"/>
                <w:szCs w:val="18"/>
              </w:rPr>
              <w:t> </w:t>
            </w:r>
          </w:p>
        </w:tc>
        <w:tc>
          <w:tcPr>
            <w:tcW w:w="759" w:type="dxa"/>
            <w:tcBorders>
              <w:top w:val="single" w:sz="8" w:space="0" w:color="auto"/>
              <w:left w:val="nil"/>
              <w:bottom w:val="single" w:sz="8" w:space="0" w:color="auto"/>
              <w:right w:val="single" w:sz="4" w:space="0" w:color="auto"/>
            </w:tcBorders>
            <w:shd w:val="clear" w:color="auto" w:fill="auto"/>
            <w:noWrap/>
            <w:vAlign w:val="bottom"/>
          </w:tcPr>
          <w:p w14:paraId="031C94DD" w14:textId="77777777" w:rsidR="00EA02D4" w:rsidRPr="0003075C" w:rsidRDefault="00EA02D4" w:rsidP="00EA02D4">
            <w:pPr>
              <w:jc w:val="right"/>
              <w:rPr>
                <w:rFonts w:ascii="Arial Narrow" w:hAnsi="Arial Narrow"/>
                <w:b/>
                <w:bCs/>
                <w:sz w:val="18"/>
                <w:szCs w:val="18"/>
              </w:rPr>
            </w:pPr>
            <w:r w:rsidRPr="0003075C">
              <w:rPr>
                <w:rFonts w:ascii="Arial Narrow" w:hAnsi="Arial Narrow"/>
                <w:b/>
                <w:bCs/>
                <w:sz w:val="18"/>
                <w:szCs w:val="18"/>
              </w:rPr>
              <w:t>336</w:t>
            </w:r>
          </w:p>
        </w:tc>
        <w:tc>
          <w:tcPr>
            <w:tcW w:w="779" w:type="dxa"/>
            <w:tcBorders>
              <w:top w:val="single" w:sz="8" w:space="0" w:color="auto"/>
              <w:left w:val="nil"/>
              <w:bottom w:val="single" w:sz="8" w:space="0" w:color="auto"/>
              <w:right w:val="single" w:sz="8" w:space="0" w:color="auto"/>
            </w:tcBorders>
            <w:shd w:val="clear" w:color="auto" w:fill="auto"/>
            <w:noWrap/>
            <w:vAlign w:val="bottom"/>
          </w:tcPr>
          <w:p w14:paraId="7A87886C" w14:textId="77777777" w:rsidR="00EA02D4" w:rsidRPr="0003075C" w:rsidRDefault="00EA02D4" w:rsidP="00EA02D4">
            <w:pPr>
              <w:jc w:val="right"/>
              <w:rPr>
                <w:rFonts w:ascii="Arial Narrow" w:hAnsi="Arial Narrow"/>
                <w:b/>
                <w:bCs/>
                <w:sz w:val="18"/>
                <w:szCs w:val="18"/>
              </w:rPr>
            </w:pPr>
            <w:r w:rsidRPr="0003075C">
              <w:rPr>
                <w:rFonts w:ascii="Arial Narrow" w:hAnsi="Arial Narrow"/>
                <w:b/>
                <w:bCs/>
                <w:sz w:val="18"/>
                <w:szCs w:val="18"/>
              </w:rPr>
              <w:t>7</w:t>
            </w:r>
          </w:p>
        </w:tc>
      </w:tr>
      <w:tr w:rsidR="00EA02D4" w:rsidRPr="0003075C" w14:paraId="2A5B11DF" w14:textId="77777777" w:rsidTr="00EA02D4">
        <w:trPr>
          <w:trHeight w:val="285"/>
        </w:trPr>
        <w:tc>
          <w:tcPr>
            <w:tcW w:w="1020" w:type="dxa"/>
            <w:tcBorders>
              <w:top w:val="nil"/>
              <w:left w:val="nil"/>
              <w:bottom w:val="nil"/>
              <w:right w:val="nil"/>
            </w:tcBorders>
            <w:shd w:val="clear" w:color="auto" w:fill="auto"/>
            <w:noWrap/>
            <w:vAlign w:val="bottom"/>
          </w:tcPr>
          <w:p w14:paraId="02619086" w14:textId="77777777" w:rsidR="00EA02D4" w:rsidRPr="0003075C" w:rsidRDefault="00EA02D4" w:rsidP="00EA02D4">
            <w:pPr>
              <w:jc w:val="both"/>
              <w:rPr>
                <w:rFonts w:ascii="Arial Narrow" w:hAnsi="Arial Narrow"/>
                <w:sz w:val="18"/>
                <w:szCs w:val="18"/>
              </w:rPr>
            </w:pPr>
          </w:p>
        </w:tc>
        <w:tc>
          <w:tcPr>
            <w:tcW w:w="1439" w:type="dxa"/>
            <w:tcBorders>
              <w:top w:val="nil"/>
              <w:left w:val="nil"/>
              <w:bottom w:val="nil"/>
              <w:right w:val="nil"/>
            </w:tcBorders>
            <w:shd w:val="clear" w:color="auto" w:fill="auto"/>
            <w:noWrap/>
            <w:vAlign w:val="bottom"/>
          </w:tcPr>
          <w:p w14:paraId="73F2147B" w14:textId="77777777" w:rsidR="00EA02D4" w:rsidRPr="0003075C" w:rsidRDefault="00EA02D4" w:rsidP="00EA02D4">
            <w:pPr>
              <w:rPr>
                <w:rFonts w:ascii="Arial Narrow" w:hAnsi="Arial Narrow"/>
                <w:b/>
                <w:bCs/>
                <w:sz w:val="18"/>
                <w:szCs w:val="18"/>
              </w:rPr>
            </w:pPr>
          </w:p>
        </w:tc>
        <w:tc>
          <w:tcPr>
            <w:tcW w:w="1065" w:type="dxa"/>
            <w:tcBorders>
              <w:top w:val="nil"/>
              <w:left w:val="nil"/>
              <w:bottom w:val="nil"/>
              <w:right w:val="nil"/>
            </w:tcBorders>
            <w:shd w:val="clear" w:color="auto" w:fill="auto"/>
            <w:noWrap/>
            <w:vAlign w:val="bottom"/>
          </w:tcPr>
          <w:p w14:paraId="2908AE8B" w14:textId="77777777" w:rsidR="00EA02D4" w:rsidRPr="0003075C" w:rsidRDefault="00EA02D4" w:rsidP="00EA02D4">
            <w:pPr>
              <w:rPr>
                <w:rFonts w:ascii="Arial Narrow" w:hAnsi="Arial Narrow"/>
                <w:sz w:val="18"/>
                <w:szCs w:val="18"/>
              </w:rPr>
            </w:pPr>
          </w:p>
        </w:tc>
        <w:tc>
          <w:tcPr>
            <w:tcW w:w="4420" w:type="dxa"/>
            <w:tcBorders>
              <w:top w:val="nil"/>
              <w:left w:val="nil"/>
              <w:bottom w:val="nil"/>
              <w:right w:val="nil"/>
            </w:tcBorders>
            <w:shd w:val="clear" w:color="auto" w:fill="auto"/>
            <w:noWrap/>
            <w:vAlign w:val="bottom"/>
          </w:tcPr>
          <w:p w14:paraId="4D1CDEA4" w14:textId="77777777" w:rsidR="00EA02D4" w:rsidRPr="0003075C" w:rsidRDefault="00EA02D4" w:rsidP="00EA02D4">
            <w:pPr>
              <w:rPr>
                <w:rFonts w:ascii="Arial Narrow" w:hAnsi="Arial Narrow"/>
                <w:sz w:val="18"/>
                <w:szCs w:val="18"/>
              </w:rPr>
            </w:pPr>
          </w:p>
        </w:tc>
        <w:tc>
          <w:tcPr>
            <w:tcW w:w="759" w:type="dxa"/>
            <w:tcBorders>
              <w:top w:val="nil"/>
              <w:left w:val="nil"/>
              <w:bottom w:val="nil"/>
              <w:right w:val="nil"/>
            </w:tcBorders>
            <w:shd w:val="clear" w:color="auto" w:fill="auto"/>
            <w:noWrap/>
            <w:vAlign w:val="bottom"/>
          </w:tcPr>
          <w:p w14:paraId="679612BE" w14:textId="77777777" w:rsidR="00EA02D4" w:rsidRPr="0003075C" w:rsidRDefault="00EA02D4" w:rsidP="00EA02D4">
            <w:pPr>
              <w:rPr>
                <w:rFonts w:ascii="Arial Narrow" w:hAnsi="Arial Narrow"/>
                <w:sz w:val="18"/>
                <w:szCs w:val="18"/>
              </w:rPr>
            </w:pPr>
          </w:p>
        </w:tc>
        <w:tc>
          <w:tcPr>
            <w:tcW w:w="779" w:type="dxa"/>
            <w:tcBorders>
              <w:top w:val="nil"/>
              <w:left w:val="nil"/>
              <w:bottom w:val="nil"/>
              <w:right w:val="nil"/>
            </w:tcBorders>
            <w:shd w:val="clear" w:color="auto" w:fill="auto"/>
            <w:noWrap/>
            <w:vAlign w:val="bottom"/>
          </w:tcPr>
          <w:p w14:paraId="0359E2B6" w14:textId="77777777" w:rsidR="00EA02D4" w:rsidRPr="0003075C" w:rsidRDefault="00EA02D4" w:rsidP="00EA02D4">
            <w:pPr>
              <w:rPr>
                <w:rFonts w:ascii="Arial Narrow" w:hAnsi="Arial Narrow"/>
                <w:sz w:val="18"/>
                <w:szCs w:val="18"/>
              </w:rPr>
            </w:pPr>
          </w:p>
        </w:tc>
      </w:tr>
      <w:tr w:rsidR="00EA02D4" w:rsidRPr="0003075C" w14:paraId="4BAE5D06" w14:textId="77777777" w:rsidTr="00EA02D4">
        <w:trPr>
          <w:trHeight w:val="270"/>
        </w:trPr>
        <w:tc>
          <w:tcPr>
            <w:tcW w:w="1020" w:type="dxa"/>
            <w:tcBorders>
              <w:top w:val="nil"/>
              <w:left w:val="nil"/>
              <w:bottom w:val="nil"/>
              <w:right w:val="nil"/>
            </w:tcBorders>
            <w:shd w:val="clear" w:color="auto" w:fill="auto"/>
            <w:noWrap/>
            <w:vAlign w:val="bottom"/>
          </w:tcPr>
          <w:p w14:paraId="02C962DF" w14:textId="77777777" w:rsidR="00EA02D4" w:rsidRPr="0003075C" w:rsidRDefault="00EA02D4" w:rsidP="00EA02D4">
            <w:pPr>
              <w:rPr>
                <w:rFonts w:ascii="Arial Narrow" w:hAnsi="Arial Narrow"/>
                <w:b/>
                <w:bCs/>
                <w:sz w:val="18"/>
                <w:szCs w:val="18"/>
              </w:rPr>
            </w:pPr>
            <w:r w:rsidRPr="0003075C">
              <w:rPr>
                <w:rFonts w:ascii="Arial Narrow" w:hAnsi="Arial Narrow"/>
                <w:b/>
                <w:bCs/>
                <w:sz w:val="18"/>
                <w:szCs w:val="18"/>
              </w:rPr>
              <w:t>Preliminary</w:t>
            </w:r>
          </w:p>
        </w:tc>
        <w:tc>
          <w:tcPr>
            <w:tcW w:w="1439" w:type="dxa"/>
            <w:tcBorders>
              <w:top w:val="nil"/>
              <w:left w:val="nil"/>
              <w:bottom w:val="nil"/>
              <w:right w:val="nil"/>
            </w:tcBorders>
            <w:shd w:val="clear" w:color="auto" w:fill="auto"/>
            <w:noWrap/>
            <w:vAlign w:val="bottom"/>
          </w:tcPr>
          <w:p w14:paraId="02E2A3BD" w14:textId="77777777" w:rsidR="00EA02D4" w:rsidRPr="0003075C" w:rsidRDefault="00EA02D4" w:rsidP="00EA02D4">
            <w:pPr>
              <w:rPr>
                <w:rFonts w:ascii="Arial Narrow" w:hAnsi="Arial Narrow"/>
                <w:b/>
                <w:bCs/>
                <w:sz w:val="18"/>
                <w:szCs w:val="18"/>
              </w:rPr>
            </w:pPr>
            <w:r w:rsidRPr="0003075C">
              <w:rPr>
                <w:rFonts w:ascii="Arial Narrow" w:hAnsi="Arial Narrow"/>
                <w:b/>
                <w:bCs/>
                <w:sz w:val="18"/>
                <w:szCs w:val="18"/>
              </w:rPr>
              <w:t>Semester II</w:t>
            </w:r>
          </w:p>
        </w:tc>
        <w:tc>
          <w:tcPr>
            <w:tcW w:w="1065" w:type="dxa"/>
            <w:tcBorders>
              <w:top w:val="single" w:sz="8" w:space="0" w:color="auto"/>
              <w:left w:val="single" w:sz="8" w:space="0" w:color="auto"/>
              <w:bottom w:val="single" w:sz="4" w:space="0" w:color="auto"/>
              <w:right w:val="single" w:sz="4" w:space="0" w:color="auto"/>
            </w:tcBorders>
            <w:shd w:val="clear" w:color="auto" w:fill="auto"/>
            <w:noWrap/>
            <w:vAlign w:val="bottom"/>
          </w:tcPr>
          <w:p w14:paraId="4BB028E8" w14:textId="77777777" w:rsidR="00EA02D4" w:rsidRPr="0003075C" w:rsidRDefault="00EA02D4" w:rsidP="00EA02D4">
            <w:pPr>
              <w:jc w:val="both"/>
              <w:rPr>
                <w:rFonts w:ascii="Arial Narrow" w:hAnsi="Arial Narrow"/>
                <w:sz w:val="18"/>
                <w:szCs w:val="18"/>
              </w:rPr>
            </w:pPr>
            <w:r w:rsidRPr="0003075C">
              <w:rPr>
                <w:rFonts w:ascii="Arial Narrow" w:hAnsi="Arial Narrow"/>
                <w:sz w:val="18"/>
                <w:szCs w:val="18"/>
              </w:rPr>
              <w:t>EEEK 202</w:t>
            </w:r>
          </w:p>
        </w:tc>
        <w:tc>
          <w:tcPr>
            <w:tcW w:w="4420" w:type="dxa"/>
            <w:tcBorders>
              <w:top w:val="single" w:sz="8" w:space="0" w:color="auto"/>
              <w:left w:val="nil"/>
              <w:bottom w:val="single" w:sz="4" w:space="0" w:color="auto"/>
              <w:right w:val="single" w:sz="4" w:space="0" w:color="auto"/>
            </w:tcBorders>
            <w:shd w:val="clear" w:color="auto" w:fill="auto"/>
            <w:noWrap/>
            <w:vAlign w:val="bottom"/>
          </w:tcPr>
          <w:p w14:paraId="401E334E" w14:textId="77777777" w:rsidR="00EA02D4" w:rsidRPr="0003075C" w:rsidRDefault="00EA02D4" w:rsidP="00EA02D4">
            <w:pPr>
              <w:jc w:val="both"/>
              <w:rPr>
                <w:rFonts w:ascii="Arial Narrow" w:hAnsi="Arial Narrow"/>
                <w:sz w:val="18"/>
                <w:szCs w:val="18"/>
              </w:rPr>
            </w:pPr>
            <w:r w:rsidRPr="0003075C">
              <w:rPr>
                <w:rFonts w:ascii="Arial Narrow" w:hAnsi="Arial Narrow"/>
                <w:sz w:val="18"/>
                <w:szCs w:val="18"/>
              </w:rPr>
              <w:t>Mathematics B</w:t>
            </w:r>
          </w:p>
        </w:tc>
        <w:tc>
          <w:tcPr>
            <w:tcW w:w="759" w:type="dxa"/>
            <w:tcBorders>
              <w:top w:val="single" w:sz="8" w:space="0" w:color="auto"/>
              <w:left w:val="nil"/>
              <w:bottom w:val="single" w:sz="4" w:space="0" w:color="auto"/>
              <w:right w:val="single" w:sz="4" w:space="0" w:color="auto"/>
            </w:tcBorders>
            <w:shd w:val="clear" w:color="auto" w:fill="auto"/>
            <w:noWrap/>
            <w:vAlign w:val="bottom"/>
          </w:tcPr>
          <w:p w14:paraId="61A3002A" w14:textId="77777777" w:rsidR="00EA02D4" w:rsidRPr="0003075C" w:rsidRDefault="00EA02D4" w:rsidP="00EA02D4">
            <w:pPr>
              <w:jc w:val="right"/>
              <w:rPr>
                <w:rFonts w:ascii="Arial Narrow" w:hAnsi="Arial Narrow"/>
                <w:sz w:val="18"/>
                <w:szCs w:val="18"/>
              </w:rPr>
            </w:pPr>
            <w:r w:rsidRPr="0003075C">
              <w:rPr>
                <w:rFonts w:ascii="Arial Narrow" w:hAnsi="Arial Narrow"/>
                <w:sz w:val="18"/>
                <w:szCs w:val="18"/>
              </w:rPr>
              <w:t>48</w:t>
            </w:r>
          </w:p>
        </w:tc>
        <w:tc>
          <w:tcPr>
            <w:tcW w:w="779" w:type="dxa"/>
            <w:tcBorders>
              <w:top w:val="single" w:sz="8" w:space="0" w:color="auto"/>
              <w:left w:val="nil"/>
              <w:bottom w:val="single" w:sz="4" w:space="0" w:color="auto"/>
              <w:right w:val="single" w:sz="8" w:space="0" w:color="auto"/>
            </w:tcBorders>
            <w:shd w:val="clear" w:color="auto" w:fill="auto"/>
            <w:noWrap/>
            <w:vAlign w:val="bottom"/>
          </w:tcPr>
          <w:p w14:paraId="454A3A60" w14:textId="77777777" w:rsidR="00EA02D4" w:rsidRPr="0003075C" w:rsidRDefault="00EA02D4" w:rsidP="00EA02D4">
            <w:pPr>
              <w:jc w:val="right"/>
              <w:rPr>
                <w:rFonts w:ascii="Arial Narrow" w:hAnsi="Arial Narrow"/>
                <w:sz w:val="18"/>
                <w:szCs w:val="18"/>
              </w:rPr>
            </w:pPr>
            <w:r w:rsidRPr="0003075C">
              <w:rPr>
                <w:rFonts w:ascii="Arial Narrow" w:hAnsi="Arial Narrow"/>
                <w:sz w:val="18"/>
                <w:szCs w:val="18"/>
              </w:rPr>
              <w:t>1</w:t>
            </w:r>
          </w:p>
        </w:tc>
      </w:tr>
      <w:tr w:rsidR="00EA02D4" w:rsidRPr="0003075C" w14:paraId="04B91FBC" w14:textId="77777777" w:rsidTr="00EA02D4">
        <w:trPr>
          <w:trHeight w:val="270"/>
        </w:trPr>
        <w:tc>
          <w:tcPr>
            <w:tcW w:w="1020" w:type="dxa"/>
            <w:tcBorders>
              <w:top w:val="nil"/>
              <w:left w:val="nil"/>
              <w:bottom w:val="nil"/>
              <w:right w:val="nil"/>
            </w:tcBorders>
            <w:shd w:val="clear" w:color="auto" w:fill="auto"/>
            <w:noWrap/>
            <w:vAlign w:val="bottom"/>
          </w:tcPr>
          <w:p w14:paraId="7B339B73" w14:textId="77777777" w:rsidR="00EA02D4" w:rsidRPr="0003075C" w:rsidRDefault="00EA02D4" w:rsidP="00EA02D4">
            <w:pPr>
              <w:rPr>
                <w:rFonts w:ascii="Arial Narrow" w:hAnsi="Arial Narrow"/>
                <w:sz w:val="18"/>
                <w:szCs w:val="18"/>
              </w:rPr>
            </w:pPr>
          </w:p>
        </w:tc>
        <w:tc>
          <w:tcPr>
            <w:tcW w:w="1439" w:type="dxa"/>
            <w:tcBorders>
              <w:top w:val="nil"/>
              <w:left w:val="nil"/>
              <w:bottom w:val="nil"/>
              <w:right w:val="nil"/>
            </w:tcBorders>
            <w:shd w:val="clear" w:color="auto" w:fill="auto"/>
            <w:noWrap/>
            <w:vAlign w:val="bottom"/>
          </w:tcPr>
          <w:p w14:paraId="05DF76AE" w14:textId="77777777" w:rsidR="00EA02D4" w:rsidRPr="0003075C" w:rsidRDefault="00EA02D4" w:rsidP="00EA02D4">
            <w:pPr>
              <w:rPr>
                <w:rFonts w:ascii="Arial Narrow" w:hAnsi="Arial Narrow"/>
                <w:b/>
                <w:bCs/>
                <w:sz w:val="18"/>
                <w:szCs w:val="18"/>
              </w:rPr>
            </w:pPr>
          </w:p>
        </w:tc>
        <w:tc>
          <w:tcPr>
            <w:tcW w:w="1065" w:type="dxa"/>
            <w:tcBorders>
              <w:top w:val="nil"/>
              <w:left w:val="single" w:sz="8" w:space="0" w:color="auto"/>
              <w:bottom w:val="single" w:sz="4" w:space="0" w:color="auto"/>
              <w:right w:val="single" w:sz="4" w:space="0" w:color="auto"/>
            </w:tcBorders>
            <w:shd w:val="clear" w:color="auto" w:fill="auto"/>
            <w:noWrap/>
            <w:vAlign w:val="bottom"/>
          </w:tcPr>
          <w:p w14:paraId="68D893E7" w14:textId="77777777" w:rsidR="00EA02D4" w:rsidRPr="0003075C" w:rsidRDefault="00EA02D4" w:rsidP="00EA02D4">
            <w:pPr>
              <w:jc w:val="both"/>
              <w:rPr>
                <w:rFonts w:ascii="Arial Narrow" w:hAnsi="Arial Narrow"/>
                <w:sz w:val="18"/>
                <w:szCs w:val="18"/>
              </w:rPr>
            </w:pPr>
            <w:r w:rsidRPr="0003075C">
              <w:rPr>
                <w:rFonts w:ascii="Arial Narrow" w:hAnsi="Arial Narrow"/>
                <w:sz w:val="18"/>
                <w:szCs w:val="18"/>
              </w:rPr>
              <w:t>EEEK 212</w:t>
            </w:r>
          </w:p>
        </w:tc>
        <w:tc>
          <w:tcPr>
            <w:tcW w:w="4420" w:type="dxa"/>
            <w:tcBorders>
              <w:top w:val="nil"/>
              <w:left w:val="nil"/>
              <w:bottom w:val="single" w:sz="4" w:space="0" w:color="auto"/>
              <w:right w:val="single" w:sz="4" w:space="0" w:color="auto"/>
            </w:tcBorders>
            <w:shd w:val="clear" w:color="auto" w:fill="auto"/>
            <w:noWrap/>
            <w:vAlign w:val="bottom"/>
          </w:tcPr>
          <w:p w14:paraId="57AEE294" w14:textId="77777777" w:rsidR="00EA02D4" w:rsidRPr="0003075C" w:rsidRDefault="00EA02D4" w:rsidP="00EA02D4">
            <w:pPr>
              <w:jc w:val="both"/>
              <w:rPr>
                <w:rFonts w:ascii="Arial Narrow" w:hAnsi="Arial Narrow"/>
                <w:sz w:val="18"/>
                <w:szCs w:val="18"/>
              </w:rPr>
            </w:pPr>
            <w:r w:rsidRPr="0003075C">
              <w:rPr>
                <w:rFonts w:ascii="Arial Narrow" w:hAnsi="Arial Narrow"/>
                <w:sz w:val="18"/>
                <w:szCs w:val="18"/>
              </w:rPr>
              <w:t xml:space="preserve">Physics </w:t>
            </w:r>
          </w:p>
        </w:tc>
        <w:tc>
          <w:tcPr>
            <w:tcW w:w="759" w:type="dxa"/>
            <w:tcBorders>
              <w:top w:val="nil"/>
              <w:left w:val="nil"/>
              <w:bottom w:val="single" w:sz="4" w:space="0" w:color="auto"/>
              <w:right w:val="single" w:sz="4" w:space="0" w:color="auto"/>
            </w:tcBorders>
            <w:shd w:val="clear" w:color="auto" w:fill="auto"/>
            <w:noWrap/>
            <w:vAlign w:val="bottom"/>
          </w:tcPr>
          <w:p w14:paraId="6B37238D" w14:textId="77777777" w:rsidR="00EA02D4" w:rsidRPr="0003075C" w:rsidRDefault="00EA02D4" w:rsidP="00EA02D4">
            <w:pPr>
              <w:jc w:val="right"/>
              <w:rPr>
                <w:rFonts w:ascii="Arial Narrow" w:hAnsi="Arial Narrow"/>
                <w:sz w:val="18"/>
                <w:szCs w:val="18"/>
              </w:rPr>
            </w:pPr>
            <w:r w:rsidRPr="0003075C">
              <w:rPr>
                <w:rFonts w:ascii="Arial Narrow" w:hAnsi="Arial Narrow"/>
                <w:sz w:val="18"/>
                <w:szCs w:val="18"/>
              </w:rPr>
              <w:t>60</w:t>
            </w:r>
          </w:p>
        </w:tc>
        <w:tc>
          <w:tcPr>
            <w:tcW w:w="779" w:type="dxa"/>
            <w:tcBorders>
              <w:top w:val="nil"/>
              <w:left w:val="nil"/>
              <w:bottom w:val="single" w:sz="4" w:space="0" w:color="auto"/>
              <w:right w:val="single" w:sz="8" w:space="0" w:color="auto"/>
            </w:tcBorders>
            <w:shd w:val="clear" w:color="auto" w:fill="auto"/>
            <w:noWrap/>
            <w:vAlign w:val="bottom"/>
          </w:tcPr>
          <w:p w14:paraId="3D5BC59E" w14:textId="77777777" w:rsidR="00EA02D4" w:rsidRPr="0003075C" w:rsidRDefault="00EA02D4" w:rsidP="00EA02D4">
            <w:pPr>
              <w:jc w:val="right"/>
              <w:rPr>
                <w:rFonts w:ascii="Arial Narrow" w:hAnsi="Arial Narrow"/>
                <w:sz w:val="18"/>
                <w:szCs w:val="18"/>
              </w:rPr>
            </w:pPr>
            <w:r w:rsidRPr="0003075C">
              <w:rPr>
                <w:rFonts w:ascii="Arial Narrow" w:hAnsi="Arial Narrow"/>
                <w:sz w:val="18"/>
                <w:szCs w:val="18"/>
              </w:rPr>
              <w:t>1.25</w:t>
            </w:r>
          </w:p>
        </w:tc>
      </w:tr>
      <w:tr w:rsidR="00EA02D4" w:rsidRPr="0003075C" w14:paraId="113989B9" w14:textId="77777777" w:rsidTr="00EA02D4">
        <w:trPr>
          <w:trHeight w:val="270"/>
        </w:trPr>
        <w:tc>
          <w:tcPr>
            <w:tcW w:w="1020" w:type="dxa"/>
            <w:tcBorders>
              <w:top w:val="nil"/>
              <w:left w:val="nil"/>
              <w:bottom w:val="nil"/>
              <w:right w:val="nil"/>
            </w:tcBorders>
            <w:shd w:val="clear" w:color="auto" w:fill="auto"/>
            <w:noWrap/>
            <w:vAlign w:val="bottom"/>
          </w:tcPr>
          <w:p w14:paraId="4D0320E6" w14:textId="77777777" w:rsidR="00EA02D4" w:rsidRPr="0003075C" w:rsidRDefault="00EA02D4" w:rsidP="00EA02D4">
            <w:pPr>
              <w:rPr>
                <w:rFonts w:ascii="Arial Narrow" w:hAnsi="Arial Narrow"/>
                <w:sz w:val="18"/>
                <w:szCs w:val="18"/>
              </w:rPr>
            </w:pPr>
          </w:p>
        </w:tc>
        <w:tc>
          <w:tcPr>
            <w:tcW w:w="1439" w:type="dxa"/>
            <w:tcBorders>
              <w:top w:val="nil"/>
              <w:left w:val="nil"/>
              <w:bottom w:val="nil"/>
              <w:right w:val="nil"/>
            </w:tcBorders>
            <w:shd w:val="clear" w:color="auto" w:fill="auto"/>
            <w:noWrap/>
            <w:vAlign w:val="bottom"/>
          </w:tcPr>
          <w:p w14:paraId="0C11FAD7" w14:textId="77777777" w:rsidR="00EA02D4" w:rsidRPr="0003075C" w:rsidRDefault="00EA02D4" w:rsidP="00EA02D4">
            <w:pPr>
              <w:rPr>
                <w:rFonts w:ascii="Arial Narrow" w:hAnsi="Arial Narrow"/>
                <w:b/>
                <w:bCs/>
                <w:sz w:val="18"/>
                <w:szCs w:val="18"/>
              </w:rPr>
            </w:pPr>
          </w:p>
        </w:tc>
        <w:tc>
          <w:tcPr>
            <w:tcW w:w="1065" w:type="dxa"/>
            <w:tcBorders>
              <w:top w:val="nil"/>
              <w:left w:val="single" w:sz="8" w:space="0" w:color="auto"/>
              <w:bottom w:val="single" w:sz="4" w:space="0" w:color="auto"/>
              <w:right w:val="single" w:sz="4" w:space="0" w:color="auto"/>
            </w:tcBorders>
            <w:shd w:val="clear" w:color="auto" w:fill="auto"/>
            <w:noWrap/>
            <w:vAlign w:val="bottom"/>
          </w:tcPr>
          <w:p w14:paraId="28D0B112" w14:textId="77777777" w:rsidR="00EA02D4" w:rsidRPr="0003075C" w:rsidRDefault="00EA02D4" w:rsidP="00EA02D4">
            <w:pPr>
              <w:jc w:val="both"/>
              <w:rPr>
                <w:rFonts w:ascii="Arial Narrow" w:hAnsi="Arial Narrow"/>
                <w:sz w:val="18"/>
                <w:szCs w:val="18"/>
              </w:rPr>
            </w:pPr>
            <w:r w:rsidRPr="0003075C">
              <w:rPr>
                <w:rFonts w:ascii="Arial Narrow" w:hAnsi="Arial Narrow"/>
                <w:sz w:val="18"/>
                <w:szCs w:val="18"/>
              </w:rPr>
              <w:t xml:space="preserve">EEEK 214   </w:t>
            </w:r>
          </w:p>
        </w:tc>
        <w:tc>
          <w:tcPr>
            <w:tcW w:w="4420" w:type="dxa"/>
            <w:tcBorders>
              <w:top w:val="nil"/>
              <w:left w:val="nil"/>
              <w:bottom w:val="single" w:sz="4" w:space="0" w:color="auto"/>
              <w:right w:val="single" w:sz="4" w:space="0" w:color="auto"/>
            </w:tcBorders>
            <w:shd w:val="clear" w:color="auto" w:fill="auto"/>
            <w:noWrap/>
            <w:vAlign w:val="bottom"/>
          </w:tcPr>
          <w:p w14:paraId="6925C465" w14:textId="77777777" w:rsidR="00EA02D4" w:rsidRPr="0003075C" w:rsidRDefault="00EA02D4" w:rsidP="00EA02D4">
            <w:pPr>
              <w:jc w:val="both"/>
              <w:rPr>
                <w:rFonts w:ascii="Arial Narrow" w:hAnsi="Arial Narrow"/>
                <w:sz w:val="18"/>
                <w:szCs w:val="18"/>
              </w:rPr>
            </w:pPr>
            <w:r w:rsidRPr="0003075C">
              <w:rPr>
                <w:rFonts w:ascii="Arial Narrow" w:hAnsi="Arial Narrow"/>
                <w:sz w:val="18"/>
                <w:szCs w:val="18"/>
              </w:rPr>
              <w:t xml:space="preserve">Chemistry </w:t>
            </w:r>
          </w:p>
        </w:tc>
        <w:tc>
          <w:tcPr>
            <w:tcW w:w="759" w:type="dxa"/>
            <w:tcBorders>
              <w:top w:val="nil"/>
              <w:left w:val="nil"/>
              <w:bottom w:val="single" w:sz="4" w:space="0" w:color="auto"/>
              <w:right w:val="single" w:sz="4" w:space="0" w:color="auto"/>
            </w:tcBorders>
            <w:shd w:val="clear" w:color="auto" w:fill="auto"/>
            <w:noWrap/>
            <w:vAlign w:val="bottom"/>
          </w:tcPr>
          <w:p w14:paraId="68EC541F" w14:textId="77777777" w:rsidR="00EA02D4" w:rsidRPr="0003075C" w:rsidRDefault="00EA02D4" w:rsidP="00EA02D4">
            <w:pPr>
              <w:jc w:val="right"/>
              <w:rPr>
                <w:rFonts w:ascii="Arial Narrow" w:hAnsi="Arial Narrow"/>
                <w:sz w:val="18"/>
                <w:szCs w:val="18"/>
              </w:rPr>
            </w:pPr>
            <w:r w:rsidRPr="0003075C">
              <w:rPr>
                <w:rFonts w:ascii="Arial Narrow" w:hAnsi="Arial Narrow"/>
                <w:sz w:val="18"/>
                <w:szCs w:val="18"/>
              </w:rPr>
              <w:t>48</w:t>
            </w:r>
          </w:p>
        </w:tc>
        <w:tc>
          <w:tcPr>
            <w:tcW w:w="779" w:type="dxa"/>
            <w:tcBorders>
              <w:top w:val="nil"/>
              <w:left w:val="nil"/>
              <w:bottom w:val="single" w:sz="4" w:space="0" w:color="auto"/>
              <w:right w:val="single" w:sz="8" w:space="0" w:color="auto"/>
            </w:tcBorders>
            <w:shd w:val="clear" w:color="auto" w:fill="auto"/>
            <w:noWrap/>
            <w:vAlign w:val="bottom"/>
          </w:tcPr>
          <w:p w14:paraId="4D6405A6" w14:textId="77777777" w:rsidR="00EA02D4" w:rsidRPr="0003075C" w:rsidRDefault="00EA02D4" w:rsidP="00EA02D4">
            <w:pPr>
              <w:jc w:val="right"/>
              <w:rPr>
                <w:rFonts w:ascii="Arial Narrow" w:hAnsi="Arial Narrow"/>
                <w:sz w:val="18"/>
                <w:szCs w:val="18"/>
              </w:rPr>
            </w:pPr>
            <w:r w:rsidRPr="0003075C">
              <w:rPr>
                <w:rFonts w:ascii="Arial Narrow" w:hAnsi="Arial Narrow"/>
                <w:sz w:val="18"/>
                <w:szCs w:val="18"/>
              </w:rPr>
              <w:t>1</w:t>
            </w:r>
          </w:p>
        </w:tc>
      </w:tr>
      <w:tr w:rsidR="00EA02D4" w:rsidRPr="0003075C" w14:paraId="72EF2CE6" w14:textId="77777777" w:rsidTr="00EA02D4">
        <w:trPr>
          <w:trHeight w:val="270"/>
        </w:trPr>
        <w:tc>
          <w:tcPr>
            <w:tcW w:w="1020" w:type="dxa"/>
            <w:tcBorders>
              <w:top w:val="nil"/>
              <w:left w:val="nil"/>
              <w:bottom w:val="nil"/>
              <w:right w:val="nil"/>
            </w:tcBorders>
            <w:shd w:val="clear" w:color="auto" w:fill="auto"/>
            <w:noWrap/>
            <w:vAlign w:val="bottom"/>
          </w:tcPr>
          <w:p w14:paraId="67653E91" w14:textId="77777777" w:rsidR="00EA02D4" w:rsidRPr="0003075C" w:rsidRDefault="00EA02D4" w:rsidP="00EA02D4">
            <w:pPr>
              <w:rPr>
                <w:rFonts w:ascii="Arial Narrow" w:hAnsi="Arial Narrow"/>
                <w:sz w:val="18"/>
                <w:szCs w:val="18"/>
              </w:rPr>
            </w:pPr>
          </w:p>
        </w:tc>
        <w:tc>
          <w:tcPr>
            <w:tcW w:w="1439" w:type="dxa"/>
            <w:tcBorders>
              <w:top w:val="nil"/>
              <w:left w:val="nil"/>
              <w:bottom w:val="nil"/>
              <w:right w:val="nil"/>
            </w:tcBorders>
            <w:shd w:val="clear" w:color="auto" w:fill="auto"/>
            <w:noWrap/>
            <w:vAlign w:val="bottom"/>
          </w:tcPr>
          <w:p w14:paraId="321E4201" w14:textId="77777777" w:rsidR="00EA02D4" w:rsidRPr="0003075C" w:rsidRDefault="00EA02D4" w:rsidP="00EA02D4">
            <w:pPr>
              <w:rPr>
                <w:rFonts w:ascii="Arial Narrow" w:hAnsi="Arial Narrow"/>
                <w:b/>
                <w:bCs/>
                <w:sz w:val="18"/>
                <w:szCs w:val="18"/>
              </w:rPr>
            </w:pPr>
          </w:p>
        </w:tc>
        <w:tc>
          <w:tcPr>
            <w:tcW w:w="1065" w:type="dxa"/>
            <w:tcBorders>
              <w:top w:val="nil"/>
              <w:left w:val="single" w:sz="8" w:space="0" w:color="auto"/>
              <w:bottom w:val="single" w:sz="4" w:space="0" w:color="auto"/>
              <w:right w:val="single" w:sz="4" w:space="0" w:color="auto"/>
            </w:tcBorders>
            <w:shd w:val="clear" w:color="auto" w:fill="auto"/>
            <w:noWrap/>
            <w:vAlign w:val="bottom"/>
          </w:tcPr>
          <w:p w14:paraId="4DD6E778" w14:textId="77777777" w:rsidR="00EA02D4" w:rsidRPr="0003075C" w:rsidRDefault="00EA02D4" w:rsidP="00EA02D4">
            <w:pPr>
              <w:jc w:val="both"/>
              <w:rPr>
                <w:rFonts w:ascii="Arial Narrow" w:hAnsi="Arial Narrow"/>
                <w:sz w:val="18"/>
                <w:szCs w:val="18"/>
              </w:rPr>
            </w:pPr>
            <w:r w:rsidRPr="0003075C">
              <w:rPr>
                <w:rFonts w:ascii="Arial Narrow" w:hAnsi="Arial Narrow"/>
                <w:sz w:val="18"/>
                <w:szCs w:val="18"/>
              </w:rPr>
              <w:t>EEEK 216</w:t>
            </w:r>
          </w:p>
        </w:tc>
        <w:tc>
          <w:tcPr>
            <w:tcW w:w="4420" w:type="dxa"/>
            <w:tcBorders>
              <w:top w:val="nil"/>
              <w:left w:val="nil"/>
              <w:bottom w:val="single" w:sz="4" w:space="0" w:color="auto"/>
              <w:right w:val="single" w:sz="4" w:space="0" w:color="auto"/>
            </w:tcBorders>
            <w:shd w:val="clear" w:color="auto" w:fill="auto"/>
            <w:noWrap/>
            <w:vAlign w:val="bottom"/>
          </w:tcPr>
          <w:p w14:paraId="487ACEE5" w14:textId="77777777" w:rsidR="00EA02D4" w:rsidRPr="0003075C" w:rsidRDefault="00EA02D4" w:rsidP="00EA02D4">
            <w:pPr>
              <w:jc w:val="both"/>
              <w:rPr>
                <w:rFonts w:ascii="Arial Narrow" w:hAnsi="Arial Narrow"/>
                <w:sz w:val="18"/>
                <w:szCs w:val="18"/>
              </w:rPr>
            </w:pPr>
            <w:r w:rsidRPr="0003075C">
              <w:rPr>
                <w:rFonts w:ascii="Arial Narrow" w:hAnsi="Arial Narrow"/>
                <w:sz w:val="18"/>
                <w:szCs w:val="18"/>
              </w:rPr>
              <w:t>Biological Science</w:t>
            </w:r>
          </w:p>
        </w:tc>
        <w:tc>
          <w:tcPr>
            <w:tcW w:w="759" w:type="dxa"/>
            <w:tcBorders>
              <w:top w:val="nil"/>
              <w:left w:val="nil"/>
              <w:bottom w:val="single" w:sz="4" w:space="0" w:color="auto"/>
              <w:right w:val="single" w:sz="4" w:space="0" w:color="auto"/>
            </w:tcBorders>
            <w:shd w:val="clear" w:color="auto" w:fill="auto"/>
            <w:noWrap/>
            <w:vAlign w:val="bottom"/>
          </w:tcPr>
          <w:p w14:paraId="2A5FFB0A" w14:textId="77777777" w:rsidR="00EA02D4" w:rsidRPr="0003075C" w:rsidRDefault="00EA02D4" w:rsidP="00EA02D4">
            <w:pPr>
              <w:jc w:val="right"/>
              <w:rPr>
                <w:rFonts w:ascii="Arial Narrow" w:hAnsi="Arial Narrow"/>
                <w:sz w:val="18"/>
                <w:szCs w:val="18"/>
              </w:rPr>
            </w:pPr>
            <w:r w:rsidRPr="0003075C">
              <w:rPr>
                <w:rFonts w:ascii="Arial Narrow" w:hAnsi="Arial Narrow"/>
                <w:sz w:val="18"/>
                <w:szCs w:val="18"/>
              </w:rPr>
              <w:t>48</w:t>
            </w:r>
          </w:p>
        </w:tc>
        <w:tc>
          <w:tcPr>
            <w:tcW w:w="779" w:type="dxa"/>
            <w:tcBorders>
              <w:top w:val="nil"/>
              <w:left w:val="nil"/>
              <w:bottom w:val="single" w:sz="4" w:space="0" w:color="auto"/>
              <w:right w:val="single" w:sz="8" w:space="0" w:color="auto"/>
            </w:tcBorders>
            <w:shd w:val="clear" w:color="auto" w:fill="auto"/>
            <w:noWrap/>
            <w:vAlign w:val="bottom"/>
          </w:tcPr>
          <w:p w14:paraId="3F2E6BED" w14:textId="77777777" w:rsidR="00EA02D4" w:rsidRPr="0003075C" w:rsidRDefault="00EA02D4" w:rsidP="00EA02D4">
            <w:pPr>
              <w:jc w:val="right"/>
              <w:rPr>
                <w:rFonts w:ascii="Arial Narrow" w:hAnsi="Arial Narrow"/>
                <w:sz w:val="18"/>
                <w:szCs w:val="18"/>
              </w:rPr>
            </w:pPr>
            <w:r w:rsidRPr="0003075C">
              <w:rPr>
                <w:rFonts w:ascii="Arial Narrow" w:hAnsi="Arial Narrow"/>
                <w:sz w:val="18"/>
                <w:szCs w:val="18"/>
              </w:rPr>
              <w:t>1</w:t>
            </w:r>
          </w:p>
        </w:tc>
      </w:tr>
      <w:tr w:rsidR="00EA02D4" w:rsidRPr="0003075C" w14:paraId="4443AF8D" w14:textId="77777777" w:rsidTr="00EA02D4">
        <w:trPr>
          <w:trHeight w:val="270"/>
        </w:trPr>
        <w:tc>
          <w:tcPr>
            <w:tcW w:w="1020" w:type="dxa"/>
            <w:tcBorders>
              <w:top w:val="nil"/>
              <w:left w:val="nil"/>
              <w:bottom w:val="nil"/>
              <w:right w:val="nil"/>
            </w:tcBorders>
            <w:shd w:val="clear" w:color="auto" w:fill="auto"/>
            <w:noWrap/>
            <w:vAlign w:val="bottom"/>
          </w:tcPr>
          <w:p w14:paraId="5C9A7089" w14:textId="77777777" w:rsidR="00EA02D4" w:rsidRPr="0003075C" w:rsidRDefault="00EA02D4" w:rsidP="00EA02D4">
            <w:pPr>
              <w:rPr>
                <w:rFonts w:ascii="Arial Narrow" w:hAnsi="Arial Narrow"/>
                <w:sz w:val="18"/>
                <w:szCs w:val="18"/>
              </w:rPr>
            </w:pPr>
          </w:p>
        </w:tc>
        <w:tc>
          <w:tcPr>
            <w:tcW w:w="1439" w:type="dxa"/>
            <w:tcBorders>
              <w:top w:val="nil"/>
              <w:left w:val="nil"/>
              <w:bottom w:val="nil"/>
              <w:right w:val="nil"/>
            </w:tcBorders>
            <w:shd w:val="clear" w:color="auto" w:fill="auto"/>
            <w:noWrap/>
            <w:vAlign w:val="bottom"/>
          </w:tcPr>
          <w:p w14:paraId="2BDC10B6" w14:textId="77777777" w:rsidR="00EA02D4" w:rsidRPr="0003075C" w:rsidRDefault="00EA02D4" w:rsidP="00EA02D4">
            <w:pPr>
              <w:rPr>
                <w:rFonts w:ascii="Arial Narrow" w:hAnsi="Arial Narrow"/>
                <w:b/>
                <w:bCs/>
                <w:sz w:val="18"/>
                <w:szCs w:val="18"/>
              </w:rPr>
            </w:pPr>
          </w:p>
        </w:tc>
        <w:tc>
          <w:tcPr>
            <w:tcW w:w="1065" w:type="dxa"/>
            <w:tcBorders>
              <w:top w:val="nil"/>
              <w:left w:val="single" w:sz="8" w:space="0" w:color="auto"/>
              <w:bottom w:val="single" w:sz="4" w:space="0" w:color="auto"/>
              <w:right w:val="single" w:sz="4" w:space="0" w:color="auto"/>
            </w:tcBorders>
            <w:shd w:val="clear" w:color="auto" w:fill="auto"/>
            <w:noWrap/>
            <w:vAlign w:val="bottom"/>
          </w:tcPr>
          <w:p w14:paraId="3479E0E6" w14:textId="77777777" w:rsidR="00EA02D4" w:rsidRPr="0003075C" w:rsidRDefault="00EA02D4" w:rsidP="00EA02D4">
            <w:pPr>
              <w:jc w:val="both"/>
              <w:rPr>
                <w:rFonts w:ascii="Arial Narrow" w:hAnsi="Arial Narrow"/>
                <w:sz w:val="18"/>
                <w:szCs w:val="18"/>
              </w:rPr>
            </w:pPr>
            <w:r w:rsidRPr="0003075C">
              <w:rPr>
                <w:rFonts w:ascii="Arial Narrow" w:hAnsi="Arial Narrow"/>
                <w:sz w:val="18"/>
                <w:szCs w:val="18"/>
              </w:rPr>
              <w:t>EEEK 282</w:t>
            </w:r>
          </w:p>
        </w:tc>
        <w:tc>
          <w:tcPr>
            <w:tcW w:w="4420" w:type="dxa"/>
            <w:tcBorders>
              <w:top w:val="nil"/>
              <w:left w:val="nil"/>
              <w:bottom w:val="single" w:sz="4" w:space="0" w:color="auto"/>
              <w:right w:val="single" w:sz="4" w:space="0" w:color="auto"/>
            </w:tcBorders>
            <w:shd w:val="clear" w:color="auto" w:fill="auto"/>
            <w:noWrap/>
            <w:vAlign w:val="bottom"/>
          </w:tcPr>
          <w:p w14:paraId="42B595AC" w14:textId="77777777" w:rsidR="00EA02D4" w:rsidRPr="0003075C" w:rsidRDefault="00EA02D4" w:rsidP="00EA02D4">
            <w:pPr>
              <w:jc w:val="both"/>
              <w:rPr>
                <w:rFonts w:ascii="Arial Narrow" w:hAnsi="Arial Narrow"/>
                <w:sz w:val="18"/>
                <w:szCs w:val="18"/>
              </w:rPr>
            </w:pPr>
            <w:r w:rsidRPr="0003075C">
              <w:rPr>
                <w:rFonts w:ascii="Arial Narrow" w:hAnsi="Arial Narrow"/>
                <w:sz w:val="18"/>
                <w:szCs w:val="18"/>
              </w:rPr>
              <w:t>Elements Economics</w:t>
            </w:r>
          </w:p>
        </w:tc>
        <w:tc>
          <w:tcPr>
            <w:tcW w:w="759" w:type="dxa"/>
            <w:tcBorders>
              <w:top w:val="nil"/>
              <w:left w:val="nil"/>
              <w:bottom w:val="single" w:sz="4" w:space="0" w:color="auto"/>
              <w:right w:val="single" w:sz="4" w:space="0" w:color="auto"/>
            </w:tcBorders>
            <w:shd w:val="clear" w:color="auto" w:fill="auto"/>
            <w:noWrap/>
            <w:vAlign w:val="bottom"/>
          </w:tcPr>
          <w:p w14:paraId="4B3BB137" w14:textId="77777777" w:rsidR="00EA02D4" w:rsidRPr="0003075C" w:rsidRDefault="00EA02D4" w:rsidP="00EA02D4">
            <w:pPr>
              <w:jc w:val="right"/>
              <w:rPr>
                <w:rFonts w:ascii="Arial Narrow" w:hAnsi="Arial Narrow"/>
                <w:sz w:val="18"/>
                <w:szCs w:val="18"/>
              </w:rPr>
            </w:pPr>
            <w:r w:rsidRPr="0003075C">
              <w:rPr>
                <w:rFonts w:ascii="Arial Narrow" w:hAnsi="Arial Narrow"/>
                <w:sz w:val="18"/>
                <w:szCs w:val="18"/>
              </w:rPr>
              <w:t>48</w:t>
            </w:r>
          </w:p>
        </w:tc>
        <w:tc>
          <w:tcPr>
            <w:tcW w:w="779" w:type="dxa"/>
            <w:tcBorders>
              <w:top w:val="nil"/>
              <w:left w:val="nil"/>
              <w:bottom w:val="single" w:sz="4" w:space="0" w:color="auto"/>
              <w:right w:val="single" w:sz="8" w:space="0" w:color="auto"/>
            </w:tcBorders>
            <w:shd w:val="clear" w:color="auto" w:fill="auto"/>
            <w:noWrap/>
            <w:vAlign w:val="bottom"/>
          </w:tcPr>
          <w:p w14:paraId="4C0A5AA1" w14:textId="77777777" w:rsidR="00EA02D4" w:rsidRPr="0003075C" w:rsidRDefault="00EA02D4" w:rsidP="00EA02D4">
            <w:pPr>
              <w:jc w:val="right"/>
              <w:rPr>
                <w:rFonts w:ascii="Arial Narrow" w:hAnsi="Arial Narrow"/>
                <w:sz w:val="18"/>
                <w:szCs w:val="18"/>
              </w:rPr>
            </w:pPr>
            <w:r w:rsidRPr="0003075C">
              <w:rPr>
                <w:rFonts w:ascii="Arial Narrow" w:hAnsi="Arial Narrow"/>
                <w:sz w:val="18"/>
                <w:szCs w:val="18"/>
              </w:rPr>
              <w:t>1</w:t>
            </w:r>
          </w:p>
        </w:tc>
      </w:tr>
      <w:tr w:rsidR="00EA02D4" w:rsidRPr="0003075C" w14:paraId="0F4D47FE" w14:textId="77777777" w:rsidTr="00EA02D4">
        <w:trPr>
          <w:trHeight w:val="270"/>
        </w:trPr>
        <w:tc>
          <w:tcPr>
            <w:tcW w:w="1020" w:type="dxa"/>
            <w:tcBorders>
              <w:top w:val="nil"/>
              <w:left w:val="nil"/>
              <w:bottom w:val="nil"/>
              <w:right w:val="nil"/>
            </w:tcBorders>
            <w:shd w:val="clear" w:color="auto" w:fill="auto"/>
            <w:noWrap/>
            <w:vAlign w:val="bottom"/>
          </w:tcPr>
          <w:p w14:paraId="73B27EA0" w14:textId="77777777" w:rsidR="00EA02D4" w:rsidRPr="0003075C" w:rsidRDefault="00EA02D4" w:rsidP="00EA02D4">
            <w:pPr>
              <w:rPr>
                <w:rFonts w:ascii="Arial Narrow" w:hAnsi="Arial Narrow"/>
                <w:sz w:val="18"/>
                <w:szCs w:val="18"/>
              </w:rPr>
            </w:pPr>
          </w:p>
        </w:tc>
        <w:tc>
          <w:tcPr>
            <w:tcW w:w="1439" w:type="dxa"/>
            <w:tcBorders>
              <w:top w:val="nil"/>
              <w:left w:val="nil"/>
              <w:bottom w:val="nil"/>
              <w:right w:val="nil"/>
            </w:tcBorders>
            <w:shd w:val="clear" w:color="auto" w:fill="auto"/>
            <w:noWrap/>
            <w:vAlign w:val="bottom"/>
          </w:tcPr>
          <w:p w14:paraId="21B0A821" w14:textId="77777777" w:rsidR="00EA02D4" w:rsidRPr="0003075C" w:rsidRDefault="00EA02D4" w:rsidP="00EA02D4">
            <w:pPr>
              <w:rPr>
                <w:rFonts w:ascii="Arial Narrow" w:hAnsi="Arial Narrow"/>
                <w:b/>
                <w:bCs/>
                <w:sz w:val="18"/>
                <w:szCs w:val="18"/>
              </w:rPr>
            </w:pPr>
          </w:p>
        </w:tc>
        <w:tc>
          <w:tcPr>
            <w:tcW w:w="1065" w:type="dxa"/>
            <w:tcBorders>
              <w:top w:val="nil"/>
              <w:left w:val="single" w:sz="8" w:space="0" w:color="auto"/>
              <w:bottom w:val="single" w:sz="4" w:space="0" w:color="auto"/>
              <w:right w:val="single" w:sz="4" w:space="0" w:color="auto"/>
            </w:tcBorders>
            <w:shd w:val="clear" w:color="auto" w:fill="auto"/>
            <w:noWrap/>
            <w:vAlign w:val="bottom"/>
          </w:tcPr>
          <w:p w14:paraId="112EB1F7" w14:textId="77777777" w:rsidR="00EA02D4" w:rsidRPr="0003075C" w:rsidRDefault="00EA02D4" w:rsidP="00EA02D4">
            <w:pPr>
              <w:jc w:val="both"/>
              <w:rPr>
                <w:rFonts w:ascii="Arial Narrow" w:hAnsi="Arial Narrow"/>
                <w:sz w:val="18"/>
                <w:szCs w:val="18"/>
              </w:rPr>
            </w:pPr>
            <w:r w:rsidRPr="0003075C">
              <w:rPr>
                <w:rFonts w:ascii="Arial Narrow" w:hAnsi="Arial Narrow"/>
                <w:sz w:val="18"/>
                <w:szCs w:val="18"/>
              </w:rPr>
              <w:t>EEEK 228</w:t>
            </w:r>
          </w:p>
        </w:tc>
        <w:tc>
          <w:tcPr>
            <w:tcW w:w="4420" w:type="dxa"/>
            <w:tcBorders>
              <w:top w:val="nil"/>
              <w:left w:val="nil"/>
              <w:bottom w:val="single" w:sz="4" w:space="0" w:color="auto"/>
              <w:right w:val="single" w:sz="4" w:space="0" w:color="auto"/>
            </w:tcBorders>
            <w:shd w:val="clear" w:color="auto" w:fill="auto"/>
            <w:noWrap/>
            <w:vAlign w:val="bottom"/>
          </w:tcPr>
          <w:p w14:paraId="476DF825" w14:textId="77777777" w:rsidR="00EA02D4" w:rsidRPr="0003075C" w:rsidRDefault="00EA02D4" w:rsidP="00EA02D4">
            <w:pPr>
              <w:jc w:val="both"/>
              <w:rPr>
                <w:rFonts w:ascii="Arial Narrow" w:hAnsi="Arial Narrow"/>
                <w:sz w:val="18"/>
                <w:szCs w:val="18"/>
              </w:rPr>
            </w:pPr>
            <w:r w:rsidRPr="0003075C">
              <w:rPr>
                <w:rFonts w:ascii="Arial Narrow" w:hAnsi="Arial Narrow"/>
                <w:sz w:val="18"/>
                <w:szCs w:val="18"/>
              </w:rPr>
              <w:t>Introduction to Engineering Technology</w:t>
            </w:r>
          </w:p>
        </w:tc>
        <w:tc>
          <w:tcPr>
            <w:tcW w:w="759" w:type="dxa"/>
            <w:tcBorders>
              <w:top w:val="nil"/>
              <w:left w:val="nil"/>
              <w:bottom w:val="single" w:sz="4" w:space="0" w:color="auto"/>
              <w:right w:val="single" w:sz="4" w:space="0" w:color="auto"/>
            </w:tcBorders>
            <w:shd w:val="clear" w:color="auto" w:fill="auto"/>
            <w:noWrap/>
            <w:vAlign w:val="bottom"/>
          </w:tcPr>
          <w:p w14:paraId="60D56BBF" w14:textId="77777777" w:rsidR="00EA02D4" w:rsidRPr="0003075C" w:rsidRDefault="00EA02D4" w:rsidP="00EA02D4">
            <w:pPr>
              <w:jc w:val="right"/>
              <w:rPr>
                <w:rFonts w:ascii="Arial Narrow" w:hAnsi="Arial Narrow"/>
                <w:sz w:val="18"/>
                <w:szCs w:val="18"/>
              </w:rPr>
            </w:pPr>
            <w:r w:rsidRPr="0003075C">
              <w:rPr>
                <w:rFonts w:ascii="Arial Narrow" w:hAnsi="Arial Narrow"/>
                <w:sz w:val="18"/>
                <w:szCs w:val="18"/>
              </w:rPr>
              <w:t>36</w:t>
            </w:r>
          </w:p>
        </w:tc>
        <w:tc>
          <w:tcPr>
            <w:tcW w:w="779" w:type="dxa"/>
            <w:tcBorders>
              <w:top w:val="nil"/>
              <w:left w:val="nil"/>
              <w:bottom w:val="single" w:sz="4" w:space="0" w:color="auto"/>
              <w:right w:val="single" w:sz="8" w:space="0" w:color="auto"/>
            </w:tcBorders>
            <w:shd w:val="clear" w:color="auto" w:fill="auto"/>
            <w:noWrap/>
            <w:vAlign w:val="bottom"/>
          </w:tcPr>
          <w:p w14:paraId="76936316" w14:textId="77777777" w:rsidR="00EA02D4" w:rsidRPr="0003075C" w:rsidRDefault="00EA02D4" w:rsidP="00EA02D4">
            <w:pPr>
              <w:jc w:val="right"/>
              <w:rPr>
                <w:rFonts w:ascii="Arial Narrow" w:hAnsi="Arial Narrow"/>
                <w:sz w:val="18"/>
                <w:szCs w:val="18"/>
              </w:rPr>
            </w:pPr>
            <w:r w:rsidRPr="0003075C">
              <w:rPr>
                <w:rFonts w:ascii="Arial Narrow" w:hAnsi="Arial Narrow"/>
                <w:sz w:val="18"/>
                <w:szCs w:val="18"/>
              </w:rPr>
              <w:t>0.75</w:t>
            </w:r>
          </w:p>
        </w:tc>
      </w:tr>
      <w:tr w:rsidR="00EA02D4" w:rsidRPr="0003075C" w14:paraId="4D0319BD" w14:textId="77777777" w:rsidTr="00EA02D4">
        <w:trPr>
          <w:trHeight w:val="285"/>
        </w:trPr>
        <w:tc>
          <w:tcPr>
            <w:tcW w:w="1020" w:type="dxa"/>
            <w:tcBorders>
              <w:top w:val="nil"/>
              <w:left w:val="nil"/>
              <w:bottom w:val="nil"/>
              <w:right w:val="nil"/>
            </w:tcBorders>
            <w:shd w:val="clear" w:color="auto" w:fill="auto"/>
            <w:noWrap/>
            <w:vAlign w:val="bottom"/>
          </w:tcPr>
          <w:p w14:paraId="22CF9EA3" w14:textId="77777777" w:rsidR="00EA02D4" w:rsidRPr="0003075C" w:rsidRDefault="00EA02D4" w:rsidP="00EA02D4">
            <w:pPr>
              <w:rPr>
                <w:rFonts w:ascii="Arial Narrow" w:hAnsi="Arial Narrow"/>
                <w:sz w:val="18"/>
                <w:szCs w:val="18"/>
              </w:rPr>
            </w:pPr>
          </w:p>
        </w:tc>
        <w:tc>
          <w:tcPr>
            <w:tcW w:w="1439" w:type="dxa"/>
            <w:tcBorders>
              <w:top w:val="nil"/>
              <w:left w:val="nil"/>
              <w:bottom w:val="nil"/>
              <w:right w:val="nil"/>
            </w:tcBorders>
            <w:shd w:val="clear" w:color="auto" w:fill="auto"/>
            <w:noWrap/>
            <w:vAlign w:val="bottom"/>
          </w:tcPr>
          <w:p w14:paraId="12059202" w14:textId="77777777" w:rsidR="00EA02D4" w:rsidRPr="0003075C" w:rsidRDefault="00EA02D4" w:rsidP="00EA02D4">
            <w:pPr>
              <w:rPr>
                <w:rFonts w:ascii="Arial Narrow" w:hAnsi="Arial Narrow"/>
                <w:b/>
                <w:bCs/>
                <w:sz w:val="18"/>
                <w:szCs w:val="18"/>
              </w:rPr>
            </w:pPr>
          </w:p>
        </w:tc>
        <w:tc>
          <w:tcPr>
            <w:tcW w:w="1065" w:type="dxa"/>
            <w:tcBorders>
              <w:top w:val="nil"/>
              <w:left w:val="single" w:sz="8" w:space="0" w:color="auto"/>
              <w:bottom w:val="nil"/>
              <w:right w:val="single" w:sz="4" w:space="0" w:color="auto"/>
            </w:tcBorders>
            <w:shd w:val="clear" w:color="auto" w:fill="auto"/>
            <w:noWrap/>
            <w:vAlign w:val="bottom"/>
          </w:tcPr>
          <w:p w14:paraId="7ABF1271" w14:textId="77777777" w:rsidR="00EA02D4" w:rsidRPr="0003075C" w:rsidRDefault="00EA02D4" w:rsidP="00EA02D4">
            <w:pPr>
              <w:jc w:val="both"/>
              <w:rPr>
                <w:rFonts w:ascii="Arial Narrow" w:hAnsi="Arial Narrow"/>
                <w:sz w:val="18"/>
                <w:szCs w:val="18"/>
              </w:rPr>
            </w:pPr>
            <w:r w:rsidRPr="0003075C">
              <w:rPr>
                <w:rFonts w:ascii="Arial Narrow" w:hAnsi="Arial Narrow"/>
                <w:sz w:val="18"/>
                <w:szCs w:val="18"/>
              </w:rPr>
              <w:t>UCCC1102</w:t>
            </w:r>
          </w:p>
        </w:tc>
        <w:tc>
          <w:tcPr>
            <w:tcW w:w="4420" w:type="dxa"/>
            <w:tcBorders>
              <w:top w:val="nil"/>
              <w:left w:val="nil"/>
              <w:bottom w:val="nil"/>
              <w:right w:val="single" w:sz="4" w:space="0" w:color="auto"/>
            </w:tcBorders>
            <w:shd w:val="clear" w:color="auto" w:fill="auto"/>
            <w:noWrap/>
            <w:vAlign w:val="bottom"/>
          </w:tcPr>
          <w:p w14:paraId="0F337057" w14:textId="77777777" w:rsidR="00EA02D4" w:rsidRPr="0003075C" w:rsidRDefault="00EA02D4" w:rsidP="00EA02D4">
            <w:pPr>
              <w:jc w:val="both"/>
              <w:rPr>
                <w:rFonts w:ascii="Arial Narrow" w:hAnsi="Arial Narrow"/>
                <w:sz w:val="18"/>
                <w:szCs w:val="18"/>
              </w:rPr>
            </w:pPr>
            <w:r w:rsidRPr="0003075C">
              <w:rPr>
                <w:rFonts w:ascii="Arial Narrow" w:hAnsi="Arial Narrow"/>
                <w:sz w:val="18"/>
                <w:szCs w:val="18"/>
              </w:rPr>
              <w:t>Creative and critical thinking</w:t>
            </w:r>
          </w:p>
        </w:tc>
        <w:tc>
          <w:tcPr>
            <w:tcW w:w="759" w:type="dxa"/>
            <w:tcBorders>
              <w:top w:val="nil"/>
              <w:left w:val="nil"/>
              <w:bottom w:val="nil"/>
              <w:right w:val="single" w:sz="4" w:space="0" w:color="auto"/>
            </w:tcBorders>
            <w:shd w:val="clear" w:color="auto" w:fill="auto"/>
            <w:noWrap/>
            <w:vAlign w:val="bottom"/>
          </w:tcPr>
          <w:p w14:paraId="436973AD" w14:textId="77777777" w:rsidR="00EA02D4" w:rsidRPr="0003075C" w:rsidRDefault="00EA02D4" w:rsidP="00EA02D4">
            <w:pPr>
              <w:jc w:val="right"/>
              <w:rPr>
                <w:rFonts w:ascii="Arial Narrow" w:hAnsi="Arial Narrow"/>
                <w:sz w:val="18"/>
                <w:szCs w:val="18"/>
              </w:rPr>
            </w:pPr>
            <w:r w:rsidRPr="0003075C">
              <w:rPr>
                <w:rFonts w:ascii="Arial Narrow" w:hAnsi="Arial Narrow"/>
                <w:sz w:val="18"/>
                <w:szCs w:val="18"/>
              </w:rPr>
              <w:t>48</w:t>
            </w:r>
          </w:p>
        </w:tc>
        <w:tc>
          <w:tcPr>
            <w:tcW w:w="779" w:type="dxa"/>
            <w:tcBorders>
              <w:top w:val="nil"/>
              <w:left w:val="nil"/>
              <w:bottom w:val="nil"/>
              <w:right w:val="single" w:sz="8" w:space="0" w:color="auto"/>
            </w:tcBorders>
            <w:shd w:val="clear" w:color="auto" w:fill="auto"/>
            <w:noWrap/>
            <w:vAlign w:val="bottom"/>
          </w:tcPr>
          <w:p w14:paraId="3F8784EC" w14:textId="77777777" w:rsidR="00EA02D4" w:rsidRPr="0003075C" w:rsidRDefault="00EA02D4" w:rsidP="00EA02D4">
            <w:pPr>
              <w:jc w:val="right"/>
              <w:rPr>
                <w:rFonts w:ascii="Arial Narrow" w:hAnsi="Arial Narrow"/>
                <w:sz w:val="18"/>
                <w:szCs w:val="18"/>
              </w:rPr>
            </w:pPr>
            <w:r w:rsidRPr="0003075C">
              <w:rPr>
                <w:rFonts w:ascii="Arial Narrow" w:hAnsi="Arial Narrow"/>
                <w:sz w:val="18"/>
                <w:szCs w:val="18"/>
              </w:rPr>
              <w:t>1</w:t>
            </w:r>
          </w:p>
        </w:tc>
      </w:tr>
      <w:tr w:rsidR="00EA02D4" w:rsidRPr="0003075C" w14:paraId="50CAD7FB" w14:textId="77777777" w:rsidTr="00EA02D4">
        <w:trPr>
          <w:trHeight w:val="285"/>
        </w:trPr>
        <w:tc>
          <w:tcPr>
            <w:tcW w:w="1020" w:type="dxa"/>
            <w:tcBorders>
              <w:top w:val="nil"/>
              <w:left w:val="nil"/>
              <w:bottom w:val="nil"/>
              <w:right w:val="nil"/>
            </w:tcBorders>
            <w:shd w:val="clear" w:color="auto" w:fill="auto"/>
            <w:noWrap/>
            <w:vAlign w:val="bottom"/>
          </w:tcPr>
          <w:p w14:paraId="0AFF56DB" w14:textId="77777777" w:rsidR="00EA02D4" w:rsidRPr="0003075C" w:rsidRDefault="00EA02D4" w:rsidP="00EA02D4">
            <w:pPr>
              <w:rPr>
                <w:rFonts w:ascii="Arial Narrow" w:hAnsi="Arial Narrow"/>
                <w:sz w:val="18"/>
                <w:szCs w:val="18"/>
              </w:rPr>
            </w:pPr>
          </w:p>
        </w:tc>
        <w:tc>
          <w:tcPr>
            <w:tcW w:w="1439" w:type="dxa"/>
            <w:tcBorders>
              <w:top w:val="nil"/>
              <w:left w:val="nil"/>
              <w:bottom w:val="nil"/>
              <w:right w:val="nil"/>
            </w:tcBorders>
            <w:shd w:val="clear" w:color="auto" w:fill="auto"/>
            <w:noWrap/>
            <w:vAlign w:val="bottom"/>
          </w:tcPr>
          <w:p w14:paraId="00B3D851" w14:textId="77777777" w:rsidR="00EA02D4" w:rsidRPr="0003075C" w:rsidRDefault="00EA02D4" w:rsidP="00EA02D4">
            <w:pPr>
              <w:rPr>
                <w:rFonts w:ascii="Arial Narrow" w:hAnsi="Arial Narrow"/>
                <w:bCs/>
                <w:sz w:val="18"/>
                <w:szCs w:val="18"/>
              </w:rPr>
            </w:pPr>
          </w:p>
        </w:tc>
        <w:tc>
          <w:tcPr>
            <w:tcW w:w="1065" w:type="dxa"/>
            <w:tcBorders>
              <w:top w:val="single" w:sz="8" w:space="0" w:color="auto"/>
              <w:left w:val="single" w:sz="8" w:space="0" w:color="auto"/>
              <w:bottom w:val="single" w:sz="8" w:space="0" w:color="auto"/>
              <w:right w:val="single" w:sz="4" w:space="0" w:color="auto"/>
            </w:tcBorders>
            <w:shd w:val="clear" w:color="auto" w:fill="auto"/>
            <w:noWrap/>
            <w:vAlign w:val="bottom"/>
          </w:tcPr>
          <w:p w14:paraId="0E7E5D37" w14:textId="77777777" w:rsidR="00EA02D4" w:rsidRPr="0003075C" w:rsidRDefault="00EA02D4" w:rsidP="00EA02D4">
            <w:pPr>
              <w:rPr>
                <w:rFonts w:ascii="Arial Narrow" w:hAnsi="Arial Narrow"/>
                <w:sz w:val="18"/>
                <w:szCs w:val="18"/>
              </w:rPr>
            </w:pPr>
            <w:r w:rsidRPr="0003075C">
              <w:rPr>
                <w:rFonts w:ascii="Arial Narrow" w:hAnsi="Arial Narrow"/>
                <w:sz w:val="18"/>
                <w:szCs w:val="18"/>
              </w:rPr>
              <w:t> </w:t>
            </w:r>
          </w:p>
        </w:tc>
        <w:tc>
          <w:tcPr>
            <w:tcW w:w="4420" w:type="dxa"/>
            <w:tcBorders>
              <w:top w:val="single" w:sz="8" w:space="0" w:color="auto"/>
              <w:left w:val="nil"/>
              <w:bottom w:val="single" w:sz="8" w:space="0" w:color="auto"/>
              <w:right w:val="single" w:sz="4" w:space="0" w:color="auto"/>
            </w:tcBorders>
            <w:shd w:val="clear" w:color="auto" w:fill="auto"/>
            <w:noWrap/>
            <w:vAlign w:val="bottom"/>
          </w:tcPr>
          <w:p w14:paraId="20CACCE4" w14:textId="77777777" w:rsidR="00EA02D4" w:rsidRPr="0003075C" w:rsidRDefault="00EA02D4" w:rsidP="00EA02D4">
            <w:pPr>
              <w:rPr>
                <w:rFonts w:ascii="Arial Narrow" w:hAnsi="Arial Narrow"/>
                <w:sz w:val="18"/>
                <w:szCs w:val="18"/>
              </w:rPr>
            </w:pPr>
            <w:r w:rsidRPr="0003075C">
              <w:rPr>
                <w:rFonts w:ascii="Arial Narrow" w:hAnsi="Arial Narrow"/>
                <w:sz w:val="18"/>
                <w:szCs w:val="18"/>
              </w:rPr>
              <w:t> </w:t>
            </w:r>
          </w:p>
        </w:tc>
        <w:tc>
          <w:tcPr>
            <w:tcW w:w="759" w:type="dxa"/>
            <w:tcBorders>
              <w:top w:val="single" w:sz="8" w:space="0" w:color="auto"/>
              <w:left w:val="nil"/>
              <w:bottom w:val="single" w:sz="8" w:space="0" w:color="auto"/>
              <w:right w:val="single" w:sz="4" w:space="0" w:color="auto"/>
            </w:tcBorders>
            <w:shd w:val="clear" w:color="auto" w:fill="auto"/>
            <w:noWrap/>
            <w:vAlign w:val="bottom"/>
          </w:tcPr>
          <w:p w14:paraId="1F2317DE" w14:textId="77777777" w:rsidR="00EA02D4" w:rsidRPr="0003075C" w:rsidRDefault="00EA02D4" w:rsidP="00EA02D4">
            <w:pPr>
              <w:jc w:val="right"/>
              <w:rPr>
                <w:rFonts w:ascii="Arial Narrow" w:hAnsi="Arial Narrow"/>
                <w:bCs/>
                <w:sz w:val="18"/>
                <w:szCs w:val="18"/>
              </w:rPr>
            </w:pPr>
            <w:r w:rsidRPr="0003075C">
              <w:rPr>
                <w:rFonts w:ascii="Arial Narrow" w:hAnsi="Arial Narrow"/>
                <w:bCs/>
                <w:sz w:val="18"/>
                <w:szCs w:val="18"/>
              </w:rPr>
              <w:t>336</w:t>
            </w:r>
          </w:p>
        </w:tc>
        <w:tc>
          <w:tcPr>
            <w:tcW w:w="779" w:type="dxa"/>
            <w:tcBorders>
              <w:top w:val="single" w:sz="8" w:space="0" w:color="auto"/>
              <w:left w:val="nil"/>
              <w:bottom w:val="single" w:sz="8" w:space="0" w:color="auto"/>
              <w:right w:val="single" w:sz="8" w:space="0" w:color="auto"/>
            </w:tcBorders>
            <w:shd w:val="clear" w:color="auto" w:fill="auto"/>
            <w:noWrap/>
            <w:vAlign w:val="bottom"/>
          </w:tcPr>
          <w:p w14:paraId="205750FE" w14:textId="77777777" w:rsidR="00EA02D4" w:rsidRPr="0003075C" w:rsidRDefault="00EA02D4" w:rsidP="00EA02D4">
            <w:pPr>
              <w:jc w:val="right"/>
              <w:rPr>
                <w:rFonts w:ascii="Arial Narrow" w:hAnsi="Arial Narrow"/>
                <w:bCs/>
                <w:sz w:val="18"/>
                <w:szCs w:val="18"/>
              </w:rPr>
            </w:pPr>
            <w:r w:rsidRPr="0003075C">
              <w:rPr>
                <w:rFonts w:ascii="Arial Narrow" w:hAnsi="Arial Narrow"/>
                <w:bCs/>
                <w:sz w:val="18"/>
                <w:szCs w:val="18"/>
              </w:rPr>
              <w:t>7</w:t>
            </w:r>
          </w:p>
        </w:tc>
      </w:tr>
      <w:tr w:rsidR="00EA02D4" w:rsidRPr="0003075C" w14:paraId="271497C4" w14:textId="77777777" w:rsidTr="00EA02D4">
        <w:trPr>
          <w:trHeight w:val="285"/>
        </w:trPr>
        <w:tc>
          <w:tcPr>
            <w:tcW w:w="1020" w:type="dxa"/>
            <w:tcBorders>
              <w:top w:val="nil"/>
              <w:left w:val="nil"/>
              <w:bottom w:val="nil"/>
              <w:right w:val="nil"/>
            </w:tcBorders>
            <w:shd w:val="clear" w:color="auto" w:fill="auto"/>
            <w:noWrap/>
            <w:vAlign w:val="bottom"/>
          </w:tcPr>
          <w:p w14:paraId="10CCA71E" w14:textId="77777777" w:rsidR="00EA02D4" w:rsidRPr="0003075C" w:rsidRDefault="00EA02D4" w:rsidP="00EA02D4">
            <w:pPr>
              <w:jc w:val="both"/>
              <w:rPr>
                <w:rFonts w:ascii="Arial Narrow" w:hAnsi="Arial Narrow"/>
                <w:sz w:val="18"/>
                <w:szCs w:val="18"/>
              </w:rPr>
            </w:pPr>
          </w:p>
        </w:tc>
        <w:tc>
          <w:tcPr>
            <w:tcW w:w="1439" w:type="dxa"/>
            <w:tcBorders>
              <w:top w:val="nil"/>
              <w:left w:val="nil"/>
              <w:bottom w:val="nil"/>
              <w:right w:val="nil"/>
            </w:tcBorders>
            <w:shd w:val="clear" w:color="auto" w:fill="auto"/>
            <w:noWrap/>
            <w:vAlign w:val="bottom"/>
          </w:tcPr>
          <w:p w14:paraId="1633ED7D" w14:textId="77777777" w:rsidR="00EA02D4" w:rsidRPr="0003075C" w:rsidRDefault="00EA02D4" w:rsidP="00EA02D4">
            <w:pPr>
              <w:rPr>
                <w:rFonts w:ascii="Arial Narrow" w:hAnsi="Arial Narrow"/>
                <w:b/>
                <w:bCs/>
                <w:sz w:val="18"/>
                <w:szCs w:val="18"/>
              </w:rPr>
            </w:pPr>
          </w:p>
        </w:tc>
        <w:tc>
          <w:tcPr>
            <w:tcW w:w="1065" w:type="dxa"/>
            <w:tcBorders>
              <w:top w:val="nil"/>
              <w:left w:val="nil"/>
              <w:bottom w:val="nil"/>
              <w:right w:val="nil"/>
            </w:tcBorders>
            <w:shd w:val="clear" w:color="auto" w:fill="auto"/>
            <w:noWrap/>
            <w:vAlign w:val="bottom"/>
          </w:tcPr>
          <w:p w14:paraId="612A81BD" w14:textId="77777777" w:rsidR="00EA02D4" w:rsidRPr="0003075C" w:rsidRDefault="00EA02D4" w:rsidP="00EA02D4">
            <w:pPr>
              <w:rPr>
                <w:rFonts w:ascii="Arial Narrow" w:hAnsi="Arial Narrow"/>
                <w:sz w:val="18"/>
                <w:szCs w:val="18"/>
              </w:rPr>
            </w:pPr>
          </w:p>
        </w:tc>
        <w:tc>
          <w:tcPr>
            <w:tcW w:w="4420" w:type="dxa"/>
            <w:tcBorders>
              <w:top w:val="nil"/>
              <w:left w:val="nil"/>
              <w:bottom w:val="nil"/>
              <w:right w:val="nil"/>
            </w:tcBorders>
            <w:shd w:val="clear" w:color="auto" w:fill="auto"/>
            <w:noWrap/>
            <w:vAlign w:val="bottom"/>
          </w:tcPr>
          <w:p w14:paraId="36C02BBE" w14:textId="77777777" w:rsidR="00EA02D4" w:rsidRPr="0003075C" w:rsidRDefault="00EA02D4" w:rsidP="00EA02D4">
            <w:pPr>
              <w:rPr>
                <w:rFonts w:ascii="Arial Narrow" w:hAnsi="Arial Narrow"/>
                <w:sz w:val="18"/>
                <w:szCs w:val="18"/>
              </w:rPr>
            </w:pPr>
          </w:p>
        </w:tc>
        <w:tc>
          <w:tcPr>
            <w:tcW w:w="759" w:type="dxa"/>
            <w:tcBorders>
              <w:top w:val="nil"/>
              <w:left w:val="nil"/>
              <w:bottom w:val="nil"/>
              <w:right w:val="nil"/>
            </w:tcBorders>
            <w:shd w:val="clear" w:color="auto" w:fill="auto"/>
            <w:noWrap/>
            <w:vAlign w:val="bottom"/>
          </w:tcPr>
          <w:p w14:paraId="055AEA13" w14:textId="77777777" w:rsidR="00EA02D4" w:rsidRPr="0003075C" w:rsidRDefault="00EA02D4" w:rsidP="00EA02D4">
            <w:pPr>
              <w:rPr>
                <w:rFonts w:ascii="Arial Narrow" w:hAnsi="Arial Narrow"/>
                <w:sz w:val="18"/>
                <w:szCs w:val="18"/>
              </w:rPr>
            </w:pPr>
          </w:p>
        </w:tc>
        <w:tc>
          <w:tcPr>
            <w:tcW w:w="779" w:type="dxa"/>
            <w:tcBorders>
              <w:top w:val="nil"/>
              <w:left w:val="nil"/>
              <w:bottom w:val="nil"/>
              <w:right w:val="nil"/>
            </w:tcBorders>
            <w:shd w:val="clear" w:color="auto" w:fill="auto"/>
            <w:noWrap/>
            <w:vAlign w:val="bottom"/>
          </w:tcPr>
          <w:p w14:paraId="0BD28A69" w14:textId="77777777" w:rsidR="00EA02D4" w:rsidRPr="0003075C" w:rsidRDefault="00EA02D4" w:rsidP="00EA02D4">
            <w:pPr>
              <w:rPr>
                <w:rFonts w:ascii="Arial Narrow" w:hAnsi="Arial Narrow"/>
                <w:sz w:val="18"/>
                <w:szCs w:val="18"/>
              </w:rPr>
            </w:pPr>
          </w:p>
        </w:tc>
      </w:tr>
      <w:tr w:rsidR="00EA02D4" w:rsidRPr="0003075C" w14:paraId="39159425" w14:textId="77777777" w:rsidTr="00EA02D4">
        <w:trPr>
          <w:trHeight w:val="285"/>
        </w:trPr>
        <w:tc>
          <w:tcPr>
            <w:tcW w:w="1020" w:type="dxa"/>
            <w:tcBorders>
              <w:top w:val="nil"/>
              <w:left w:val="nil"/>
              <w:bottom w:val="nil"/>
              <w:right w:val="nil"/>
            </w:tcBorders>
            <w:shd w:val="clear" w:color="auto" w:fill="auto"/>
            <w:noWrap/>
            <w:vAlign w:val="bottom"/>
          </w:tcPr>
          <w:p w14:paraId="5C0F07D4" w14:textId="77777777" w:rsidR="00EA02D4" w:rsidRPr="0003075C" w:rsidRDefault="00EA02D4" w:rsidP="00EA02D4">
            <w:pPr>
              <w:jc w:val="both"/>
              <w:rPr>
                <w:rFonts w:ascii="Arial Narrow" w:hAnsi="Arial Narrow"/>
                <w:sz w:val="18"/>
                <w:szCs w:val="18"/>
              </w:rPr>
            </w:pPr>
          </w:p>
        </w:tc>
        <w:tc>
          <w:tcPr>
            <w:tcW w:w="1439" w:type="dxa"/>
            <w:tcBorders>
              <w:top w:val="nil"/>
              <w:left w:val="nil"/>
              <w:bottom w:val="nil"/>
              <w:right w:val="nil"/>
            </w:tcBorders>
            <w:shd w:val="clear" w:color="auto" w:fill="auto"/>
            <w:noWrap/>
            <w:vAlign w:val="bottom"/>
          </w:tcPr>
          <w:p w14:paraId="47AC30BF" w14:textId="77777777" w:rsidR="00EA02D4" w:rsidRPr="0003075C" w:rsidRDefault="00EA02D4" w:rsidP="00EA02D4">
            <w:pPr>
              <w:rPr>
                <w:rFonts w:ascii="Arial Narrow" w:hAnsi="Arial Narrow"/>
                <w:b/>
                <w:bCs/>
                <w:sz w:val="18"/>
                <w:szCs w:val="18"/>
              </w:rPr>
            </w:pPr>
          </w:p>
        </w:tc>
        <w:tc>
          <w:tcPr>
            <w:tcW w:w="1065" w:type="dxa"/>
            <w:tcBorders>
              <w:top w:val="nil"/>
              <w:left w:val="nil"/>
              <w:bottom w:val="nil"/>
              <w:right w:val="nil"/>
            </w:tcBorders>
            <w:shd w:val="clear" w:color="auto" w:fill="auto"/>
            <w:noWrap/>
            <w:vAlign w:val="bottom"/>
          </w:tcPr>
          <w:p w14:paraId="33D6FC55" w14:textId="77777777" w:rsidR="00EA02D4" w:rsidRPr="0003075C" w:rsidRDefault="00EA02D4" w:rsidP="00EA02D4">
            <w:pPr>
              <w:rPr>
                <w:rFonts w:ascii="Arial Narrow" w:hAnsi="Arial Narrow"/>
                <w:sz w:val="18"/>
                <w:szCs w:val="18"/>
              </w:rPr>
            </w:pPr>
          </w:p>
        </w:tc>
        <w:tc>
          <w:tcPr>
            <w:tcW w:w="4420" w:type="dxa"/>
            <w:tcBorders>
              <w:top w:val="nil"/>
              <w:left w:val="nil"/>
              <w:bottom w:val="nil"/>
              <w:right w:val="nil"/>
            </w:tcBorders>
            <w:shd w:val="clear" w:color="auto" w:fill="auto"/>
            <w:noWrap/>
            <w:vAlign w:val="bottom"/>
          </w:tcPr>
          <w:p w14:paraId="599B26C3" w14:textId="77777777" w:rsidR="00EA02D4" w:rsidRPr="0003075C" w:rsidRDefault="00EA02D4" w:rsidP="00EA02D4">
            <w:pPr>
              <w:rPr>
                <w:rFonts w:ascii="Arial Narrow" w:hAnsi="Arial Narrow"/>
                <w:sz w:val="18"/>
                <w:szCs w:val="18"/>
              </w:rPr>
            </w:pPr>
          </w:p>
        </w:tc>
        <w:tc>
          <w:tcPr>
            <w:tcW w:w="759" w:type="dxa"/>
            <w:tcBorders>
              <w:top w:val="nil"/>
              <w:left w:val="nil"/>
              <w:bottom w:val="nil"/>
              <w:right w:val="nil"/>
            </w:tcBorders>
            <w:shd w:val="clear" w:color="auto" w:fill="auto"/>
            <w:noWrap/>
            <w:vAlign w:val="bottom"/>
          </w:tcPr>
          <w:p w14:paraId="302AF789" w14:textId="77777777" w:rsidR="00EA02D4" w:rsidRPr="0003075C" w:rsidRDefault="00EA02D4" w:rsidP="00EA02D4">
            <w:pPr>
              <w:rPr>
                <w:rFonts w:ascii="Arial Narrow" w:hAnsi="Arial Narrow"/>
                <w:sz w:val="18"/>
                <w:szCs w:val="18"/>
              </w:rPr>
            </w:pPr>
          </w:p>
        </w:tc>
        <w:tc>
          <w:tcPr>
            <w:tcW w:w="779" w:type="dxa"/>
            <w:tcBorders>
              <w:top w:val="nil"/>
              <w:left w:val="nil"/>
              <w:bottom w:val="nil"/>
              <w:right w:val="nil"/>
            </w:tcBorders>
            <w:shd w:val="clear" w:color="auto" w:fill="auto"/>
            <w:noWrap/>
            <w:vAlign w:val="bottom"/>
          </w:tcPr>
          <w:p w14:paraId="7B66FD6F" w14:textId="77777777" w:rsidR="00EA02D4" w:rsidRPr="0003075C" w:rsidRDefault="00EA02D4" w:rsidP="00EA02D4">
            <w:pPr>
              <w:rPr>
                <w:rFonts w:ascii="Arial Narrow" w:hAnsi="Arial Narrow"/>
                <w:sz w:val="18"/>
                <w:szCs w:val="18"/>
              </w:rPr>
            </w:pPr>
          </w:p>
        </w:tc>
      </w:tr>
      <w:tr w:rsidR="00EA02D4" w:rsidRPr="00B33829" w14:paraId="3F7776F2" w14:textId="77777777" w:rsidTr="00EA02D4">
        <w:trPr>
          <w:trHeight w:val="285"/>
        </w:trPr>
        <w:tc>
          <w:tcPr>
            <w:tcW w:w="1020" w:type="dxa"/>
            <w:tcBorders>
              <w:top w:val="nil"/>
              <w:left w:val="nil"/>
              <w:bottom w:val="nil"/>
              <w:right w:val="nil"/>
            </w:tcBorders>
            <w:shd w:val="clear" w:color="auto" w:fill="auto"/>
            <w:noWrap/>
            <w:vAlign w:val="bottom"/>
          </w:tcPr>
          <w:p w14:paraId="0BE11CFF" w14:textId="77777777" w:rsidR="00EA02D4" w:rsidRPr="0003075C" w:rsidRDefault="00EA02D4" w:rsidP="00EA02D4">
            <w:pPr>
              <w:jc w:val="both"/>
              <w:rPr>
                <w:rFonts w:ascii="Arial Narrow" w:hAnsi="Arial Narrow"/>
                <w:b/>
                <w:bCs/>
                <w:sz w:val="18"/>
                <w:szCs w:val="18"/>
              </w:rPr>
            </w:pPr>
          </w:p>
        </w:tc>
        <w:tc>
          <w:tcPr>
            <w:tcW w:w="1439" w:type="dxa"/>
            <w:tcBorders>
              <w:top w:val="nil"/>
              <w:left w:val="nil"/>
              <w:bottom w:val="nil"/>
              <w:right w:val="nil"/>
            </w:tcBorders>
            <w:shd w:val="clear" w:color="auto" w:fill="auto"/>
            <w:noWrap/>
            <w:vAlign w:val="bottom"/>
          </w:tcPr>
          <w:p w14:paraId="56221609" w14:textId="77777777" w:rsidR="00EA02D4" w:rsidRPr="0003075C" w:rsidRDefault="00EA02D4" w:rsidP="00EA02D4">
            <w:pPr>
              <w:rPr>
                <w:rFonts w:ascii="Arial Narrow" w:hAnsi="Arial Narrow"/>
                <w:b/>
                <w:bCs/>
                <w:sz w:val="18"/>
                <w:szCs w:val="18"/>
              </w:rPr>
            </w:pPr>
          </w:p>
        </w:tc>
        <w:tc>
          <w:tcPr>
            <w:tcW w:w="1065" w:type="dxa"/>
            <w:tcBorders>
              <w:top w:val="single" w:sz="8" w:space="0" w:color="auto"/>
              <w:left w:val="single" w:sz="8" w:space="0" w:color="auto"/>
              <w:bottom w:val="single" w:sz="8" w:space="0" w:color="auto"/>
              <w:right w:val="single" w:sz="4" w:space="0" w:color="auto"/>
            </w:tcBorders>
            <w:shd w:val="clear" w:color="000000" w:fill="EEECE1"/>
            <w:noWrap/>
            <w:vAlign w:val="bottom"/>
          </w:tcPr>
          <w:p w14:paraId="74B44855" w14:textId="77777777" w:rsidR="00EA02D4" w:rsidRPr="0003075C" w:rsidRDefault="00EA02D4" w:rsidP="00EA02D4">
            <w:pPr>
              <w:rPr>
                <w:rFonts w:ascii="Arial Narrow" w:hAnsi="Arial Narrow"/>
                <w:b/>
                <w:bCs/>
                <w:sz w:val="18"/>
                <w:szCs w:val="18"/>
              </w:rPr>
            </w:pPr>
            <w:r w:rsidRPr="0003075C">
              <w:rPr>
                <w:rFonts w:ascii="Arial Narrow" w:hAnsi="Arial Narrow"/>
                <w:b/>
                <w:bCs/>
                <w:sz w:val="18"/>
                <w:szCs w:val="18"/>
              </w:rPr>
              <w:t> </w:t>
            </w:r>
          </w:p>
        </w:tc>
        <w:tc>
          <w:tcPr>
            <w:tcW w:w="4420" w:type="dxa"/>
            <w:tcBorders>
              <w:top w:val="single" w:sz="8" w:space="0" w:color="auto"/>
              <w:left w:val="nil"/>
              <w:bottom w:val="single" w:sz="8" w:space="0" w:color="auto"/>
              <w:right w:val="single" w:sz="4" w:space="0" w:color="auto"/>
            </w:tcBorders>
            <w:shd w:val="clear" w:color="000000" w:fill="EEECE1"/>
            <w:noWrap/>
            <w:vAlign w:val="bottom"/>
          </w:tcPr>
          <w:p w14:paraId="4347E8C1" w14:textId="77777777" w:rsidR="00EA02D4" w:rsidRPr="0003075C" w:rsidRDefault="00EA02D4" w:rsidP="00EA02D4">
            <w:pPr>
              <w:rPr>
                <w:rFonts w:ascii="Arial Narrow" w:hAnsi="Arial Narrow"/>
                <w:b/>
                <w:bCs/>
                <w:sz w:val="18"/>
                <w:szCs w:val="18"/>
              </w:rPr>
            </w:pPr>
            <w:r w:rsidRPr="0003075C">
              <w:rPr>
                <w:rFonts w:ascii="Arial Narrow" w:hAnsi="Arial Narrow"/>
                <w:b/>
                <w:bCs/>
                <w:sz w:val="18"/>
                <w:szCs w:val="18"/>
              </w:rPr>
              <w:t> </w:t>
            </w:r>
          </w:p>
        </w:tc>
        <w:tc>
          <w:tcPr>
            <w:tcW w:w="759" w:type="dxa"/>
            <w:tcBorders>
              <w:top w:val="single" w:sz="8" w:space="0" w:color="auto"/>
              <w:left w:val="nil"/>
              <w:bottom w:val="single" w:sz="8" w:space="0" w:color="auto"/>
              <w:right w:val="single" w:sz="4" w:space="0" w:color="auto"/>
            </w:tcBorders>
            <w:shd w:val="clear" w:color="000000" w:fill="EEECE1"/>
            <w:noWrap/>
            <w:vAlign w:val="bottom"/>
          </w:tcPr>
          <w:p w14:paraId="38B901F7" w14:textId="77777777" w:rsidR="00EA02D4" w:rsidRPr="0003075C" w:rsidRDefault="00EA02D4" w:rsidP="00EA02D4">
            <w:pPr>
              <w:jc w:val="right"/>
              <w:rPr>
                <w:rFonts w:ascii="Arial Narrow" w:hAnsi="Arial Narrow"/>
                <w:b/>
                <w:bCs/>
                <w:sz w:val="18"/>
                <w:szCs w:val="18"/>
              </w:rPr>
            </w:pPr>
            <w:r w:rsidRPr="0003075C">
              <w:rPr>
                <w:rFonts w:ascii="Arial Narrow" w:hAnsi="Arial Narrow"/>
                <w:b/>
                <w:bCs/>
                <w:sz w:val="18"/>
                <w:szCs w:val="18"/>
              </w:rPr>
              <w:t>672</w:t>
            </w:r>
          </w:p>
        </w:tc>
        <w:tc>
          <w:tcPr>
            <w:tcW w:w="779" w:type="dxa"/>
            <w:tcBorders>
              <w:top w:val="single" w:sz="8" w:space="0" w:color="auto"/>
              <w:left w:val="nil"/>
              <w:bottom w:val="single" w:sz="8" w:space="0" w:color="auto"/>
              <w:right w:val="single" w:sz="8" w:space="0" w:color="auto"/>
            </w:tcBorders>
            <w:shd w:val="clear" w:color="000000" w:fill="EEECE1"/>
            <w:noWrap/>
            <w:vAlign w:val="bottom"/>
          </w:tcPr>
          <w:p w14:paraId="2C8D3002" w14:textId="77777777" w:rsidR="00EA02D4" w:rsidRPr="00B33829" w:rsidRDefault="00EA02D4" w:rsidP="00EA02D4">
            <w:pPr>
              <w:jc w:val="right"/>
              <w:rPr>
                <w:rFonts w:ascii="Arial Narrow" w:hAnsi="Arial Narrow"/>
                <w:b/>
                <w:bCs/>
                <w:sz w:val="18"/>
                <w:szCs w:val="18"/>
              </w:rPr>
            </w:pPr>
            <w:r w:rsidRPr="0003075C">
              <w:rPr>
                <w:rFonts w:ascii="Arial Narrow" w:hAnsi="Arial Narrow"/>
                <w:b/>
                <w:bCs/>
                <w:sz w:val="18"/>
                <w:szCs w:val="18"/>
              </w:rPr>
              <w:t>14</w:t>
            </w:r>
          </w:p>
        </w:tc>
      </w:tr>
    </w:tbl>
    <w:p w14:paraId="651B00EC" w14:textId="77777777" w:rsidR="00A246BB" w:rsidRPr="00166F6C" w:rsidRDefault="00A246BB" w:rsidP="00620272">
      <w:pPr>
        <w:jc w:val="both"/>
        <w:rPr>
          <w:rFonts w:ascii="Calibri" w:hAnsi="Calibri"/>
        </w:rPr>
      </w:pPr>
    </w:p>
    <w:sectPr w:rsidR="00A246BB" w:rsidRPr="00166F6C" w:rsidSect="00265FC2">
      <w:footerReference w:type="even" r:id="rId47"/>
      <w:footerReference w:type="default" r:id="rId4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7DB44" w14:textId="77777777" w:rsidR="006B0F32" w:rsidRDefault="006B0F32">
      <w:r>
        <w:separator/>
      </w:r>
    </w:p>
  </w:endnote>
  <w:endnote w:type="continuationSeparator" w:id="0">
    <w:p w14:paraId="0F1034F7" w14:textId="77777777" w:rsidR="006B0F32" w:rsidRDefault="006B0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Arial Unicode MS"/>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New times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NewRoman">
    <w:altName w:val="Arial Unicode MS"/>
    <w:panose1 w:val="00000000000000000000"/>
    <w:charset w:val="00"/>
    <w:family w:val="roman"/>
    <w:notTrueType/>
    <w:pitch w:val="default"/>
    <w:sig w:usb0="00000003" w:usb1="08080000" w:usb2="00000010" w:usb3="00000000" w:csb0="00100001"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CMR12">
    <w:altName w:val="Times New Roman"/>
    <w:panose1 w:val="00000000000000000000"/>
    <w:charset w:val="00"/>
    <w:family w:val="auto"/>
    <w:notTrueType/>
    <w:pitch w:val="default"/>
    <w:sig w:usb0="00000003" w:usb1="00000000" w:usb2="00000000" w:usb3="00000000" w:csb0="00000001" w:csb1="00000000"/>
  </w:font>
  <w:font w:name="CMBX12">
    <w:altName w:val="Times New Roman"/>
    <w:panose1 w:val="00000000000000000000"/>
    <w:charset w:val="00"/>
    <w:family w:val="auto"/>
    <w:notTrueType/>
    <w:pitch w:val="default"/>
    <w:sig w:usb0="00000003" w:usb1="00000000" w:usb2="00000000" w:usb3="00000000" w:csb0="00000001" w:csb1="00000000"/>
  </w:font>
  <w:font w:name="CMTI12">
    <w:altName w:val="Times New Roman"/>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MBX10">
    <w:altName w:val="Times New Roman"/>
    <w:panose1 w:val="00000000000000000000"/>
    <w:charset w:val="00"/>
    <w:family w:val="auto"/>
    <w:notTrueType/>
    <w:pitch w:val="default"/>
    <w:sig w:usb0="00000003" w:usb1="00000000" w:usb2="00000000" w:usb3="00000000" w:csb0="00000001" w:csb1="00000000"/>
  </w:font>
  <w:font w:name="CMR10">
    <w:altName w:val="Times New Roman"/>
    <w:panose1 w:val="00000000000000000000"/>
    <w:charset w:val="00"/>
    <w:family w:val="auto"/>
    <w:notTrueType/>
    <w:pitch w:val="default"/>
    <w:sig w:usb0="00000003" w:usb1="00000000" w:usb2="00000000" w:usb3="00000000" w:csb0="00000001" w:csb1="00000000"/>
  </w:font>
  <w:font w:name="AGaramond-Bold">
    <w:panose1 w:val="00000000000000000000"/>
    <w:charset w:val="00"/>
    <w:family w:val="roman"/>
    <w:notTrueType/>
    <w:pitch w:val="default"/>
    <w:sig w:usb0="00000003" w:usb1="00000000" w:usb2="00000000" w:usb3="00000000" w:csb0="00000001" w:csb1="00000000"/>
  </w:font>
  <w:font w:name="PalatinoLinotype-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107F" w14:textId="77777777" w:rsidR="0046097D" w:rsidRDefault="00FB5F20" w:rsidP="0059771A">
    <w:pPr>
      <w:pStyle w:val="Footer"/>
      <w:framePr w:wrap="around" w:vAnchor="text" w:hAnchor="margin" w:xAlign="center" w:y="1"/>
      <w:rPr>
        <w:rStyle w:val="PageNumber"/>
      </w:rPr>
    </w:pPr>
    <w:r>
      <w:rPr>
        <w:rStyle w:val="PageNumber"/>
      </w:rPr>
      <w:fldChar w:fldCharType="begin"/>
    </w:r>
    <w:r w:rsidR="0046097D">
      <w:rPr>
        <w:rStyle w:val="PageNumber"/>
      </w:rPr>
      <w:instrText xml:space="preserve">PAGE  </w:instrText>
    </w:r>
    <w:r>
      <w:rPr>
        <w:rStyle w:val="PageNumber"/>
      </w:rPr>
      <w:fldChar w:fldCharType="end"/>
    </w:r>
  </w:p>
  <w:p w14:paraId="2556C29D" w14:textId="77777777" w:rsidR="0046097D" w:rsidRDefault="00460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1AFE3" w14:textId="77777777" w:rsidR="0046097D" w:rsidRDefault="00FB5F20" w:rsidP="0059771A">
    <w:pPr>
      <w:pStyle w:val="Footer"/>
      <w:framePr w:wrap="around" w:vAnchor="text" w:hAnchor="margin" w:xAlign="center" w:y="1"/>
      <w:rPr>
        <w:rStyle w:val="PageNumber"/>
      </w:rPr>
    </w:pPr>
    <w:r>
      <w:rPr>
        <w:rStyle w:val="PageNumber"/>
      </w:rPr>
      <w:fldChar w:fldCharType="begin"/>
    </w:r>
    <w:r w:rsidR="0046097D">
      <w:rPr>
        <w:rStyle w:val="PageNumber"/>
      </w:rPr>
      <w:instrText xml:space="preserve">PAGE  </w:instrText>
    </w:r>
    <w:r>
      <w:rPr>
        <w:rStyle w:val="PageNumber"/>
      </w:rPr>
      <w:fldChar w:fldCharType="separate"/>
    </w:r>
    <w:r w:rsidR="00A649CF">
      <w:rPr>
        <w:rStyle w:val="PageNumber"/>
        <w:noProof/>
      </w:rPr>
      <w:t>2</w:t>
    </w:r>
    <w:r>
      <w:rPr>
        <w:rStyle w:val="PageNumber"/>
      </w:rPr>
      <w:fldChar w:fldCharType="end"/>
    </w:r>
  </w:p>
  <w:p w14:paraId="11259280" w14:textId="77777777" w:rsidR="0046097D" w:rsidRDefault="00460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D3DBE" w14:textId="77777777" w:rsidR="006B0F32" w:rsidRDefault="006B0F32">
      <w:r>
        <w:separator/>
      </w:r>
    </w:p>
  </w:footnote>
  <w:footnote w:type="continuationSeparator" w:id="0">
    <w:p w14:paraId="114D6A07" w14:textId="77777777" w:rsidR="006B0F32" w:rsidRDefault="006B0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607"/>
    <w:multiLevelType w:val="hybridMultilevel"/>
    <w:tmpl w:val="44945B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527CF8"/>
    <w:multiLevelType w:val="hybridMultilevel"/>
    <w:tmpl w:val="0BA8B05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725626"/>
    <w:multiLevelType w:val="hybridMultilevel"/>
    <w:tmpl w:val="7EB2D4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0E75C13"/>
    <w:multiLevelType w:val="hybridMultilevel"/>
    <w:tmpl w:val="1C68458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11B0B7D"/>
    <w:multiLevelType w:val="hybridMultilevel"/>
    <w:tmpl w:val="6E9E096E"/>
    <w:lvl w:ilvl="0" w:tplc="1009000F">
      <w:start w:val="1"/>
      <w:numFmt w:val="decimal"/>
      <w:lvlText w:val="%1."/>
      <w:lvlJc w:val="left"/>
      <w:pPr>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5" w15:restartNumberingAfterBreak="0">
    <w:nsid w:val="017A4559"/>
    <w:multiLevelType w:val="hybridMultilevel"/>
    <w:tmpl w:val="47584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986249"/>
    <w:multiLevelType w:val="hybridMultilevel"/>
    <w:tmpl w:val="B2087AAA"/>
    <w:lvl w:ilvl="0" w:tplc="683EA6B6">
      <w:start w:val="1"/>
      <w:numFmt w:val="decimal"/>
      <w:lvlText w:val="%1."/>
      <w:lvlJc w:val="left"/>
      <w:pPr>
        <w:tabs>
          <w:tab w:val="num" w:pos="720"/>
        </w:tabs>
        <w:ind w:left="720" w:hanging="360"/>
      </w:pPr>
      <w:rPr>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26F161D"/>
    <w:multiLevelType w:val="hybridMultilevel"/>
    <w:tmpl w:val="069E34A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2E24DED"/>
    <w:multiLevelType w:val="hybridMultilevel"/>
    <w:tmpl w:val="D1E4D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686CCA"/>
    <w:multiLevelType w:val="hybridMultilevel"/>
    <w:tmpl w:val="0AF832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39A5627"/>
    <w:multiLevelType w:val="hybridMultilevel"/>
    <w:tmpl w:val="C71062A2"/>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03C013D0"/>
    <w:multiLevelType w:val="hybridMultilevel"/>
    <w:tmpl w:val="5A82A6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09781E"/>
    <w:multiLevelType w:val="hybridMultilevel"/>
    <w:tmpl w:val="C71062A2"/>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4833BC1"/>
    <w:multiLevelType w:val="hybridMultilevel"/>
    <w:tmpl w:val="508A396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04B70AAC"/>
    <w:multiLevelType w:val="hybridMultilevel"/>
    <w:tmpl w:val="47482820"/>
    <w:lvl w:ilvl="0" w:tplc="10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04B70D8E"/>
    <w:multiLevelType w:val="hybridMultilevel"/>
    <w:tmpl w:val="F092BF2A"/>
    <w:lvl w:ilvl="0" w:tplc="69BCB5D6">
      <w:start w:val="1"/>
      <w:numFmt w:val="decimal"/>
      <w:lvlText w:val="%1."/>
      <w:lvlJc w:val="left"/>
      <w:pPr>
        <w:tabs>
          <w:tab w:val="num" w:pos="1440"/>
        </w:tabs>
        <w:ind w:left="1440" w:hanging="720"/>
      </w:pPr>
      <w:rPr>
        <w:rFonts w:hint="default"/>
      </w:rPr>
    </w:lvl>
    <w:lvl w:ilvl="1" w:tplc="94340774">
      <w:start w:val="1"/>
      <w:numFmt w:val="lowerLetter"/>
      <w:lvlText w:val="(%2)"/>
      <w:lvlJc w:val="left"/>
      <w:pPr>
        <w:tabs>
          <w:tab w:val="num" w:pos="2160"/>
        </w:tabs>
        <w:ind w:left="2160" w:hanging="720"/>
      </w:pPr>
      <w:rPr>
        <w:rFonts w:hint="default"/>
      </w:rPr>
    </w:lvl>
    <w:lvl w:ilvl="2" w:tplc="335E1F96">
      <w:numFmt w:val="bullet"/>
      <w:lvlText w:val="-"/>
      <w:lvlJc w:val="left"/>
      <w:pPr>
        <w:ind w:left="3060" w:hanging="720"/>
      </w:pPr>
      <w:rPr>
        <w:rFonts w:ascii="Calibri" w:eastAsia="Times New Roman" w:hAnsi="Calibri"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0529219E"/>
    <w:multiLevelType w:val="hybridMultilevel"/>
    <w:tmpl w:val="CB1A3A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55B1472"/>
    <w:multiLevelType w:val="hybridMultilevel"/>
    <w:tmpl w:val="924CDF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5664C75"/>
    <w:multiLevelType w:val="hybridMultilevel"/>
    <w:tmpl w:val="726E51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573311D"/>
    <w:multiLevelType w:val="hybridMultilevel"/>
    <w:tmpl w:val="A35695A6"/>
    <w:lvl w:ilvl="0" w:tplc="4F9451EC">
      <w:start w:val="1"/>
      <w:numFmt w:val="lowerRoma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059F640D"/>
    <w:multiLevelType w:val="hybridMultilevel"/>
    <w:tmpl w:val="559A70E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05D7404D"/>
    <w:multiLevelType w:val="hybridMultilevel"/>
    <w:tmpl w:val="94D8A666"/>
    <w:lvl w:ilvl="0" w:tplc="3AE6F1CE">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05E43569"/>
    <w:multiLevelType w:val="hybridMultilevel"/>
    <w:tmpl w:val="19E6E5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06581055"/>
    <w:multiLevelType w:val="hybridMultilevel"/>
    <w:tmpl w:val="DBB2E244"/>
    <w:lvl w:ilvl="0" w:tplc="9434077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B50FAA"/>
    <w:multiLevelType w:val="hybridMultilevel"/>
    <w:tmpl w:val="56DA708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06DF5891"/>
    <w:multiLevelType w:val="hybridMultilevel"/>
    <w:tmpl w:val="57EEE19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07184FCF"/>
    <w:multiLevelType w:val="hybridMultilevel"/>
    <w:tmpl w:val="16948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7305D4E"/>
    <w:multiLevelType w:val="hybridMultilevel"/>
    <w:tmpl w:val="6E0AFC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073C4B37"/>
    <w:multiLevelType w:val="hybridMultilevel"/>
    <w:tmpl w:val="5E36C98C"/>
    <w:lvl w:ilvl="0" w:tplc="A752835A">
      <w:start w:val="1"/>
      <w:numFmt w:val="lowerLetter"/>
      <w:lvlText w:val="%1)"/>
      <w:lvlJc w:val="left"/>
      <w:pPr>
        <w:ind w:left="360" w:hanging="360"/>
      </w:pPr>
      <w:rPr>
        <w:rFonts w:hint="default"/>
      </w:rPr>
    </w:lvl>
    <w:lvl w:ilvl="1" w:tplc="B78E5E3E">
      <w:start w:val="1"/>
      <w:numFmt w:val="lowerLetter"/>
      <w:lvlText w:val="%2."/>
      <w:lvlJc w:val="left"/>
      <w:pPr>
        <w:ind w:left="1080" w:hanging="360"/>
      </w:pPr>
    </w:lvl>
    <w:lvl w:ilvl="2" w:tplc="D25A8632">
      <w:start w:val="1"/>
      <w:numFmt w:val="lowerRoman"/>
      <w:lvlText w:val="%3."/>
      <w:lvlJc w:val="right"/>
      <w:pPr>
        <w:ind w:left="1800" w:hanging="180"/>
      </w:pPr>
    </w:lvl>
    <w:lvl w:ilvl="3" w:tplc="924E1CBE">
      <w:start w:val="1"/>
      <w:numFmt w:val="decimal"/>
      <w:lvlText w:val="%4."/>
      <w:lvlJc w:val="left"/>
      <w:pPr>
        <w:ind w:left="2520" w:hanging="360"/>
      </w:pPr>
    </w:lvl>
    <w:lvl w:ilvl="4" w:tplc="1270924E">
      <w:start w:val="1"/>
      <w:numFmt w:val="lowerLetter"/>
      <w:lvlText w:val="%5."/>
      <w:lvlJc w:val="left"/>
      <w:pPr>
        <w:ind w:left="3240" w:hanging="360"/>
      </w:pPr>
    </w:lvl>
    <w:lvl w:ilvl="5" w:tplc="58261132">
      <w:start w:val="1"/>
      <w:numFmt w:val="lowerRoman"/>
      <w:lvlText w:val="%6."/>
      <w:lvlJc w:val="right"/>
      <w:pPr>
        <w:ind w:left="3960" w:hanging="180"/>
      </w:pPr>
    </w:lvl>
    <w:lvl w:ilvl="6" w:tplc="146005EA">
      <w:start w:val="1"/>
      <w:numFmt w:val="decimal"/>
      <w:lvlText w:val="%7."/>
      <w:lvlJc w:val="left"/>
      <w:pPr>
        <w:ind w:left="4680" w:hanging="360"/>
      </w:pPr>
    </w:lvl>
    <w:lvl w:ilvl="7" w:tplc="502658B2">
      <w:start w:val="1"/>
      <w:numFmt w:val="lowerLetter"/>
      <w:lvlText w:val="%8."/>
      <w:lvlJc w:val="left"/>
      <w:pPr>
        <w:ind w:left="5400" w:hanging="360"/>
      </w:pPr>
    </w:lvl>
    <w:lvl w:ilvl="8" w:tplc="30C6680A">
      <w:start w:val="1"/>
      <w:numFmt w:val="lowerRoman"/>
      <w:lvlText w:val="%9."/>
      <w:lvlJc w:val="right"/>
      <w:pPr>
        <w:ind w:left="6120" w:hanging="180"/>
      </w:pPr>
    </w:lvl>
  </w:abstractNum>
  <w:abstractNum w:abstractNumId="29" w15:restartNumberingAfterBreak="0">
    <w:nsid w:val="07B904CD"/>
    <w:multiLevelType w:val="hybridMultilevel"/>
    <w:tmpl w:val="CE4AA17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08002483"/>
    <w:multiLevelType w:val="multilevel"/>
    <w:tmpl w:val="27F6965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809673D"/>
    <w:multiLevelType w:val="hybridMultilevel"/>
    <w:tmpl w:val="D1E4D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6117C9"/>
    <w:multiLevelType w:val="hybridMultilevel"/>
    <w:tmpl w:val="B02E51DC"/>
    <w:lvl w:ilvl="0" w:tplc="1009000F">
      <w:start w:val="1"/>
      <w:numFmt w:val="decimal"/>
      <w:lvlText w:val="%1."/>
      <w:lvlJc w:val="left"/>
      <w:pPr>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33" w15:restartNumberingAfterBreak="0">
    <w:nsid w:val="087408A1"/>
    <w:multiLevelType w:val="hybridMultilevel"/>
    <w:tmpl w:val="9CE4840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092E58C7"/>
    <w:multiLevelType w:val="hybridMultilevel"/>
    <w:tmpl w:val="21A05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9512707"/>
    <w:multiLevelType w:val="hybridMultilevel"/>
    <w:tmpl w:val="22660818"/>
    <w:lvl w:ilvl="0" w:tplc="D2242F2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09540C6A"/>
    <w:multiLevelType w:val="hybridMultilevel"/>
    <w:tmpl w:val="6D4A325E"/>
    <w:lvl w:ilvl="0" w:tplc="AD7055F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0A1D2F2D"/>
    <w:multiLevelType w:val="hybridMultilevel"/>
    <w:tmpl w:val="17489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A870A21"/>
    <w:multiLevelType w:val="hybridMultilevel"/>
    <w:tmpl w:val="8B3856B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0AA04A81"/>
    <w:multiLevelType w:val="multilevel"/>
    <w:tmpl w:val="D8F01AE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026"/>
        </w:tabs>
        <w:ind w:left="1026" w:hanging="576"/>
      </w:pPr>
      <w:rPr>
        <w:sz w:val="28"/>
        <w:szCs w:val="28"/>
      </w:rPr>
    </w:lvl>
    <w:lvl w:ilvl="2">
      <w:start w:val="1"/>
      <w:numFmt w:val="decimal"/>
      <w:pStyle w:val="Heading3"/>
      <w:lvlText w:val="%1.%2.%3"/>
      <w:lvlJc w:val="left"/>
      <w:pPr>
        <w:tabs>
          <w:tab w:val="num" w:pos="1080"/>
        </w:tabs>
        <w:ind w:left="108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0" w15:restartNumberingAfterBreak="0">
    <w:nsid w:val="0AC25B98"/>
    <w:multiLevelType w:val="hybridMultilevel"/>
    <w:tmpl w:val="0534E0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0B600150"/>
    <w:multiLevelType w:val="hybridMultilevel"/>
    <w:tmpl w:val="1C380EFA"/>
    <w:lvl w:ilvl="0" w:tplc="1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B7007D4"/>
    <w:multiLevelType w:val="hybridMultilevel"/>
    <w:tmpl w:val="2752C4A8"/>
    <w:lvl w:ilvl="0" w:tplc="EEE43A78">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0C6B084B"/>
    <w:multiLevelType w:val="hybridMultilevel"/>
    <w:tmpl w:val="C7082E6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0CDC05F2"/>
    <w:multiLevelType w:val="hybridMultilevel"/>
    <w:tmpl w:val="71B0D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D9C5AC6"/>
    <w:multiLevelType w:val="hybridMultilevel"/>
    <w:tmpl w:val="5186FE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0DB16C37"/>
    <w:multiLevelType w:val="hybridMultilevel"/>
    <w:tmpl w:val="41D28BD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15:restartNumberingAfterBreak="0">
    <w:nsid w:val="0E1314A5"/>
    <w:multiLevelType w:val="hybridMultilevel"/>
    <w:tmpl w:val="4CD4BA6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0E5F77E8"/>
    <w:multiLevelType w:val="hybridMultilevel"/>
    <w:tmpl w:val="C75EDA88"/>
    <w:lvl w:ilvl="0" w:tplc="151047C6">
      <w:start w:val="1"/>
      <w:numFmt w:val="lowerLetter"/>
      <w:lvlText w:val="%1)"/>
      <w:lvlJc w:val="left"/>
      <w:pPr>
        <w:ind w:left="360" w:hanging="360"/>
      </w:pPr>
    </w:lvl>
    <w:lvl w:ilvl="1" w:tplc="CB364A20">
      <w:start w:val="1"/>
      <w:numFmt w:val="lowerLetter"/>
      <w:lvlText w:val="%2)"/>
      <w:lvlJc w:val="left"/>
      <w:pPr>
        <w:ind w:left="1080" w:hanging="360"/>
      </w:pPr>
    </w:lvl>
    <w:lvl w:ilvl="2" w:tplc="FD8A3D28">
      <w:start w:val="1"/>
      <w:numFmt w:val="lowerRoman"/>
      <w:lvlText w:val="%3."/>
      <w:lvlJc w:val="right"/>
      <w:pPr>
        <w:ind w:left="1800" w:hanging="180"/>
      </w:pPr>
    </w:lvl>
    <w:lvl w:ilvl="3" w:tplc="99969E3C">
      <w:start w:val="1"/>
      <w:numFmt w:val="decimal"/>
      <w:lvlText w:val="%4."/>
      <w:lvlJc w:val="left"/>
      <w:pPr>
        <w:ind w:left="2520" w:hanging="360"/>
      </w:pPr>
    </w:lvl>
    <w:lvl w:ilvl="4" w:tplc="FFFAD9E6">
      <w:start w:val="1"/>
      <w:numFmt w:val="lowerLetter"/>
      <w:lvlText w:val="%5."/>
      <w:lvlJc w:val="left"/>
      <w:pPr>
        <w:ind w:left="3240" w:hanging="360"/>
      </w:pPr>
    </w:lvl>
    <w:lvl w:ilvl="5" w:tplc="EE5E4962">
      <w:start w:val="1"/>
      <w:numFmt w:val="lowerRoman"/>
      <w:lvlText w:val="%6."/>
      <w:lvlJc w:val="right"/>
      <w:pPr>
        <w:ind w:left="3960" w:hanging="180"/>
      </w:pPr>
    </w:lvl>
    <w:lvl w:ilvl="6" w:tplc="A63820B4">
      <w:start w:val="1"/>
      <w:numFmt w:val="decimal"/>
      <w:lvlText w:val="%7."/>
      <w:lvlJc w:val="left"/>
      <w:pPr>
        <w:ind w:left="4680" w:hanging="360"/>
      </w:pPr>
    </w:lvl>
    <w:lvl w:ilvl="7" w:tplc="DFFA210E">
      <w:start w:val="1"/>
      <w:numFmt w:val="lowerLetter"/>
      <w:lvlText w:val="%8."/>
      <w:lvlJc w:val="left"/>
      <w:pPr>
        <w:ind w:left="5400" w:hanging="360"/>
      </w:pPr>
    </w:lvl>
    <w:lvl w:ilvl="8" w:tplc="7012C240">
      <w:start w:val="1"/>
      <w:numFmt w:val="lowerRoman"/>
      <w:lvlText w:val="%9."/>
      <w:lvlJc w:val="right"/>
      <w:pPr>
        <w:ind w:left="6120" w:hanging="180"/>
      </w:pPr>
    </w:lvl>
  </w:abstractNum>
  <w:abstractNum w:abstractNumId="49" w15:restartNumberingAfterBreak="0">
    <w:nsid w:val="0E7C66F4"/>
    <w:multiLevelType w:val="hybridMultilevel"/>
    <w:tmpl w:val="B4A83D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15:restartNumberingAfterBreak="0">
    <w:nsid w:val="0EEE6366"/>
    <w:multiLevelType w:val="hybridMultilevel"/>
    <w:tmpl w:val="FBCEC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0F7F3462"/>
    <w:multiLevelType w:val="hybridMultilevel"/>
    <w:tmpl w:val="996AF5D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2" w15:restartNumberingAfterBreak="0">
    <w:nsid w:val="0FBD756B"/>
    <w:multiLevelType w:val="hybridMultilevel"/>
    <w:tmpl w:val="C8DA0F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FE15B4F"/>
    <w:multiLevelType w:val="hybridMultilevel"/>
    <w:tmpl w:val="DF9864C8"/>
    <w:lvl w:ilvl="0" w:tplc="9434077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1029239C"/>
    <w:multiLevelType w:val="hybridMultilevel"/>
    <w:tmpl w:val="9B78B81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15:restartNumberingAfterBreak="0">
    <w:nsid w:val="103E4DBD"/>
    <w:multiLevelType w:val="hybridMultilevel"/>
    <w:tmpl w:val="398C067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 w15:restartNumberingAfterBreak="0">
    <w:nsid w:val="104D0FA0"/>
    <w:multiLevelType w:val="hybridMultilevel"/>
    <w:tmpl w:val="488A4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0887444"/>
    <w:multiLevelType w:val="hybridMultilevel"/>
    <w:tmpl w:val="E9621A3E"/>
    <w:lvl w:ilvl="0" w:tplc="1009000F">
      <w:start w:val="1"/>
      <w:numFmt w:val="decimal"/>
      <w:lvlText w:val="%1."/>
      <w:lvlJc w:val="left"/>
      <w:pPr>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58" w15:restartNumberingAfterBreak="0">
    <w:nsid w:val="10D55FDB"/>
    <w:multiLevelType w:val="hybridMultilevel"/>
    <w:tmpl w:val="362A723A"/>
    <w:lvl w:ilvl="0" w:tplc="9F8E9E10">
      <w:start w:val="1"/>
      <w:numFmt w:val="lowerRoman"/>
      <w:lvlText w:val="%1."/>
      <w:lvlJc w:val="right"/>
      <w:pPr>
        <w:ind w:left="1080" w:hanging="360"/>
      </w:pPr>
    </w:lvl>
    <w:lvl w:ilvl="1" w:tplc="5FFCD4EA">
      <w:start w:val="1"/>
      <w:numFmt w:val="lowerRoman"/>
      <w:lvlText w:val="%2)"/>
      <w:lvlJc w:val="left"/>
      <w:pPr>
        <w:ind w:left="2160" w:hanging="720"/>
      </w:pPr>
      <w:rPr>
        <w:rFonts w:hint="default"/>
      </w:rPr>
    </w:lvl>
    <w:lvl w:ilvl="2" w:tplc="AE441690">
      <w:start w:val="1"/>
      <w:numFmt w:val="lowerRoman"/>
      <w:lvlText w:val="%3."/>
      <w:lvlJc w:val="right"/>
      <w:pPr>
        <w:ind w:left="2520" w:hanging="180"/>
      </w:pPr>
    </w:lvl>
    <w:lvl w:ilvl="3" w:tplc="FB86CC54">
      <w:start w:val="1"/>
      <w:numFmt w:val="decimal"/>
      <w:lvlText w:val="%4."/>
      <w:lvlJc w:val="left"/>
      <w:pPr>
        <w:ind w:left="3240" w:hanging="360"/>
      </w:pPr>
    </w:lvl>
    <w:lvl w:ilvl="4" w:tplc="42564B38">
      <w:start w:val="1"/>
      <w:numFmt w:val="lowerLetter"/>
      <w:lvlText w:val="%5."/>
      <w:lvlJc w:val="left"/>
      <w:pPr>
        <w:ind w:left="3960" w:hanging="360"/>
      </w:pPr>
    </w:lvl>
    <w:lvl w:ilvl="5" w:tplc="01C66650">
      <w:start w:val="1"/>
      <w:numFmt w:val="lowerRoman"/>
      <w:lvlText w:val="%6."/>
      <w:lvlJc w:val="right"/>
      <w:pPr>
        <w:ind w:left="4680" w:hanging="180"/>
      </w:pPr>
    </w:lvl>
    <w:lvl w:ilvl="6" w:tplc="ABE608AC">
      <w:start w:val="1"/>
      <w:numFmt w:val="decimal"/>
      <w:lvlText w:val="%7."/>
      <w:lvlJc w:val="left"/>
      <w:pPr>
        <w:ind w:left="5400" w:hanging="360"/>
      </w:pPr>
    </w:lvl>
    <w:lvl w:ilvl="7" w:tplc="1EDE6BBA">
      <w:start w:val="1"/>
      <w:numFmt w:val="lowerLetter"/>
      <w:lvlText w:val="%8."/>
      <w:lvlJc w:val="left"/>
      <w:pPr>
        <w:ind w:left="6120" w:hanging="360"/>
      </w:pPr>
    </w:lvl>
    <w:lvl w:ilvl="8" w:tplc="3342D55A">
      <w:start w:val="1"/>
      <w:numFmt w:val="lowerRoman"/>
      <w:lvlText w:val="%9."/>
      <w:lvlJc w:val="right"/>
      <w:pPr>
        <w:ind w:left="6840" w:hanging="180"/>
      </w:pPr>
    </w:lvl>
  </w:abstractNum>
  <w:abstractNum w:abstractNumId="59" w15:restartNumberingAfterBreak="0">
    <w:nsid w:val="11121E3B"/>
    <w:multiLevelType w:val="hybridMultilevel"/>
    <w:tmpl w:val="0232859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 w15:restartNumberingAfterBreak="0">
    <w:nsid w:val="115E08E8"/>
    <w:multiLevelType w:val="hybridMultilevel"/>
    <w:tmpl w:val="BB2ADE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17A2833"/>
    <w:multiLevelType w:val="hybridMultilevel"/>
    <w:tmpl w:val="ED08C9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1220125F"/>
    <w:multiLevelType w:val="hybridMultilevel"/>
    <w:tmpl w:val="E7DA5A4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 w15:restartNumberingAfterBreak="0">
    <w:nsid w:val="122D7340"/>
    <w:multiLevelType w:val="hybridMultilevel"/>
    <w:tmpl w:val="559A70E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 w15:restartNumberingAfterBreak="0">
    <w:nsid w:val="131D7206"/>
    <w:multiLevelType w:val="hybridMultilevel"/>
    <w:tmpl w:val="C908DFB8"/>
    <w:lvl w:ilvl="0" w:tplc="BD365ABE">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5" w15:restartNumberingAfterBreak="0">
    <w:nsid w:val="13625379"/>
    <w:multiLevelType w:val="hybridMultilevel"/>
    <w:tmpl w:val="350C98A6"/>
    <w:lvl w:ilvl="0" w:tplc="83469128">
      <w:start w:val="1"/>
      <w:numFmt w:val="decimal"/>
      <w:lvlText w:val="%1."/>
      <w:lvlJc w:val="left"/>
      <w:pPr>
        <w:ind w:left="720" w:hanging="360"/>
      </w:pPr>
      <w:rPr>
        <w:b w:val="0"/>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15:restartNumberingAfterBreak="0">
    <w:nsid w:val="14203975"/>
    <w:multiLevelType w:val="hybridMultilevel"/>
    <w:tmpl w:val="3B70AC6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15:restartNumberingAfterBreak="0">
    <w:nsid w:val="145B1DFA"/>
    <w:multiLevelType w:val="hybridMultilevel"/>
    <w:tmpl w:val="8DC2E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47A5031"/>
    <w:multiLevelType w:val="hybridMultilevel"/>
    <w:tmpl w:val="8B68B2C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9" w15:restartNumberingAfterBreak="0">
    <w:nsid w:val="14E965CA"/>
    <w:multiLevelType w:val="hybridMultilevel"/>
    <w:tmpl w:val="E9FE452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14F12721"/>
    <w:multiLevelType w:val="hybridMultilevel"/>
    <w:tmpl w:val="9D16F98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1" w15:restartNumberingAfterBreak="0">
    <w:nsid w:val="14F24818"/>
    <w:multiLevelType w:val="hybridMultilevel"/>
    <w:tmpl w:val="78A86BD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2" w15:restartNumberingAfterBreak="0">
    <w:nsid w:val="150B0955"/>
    <w:multiLevelType w:val="hybridMultilevel"/>
    <w:tmpl w:val="58A41588"/>
    <w:lvl w:ilvl="0" w:tplc="1009000F">
      <w:start w:val="1"/>
      <w:numFmt w:val="decimal"/>
      <w:lvlText w:val="%1."/>
      <w:lvlJc w:val="left"/>
      <w:pPr>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73" w15:restartNumberingAfterBreak="0">
    <w:nsid w:val="156164E9"/>
    <w:multiLevelType w:val="hybridMultilevel"/>
    <w:tmpl w:val="09820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6073319"/>
    <w:multiLevelType w:val="hybridMultilevel"/>
    <w:tmpl w:val="122688EC"/>
    <w:lvl w:ilvl="0" w:tplc="2F147C5E">
      <w:start w:val="1"/>
      <w:numFmt w:val="lowerRoman"/>
      <w:lvlText w:val="%1."/>
      <w:lvlJc w:val="right"/>
      <w:pPr>
        <w:ind w:left="1440" w:hanging="360"/>
      </w:pPr>
    </w:lvl>
    <w:lvl w:ilvl="1" w:tplc="B94631D4">
      <w:start w:val="1"/>
      <w:numFmt w:val="lowerLetter"/>
      <w:lvlText w:val="%2."/>
      <w:lvlJc w:val="left"/>
      <w:pPr>
        <w:ind w:left="2160" w:hanging="360"/>
      </w:pPr>
    </w:lvl>
    <w:lvl w:ilvl="2" w:tplc="D7B26EDE">
      <w:start w:val="1"/>
      <w:numFmt w:val="lowerRoman"/>
      <w:lvlText w:val="%3."/>
      <w:lvlJc w:val="right"/>
      <w:pPr>
        <w:ind w:left="2880" w:hanging="180"/>
      </w:pPr>
    </w:lvl>
    <w:lvl w:ilvl="3" w:tplc="9BA0B232">
      <w:start w:val="1"/>
      <w:numFmt w:val="decimal"/>
      <w:lvlText w:val="%4."/>
      <w:lvlJc w:val="left"/>
      <w:pPr>
        <w:ind w:left="3600" w:hanging="360"/>
      </w:pPr>
    </w:lvl>
    <w:lvl w:ilvl="4" w:tplc="A7723F40">
      <w:start w:val="1"/>
      <w:numFmt w:val="lowerLetter"/>
      <w:lvlText w:val="%5."/>
      <w:lvlJc w:val="left"/>
      <w:pPr>
        <w:ind w:left="4320" w:hanging="360"/>
      </w:pPr>
    </w:lvl>
    <w:lvl w:ilvl="5" w:tplc="0316DB16">
      <w:start w:val="1"/>
      <w:numFmt w:val="lowerRoman"/>
      <w:lvlText w:val="%6."/>
      <w:lvlJc w:val="right"/>
      <w:pPr>
        <w:ind w:left="5040" w:hanging="180"/>
      </w:pPr>
    </w:lvl>
    <w:lvl w:ilvl="6" w:tplc="648CDB7E">
      <w:start w:val="1"/>
      <w:numFmt w:val="decimal"/>
      <w:lvlText w:val="%7."/>
      <w:lvlJc w:val="left"/>
      <w:pPr>
        <w:ind w:left="5760" w:hanging="360"/>
      </w:pPr>
    </w:lvl>
    <w:lvl w:ilvl="7" w:tplc="23E45F00">
      <w:start w:val="1"/>
      <w:numFmt w:val="lowerLetter"/>
      <w:lvlText w:val="%8."/>
      <w:lvlJc w:val="left"/>
      <w:pPr>
        <w:ind w:left="6480" w:hanging="360"/>
      </w:pPr>
    </w:lvl>
    <w:lvl w:ilvl="8" w:tplc="E0606088">
      <w:start w:val="1"/>
      <w:numFmt w:val="lowerRoman"/>
      <w:lvlText w:val="%9."/>
      <w:lvlJc w:val="right"/>
      <w:pPr>
        <w:ind w:left="7200" w:hanging="180"/>
      </w:pPr>
    </w:lvl>
  </w:abstractNum>
  <w:abstractNum w:abstractNumId="75" w15:restartNumberingAfterBreak="0">
    <w:nsid w:val="1635361C"/>
    <w:multiLevelType w:val="hybridMultilevel"/>
    <w:tmpl w:val="2F5A20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16463BC6"/>
    <w:multiLevelType w:val="hybridMultilevel"/>
    <w:tmpl w:val="91C003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6A3269A"/>
    <w:multiLevelType w:val="hybridMultilevel"/>
    <w:tmpl w:val="202A4E9C"/>
    <w:lvl w:ilvl="0" w:tplc="4398A664">
      <w:start w:val="1"/>
      <w:numFmt w:val="lowerRoman"/>
      <w:lvlText w:val="%1."/>
      <w:lvlJc w:val="left"/>
      <w:pPr>
        <w:ind w:left="720" w:hanging="360"/>
      </w:pPr>
      <w:rPr>
        <w:rFonts w:hint="default"/>
      </w:rPr>
    </w:lvl>
    <w:lvl w:ilvl="1" w:tplc="E2AC5F3C">
      <w:start w:val="1"/>
      <w:numFmt w:val="lowerLetter"/>
      <w:lvlText w:val="%2."/>
      <w:lvlJc w:val="left"/>
      <w:pPr>
        <w:ind w:left="1440" w:hanging="360"/>
      </w:pPr>
    </w:lvl>
    <w:lvl w:ilvl="2" w:tplc="F724A3D4">
      <w:start w:val="1"/>
      <w:numFmt w:val="lowerRoman"/>
      <w:lvlText w:val="%3."/>
      <w:lvlJc w:val="right"/>
      <w:pPr>
        <w:ind w:left="2160" w:hanging="180"/>
      </w:pPr>
    </w:lvl>
    <w:lvl w:ilvl="3" w:tplc="7F567C50">
      <w:start w:val="1"/>
      <w:numFmt w:val="decimal"/>
      <w:lvlText w:val="%4."/>
      <w:lvlJc w:val="left"/>
      <w:pPr>
        <w:ind w:left="2880" w:hanging="360"/>
      </w:pPr>
    </w:lvl>
    <w:lvl w:ilvl="4" w:tplc="86FA8E86">
      <w:start w:val="1"/>
      <w:numFmt w:val="lowerLetter"/>
      <w:lvlText w:val="%5."/>
      <w:lvlJc w:val="left"/>
      <w:pPr>
        <w:ind w:left="3600" w:hanging="360"/>
      </w:pPr>
    </w:lvl>
    <w:lvl w:ilvl="5" w:tplc="4894D508">
      <w:start w:val="1"/>
      <w:numFmt w:val="lowerRoman"/>
      <w:lvlText w:val="%6."/>
      <w:lvlJc w:val="right"/>
      <w:pPr>
        <w:ind w:left="4320" w:hanging="180"/>
      </w:pPr>
    </w:lvl>
    <w:lvl w:ilvl="6" w:tplc="34E23C48">
      <w:start w:val="1"/>
      <w:numFmt w:val="decimal"/>
      <w:lvlText w:val="%7."/>
      <w:lvlJc w:val="left"/>
      <w:pPr>
        <w:ind w:left="5040" w:hanging="360"/>
      </w:pPr>
    </w:lvl>
    <w:lvl w:ilvl="7" w:tplc="2980751A">
      <w:start w:val="1"/>
      <w:numFmt w:val="lowerLetter"/>
      <w:lvlText w:val="%8."/>
      <w:lvlJc w:val="left"/>
      <w:pPr>
        <w:ind w:left="5760" w:hanging="360"/>
      </w:pPr>
    </w:lvl>
    <w:lvl w:ilvl="8" w:tplc="066CE122">
      <w:start w:val="1"/>
      <w:numFmt w:val="lowerRoman"/>
      <w:lvlText w:val="%9."/>
      <w:lvlJc w:val="right"/>
      <w:pPr>
        <w:ind w:left="6480" w:hanging="180"/>
      </w:pPr>
    </w:lvl>
  </w:abstractNum>
  <w:abstractNum w:abstractNumId="78" w15:restartNumberingAfterBreak="0">
    <w:nsid w:val="16E44DCE"/>
    <w:multiLevelType w:val="hybridMultilevel"/>
    <w:tmpl w:val="52F4F2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16F27FA2"/>
    <w:multiLevelType w:val="hybridMultilevel"/>
    <w:tmpl w:val="807E0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7427B94"/>
    <w:multiLevelType w:val="hybridMultilevel"/>
    <w:tmpl w:val="6EC2A2A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1" w15:restartNumberingAfterBreak="0">
    <w:nsid w:val="17555DFA"/>
    <w:multiLevelType w:val="hybridMultilevel"/>
    <w:tmpl w:val="F62224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1788031D"/>
    <w:multiLevelType w:val="hybridMultilevel"/>
    <w:tmpl w:val="31C82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18343550"/>
    <w:multiLevelType w:val="hybridMultilevel"/>
    <w:tmpl w:val="ABD2441E"/>
    <w:lvl w:ilvl="0" w:tplc="B10A490A">
      <w:start w:val="1"/>
      <w:numFmt w:val="decimal"/>
      <w:lvlText w:val="%1."/>
      <w:lvlJc w:val="left"/>
      <w:pPr>
        <w:ind w:left="720" w:hanging="360"/>
      </w:pPr>
      <w:rPr>
        <w:b w:val="0"/>
        <w:color w:val="auto"/>
        <w:sz w:val="24"/>
        <w:szCs w:val="24"/>
      </w:r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84" w15:restartNumberingAfterBreak="0">
    <w:nsid w:val="18425852"/>
    <w:multiLevelType w:val="hybridMultilevel"/>
    <w:tmpl w:val="C71062A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184833CB"/>
    <w:multiLevelType w:val="hybridMultilevel"/>
    <w:tmpl w:val="699C1DC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6" w15:restartNumberingAfterBreak="0">
    <w:nsid w:val="18B479AC"/>
    <w:multiLevelType w:val="hybridMultilevel"/>
    <w:tmpl w:val="324E62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18FC2220"/>
    <w:multiLevelType w:val="hybridMultilevel"/>
    <w:tmpl w:val="A8264D94"/>
    <w:lvl w:ilvl="0" w:tplc="CF069F8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19254E55"/>
    <w:multiLevelType w:val="hybridMultilevel"/>
    <w:tmpl w:val="CB1A3A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19323DB5"/>
    <w:multiLevelType w:val="hybridMultilevel"/>
    <w:tmpl w:val="9DAA28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194F2A6C"/>
    <w:multiLevelType w:val="hybridMultilevel"/>
    <w:tmpl w:val="3D66F47E"/>
    <w:lvl w:ilvl="0" w:tplc="D60C490C">
      <w:start w:val="1"/>
      <w:numFmt w:val="lowerRoman"/>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98E209B"/>
    <w:multiLevelType w:val="hybridMultilevel"/>
    <w:tmpl w:val="2ECA4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A3172BF"/>
    <w:multiLevelType w:val="hybridMultilevel"/>
    <w:tmpl w:val="DA300AF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3" w15:restartNumberingAfterBreak="0">
    <w:nsid w:val="1A404BC3"/>
    <w:multiLevelType w:val="hybridMultilevel"/>
    <w:tmpl w:val="230CF7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1A5268DE"/>
    <w:multiLevelType w:val="hybridMultilevel"/>
    <w:tmpl w:val="E6D2C50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5" w15:restartNumberingAfterBreak="0">
    <w:nsid w:val="1AAC72BE"/>
    <w:multiLevelType w:val="hybridMultilevel"/>
    <w:tmpl w:val="4E7A36F0"/>
    <w:lvl w:ilvl="0" w:tplc="10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15:restartNumberingAfterBreak="0">
    <w:nsid w:val="1AD46A4A"/>
    <w:multiLevelType w:val="hybridMultilevel"/>
    <w:tmpl w:val="EB2E00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AE615C1"/>
    <w:multiLevelType w:val="hybridMultilevel"/>
    <w:tmpl w:val="15746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AF26CBE"/>
    <w:multiLevelType w:val="hybridMultilevel"/>
    <w:tmpl w:val="E92E362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9" w15:restartNumberingAfterBreak="0">
    <w:nsid w:val="1B0000D0"/>
    <w:multiLevelType w:val="hybridMultilevel"/>
    <w:tmpl w:val="D76CF8B2"/>
    <w:lvl w:ilvl="0" w:tplc="D60C490C">
      <w:start w:val="1"/>
      <w:numFmt w:val="lowerRoman"/>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B6518F4"/>
    <w:multiLevelType w:val="hybridMultilevel"/>
    <w:tmpl w:val="062AF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1BAC39D5"/>
    <w:multiLevelType w:val="hybridMultilevel"/>
    <w:tmpl w:val="EC540858"/>
    <w:lvl w:ilvl="0" w:tplc="B38C85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1BC174A9"/>
    <w:multiLevelType w:val="hybridMultilevel"/>
    <w:tmpl w:val="A3A68A1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3" w15:restartNumberingAfterBreak="0">
    <w:nsid w:val="1C354542"/>
    <w:multiLevelType w:val="hybridMultilevel"/>
    <w:tmpl w:val="78A86BD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4" w15:restartNumberingAfterBreak="0">
    <w:nsid w:val="1D0A2F26"/>
    <w:multiLevelType w:val="hybridMultilevel"/>
    <w:tmpl w:val="350C98A6"/>
    <w:lvl w:ilvl="0" w:tplc="83469128">
      <w:start w:val="1"/>
      <w:numFmt w:val="decimal"/>
      <w:lvlText w:val="%1."/>
      <w:lvlJc w:val="left"/>
      <w:pPr>
        <w:ind w:left="720" w:hanging="360"/>
      </w:pPr>
      <w:rPr>
        <w:b w:val="0"/>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5" w15:restartNumberingAfterBreak="0">
    <w:nsid w:val="1D1F7755"/>
    <w:multiLevelType w:val="hybridMultilevel"/>
    <w:tmpl w:val="8CD0AE82"/>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6" w15:restartNumberingAfterBreak="0">
    <w:nsid w:val="1E0267D9"/>
    <w:multiLevelType w:val="hybridMultilevel"/>
    <w:tmpl w:val="AC1652B2"/>
    <w:lvl w:ilvl="0" w:tplc="1009000F">
      <w:start w:val="1"/>
      <w:numFmt w:val="decimal"/>
      <w:lvlText w:val="%1."/>
      <w:lvlJc w:val="left"/>
      <w:pPr>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107" w15:restartNumberingAfterBreak="0">
    <w:nsid w:val="1E0D12FE"/>
    <w:multiLevelType w:val="hybridMultilevel"/>
    <w:tmpl w:val="B7F48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1EDB7A44"/>
    <w:multiLevelType w:val="hybridMultilevel"/>
    <w:tmpl w:val="0534E0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1FB92F32"/>
    <w:multiLevelType w:val="hybridMultilevel"/>
    <w:tmpl w:val="90207E54"/>
    <w:lvl w:ilvl="0" w:tplc="D87A5CC2">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204E142F"/>
    <w:multiLevelType w:val="hybridMultilevel"/>
    <w:tmpl w:val="1E0E547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1" w15:restartNumberingAfterBreak="0">
    <w:nsid w:val="205E6CCA"/>
    <w:multiLevelType w:val="hybridMultilevel"/>
    <w:tmpl w:val="8522E7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20AA5F7A"/>
    <w:multiLevelType w:val="hybridMultilevel"/>
    <w:tmpl w:val="C71062A2"/>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3" w15:restartNumberingAfterBreak="0">
    <w:nsid w:val="20FE6EF0"/>
    <w:multiLevelType w:val="hybridMultilevel"/>
    <w:tmpl w:val="85E29B5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4" w15:restartNumberingAfterBreak="0">
    <w:nsid w:val="214335A5"/>
    <w:multiLevelType w:val="hybridMultilevel"/>
    <w:tmpl w:val="EBC0BD3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5" w15:restartNumberingAfterBreak="0">
    <w:nsid w:val="215B61C3"/>
    <w:multiLevelType w:val="hybridMultilevel"/>
    <w:tmpl w:val="81D41998"/>
    <w:lvl w:ilvl="0" w:tplc="69A4328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17835A2"/>
    <w:multiLevelType w:val="hybridMultilevel"/>
    <w:tmpl w:val="C366ACC2"/>
    <w:lvl w:ilvl="0" w:tplc="39E207C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218A50FD"/>
    <w:multiLevelType w:val="hybridMultilevel"/>
    <w:tmpl w:val="6AE8E0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8" w15:restartNumberingAfterBreak="0">
    <w:nsid w:val="21A5006E"/>
    <w:multiLevelType w:val="hybridMultilevel"/>
    <w:tmpl w:val="6F18497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9" w15:restartNumberingAfterBreak="0">
    <w:nsid w:val="21D34FEB"/>
    <w:multiLevelType w:val="hybridMultilevel"/>
    <w:tmpl w:val="96DAC08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0" w15:restartNumberingAfterBreak="0">
    <w:nsid w:val="220E39AF"/>
    <w:multiLevelType w:val="hybridMultilevel"/>
    <w:tmpl w:val="375A06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22A25E98"/>
    <w:multiLevelType w:val="hybridMultilevel"/>
    <w:tmpl w:val="4DE25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3396EC9"/>
    <w:multiLevelType w:val="hybridMultilevel"/>
    <w:tmpl w:val="B9E40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43C4E6C"/>
    <w:multiLevelType w:val="hybridMultilevel"/>
    <w:tmpl w:val="5AACF884"/>
    <w:lvl w:ilvl="0" w:tplc="0409001B">
      <w:start w:val="1"/>
      <w:numFmt w:val="lowerRoman"/>
      <w:lvlText w:val="%1."/>
      <w:lvlJc w:val="right"/>
      <w:pPr>
        <w:ind w:left="720" w:hanging="360"/>
      </w:pPr>
    </w:lvl>
    <w:lvl w:ilvl="1" w:tplc="4D4CE74E">
      <w:numFmt w:val="bullet"/>
      <w:lvlText w:val="•"/>
      <w:lvlJc w:val="left"/>
      <w:pPr>
        <w:ind w:left="1440" w:hanging="360"/>
      </w:pPr>
      <w:rPr>
        <w:rFonts w:ascii="SymbolMT" w:eastAsia="SymbolMT" w:hAnsi="Times New Roman" w:cs="SymbolMT"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47842B6"/>
    <w:multiLevelType w:val="hybridMultilevel"/>
    <w:tmpl w:val="F88CC6D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5" w15:restartNumberingAfterBreak="0">
    <w:nsid w:val="24F32A55"/>
    <w:multiLevelType w:val="hybridMultilevel"/>
    <w:tmpl w:val="6ECAA3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260A0CA4"/>
    <w:multiLevelType w:val="hybridMultilevel"/>
    <w:tmpl w:val="21E24DF4"/>
    <w:lvl w:ilvl="0" w:tplc="683EA6B6">
      <w:start w:val="1"/>
      <w:numFmt w:val="decimal"/>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6897DBD"/>
    <w:multiLevelType w:val="hybridMultilevel"/>
    <w:tmpl w:val="0B9CBC52"/>
    <w:lvl w:ilvl="0" w:tplc="2A882E64">
      <w:start w:val="1"/>
      <w:numFmt w:val="decimal"/>
      <w:lvlText w:val="%1)"/>
      <w:lvlJc w:val="left"/>
      <w:pPr>
        <w:ind w:left="540" w:hanging="360"/>
      </w:pPr>
    </w:lvl>
    <w:lvl w:ilvl="1" w:tplc="35B83E80">
      <w:start w:val="1"/>
      <w:numFmt w:val="lowerLetter"/>
      <w:lvlText w:val="%2."/>
      <w:lvlJc w:val="left"/>
      <w:pPr>
        <w:ind w:left="1260" w:hanging="360"/>
      </w:pPr>
    </w:lvl>
    <w:lvl w:ilvl="2" w:tplc="1390D1B2">
      <w:start w:val="1"/>
      <w:numFmt w:val="lowerRoman"/>
      <w:lvlText w:val="%3."/>
      <w:lvlJc w:val="right"/>
      <w:pPr>
        <w:ind w:left="1980" w:hanging="180"/>
      </w:pPr>
    </w:lvl>
    <w:lvl w:ilvl="3" w:tplc="4BE64D24">
      <w:start w:val="1"/>
      <w:numFmt w:val="decimal"/>
      <w:lvlText w:val="%4."/>
      <w:lvlJc w:val="left"/>
      <w:pPr>
        <w:ind w:left="2700" w:hanging="360"/>
      </w:pPr>
    </w:lvl>
    <w:lvl w:ilvl="4" w:tplc="DF30AE4C">
      <w:start w:val="1"/>
      <w:numFmt w:val="lowerLetter"/>
      <w:lvlText w:val="%5."/>
      <w:lvlJc w:val="left"/>
      <w:pPr>
        <w:ind w:left="3420" w:hanging="360"/>
      </w:pPr>
    </w:lvl>
    <w:lvl w:ilvl="5" w:tplc="3D9CD95A">
      <w:start w:val="1"/>
      <w:numFmt w:val="lowerRoman"/>
      <w:lvlText w:val="%6."/>
      <w:lvlJc w:val="right"/>
      <w:pPr>
        <w:ind w:left="4140" w:hanging="180"/>
      </w:pPr>
    </w:lvl>
    <w:lvl w:ilvl="6" w:tplc="0B146462">
      <w:start w:val="1"/>
      <w:numFmt w:val="decimal"/>
      <w:lvlText w:val="%7."/>
      <w:lvlJc w:val="left"/>
      <w:pPr>
        <w:ind w:left="4860" w:hanging="360"/>
      </w:pPr>
    </w:lvl>
    <w:lvl w:ilvl="7" w:tplc="7F5668C6">
      <w:start w:val="1"/>
      <w:numFmt w:val="lowerLetter"/>
      <w:lvlText w:val="%8."/>
      <w:lvlJc w:val="left"/>
      <w:pPr>
        <w:ind w:left="5580" w:hanging="360"/>
      </w:pPr>
    </w:lvl>
    <w:lvl w:ilvl="8" w:tplc="F24CF6EA">
      <w:start w:val="1"/>
      <w:numFmt w:val="lowerRoman"/>
      <w:lvlText w:val="%9."/>
      <w:lvlJc w:val="right"/>
      <w:pPr>
        <w:ind w:left="6300" w:hanging="180"/>
      </w:pPr>
    </w:lvl>
  </w:abstractNum>
  <w:abstractNum w:abstractNumId="128" w15:restartNumberingAfterBreak="0">
    <w:nsid w:val="273857B4"/>
    <w:multiLevelType w:val="hybridMultilevel"/>
    <w:tmpl w:val="B7000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74A7815"/>
    <w:multiLevelType w:val="hybridMultilevel"/>
    <w:tmpl w:val="17E657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278A07B3"/>
    <w:multiLevelType w:val="hybridMultilevel"/>
    <w:tmpl w:val="14402FE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1" w15:restartNumberingAfterBreak="0">
    <w:nsid w:val="27BC0316"/>
    <w:multiLevelType w:val="hybridMultilevel"/>
    <w:tmpl w:val="3720249A"/>
    <w:lvl w:ilvl="0" w:tplc="4E2C3EE4">
      <w:start w:val="1"/>
      <w:numFmt w:val="lowerLetter"/>
      <w:lvlText w:val="%1)"/>
      <w:lvlJc w:val="left"/>
      <w:pPr>
        <w:ind w:left="360" w:hanging="360"/>
      </w:pPr>
    </w:lvl>
    <w:lvl w:ilvl="1" w:tplc="02FE375A">
      <w:start w:val="1"/>
      <w:numFmt w:val="lowerRoman"/>
      <w:lvlText w:val="%2."/>
      <w:lvlJc w:val="left"/>
      <w:pPr>
        <w:ind w:left="1440" w:hanging="720"/>
      </w:pPr>
      <w:rPr>
        <w:rFonts w:hint="default"/>
      </w:rPr>
    </w:lvl>
    <w:lvl w:ilvl="2" w:tplc="C8B69B60">
      <w:start w:val="1"/>
      <w:numFmt w:val="lowerRoman"/>
      <w:lvlText w:val="%3."/>
      <w:lvlJc w:val="right"/>
      <w:pPr>
        <w:ind w:left="1800" w:hanging="180"/>
      </w:pPr>
    </w:lvl>
    <w:lvl w:ilvl="3" w:tplc="552CE5CC">
      <w:start w:val="1"/>
      <w:numFmt w:val="decimal"/>
      <w:lvlText w:val="%4."/>
      <w:lvlJc w:val="left"/>
      <w:pPr>
        <w:ind w:left="2520" w:hanging="360"/>
      </w:pPr>
    </w:lvl>
    <w:lvl w:ilvl="4" w:tplc="478065CC">
      <w:start w:val="1"/>
      <w:numFmt w:val="lowerLetter"/>
      <w:lvlText w:val="%5."/>
      <w:lvlJc w:val="left"/>
      <w:pPr>
        <w:ind w:left="3240" w:hanging="360"/>
      </w:pPr>
    </w:lvl>
    <w:lvl w:ilvl="5" w:tplc="B8204A58">
      <w:start w:val="1"/>
      <w:numFmt w:val="lowerRoman"/>
      <w:lvlText w:val="%6."/>
      <w:lvlJc w:val="right"/>
      <w:pPr>
        <w:ind w:left="3960" w:hanging="180"/>
      </w:pPr>
    </w:lvl>
    <w:lvl w:ilvl="6" w:tplc="82B0356E">
      <w:start w:val="1"/>
      <w:numFmt w:val="decimal"/>
      <w:lvlText w:val="%7."/>
      <w:lvlJc w:val="left"/>
      <w:pPr>
        <w:ind w:left="4680" w:hanging="360"/>
      </w:pPr>
    </w:lvl>
    <w:lvl w:ilvl="7" w:tplc="44B2D4D8">
      <w:start w:val="1"/>
      <w:numFmt w:val="lowerLetter"/>
      <w:lvlText w:val="%8."/>
      <w:lvlJc w:val="left"/>
      <w:pPr>
        <w:ind w:left="5400" w:hanging="360"/>
      </w:pPr>
    </w:lvl>
    <w:lvl w:ilvl="8" w:tplc="DEDC227E">
      <w:start w:val="1"/>
      <w:numFmt w:val="lowerRoman"/>
      <w:lvlText w:val="%9."/>
      <w:lvlJc w:val="right"/>
      <w:pPr>
        <w:ind w:left="6120" w:hanging="180"/>
      </w:pPr>
    </w:lvl>
  </w:abstractNum>
  <w:abstractNum w:abstractNumId="132" w15:restartNumberingAfterBreak="0">
    <w:nsid w:val="28002F9F"/>
    <w:multiLevelType w:val="hybridMultilevel"/>
    <w:tmpl w:val="5E82FFB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3" w15:restartNumberingAfterBreak="0">
    <w:nsid w:val="28200E4B"/>
    <w:multiLevelType w:val="hybridMultilevel"/>
    <w:tmpl w:val="10B441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15:restartNumberingAfterBreak="0">
    <w:nsid w:val="2841019D"/>
    <w:multiLevelType w:val="hybridMultilevel"/>
    <w:tmpl w:val="2D58E7D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5" w15:restartNumberingAfterBreak="0">
    <w:nsid w:val="28C2504A"/>
    <w:multiLevelType w:val="hybridMultilevel"/>
    <w:tmpl w:val="FF4EEE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29A847D9"/>
    <w:multiLevelType w:val="hybridMultilevel"/>
    <w:tmpl w:val="1B06F78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7" w15:restartNumberingAfterBreak="0">
    <w:nsid w:val="29A9049E"/>
    <w:multiLevelType w:val="hybridMultilevel"/>
    <w:tmpl w:val="B8587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29AE2931"/>
    <w:multiLevelType w:val="hybridMultilevel"/>
    <w:tmpl w:val="E6D2C50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9" w15:restartNumberingAfterBreak="0">
    <w:nsid w:val="29E85D71"/>
    <w:multiLevelType w:val="hybridMultilevel"/>
    <w:tmpl w:val="7EC6E14C"/>
    <w:lvl w:ilvl="0" w:tplc="A582E8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2A460D80"/>
    <w:multiLevelType w:val="hybridMultilevel"/>
    <w:tmpl w:val="326EEEB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1" w15:restartNumberingAfterBreak="0">
    <w:nsid w:val="2A7D3D16"/>
    <w:multiLevelType w:val="hybridMultilevel"/>
    <w:tmpl w:val="5E82FFB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2" w15:restartNumberingAfterBreak="0">
    <w:nsid w:val="2BC604DC"/>
    <w:multiLevelType w:val="hybridMultilevel"/>
    <w:tmpl w:val="0F404B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15:restartNumberingAfterBreak="0">
    <w:nsid w:val="2BCC5FB0"/>
    <w:multiLevelType w:val="hybridMultilevel"/>
    <w:tmpl w:val="636A55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2C5452E0"/>
    <w:multiLevelType w:val="hybridMultilevel"/>
    <w:tmpl w:val="4DB22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2CCF33BD"/>
    <w:multiLevelType w:val="hybridMultilevel"/>
    <w:tmpl w:val="0F2A0A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6" w15:restartNumberingAfterBreak="0">
    <w:nsid w:val="2D22368C"/>
    <w:multiLevelType w:val="hybridMultilevel"/>
    <w:tmpl w:val="BE3A3B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2E133EC5"/>
    <w:multiLevelType w:val="hybridMultilevel"/>
    <w:tmpl w:val="A594C1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8" w15:restartNumberingAfterBreak="0">
    <w:nsid w:val="2FBC0E3F"/>
    <w:multiLevelType w:val="hybridMultilevel"/>
    <w:tmpl w:val="51662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2FE35DC3"/>
    <w:multiLevelType w:val="hybridMultilevel"/>
    <w:tmpl w:val="8D96483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0" w15:restartNumberingAfterBreak="0">
    <w:nsid w:val="302374CD"/>
    <w:multiLevelType w:val="hybridMultilevel"/>
    <w:tmpl w:val="76EC996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1" w15:restartNumberingAfterBreak="0">
    <w:nsid w:val="30450A28"/>
    <w:multiLevelType w:val="hybridMultilevel"/>
    <w:tmpl w:val="AC222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30E61881"/>
    <w:multiLevelType w:val="hybridMultilevel"/>
    <w:tmpl w:val="F9CA7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1D5020F"/>
    <w:multiLevelType w:val="hybridMultilevel"/>
    <w:tmpl w:val="31B2C98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4" w15:restartNumberingAfterBreak="0">
    <w:nsid w:val="31D57B9D"/>
    <w:multiLevelType w:val="hybridMultilevel"/>
    <w:tmpl w:val="2FA428C0"/>
    <w:lvl w:ilvl="0" w:tplc="56E2AB9E">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5" w15:restartNumberingAfterBreak="0">
    <w:nsid w:val="32A80C3D"/>
    <w:multiLevelType w:val="hybridMultilevel"/>
    <w:tmpl w:val="6736DF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352513E2"/>
    <w:multiLevelType w:val="hybridMultilevel"/>
    <w:tmpl w:val="D2CED0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7" w15:restartNumberingAfterBreak="0">
    <w:nsid w:val="352E6EE6"/>
    <w:multiLevelType w:val="hybridMultilevel"/>
    <w:tmpl w:val="9146B6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8" w15:restartNumberingAfterBreak="0">
    <w:nsid w:val="35331F2F"/>
    <w:multiLevelType w:val="hybridMultilevel"/>
    <w:tmpl w:val="699C1DC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9" w15:restartNumberingAfterBreak="0">
    <w:nsid w:val="35A53B95"/>
    <w:multiLevelType w:val="hybridMultilevel"/>
    <w:tmpl w:val="0992A8B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0" w15:restartNumberingAfterBreak="0">
    <w:nsid w:val="35EB3F38"/>
    <w:multiLevelType w:val="hybridMultilevel"/>
    <w:tmpl w:val="F422440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1" w15:restartNumberingAfterBreak="0">
    <w:nsid w:val="36161D52"/>
    <w:multiLevelType w:val="hybridMultilevel"/>
    <w:tmpl w:val="33A0F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363543DA"/>
    <w:multiLevelType w:val="hybridMultilevel"/>
    <w:tmpl w:val="98A200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365761DE"/>
    <w:multiLevelType w:val="hybridMultilevel"/>
    <w:tmpl w:val="97869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36D705E9"/>
    <w:multiLevelType w:val="hybridMultilevel"/>
    <w:tmpl w:val="E54085F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5" w15:restartNumberingAfterBreak="0">
    <w:nsid w:val="36ED6995"/>
    <w:multiLevelType w:val="hybridMultilevel"/>
    <w:tmpl w:val="0876D2A2"/>
    <w:lvl w:ilvl="0" w:tplc="3A9CE554">
      <w:start w:val="1"/>
      <w:numFmt w:val="decimal"/>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6" w15:restartNumberingAfterBreak="0">
    <w:nsid w:val="37243082"/>
    <w:multiLevelType w:val="hybridMultilevel"/>
    <w:tmpl w:val="638675F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7" w15:restartNumberingAfterBreak="0">
    <w:nsid w:val="37270E62"/>
    <w:multiLevelType w:val="hybridMultilevel"/>
    <w:tmpl w:val="CAC20EAC"/>
    <w:lvl w:ilvl="0" w:tplc="AD7055F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8" w15:restartNumberingAfterBreak="0">
    <w:nsid w:val="37903FA8"/>
    <w:multiLevelType w:val="hybridMultilevel"/>
    <w:tmpl w:val="E876B9A0"/>
    <w:lvl w:ilvl="0" w:tplc="0409000F">
      <w:start w:val="1"/>
      <w:numFmt w:val="decimal"/>
      <w:lvlText w:val="%1."/>
      <w:lvlJc w:val="left"/>
      <w:pPr>
        <w:tabs>
          <w:tab w:val="num" w:pos="720"/>
        </w:tabs>
        <w:ind w:left="720" w:hanging="360"/>
      </w:pPr>
    </w:lvl>
    <w:lvl w:ilvl="1" w:tplc="C16C063E">
      <w:start w:val="2"/>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9" w15:restartNumberingAfterBreak="0">
    <w:nsid w:val="37A62BD7"/>
    <w:multiLevelType w:val="hybridMultilevel"/>
    <w:tmpl w:val="188AA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37AB5851"/>
    <w:multiLevelType w:val="hybridMultilevel"/>
    <w:tmpl w:val="E47032A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1" w15:restartNumberingAfterBreak="0">
    <w:nsid w:val="37E621A6"/>
    <w:multiLevelType w:val="hybridMultilevel"/>
    <w:tmpl w:val="23329C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2" w15:restartNumberingAfterBreak="0">
    <w:nsid w:val="386A0332"/>
    <w:multiLevelType w:val="hybridMultilevel"/>
    <w:tmpl w:val="AD0AEBA4"/>
    <w:lvl w:ilvl="0" w:tplc="04090011">
      <w:start w:val="1"/>
      <w:numFmt w:val="decimal"/>
      <w:lvlText w:val="%1)"/>
      <w:lvlJc w:val="left"/>
      <w:pPr>
        <w:tabs>
          <w:tab w:val="num" w:pos="720"/>
        </w:tabs>
        <w:ind w:left="720" w:hanging="360"/>
      </w:pPr>
      <w:rPr>
        <w:b w:val="0"/>
        <w:color w:val="auto"/>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3" w15:restartNumberingAfterBreak="0">
    <w:nsid w:val="387C2734"/>
    <w:multiLevelType w:val="hybridMultilevel"/>
    <w:tmpl w:val="16948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38EB4A82"/>
    <w:multiLevelType w:val="hybridMultilevel"/>
    <w:tmpl w:val="26CA9B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5" w15:restartNumberingAfterBreak="0">
    <w:nsid w:val="396762BD"/>
    <w:multiLevelType w:val="hybridMultilevel"/>
    <w:tmpl w:val="57D85D5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6" w15:restartNumberingAfterBreak="0">
    <w:nsid w:val="3A145814"/>
    <w:multiLevelType w:val="hybridMultilevel"/>
    <w:tmpl w:val="2F5A20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3A383FCE"/>
    <w:multiLevelType w:val="hybridMultilevel"/>
    <w:tmpl w:val="798A25D0"/>
    <w:lvl w:ilvl="0" w:tplc="64D0E9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3A806F0D"/>
    <w:multiLevelType w:val="hybridMultilevel"/>
    <w:tmpl w:val="10BEA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9" w15:restartNumberingAfterBreak="0">
    <w:nsid w:val="3AC252EB"/>
    <w:multiLevelType w:val="hybridMultilevel"/>
    <w:tmpl w:val="851C1D7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0" w15:restartNumberingAfterBreak="0">
    <w:nsid w:val="3B2A0A35"/>
    <w:multiLevelType w:val="hybridMultilevel"/>
    <w:tmpl w:val="88A2408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1" w15:restartNumberingAfterBreak="0">
    <w:nsid w:val="3B602478"/>
    <w:multiLevelType w:val="hybridMultilevel"/>
    <w:tmpl w:val="A050CFA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2" w15:restartNumberingAfterBreak="0">
    <w:nsid w:val="3BAA1941"/>
    <w:multiLevelType w:val="hybridMultilevel"/>
    <w:tmpl w:val="0B5037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3C1943CD"/>
    <w:multiLevelType w:val="hybridMultilevel"/>
    <w:tmpl w:val="86B8A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3C901F90"/>
    <w:multiLevelType w:val="hybridMultilevel"/>
    <w:tmpl w:val="00E47860"/>
    <w:lvl w:ilvl="0" w:tplc="4F9451EC">
      <w:start w:val="1"/>
      <w:numFmt w:val="lowerRoma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5" w15:restartNumberingAfterBreak="0">
    <w:nsid w:val="3C9D1F34"/>
    <w:multiLevelType w:val="hybridMultilevel"/>
    <w:tmpl w:val="AC98F8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6" w15:restartNumberingAfterBreak="0">
    <w:nsid w:val="3CCE64F7"/>
    <w:multiLevelType w:val="hybridMultilevel"/>
    <w:tmpl w:val="CA2EE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3D0355DC"/>
    <w:multiLevelType w:val="hybridMultilevel"/>
    <w:tmpl w:val="0E146F92"/>
    <w:lvl w:ilvl="0" w:tplc="943407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3D8C738C"/>
    <w:multiLevelType w:val="hybridMultilevel"/>
    <w:tmpl w:val="36F4955C"/>
    <w:lvl w:ilvl="0" w:tplc="0409000F">
      <w:start w:val="1"/>
      <w:numFmt w:val="decimal"/>
      <w:lvlText w:val="%1."/>
      <w:lvlJc w:val="left"/>
      <w:pPr>
        <w:tabs>
          <w:tab w:val="num" w:pos="720"/>
        </w:tabs>
        <w:ind w:left="720" w:hanging="360"/>
      </w:pPr>
      <w:rPr>
        <w:rFonts w:hint="default"/>
        <w:b w:val="0"/>
      </w:rPr>
    </w:lvl>
    <w:lvl w:ilvl="1" w:tplc="15362092">
      <w:start w:val="1"/>
      <w:numFmt w:val="decimal"/>
      <w:lvlText w:val="%2."/>
      <w:lvlJc w:val="left"/>
      <w:pPr>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15:restartNumberingAfterBreak="0">
    <w:nsid w:val="3D907CD3"/>
    <w:multiLevelType w:val="hybridMultilevel"/>
    <w:tmpl w:val="E6AE6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3E6279A5"/>
    <w:multiLevelType w:val="hybridMultilevel"/>
    <w:tmpl w:val="E03AC7E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1" w15:restartNumberingAfterBreak="0">
    <w:nsid w:val="3E71473A"/>
    <w:multiLevelType w:val="hybridMultilevel"/>
    <w:tmpl w:val="95D20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3E9D4CAE"/>
    <w:multiLevelType w:val="hybridMultilevel"/>
    <w:tmpl w:val="0898EF1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3" w15:restartNumberingAfterBreak="0">
    <w:nsid w:val="3FA97332"/>
    <w:multiLevelType w:val="hybridMultilevel"/>
    <w:tmpl w:val="AC1652B2"/>
    <w:lvl w:ilvl="0" w:tplc="1009000F">
      <w:start w:val="1"/>
      <w:numFmt w:val="decimal"/>
      <w:lvlText w:val="%1."/>
      <w:lvlJc w:val="left"/>
      <w:pPr>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194" w15:restartNumberingAfterBreak="0">
    <w:nsid w:val="3FE920AD"/>
    <w:multiLevelType w:val="hybridMultilevel"/>
    <w:tmpl w:val="7FD45AF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5" w15:restartNumberingAfterBreak="0">
    <w:nsid w:val="40705B95"/>
    <w:multiLevelType w:val="hybridMultilevel"/>
    <w:tmpl w:val="A1304E7C"/>
    <w:lvl w:ilvl="0" w:tplc="69A4328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40D84D53"/>
    <w:multiLevelType w:val="hybridMultilevel"/>
    <w:tmpl w:val="7FB6E44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7" w15:restartNumberingAfterBreak="0">
    <w:nsid w:val="40E00744"/>
    <w:multiLevelType w:val="hybridMultilevel"/>
    <w:tmpl w:val="DB1EA670"/>
    <w:lvl w:ilvl="0" w:tplc="9434077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BB846CEA">
      <w:start w:val="5"/>
      <w:numFmt w:val="decimal"/>
      <w:lvlText w:val="%3"/>
      <w:lvlJc w:val="left"/>
      <w:pPr>
        <w:tabs>
          <w:tab w:val="num" w:pos="2760"/>
        </w:tabs>
        <w:ind w:left="2760" w:hanging="420"/>
      </w:pPr>
      <w:rPr>
        <w:rFonts w:hint="default"/>
      </w:rPr>
    </w:lvl>
    <w:lvl w:ilvl="3" w:tplc="9F168148">
      <w:start w:val="5"/>
      <w:numFmt w:val="decimal"/>
      <w:lvlText w:val="%4"/>
      <w:lvlJc w:val="left"/>
      <w:pPr>
        <w:tabs>
          <w:tab w:val="num" w:pos="3300"/>
        </w:tabs>
        <w:ind w:left="3300" w:hanging="4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41411ABD"/>
    <w:multiLevelType w:val="hybridMultilevel"/>
    <w:tmpl w:val="06564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4166319E"/>
    <w:multiLevelType w:val="hybridMultilevel"/>
    <w:tmpl w:val="83028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4209045A"/>
    <w:multiLevelType w:val="hybridMultilevel"/>
    <w:tmpl w:val="8D2EBF7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1" w15:restartNumberingAfterBreak="0">
    <w:nsid w:val="420C08D1"/>
    <w:multiLevelType w:val="hybridMultilevel"/>
    <w:tmpl w:val="D1A8A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2" w15:restartNumberingAfterBreak="0">
    <w:nsid w:val="42561BAC"/>
    <w:multiLevelType w:val="hybridMultilevel"/>
    <w:tmpl w:val="9CE4840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3" w15:restartNumberingAfterBreak="0">
    <w:nsid w:val="42AF01C4"/>
    <w:multiLevelType w:val="hybridMultilevel"/>
    <w:tmpl w:val="D4A0B2C6"/>
    <w:lvl w:ilvl="0" w:tplc="10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4" w15:restartNumberingAfterBreak="0">
    <w:nsid w:val="42B71865"/>
    <w:multiLevelType w:val="hybridMultilevel"/>
    <w:tmpl w:val="3CD0734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5" w15:restartNumberingAfterBreak="0">
    <w:nsid w:val="42D63B7E"/>
    <w:multiLevelType w:val="hybridMultilevel"/>
    <w:tmpl w:val="F050AC16"/>
    <w:lvl w:ilvl="0" w:tplc="943407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3427A21"/>
    <w:multiLevelType w:val="hybridMultilevel"/>
    <w:tmpl w:val="1AB63B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43B00C11"/>
    <w:multiLevelType w:val="hybridMultilevel"/>
    <w:tmpl w:val="1F4E3932"/>
    <w:lvl w:ilvl="0" w:tplc="679EAA2E">
      <w:start w:val="1"/>
      <w:numFmt w:val="lowerRoman"/>
      <w:lvlText w:val="%1."/>
      <w:lvlJc w:val="right"/>
      <w:pPr>
        <w:ind w:left="-900" w:hanging="360"/>
      </w:pPr>
    </w:lvl>
    <w:lvl w:ilvl="1" w:tplc="35F43220">
      <w:start w:val="1"/>
      <w:numFmt w:val="lowerLetter"/>
      <w:lvlText w:val="%2."/>
      <w:lvlJc w:val="left"/>
      <w:pPr>
        <w:ind w:left="-180" w:hanging="360"/>
      </w:pPr>
    </w:lvl>
    <w:lvl w:ilvl="2" w:tplc="86144788">
      <w:start w:val="1"/>
      <w:numFmt w:val="lowerRoman"/>
      <w:lvlText w:val="%3."/>
      <w:lvlJc w:val="right"/>
      <w:pPr>
        <w:ind w:left="540" w:hanging="180"/>
      </w:pPr>
    </w:lvl>
    <w:lvl w:ilvl="3" w:tplc="B6CC1E46">
      <w:start w:val="1"/>
      <w:numFmt w:val="decimal"/>
      <w:lvlText w:val="%4."/>
      <w:lvlJc w:val="left"/>
      <w:pPr>
        <w:ind w:left="1260" w:hanging="360"/>
      </w:pPr>
    </w:lvl>
    <w:lvl w:ilvl="4" w:tplc="A9E2D94A">
      <w:start w:val="1"/>
      <w:numFmt w:val="lowerLetter"/>
      <w:lvlText w:val="%5."/>
      <w:lvlJc w:val="left"/>
      <w:pPr>
        <w:ind w:left="1980" w:hanging="360"/>
      </w:pPr>
    </w:lvl>
    <w:lvl w:ilvl="5" w:tplc="871A6596">
      <w:start w:val="1"/>
      <w:numFmt w:val="lowerRoman"/>
      <w:lvlText w:val="%6."/>
      <w:lvlJc w:val="right"/>
      <w:pPr>
        <w:ind w:left="2700" w:hanging="180"/>
      </w:pPr>
    </w:lvl>
    <w:lvl w:ilvl="6" w:tplc="9C1EC020">
      <w:start w:val="1"/>
      <w:numFmt w:val="decimal"/>
      <w:lvlText w:val="%7."/>
      <w:lvlJc w:val="left"/>
      <w:pPr>
        <w:ind w:left="3420" w:hanging="360"/>
      </w:pPr>
    </w:lvl>
    <w:lvl w:ilvl="7" w:tplc="419C6E9E">
      <w:start w:val="1"/>
      <w:numFmt w:val="lowerLetter"/>
      <w:lvlText w:val="%8."/>
      <w:lvlJc w:val="left"/>
      <w:pPr>
        <w:ind w:left="4140" w:hanging="360"/>
      </w:pPr>
    </w:lvl>
    <w:lvl w:ilvl="8" w:tplc="1A7679DA">
      <w:start w:val="1"/>
      <w:numFmt w:val="lowerRoman"/>
      <w:lvlText w:val="%9."/>
      <w:lvlJc w:val="right"/>
      <w:pPr>
        <w:ind w:left="4860" w:hanging="180"/>
      </w:pPr>
    </w:lvl>
  </w:abstractNum>
  <w:abstractNum w:abstractNumId="208" w15:restartNumberingAfterBreak="0">
    <w:nsid w:val="43F132AE"/>
    <w:multiLevelType w:val="hybridMultilevel"/>
    <w:tmpl w:val="DD1AD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44216736"/>
    <w:multiLevelType w:val="hybridMultilevel"/>
    <w:tmpl w:val="99DABE0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0" w15:restartNumberingAfterBreak="0">
    <w:nsid w:val="44855259"/>
    <w:multiLevelType w:val="hybridMultilevel"/>
    <w:tmpl w:val="BEA659C6"/>
    <w:lvl w:ilvl="0" w:tplc="61383C74">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1" w15:restartNumberingAfterBreak="0">
    <w:nsid w:val="456B6CC7"/>
    <w:multiLevelType w:val="hybridMultilevel"/>
    <w:tmpl w:val="C15A38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45C01077"/>
    <w:multiLevelType w:val="hybridMultilevel"/>
    <w:tmpl w:val="A594C1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3" w15:restartNumberingAfterBreak="0">
    <w:nsid w:val="46382521"/>
    <w:multiLevelType w:val="hybridMultilevel"/>
    <w:tmpl w:val="37BEB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4669635C"/>
    <w:multiLevelType w:val="hybridMultilevel"/>
    <w:tmpl w:val="1D62ABE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5" w15:restartNumberingAfterBreak="0">
    <w:nsid w:val="46863718"/>
    <w:multiLevelType w:val="hybridMultilevel"/>
    <w:tmpl w:val="3048AB2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6" w15:restartNumberingAfterBreak="0">
    <w:nsid w:val="47DE4F91"/>
    <w:multiLevelType w:val="hybridMultilevel"/>
    <w:tmpl w:val="57A488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7" w15:restartNumberingAfterBreak="0">
    <w:nsid w:val="48A34AA4"/>
    <w:multiLevelType w:val="hybridMultilevel"/>
    <w:tmpl w:val="8C703D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8" w15:restartNumberingAfterBreak="0">
    <w:nsid w:val="491563B8"/>
    <w:multiLevelType w:val="hybridMultilevel"/>
    <w:tmpl w:val="AF7CD4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495873C7"/>
    <w:multiLevelType w:val="hybridMultilevel"/>
    <w:tmpl w:val="EBA0F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497A21E4"/>
    <w:multiLevelType w:val="hybridMultilevel"/>
    <w:tmpl w:val="C71062A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49917FDA"/>
    <w:multiLevelType w:val="hybridMultilevel"/>
    <w:tmpl w:val="37F2B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49F61CBB"/>
    <w:multiLevelType w:val="hybridMultilevel"/>
    <w:tmpl w:val="CA2EE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49F86E2C"/>
    <w:multiLevelType w:val="hybridMultilevel"/>
    <w:tmpl w:val="B372D45A"/>
    <w:lvl w:ilvl="0" w:tplc="0409001B">
      <w:start w:val="1"/>
      <w:numFmt w:val="lowerRoman"/>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4" w15:restartNumberingAfterBreak="0">
    <w:nsid w:val="4A032702"/>
    <w:multiLevelType w:val="hybridMultilevel"/>
    <w:tmpl w:val="57D85D5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5" w15:restartNumberingAfterBreak="0">
    <w:nsid w:val="4A473CE5"/>
    <w:multiLevelType w:val="hybridMultilevel"/>
    <w:tmpl w:val="BDE6A3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4AA433EB"/>
    <w:multiLevelType w:val="hybridMultilevel"/>
    <w:tmpl w:val="FE0C976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7" w15:restartNumberingAfterBreak="0">
    <w:nsid w:val="4AB70FDF"/>
    <w:multiLevelType w:val="hybridMultilevel"/>
    <w:tmpl w:val="19E6E5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8" w15:restartNumberingAfterBreak="0">
    <w:nsid w:val="4AED386D"/>
    <w:multiLevelType w:val="hybridMultilevel"/>
    <w:tmpl w:val="94D8A666"/>
    <w:lvl w:ilvl="0" w:tplc="3AE6F1CE">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9" w15:restartNumberingAfterBreak="0">
    <w:nsid w:val="4AEE3FE7"/>
    <w:multiLevelType w:val="hybridMultilevel"/>
    <w:tmpl w:val="61F8011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0" w15:restartNumberingAfterBreak="0">
    <w:nsid w:val="4B75061F"/>
    <w:multiLevelType w:val="hybridMultilevel"/>
    <w:tmpl w:val="0C4AB0E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1" w15:restartNumberingAfterBreak="0">
    <w:nsid w:val="4BC03B08"/>
    <w:multiLevelType w:val="hybridMultilevel"/>
    <w:tmpl w:val="E0747FD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2" w15:restartNumberingAfterBreak="0">
    <w:nsid w:val="4C080359"/>
    <w:multiLevelType w:val="hybridMultilevel"/>
    <w:tmpl w:val="17489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4CBC1063"/>
    <w:multiLevelType w:val="hybridMultilevel"/>
    <w:tmpl w:val="DF9864C8"/>
    <w:lvl w:ilvl="0" w:tplc="9434077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4" w15:restartNumberingAfterBreak="0">
    <w:nsid w:val="4D2958BD"/>
    <w:multiLevelType w:val="hybridMultilevel"/>
    <w:tmpl w:val="F954C1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4D2D6E6B"/>
    <w:multiLevelType w:val="hybridMultilevel"/>
    <w:tmpl w:val="398C067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6" w15:restartNumberingAfterBreak="0">
    <w:nsid w:val="4D516C38"/>
    <w:multiLevelType w:val="hybridMultilevel"/>
    <w:tmpl w:val="C71062A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7" w15:restartNumberingAfterBreak="0">
    <w:nsid w:val="4D644648"/>
    <w:multiLevelType w:val="hybridMultilevel"/>
    <w:tmpl w:val="E196EBF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8" w15:restartNumberingAfterBreak="0">
    <w:nsid w:val="4E0E2C34"/>
    <w:multiLevelType w:val="hybridMultilevel"/>
    <w:tmpl w:val="F9CA7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4E4E3AB6"/>
    <w:multiLevelType w:val="hybridMultilevel"/>
    <w:tmpl w:val="2B6C3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4E5E2176"/>
    <w:multiLevelType w:val="hybridMultilevel"/>
    <w:tmpl w:val="CCD48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1" w15:restartNumberingAfterBreak="0">
    <w:nsid w:val="4EC81A8D"/>
    <w:multiLevelType w:val="hybridMultilevel"/>
    <w:tmpl w:val="9B6ACF6A"/>
    <w:lvl w:ilvl="0" w:tplc="F17472FC">
      <w:start w:val="1"/>
      <w:numFmt w:val="lowerLetter"/>
      <w:lvlText w:val="%1)"/>
      <w:lvlJc w:val="left"/>
      <w:pPr>
        <w:ind w:left="360" w:hanging="360"/>
      </w:pPr>
    </w:lvl>
    <w:lvl w:ilvl="1" w:tplc="92BA536E">
      <w:start w:val="1"/>
      <w:numFmt w:val="lowerLetter"/>
      <w:lvlText w:val="%2."/>
      <w:lvlJc w:val="left"/>
      <w:pPr>
        <w:ind w:left="1080" w:hanging="360"/>
      </w:pPr>
    </w:lvl>
    <w:lvl w:ilvl="2" w:tplc="072697E4">
      <w:start w:val="1"/>
      <w:numFmt w:val="lowerRoman"/>
      <w:lvlText w:val="%3."/>
      <w:lvlJc w:val="right"/>
      <w:pPr>
        <w:ind w:left="1800" w:hanging="180"/>
      </w:pPr>
    </w:lvl>
    <w:lvl w:ilvl="3" w:tplc="7FC87FC2">
      <w:start w:val="1"/>
      <w:numFmt w:val="decimal"/>
      <w:lvlText w:val="%4."/>
      <w:lvlJc w:val="left"/>
      <w:pPr>
        <w:ind w:left="2520" w:hanging="360"/>
      </w:pPr>
    </w:lvl>
    <w:lvl w:ilvl="4" w:tplc="A99E7CCE">
      <w:start w:val="1"/>
      <w:numFmt w:val="lowerLetter"/>
      <w:lvlText w:val="%5."/>
      <w:lvlJc w:val="left"/>
      <w:pPr>
        <w:ind w:left="3240" w:hanging="360"/>
      </w:pPr>
    </w:lvl>
    <w:lvl w:ilvl="5" w:tplc="4BB26D82">
      <w:start w:val="1"/>
      <w:numFmt w:val="lowerRoman"/>
      <w:lvlText w:val="%6."/>
      <w:lvlJc w:val="right"/>
      <w:pPr>
        <w:ind w:left="3960" w:hanging="180"/>
      </w:pPr>
    </w:lvl>
    <w:lvl w:ilvl="6" w:tplc="737E1B44">
      <w:start w:val="1"/>
      <w:numFmt w:val="decimal"/>
      <w:lvlText w:val="%7."/>
      <w:lvlJc w:val="left"/>
      <w:pPr>
        <w:ind w:left="4680" w:hanging="360"/>
      </w:pPr>
    </w:lvl>
    <w:lvl w:ilvl="7" w:tplc="6E30990A">
      <w:start w:val="1"/>
      <w:numFmt w:val="lowerLetter"/>
      <w:lvlText w:val="%8."/>
      <w:lvlJc w:val="left"/>
      <w:pPr>
        <w:ind w:left="5400" w:hanging="360"/>
      </w:pPr>
    </w:lvl>
    <w:lvl w:ilvl="8" w:tplc="ABDCB652">
      <w:start w:val="1"/>
      <w:numFmt w:val="lowerRoman"/>
      <w:lvlText w:val="%9."/>
      <w:lvlJc w:val="right"/>
      <w:pPr>
        <w:ind w:left="6120" w:hanging="180"/>
      </w:pPr>
    </w:lvl>
  </w:abstractNum>
  <w:abstractNum w:abstractNumId="242" w15:restartNumberingAfterBreak="0">
    <w:nsid w:val="4EDB5D08"/>
    <w:multiLevelType w:val="hybridMultilevel"/>
    <w:tmpl w:val="8AECF9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3" w15:restartNumberingAfterBreak="0">
    <w:nsid w:val="4F6D40A5"/>
    <w:multiLevelType w:val="hybridMultilevel"/>
    <w:tmpl w:val="BE3A435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4" w15:restartNumberingAfterBreak="0">
    <w:nsid w:val="50C4473A"/>
    <w:multiLevelType w:val="hybridMultilevel"/>
    <w:tmpl w:val="85E29B5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5" w15:restartNumberingAfterBreak="0">
    <w:nsid w:val="50E53343"/>
    <w:multiLevelType w:val="hybridMultilevel"/>
    <w:tmpl w:val="4DF2A2C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6" w15:restartNumberingAfterBreak="0">
    <w:nsid w:val="50F22A6B"/>
    <w:multiLevelType w:val="hybridMultilevel"/>
    <w:tmpl w:val="2266F73A"/>
    <w:lvl w:ilvl="0" w:tplc="0409001B">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51781FB6"/>
    <w:multiLevelType w:val="hybridMultilevel"/>
    <w:tmpl w:val="90207E54"/>
    <w:lvl w:ilvl="0" w:tplc="D87A5CC2">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525551ED"/>
    <w:multiLevelType w:val="hybridMultilevel"/>
    <w:tmpl w:val="67FE08E0"/>
    <w:lvl w:ilvl="0" w:tplc="F92EFD18">
      <w:start w:val="1"/>
      <w:numFmt w:val="lowerLetter"/>
      <w:lvlText w:val="%1)"/>
      <w:lvlJc w:val="left"/>
      <w:pPr>
        <w:ind w:left="1080" w:hanging="360"/>
      </w:pPr>
    </w:lvl>
    <w:lvl w:ilvl="1" w:tplc="04267C66">
      <w:start w:val="1"/>
      <w:numFmt w:val="lowerLetter"/>
      <w:lvlText w:val="%2."/>
      <w:lvlJc w:val="left"/>
      <w:pPr>
        <w:ind w:left="1800" w:hanging="360"/>
      </w:pPr>
    </w:lvl>
    <w:lvl w:ilvl="2" w:tplc="E3FCB988">
      <w:start w:val="1"/>
      <w:numFmt w:val="lowerRoman"/>
      <w:lvlText w:val="%3."/>
      <w:lvlJc w:val="right"/>
      <w:pPr>
        <w:ind w:left="2520" w:hanging="180"/>
      </w:pPr>
    </w:lvl>
    <w:lvl w:ilvl="3" w:tplc="0F5C9310">
      <w:start w:val="1"/>
      <w:numFmt w:val="decimal"/>
      <w:lvlText w:val="%4."/>
      <w:lvlJc w:val="left"/>
      <w:pPr>
        <w:ind w:left="3240" w:hanging="360"/>
      </w:pPr>
    </w:lvl>
    <w:lvl w:ilvl="4" w:tplc="78F83676">
      <w:start w:val="1"/>
      <w:numFmt w:val="lowerLetter"/>
      <w:lvlText w:val="%5."/>
      <w:lvlJc w:val="left"/>
      <w:pPr>
        <w:ind w:left="3960" w:hanging="360"/>
      </w:pPr>
    </w:lvl>
    <w:lvl w:ilvl="5" w:tplc="A5400DAC">
      <w:start w:val="1"/>
      <w:numFmt w:val="lowerRoman"/>
      <w:lvlText w:val="%6."/>
      <w:lvlJc w:val="right"/>
      <w:pPr>
        <w:ind w:left="4680" w:hanging="180"/>
      </w:pPr>
    </w:lvl>
    <w:lvl w:ilvl="6" w:tplc="E84A0D2E">
      <w:start w:val="1"/>
      <w:numFmt w:val="decimal"/>
      <w:lvlText w:val="%7."/>
      <w:lvlJc w:val="left"/>
      <w:pPr>
        <w:ind w:left="5400" w:hanging="360"/>
      </w:pPr>
    </w:lvl>
    <w:lvl w:ilvl="7" w:tplc="F648C006">
      <w:start w:val="1"/>
      <w:numFmt w:val="lowerLetter"/>
      <w:lvlText w:val="%8."/>
      <w:lvlJc w:val="left"/>
      <w:pPr>
        <w:ind w:left="6120" w:hanging="360"/>
      </w:pPr>
    </w:lvl>
    <w:lvl w:ilvl="8" w:tplc="41B65A86">
      <w:start w:val="1"/>
      <w:numFmt w:val="lowerRoman"/>
      <w:lvlText w:val="%9."/>
      <w:lvlJc w:val="right"/>
      <w:pPr>
        <w:ind w:left="6840" w:hanging="180"/>
      </w:pPr>
    </w:lvl>
  </w:abstractNum>
  <w:abstractNum w:abstractNumId="249" w15:restartNumberingAfterBreak="0">
    <w:nsid w:val="52A54CC7"/>
    <w:multiLevelType w:val="hybridMultilevel"/>
    <w:tmpl w:val="7D7A3F5A"/>
    <w:lvl w:ilvl="0" w:tplc="B60EB4E6">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0" w15:restartNumberingAfterBreak="0">
    <w:nsid w:val="53595186"/>
    <w:multiLevelType w:val="hybridMultilevel"/>
    <w:tmpl w:val="88A2408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1" w15:restartNumberingAfterBreak="0">
    <w:nsid w:val="535A5C20"/>
    <w:multiLevelType w:val="hybridMultilevel"/>
    <w:tmpl w:val="FE824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53F76EB7"/>
    <w:multiLevelType w:val="hybridMultilevel"/>
    <w:tmpl w:val="BEFA3078"/>
    <w:lvl w:ilvl="0" w:tplc="04090017">
      <w:start w:val="1"/>
      <w:numFmt w:val="lowerLetter"/>
      <w:lvlText w:val="%1)"/>
      <w:lvlJc w:val="left"/>
      <w:pPr>
        <w:tabs>
          <w:tab w:val="num" w:pos="1080"/>
        </w:tabs>
        <w:ind w:left="1080" w:hanging="360"/>
      </w:pPr>
    </w:lvl>
    <w:lvl w:ilvl="1" w:tplc="0409001B">
      <w:start w:val="1"/>
      <w:numFmt w:val="lowerRoman"/>
      <w:lvlText w:val="%2."/>
      <w:lvlJc w:val="right"/>
      <w:pPr>
        <w:tabs>
          <w:tab w:val="num" w:pos="1800"/>
        </w:tabs>
        <w:ind w:left="1800" w:hanging="360"/>
      </w:pPr>
    </w:lvl>
    <w:lvl w:ilvl="2" w:tplc="D60C490C">
      <w:start w:val="1"/>
      <w:numFmt w:val="lowerRoman"/>
      <w:lvlText w:val="(%3)"/>
      <w:lvlJc w:val="left"/>
      <w:pPr>
        <w:tabs>
          <w:tab w:val="num" w:pos="3060"/>
        </w:tabs>
        <w:ind w:left="3060" w:hanging="720"/>
      </w:pPr>
      <w:rPr>
        <w:rFonts w:hint="default"/>
        <w:color w:val="000000"/>
      </w:rPr>
    </w:lvl>
    <w:lvl w:ilvl="3" w:tplc="DDFCA372">
      <w:start w:val="1"/>
      <w:numFmt w:val="decimal"/>
      <w:lvlText w:val="%4."/>
      <w:lvlJc w:val="left"/>
      <w:pPr>
        <w:tabs>
          <w:tab w:val="num" w:pos="3240"/>
        </w:tabs>
        <w:ind w:left="3240" w:hanging="360"/>
      </w:pPr>
      <w:rPr>
        <w:rFonts w:hint="default"/>
        <w:color w:val="000000"/>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3" w15:restartNumberingAfterBreak="0">
    <w:nsid w:val="54700423"/>
    <w:multiLevelType w:val="hybridMultilevel"/>
    <w:tmpl w:val="1ED07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4" w15:restartNumberingAfterBreak="0">
    <w:nsid w:val="548E2654"/>
    <w:multiLevelType w:val="hybridMultilevel"/>
    <w:tmpl w:val="3EEC498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5" w15:restartNumberingAfterBreak="0">
    <w:nsid w:val="55086750"/>
    <w:multiLevelType w:val="hybridMultilevel"/>
    <w:tmpl w:val="726E51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6" w15:restartNumberingAfterBreak="0">
    <w:nsid w:val="555E496F"/>
    <w:multiLevelType w:val="hybridMultilevel"/>
    <w:tmpl w:val="F954C1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561A5B5D"/>
    <w:multiLevelType w:val="hybridMultilevel"/>
    <w:tmpl w:val="B464D8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8" w15:restartNumberingAfterBreak="0">
    <w:nsid w:val="5679269A"/>
    <w:multiLevelType w:val="hybridMultilevel"/>
    <w:tmpl w:val="36F4955C"/>
    <w:lvl w:ilvl="0" w:tplc="0409000F">
      <w:start w:val="1"/>
      <w:numFmt w:val="decimal"/>
      <w:lvlText w:val="%1."/>
      <w:lvlJc w:val="left"/>
      <w:pPr>
        <w:tabs>
          <w:tab w:val="num" w:pos="720"/>
        </w:tabs>
        <w:ind w:left="720" w:hanging="360"/>
      </w:pPr>
      <w:rPr>
        <w:rFonts w:hint="default"/>
        <w:b w:val="0"/>
      </w:rPr>
    </w:lvl>
    <w:lvl w:ilvl="1" w:tplc="15362092">
      <w:start w:val="1"/>
      <w:numFmt w:val="decimal"/>
      <w:lvlText w:val="%2."/>
      <w:lvlJc w:val="left"/>
      <w:pPr>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9" w15:restartNumberingAfterBreak="0">
    <w:nsid w:val="56BC3842"/>
    <w:multiLevelType w:val="hybridMultilevel"/>
    <w:tmpl w:val="1174EA0C"/>
    <w:lvl w:ilvl="0" w:tplc="4F9451EC">
      <w:start w:val="1"/>
      <w:numFmt w:val="lowerRoma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0" w15:restartNumberingAfterBreak="0">
    <w:nsid w:val="56DF643B"/>
    <w:multiLevelType w:val="hybridMultilevel"/>
    <w:tmpl w:val="B4BADECE"/>
    <w:lvl w:ilvl="0" w:tplc="18A02B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570A59FE"/>
    <w:multiLevelType w:val="hybridMultilevel"/>
    <w:tmpl w:val="6F62A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5799441E"/>
    <w:multiLevelType w:val="hybridMultilevel"/>
    <w:tmpl w:val="88A2408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3" w15:restartNumberingAfterBreak="0">
    <w:nsid w:val="57E65B4B"/>
    <w:multiLevelType w:val="hybridMultilevel"/>
    <w:tmpl w:val="0666B6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57F9436F"/>
    <w:multiLevelType w:val="hybridMultilevel"/>
    <w:tmpl w:val="8B3856B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5" w15:restartNumberingAfterBreak="0">
    <w:nsid w:val="59E31190"/>
    <w:multiLevelType w:val="hybridMultilevel"/>
    <w:tmpl w:val="FC4CA96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6" w15:restartNumberingAfterBreak="0">
    <w:nsid w:val="5A0E0358"/>
    <w:multiLevelType w:val="hybridMultilevel"/>
    <w:tmpl w:val="05B2E33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7" w15:restartNumberingAfterBreak="0">
    <w:nsid w:val="5A147859"/>
    <w:multiLevelType w:val="hybridMultilevel"/>
    <w:tmpl w:val="7E7A7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5A23430E"/>
    <w:multiLevelType w:val="hybridMultilevel"/>
    <w:tmpl w:val="884AF32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9" w15:restartNumberingAfterBreak="0">
    <w:nsid w:val="5A234802"/>
    <w:multiLevelType w:val="hybridMultilevel"/>
    <w:tmpl w:val="7FB6E44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0" w15:restartNumberingAfterBreak="0">
    <w:nsid w:val="5AAD6C76"/>
    <w:multiLevelType w:val="hybridMultilevel"/>
    <w:tmpl w:val="5EDA280A"/>
    <w:lvl w:ilvl="0" w:tplc="D60C490C">
      <w:start w:val="1"/>
      <w:numFmt w:val="lowerRoman"/>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5AF54053"/>
    <w:multiLevelType w:val="hybridMultilevel"/>
    <w:tmpl w:val="741E3E3A"/>
    <w:lvl w:ilvl="0" w:tplc="B5062B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5BE8177A"/>
    <w:multiLevelType w:val="hybridMultilevel"/>
    <w:tmpl w:val="25963E0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3" w15:restartNumberingAfterBreak="0">
    <w:nsid w:val="5C1717FF"/>
    <w:multiLevelType w:val="hybridMultilevel"/>
    <w:tmpl w:val="86B8A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5C2D6217"/>
    <w:multiLevelType w:val="hybridMultilevel"/>
    <w:tmpl w:val="BA1A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5C3E0D8E"/>
    <w:multiLevelType w:val="hybridMultilevel"/>
    <w:tmpl w:val="60B67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5C5B6134"/>
    <w:multiLevelType w:val="hybridMultilevel"/>
    <w:tmpl w:val="9DAA281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7" w15:restartNumberingAfterBreak="0">
    <w:nsid w:val="5CB005BE"/>
    <w:multiLevelType w:val="hybridMultilevel"/>
    <w:tmpl w:val="F7E82E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8" w15:restartNumberingAfterBreak="0">
    <w:nsid w:val="5DC515F3"/>
    <w:multiLevelType w:val="hybridMultilevel"/>
    <w:tmpl w:val="C71062A2"/>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9" w15:restartNumberingAfterBreak="0">
    <w:nsid w:val="5E2C0056"/>
    <w:multiLevelType w:val="hybridMultilevel"/>
    <w:tmpl w:val="FDE4B112"/>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0" w15:restartNumberingAfterBreak="0">
    <w:nsid w:val="5E5126DE"/>
    <w:multiLevelType w:val="hybridMultilevel"/>
    <w:tmpl w:val="BE3A435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1" w15:restartNumberingAfterBreak="0">
    <w:nsid w:val="5E744105"/>
    <w:multiLevelType w:val="hybridMultilevel"/>
    <w:tmpl w:val="2CBC74AC"/>
    <w:lvl w:ilvl="0" w:tplc="E1086FAE">
      <w:start w:val="1"/>
      <w:numFmt w:val="lowerRoman"/>
      <w:lvlText w:val="%1)"/>
      <w:lvlJc w:val="left"/>
      <w:pPr>
        <w:ind w:left="720" w:hanging="360"/>
      </w:pPr>
      <w:rPr>
        <w:rFonts w:hint="default"/>
      </w:rPr>
    </w:lvl>
    <w:lvl w:ilvl="1" w:tplc="06DA4574">
      <w:start w:val="1"/>
      <w:numFmt w:val="lowerLetter"/>
      <w:lvlText w:val="%2."/>
      <w:lvlJc w:val="left"/>
      <w:pPr>
        <w:ind w:left="1440" w:hanging="360"/>
      </w:pPr>
    </w:lvl>
    <w:lvl w:ilvl="2" w:tplc="CF521538">
      <w:start w:val="1"/>
      <w:numFmt w:val="lowerRoman"/>
      <w:lvlText w:val="%3."/>
      <w:lvlJc w:val="right"/>
      <w:pPr>
        <w:ind w:left="2160" w:hanging="180"/>
      </w:pPr>
    </w:lvl>
    <w:lvl w:ilvl="3" w:tplc="46EE8FF4">
      <w:start w:val="1"/>
      <w:numFmt w:val="decimal"/>
      <w:lvlText w:val="%4."/>
      <w:lvlJc w:val="left"/>
      <w:pPr>
        <w:ind w:left="2880" w:hanging="360"/>
      </w:pPr>
    </w:lvl>
    <w:lvl w:ilvl="4" w:tplc="00FE4A88">
      <w:start w:val="1"/>
      <w:numFmt w:val="lowerLetter"/>
      <w:lvlText w:val="%5."/>
      <w:lvlJc w:val="left"/>
      <w:pPr>
        <w:ind w:left="3600" w:hanging="360"/>
      </w:pPr>
    </w:lvl>
    <w:lvl w:ilvl="5" w:tplc="D4F2008A">
      <w:start w:val="1"/>
      <w:numFmt w:val="lowerRoman"/>
      <w:lvlText w:val="%6."/>
      <w:lvlJc w:val="right"/>
      <w:pPr>
        <w:ind w:left="4320" w:hanging="180"/>
      </w:pPr>
    </w:lvl>
    <w:lvl w:ilvl="6" w:tplc="F1749C12">
      <w:start w:val="1"/>
      <w:numFmt w:val="decimal"/>
      <w:lvlText w:val="%7."/>
      <w:lvlJc w:val="left"/>
      <w:pPr>
        <w:ind w:left="5040" w:hanging="360"/>
      </w:pPr>
    </w:lvl>
    <w:lvl w:ilvl="7" w:tplc="02642AB2">
      <w:start w:val="1"/>
      <w:numFmt w:val="lowerLetter"/>
      <w:lvlText w:val="%8."/>
      <w:lvlJc w:val="left"/>
      <w:pPr>
        <w:ind w:left="5760" w:hanging="360"/>
      </w:pPr>
    </w:lvl>
    <w:lvl w:ilvl="8" w:tplc="6C1AA074">
      <w:start w:val="1"/>
      <w:numFmt w:val="lowerRoman"/>
      <w:lvlText w:val="%9."/>
      <w:lvlJc w:val="right"/>
      <w:pPr>
        <w:ind w:left="6480" w:hanging="180"/>
      </w:pPr>
    </w:lvl>
  </w:abstractNum>
  <w:abstractNum w:abstractNumId="282" w15:restartNumberingAfterBreak="0">
    <w:nsid w:val="5EC16F17"/>
    <w:multiLevelType w:val="hybridMultilevel"/>
    <w:tmpl w:val="3FF4BD4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3" w15:restartNumberingAfterBreak="0">
    <w:nsid w:val="5EF24025"/>
    <w:multiLevelType w:val="hybridMultilevel"/>
    <w:tmpl w:val="1638DC70"/>
    <w:lvl w:ilvl="0" w:tplc="69A4328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5FA21660"/>
    <w:multiLevelType w:val="hybridMultilevel"/>
    <w:tmpl w:val="08841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5FC31614"/>
    <w:multiLevelType w:val="hybridMultilevel"/>
    <w:tmpl w:val="5CACC2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60532689"/>
    <w:multiLevelType w:val="hybridMultilevel"/>
    <w:tmpl w:val="3EEC498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7" w15:restartNumberingAfterBreak="0">
    <w:nsid w:val="60543EDE"/>
    <w:multiLevelType w:val="hybridMultilevel"/>
    <w:tmpl w:val="2228A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60876AC8"/>
    <w:multiLevelType w:val="hybridMultilevel"/>
    <w:tmpl w:val="188AA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60D510FC"/>
    <w:multiLevelType w:val="hybridMultilevel"/>
    <w:tmpl w:val="C71062A2"/>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0" w15:restartNumberingAfterBreak="0">
    <w:nsid w:val="61955C79"/>
    <w:multiLevelType w:val="hybridMultilevel"/>
    <w:tmpl w:val="CABAC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1" w15:restartNumberingAfterBreak="0">
    <w:nsid w:val="619679A6"/>
    <w:multiLevelType w:val="hybridMultilevel"/>
    <w:tmpl w:val="6166E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619E3C86"/>
    <w:multiLevelType w:val="hybridMultilevel"/>
    <w:tmpl w:val="59FC723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3" w15:restartNumberingAfterBreak="0">
    <w:nsid w:val="61F07769"/>
    <w:multiLevelType w:val="hybridMultilevel"/>
    <w:tmpl w:val="8C6695A2"/>
    <w:lvl w:ilvl="0" w:tplc="943407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62A775D4"/>
    <w:multiLevelType w:val="hybridMultilevel"/>
    <w:tmpl w:val="3DD2F7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62F05AF0"/>
    <w:multiLevelType w:val="hybridMultilevel"/>
    <w:tmpl w:val="ED8832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6" w15:restartNumberingAfterBreak="0">
    <w:nsid w:val="63935470"/>
    <w:multiLevelType w:val="hybridMultilevel"/>
    <w:tmpl w:val="832EE312"/>
    <w:lvl w:ilvl="0" w:tplc="0409000F">
      <w:start w:val="1"/>
      <w:numFmt w:val="decimal"/>
      <w:lvlText w:val="%1."/>
      <w:lvlJc w:val="left"/>
      <w:pPr>
        <w:tabs>
          <w:tab w:val="num" w:pos="720"/>
        </w:tabs>
        <w:ind w:left="720" w:hanging="360"/>
      </w:pPr>
    </w:lvl>
    <w:lvl w:ilvl="1" w:tplc="C290B67C">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7" w15:restartNumberingAfterBreak="0">
    <w:nsid w:val="63F5068A"/>
    <w:multiLevelType w:val="hybridMultilevel"/>
    <w:tmpl w:val="4246E950"/>
    <w:lvl w:ilvl="0" w:tplc="4E5EDCC0">
      <w:start w:val="1"/>
      <w:numFmt w:val="decimal"/>
      <w:lvlText w:val="%1."/>
      <w:lvlJc w:val="left"/>
      <w:pPr>
        <w:ind w:left="720" w:hanging="360"/>
      </w:pPr>
      <w:rPr>
        <w:b w:val="0"/>
      </w:r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298" w15:restartNumberingAfterBreak="0">
    <w:nsid w:val="642C450E"/>
    <w:multiLevelType w:val="hybridMultilevel"/>
    <w:tmpl w:val="FDCE55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9" w15:restartNumberingAfterBreak="0">
    <w:nsid w:val="64777A32"/>
    <w:multiLevelType w:val="hybridMultilevel"/>
    <w:tmpl w:val="670A5DE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0" w15:restartNumberingAfterBreak="0">
    <w:nsid w:val="6483408A"/>
    <w:multiLevelType w:val="hybridMultilevel"/>
    <w:tmpl w:val="77A67B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6530227C"/>
    <w:multiLevelType w:val="hybridMultilevel"/>
    <w:tmpl w:val="3AF89F60"/>
    <w:lvl w:ilvl="0" w:tplc="AD7055F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2" w15:restartNumberingAfterBreak="0">
    <w:nsid w:val="65DE38E6"/>
    <w:multiLevelType w:val="hybridMultilevel"/>
    <w:tmpl w:val="30DEFA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3" w15:restartNumberingAfterBreak="0">
    <w:nsid w:val="665E6586"/>
    <w:multiLevelType w:val="hybridMultilevel"/>
    <w:tmpl w:val="25963E0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4" w15:restartNumberingAfterBreak="0">
    <w:nsid w:val="6689581E"/>
    <w:multiLevelType w:val="hybridMultilevel"/>
    <w:tmpl w:val="7AB0534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5" w15:restartNumberingAfterBreak="0">
    <w:nsid w:val="66A93B63"/>
    <w:multiLevelType w:val="hybridMultilevel"/>
    <w:tmpl w:val="FD22995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6" w15:restartNumberingAfterBreak="0">
    <w:nsid w:val="66C71C4C"/>
    <w:multiLevelType w:val="hybridMultilevel"/>
    <w:tmpl w:val="8A6244E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7" w15:restartNumberingAfterBreak="0">
    <w:nsid w:val="66DB1F69"/>
    <w:multiLevelType w:val="hybridMultilevel"/>
    <w:tmpl w:val="769A899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08" w15:restartNumberingAfterBreak="0">
    <w:nsid w:val="67642B85"/>
    <w:multiLevelType w:val="hybridMultilevel"/>
    <w:tmpl w:val="974E0BAC"/>
    <w:lvl w:ilvl="0" w:tplc="6E4A8E6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09" w15:restartNumberingAfterBreak="0">
    <w:nsid w:val="67B85824"/>
    <w:multiLevelType w:val="hybridMultilevel"/>
    <w:tmpl w:val="32B00E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0" w15:restartNumberingAfterBreak="0">
    <w:nsid w:val="67FD1160"/>
    <w:multiLevelType w:val="hybridMultilevel"/>
    <w:tmpl w:val="8BF26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681A7610"/>
    <w:multiLevelType w:val="hybridMultilevel"/>
    <w:tmpl w:val="15746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682B00F7"/>
    <w:multiLevelType w:val="hybridMultilevel"/>
    <w:tmpl w:val="4F9EE4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91468E4"/>
    <w:multiLevelType w:val="hybridMultilevel"/>
    <w:tmpl w:val="9B78B81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4" w15:restartNumberingAfterBreak="0">
    <w:nsid w:val="693C66D4"/>
    <w:multiLevelType w:val="hybridMultilevel"/>
    <w:tmpl w:val="3848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6AF873CE"/>
    <w:multiLevelType w:val="hybridMultilevel"/>
    <w:tmpl w:val="D1BA89B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6" w15:restartNumberingAfterBreak="0">
    <w:nsid w:val="6B4B6CCD"/>
    <w:multiLevelType w:val="hybridMultilevel"/>
    <w:tmpl w:val="BE3A3B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7" w15:restartNumberingAfterBreak="0">
    <w:nsid w:val="6BA27F39"/>
    <w:multiLevelType w:val="hybridMultilevel"/>
    <w:tmpl w:val="EAD69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15:restartNumberingAfterBreak="0">
    <w:nsid w:val="6C8E5555"/>
    <w:multiLevelType w:val="hybridMultilevel"/>
    <w:tmpl w:val="E85825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9" w15:restartNumberingAfterBreak="0">
    <w:nsid w:val="6CEF4960"/>
    <w:multiLevelType w:val="hybridMultilevel"/>
    <w:tmpl w:val="5A6C4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6DD3106E"/>
    <w:multiLevelType w:val="hybridMultilevel"/>
    <w:tmpl w:val="17E657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1" w15:restartNumberingAfterBreak="0">
    <w:nsid w:val="6EC37042"/>
    <w:multiLevelType w:val="hybridMultilevel"/>
    <w:tmpl w:val="B1A8F3BA"/>
    <w:lvl w:ilvl="0" w:tplc="27B6E8F8">
      <w:start w:val="1"/>
      <w:numFmt w:val="lowerLetter"/>
      <w:lvlText w:val="%1)"/>
      <w:lvlJc w:val="left"/>
      <w:pPr>
        <w:ind w:left="360" w:hanging="360"/>
      </w:pPr>
    </w:lvl>
    <w:lvl w:ilvl="1" w:tplc="33CEF1E6">
      <w:start w:val="1"/>
      <w:numFmt w:val="lowerLetter"/>
      <w:lvlText w:val="%2."/>
      <w:lvlJc w:val="left"/>
      <w:pPr>
        <w:ind w:left="1080" w:hanging="360"/>
      </w:pPr>
    </w:lvl>
    <w:lvl w:ilvl="2" w:tplc="CBE0F736">
      <w:start w:val="1"/>
      <w:numFmt w:val="lowerRoman"/>
      <w:lvlText w:val="%3."/>
      <w:lvlJc w:val="right"/>
      <w:pPr>
        <w:ind w:left="1800" w:hanging="180"/>
      </w:pPr>
    </w:lvl>
    <w:lvl w:ilvl="3" w:tplc="6102E746">
      <w:start w:val="1"/>
      <w:numFmt w:val="decimal"/>
      <w:lvlText w:val="%4."/>
      <w:lvlJc w:val="left"/>
      <w:pPr>
        <w:ind w:left="2520" w:hanging="360"/>
      </w:pPr>
    </w:lvl>
    <w:lvl w:ilvl="4" w:tplc="2E9A18B8">
      <w:start w:val="1"/>
      <w:numFmt w:val="lowerLetter"/>
      <w:lvlText w:val="%5."/>
      <w:lvlJc w:val="left"/>
      <w:pPr>
        <w:ind w:left="3240" w:hanging="360"/>
      </w:pPr>
    </w:lvl>
    <w:lvl w:ilvl="5" w:tplc="88E89B30">
      <w:start w:val="1"/>
      <w:numFmt w:val="lowerRoman"/>
      <w:lvlText w:val="%6."/>
      <w:lvlJc w:val="right"/>
      <w:pPr>
        <w:ind w:left="3960" w:hanging="180"/>
      </w:pPr>
    </w:lvl>
    <w:lvl w:ilvl="6" w:tplc="105AB32A">
      <w:start w:val="1"/>
      <w:numFmt w:val="decimal"/>
      <w:lvlText w:val="%7."/>
      <w:lvlJc w:val="left"/>
      <w:pPr>
        <w:ind w:left="4680" w:hanging="360"/>
      </w:pPr>
    </w:lvl>
    <w:lvl w:ilvl="7" w:tplc="CA26964C">
      <w:start w:val="1"/>
      <w:numFmt w:val="lowerLetter"/>
      <w:lvlText w:val="%8."/>
      <w:lvlJc w:val="left"/>
      <w:pPr>
        <w:ind w:left="5400" w:hanging="360"/>
      </w:pPr>
    </w:lvl>
    <w:lvl w:ilvl="8" w:tplc="8418F41A">
      <w:start w:val="1"/>
      <w:numFmt w:val="lowerRoman"/>
      <w:lvlText w:val="%9."/>
      <w:lvlJc w:val="right"/>
      <w:pPr>
        <w:ind w:left="6120" w:hanging="180"/>
      </w:pPr>
    </w:lvl>
  </w:abstractNum>
  <w:abstractNum w:abstractNumId="322" w15:restartNumberingAfterBreak="0">
    <w:nsid w:val="6EEE74B1"/>
    <w:multiLevelType w:val="hybridMultilevel"/>
    <w:tmpl w:val="E960A77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3" w15:restartNumberingAfterBreak="0">
    <w:nsid w:val="6F281763"/>
    <w:multiLevelType w:val="hybridMultilevel"/>
    <w:tmpl w:val="8F926E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4" w15:restartNumberingAfterBreak="0">
    <w:nsid w:val="6F3507EE"/>
    <w:multiLevelType w:val="hybridMultilevel"/>
    <w:tmpl w:val="EB48B2FA"/>
    <w:lvl w:ilvl="0" w:tplc="BA004AA8">
      <w:start w:val="1"/>
      <w:numFmt w:val="lowerLetter"/>
      <w:lvlText w:val="%1)"/>
      <w:lvlJc w:val="left"/>
      <w:pPr>
        <w:ind w:left="360" w:hanging="360"/>
      </w:pPr>
      <w:rPr>
        <w:rFonts w:hint="default"/>
      </w:rPr>
    </w:lvl>
    <w:lvl w:ilvl="1" w:tplc="96907C10">
      <w:start w:val="1"/>
      <w:numFmt w:val="lowerLetter"/>
      <w:lvlText w:val="%2."/>
      <w:lvlJc w:val="left"/>
      <w:pPr>
        <w:ind w:left="1080" w:hanging="360"/>
      </w:pPr>
    </w:lvl>
    <w:lvl w:ilvl="2" w:tplc="F6AEF6C6">
      <w:start w:val="1"/>
      <w:numFmt w:val="lowerRoman"/>
      <w:lvlText w:val="%3."/>
      <w:lvlJc w:val="right"/>
      <w:pPr>
        <w:ind w:left="1800" w:hanging="180"/>
      </w:pPr>
    </w:lvl>
    <w:lvl w:ilvl="3" w:tplc="C3A2A4D4">
      <w:start w:val="1"/>
      <w:numFmt w:val="decimal"/>
      <w:lvlText w:val="%4."/>
      <w:lvlJc w:val="left"/>
      <w:pPr>
        <w:ind w:left="2520" w:hanging="360"/>
      </w:pPr>
    </w:lvl>
    <w:lvl w:ilvl="4" w:tplc="FAB8F622">
      <w:start w:val="1"/>
      <w:numFmt w:val="lowerLetter"/>
      <w:lvlText w:val="%5."/>
      <w:lvlJc w:val="left"/>
      <w:pPr>
        <w:ind w:left="3240" w:hanging="360"/>
      </w:pPr>
    </w:lvl>
    <w:lvl w:ilvl="5" w:tplc="2398D05E">
      <w:start w:val="1"/>
      <w:numFmt w:val="lowerRoman"/>
      <w:lvlText w:val="%6."/>
      <w:lvlJc w:val="right"/>
      <w:pPr>
        <w:ind w:left="3960" w:hanging="180"/>
      </w:pPr>
    </w:lvl>
    <w:lvl w:ilvl="6" w:tplc="40427052">
      <w:start w:val="1"/>
      <w:numFmt w:val="decimal"/>
      <w:lvlText w:val="%7."/>
      <w:lvlJc w:val="left"/>
      <w:pPr>
        <w:ind w:left="4680" w:hanging="360"/>
      </w:pPr>
    </w:lvl>
    <w:lvl w:ilvl="7" w:tplc="57E439A2">
      <w:start w:val="1"/>
      <w:numFmt w:val="lowerLetter"/>
      <w:lvlText w:val="%8."/>
      <w:lvlJc w:val="left"/>
      <w:pPr>
        <w:ind w:left="5400" w:hanging="360"/>
      </w:pPr>
    </w:lvl>
    <w:lvl w:ilvl="8" w:tplc="6BC61956">
      <w:start w:val="1"/>
      <w:numFmt w:val="lowerRoman"/>
      <w:lvlText w:val="%9."/>
      <w:lvlJc w:val="right"/>
      <w:pPr>
        <w:ind w:left="6120" w:hanging="180"/>
      </w:pPr>
    </w:lvl>
  </w:abstractNum>
  <w:abstractNum w:abstractNumId="325" w15:restartNumberingAfterBreak="0">
    <w:nsid w:val="6F5020BC"/>
    <w:multiLevelType w:val="hybridMultilevel"/>
    <w:tmpl w:val="F4CA7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6F98753C"/>
    <w:multiLevelType w:val="hybridMultilevel"/>
    <w:tmpl w:val="B754A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6FAA14E7"/>
    <w:multiLevelType w:val="hybridMultilevel"/>
    <w:tmpl w:val="28883A92"/>
    <w:lvl w:ilvl="0" w:tplc="AD7055F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8" w15:restartNumberingAfterBreak="0">
    <w:nsid w:val="700717AF"/>
    <w:multiLevelType w:val="hybridMultilevel"/>
    <w:tmpl w:val="23A828E4"/>
    <w:lvl w:ilvl="0" w:tplc="1009000F">
      <w:start w:val="1"/>
      <w:numFmt w:val="decimal"/>
      <w:lvlText w:val="%1."/>
      <w:lvlJc w:val="left"/>
      <w:pPr>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329" w15:restartNumberingAfterBreak="0">
    <w:nsid w:val="709E31E5"/>
    <w:multiLevelType w:val="hybridMultilevel"/>
    <w:tmpl w:val="A92ED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70D27F13"/>
    <w:multiLevelType w:val="hybridMultilevel"/>
    <w:tmpl w:val="8D1498B2"/>
    <w:lvl w:ilvl="0" w:tplc="04090011">
      <w:start w:val="1"/>
      <w:numFmt w:val="decimal"/>
      <w:lvlText w:val="%1)"/>
      <w:lvlJc w:val="left"/>
      <w:pPr>
        <w:tabs>
          <w:tab w:val="num" w:pos="720"/>
        </w:tabs>
        <w:ind w:left="720" w:hanging="360"/>
      </w:pPr>
      <w:rPr>
        <w:rFonts w:hint="default"/>
        <w:b w:val="0"/>
      </w:rPr>
    </w:lvl>
    <w:lvl w:ilvl="1" w:tplc="15362092">
      <w:start w:val="1"/>
      <w:numFmt w:val="decimal"/>
      <w:lvlText w:val="%2."/>
      <w:lvlJc w:val="left"/>
      <w:pPr>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1" w15:restartNumberingAfterBreak="0">
    <w:nsid w:val="71506927"/>
    <w:multiLevelType w:val="hybridMultilevel"/>
    <w:tmpl w:val="D374942A"/>
    <w:lvl w:ilvl="0" w:tplc="AD5E8B3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2" w15:restartNumberingAfterBreak="0">
    <w:nsid w:val="715A54AB"/>
    <w:multiLevelType w:val="hybridMultilevel"/>
    <w:tmpl w:val="CE288B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3" w15:restartNumberingAfterBreak="0">
    <w:nsid w:val="71D96C35"/>
    <w:multiLevelType w:val="hybridMultilevel"/>
    <w:tmpl w:val="A92ED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727E1737"/>
    <w:multiLevelType w:val="hybridMultilevel"/>
    <w:tmpl w:val="BB8A280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5" w15:restartNumberingAfterBreak="0">
    <w:nsid w:val="72A61462"/>
    <w:multiLevelType w:val="hybridMultilevel"/>
    <w:tmpl w:val="600417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15:restartNumberingAfterBreak="0">
    <w:nsid w:val="72DD5CBF"/>
    <w:multiLevelType w:val="hybridMultilevel"/>
    <w:tmpl w:val="AA064CB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7" w15:restartNumberingAfterBreak="0">
    <w:nsid w:val="730024CF"/>
    <w:multiLevelType w:val="hybridMultilevel"/>
    <w:tmpl w:val="96BAD20E"/>
    <w:lvl w:ilvl="0" w:tplc="4F9451EC">
      <w:start w:val="1"/>
      <w:numFmt w:val="lowerRoman"/>
      <w:lvlText w:val="%1)"/>
      <w:lvlJc w:val="left"/>
      <w:pPr>
        <w:ind w:left="960" w:hanging="720"/>
      </w:pPr>
      <w:rPr>
        <w:rFonts w:hint="default"/>
      </w:rPr>
    </w:lvl>
    <w:lvl w:ilvl="1" w:tplc="560C721E">
      <w:start w:val="1"/>
      <w:numFmt w:val="lowerLetter"/>
      <w:lvlText w:val="%2."/>
      <w:lvlJc w:val="left"/>
      <w:pPr>
        <w:ind w:left="1320" w:hanging="360"/>
      </w:pPr>
    </w:lvl>
    <w:lvl w:ilvl="2" w:tplc="8D742D72">
      <w:start w:val="1"/>
      <w:numFmt w:val="lowerRoman"/>
      <w:lvlText w:val="%3."/>
      <w:lvlJc w:val="right"/>
      <w:pPr>
        <w:ind w:left="2040" w:hanging="180"/>
      </w:pPr>
    </w:lvl>
    <w:lvl w:ilvl="3" w:tplc="CE14902A">
      <w:start w:val="1"/>
      <w:numFmt w:val="decimal"/>
      <w:lvlText w:val="%4."/>
      <w:lvlJc w:val="left"/>
      <w:pPr>
        <w:ind w:left="2760" w:hanging="360"/>
      </w:pPr>
    </w:lvl>
    <w:lvl w:ilvl="4" w:tplc="2DD4A5C2">
      <w:start w:val="1"/>
      <w:numFmt w:val="lowerLetter"/>
      <w:lvlText w:val="%5."/>
      <w:lvlJc w:val="left"/>
      <w:pPr>
        <w:ind w:left="3480" w:hanging="360"/>
      </w:pPr>
    </w:lvl>
    <w:lvl w:ilvl="5" w:tplc="AE3CBD52">
      <w:start w:val="1"/>
      <w:numFmt w:val="lowerRoman"/>
      <w:lvlText w:val="%6."/>
      <w:lvlJc w:val="right"/>
      <w:pPr>
        <w:ind w:left="4200" w:hanging="180"/>
      </w:pPr>
    </w:lvl>
    <w:lvl w:ilvl="6" w:tplc="9FBA3974">
      <w:start w:val="1"/>
      <w:numFmt w:val="decimal"/>
      <w:lvlText w:val="%7."/>
      <w:lvlJc w:val="left"/>
      <w:pPr>
        <w:ind w:left="4920" w:hanging="360"/>
      </w:pPr>
    </w:lvl>
    <w:lvl w:ilvl="7" w:tplc="6F740EC8">
      <w:start w:val="1"/>
      <w:numFmt w:val="lowerLetter"/>
      <w:lvlText w:val="%8."/>
      <w:lvlJc w:val="left"/>
      <w:pPr>
        <w:ind w:left="5640" w:hanging="360"/>
      </w:pPr>
    </w:lvl>
    <w:lvl w:ilvl="8" w:tplc="6F52277A">
      <w:start w:val="1"/>
      <w:numFmt w:val="lowerRoman"/>
      <w:lvlText w:val="%9."/>
      <w:lvlJc w:val="right"/>
      <w:pPr>
        <w:ind w:left="6360" w:hanging="180"/>
      </w:pPr>
    </w:lvl>
  </w:abstractNum>
  <w:abstractNum w:abstractNumId="338" w15:restartNumberingAfterBreak="0">
    <w:nsid w:val="74604FDE"/>
    <w:multiLevelType w:val="hybridMultilevel"/>
    <w:tmpl w:val="CADA980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9" w15:restartNumberingAfterBreak="0">
    <w:nsid w:val="7491228C"/>
    <w:multiLevelType w:val="hybridMultilevel"/>
    <w:tmpl w:val="10B441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0" w15:restartNumberingAfterBreak="0">
    <w:nsid w:val="755B6DF5"/>
    <w:multiLevelType w:val="hybridMultilevel"/>
    <w:tmpl w:val="3F88B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75E63B4C"/>
    <w:multiLevelType w:val="hybridMultilevel"/>
    <w:tmpl w:val="3140B49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2" w15:restartNumberingAfterBreak="0">
    <w:nsid w:val="76172C47"/>
    <w:multiLevelType w:val="multilevel"/>
    <w:tmpl w:val="27F6965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7675493F"/>
    <w:multiLevelType w:val="hybridMultilevel"/>
    <w:tmpl w:val="57EEE19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4" w15:restartNumberingAfterBreak="0">
    <w:nsid w:val="76DC2FDF"/>
    <w:multiLevelType w:val="hybridMultilevel"/>
    <w:tmpl w:val="8E6AE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76FD07B7"/>
    <w:multiLevelType w:val="hybridMultilevel"/>
    <w:tmpl w:val="416C259E"/>
    <w:lvl w:ilvl="0" w:tplc="56E2AB9E">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770E24F0"/>
    <w:multiLevelType w:val="hybridMultilevel"/>
    <w:tmpl w:val="6B647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7" w15:restartNumberingAfterBreak="0">
    <w:nsid w:val="77C755AF"/>
    <w:multiLevelType w:val="hybridMultilevel"/>
    <w:tmpl w:val="AD9A7790"/>
    <w:lvl w:ilvl="0" w:tplc="1009000F">
      <w:start w:val="1"/>
      <w:numFmt w:val="decimal"/>
      <w:lvlText w:val="%1."/>
      <w:lvlJc w:val="left"/>
      <w:pPr>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348" w15:restartNumberingAfterBreak="0">
    <w:nsid w:val="78496303"/>
    <w:multiLevelType w:val="hybridMultilevel"/>
    <w:tmpl w:val="65F4BDA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9" w15:restartNumberingAfterBreak="0">
    <w:nsid w:val="78896004"/>
    <w:multiLevelType w:val="hybridMultilevel"/>
    <w:tmpl w:val="6ACEC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78A06A74"/>
    <w:multiLevelType w:val="hybridMultilevel"/>
    <w:tmpl w:val="47341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15:restartNumberingAfterBreak="0">
    <w:nsid w:val="78EF4ADC"/>
    <w:multiLevelType w:val="hybridMultilevel"/>
    <w:tmpl w:val="A8A40AEC"/>
    <w:lvl w:ilvl="0" w:tplc="2B7EDE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796C63C7"/>
    <w:multiLevelType w:val="hybridMultilevel"/>
    <w:tmpl w:val="3A961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15:restartNumberingAfterBreak="0">
    <w:nsid w:val="7A1D71DD"/>
    <w:multiLevelType w:val="hybridMultilevel"/>
    <w:tmpl w:val="E9621A3E"/>
    <w:lvl w:ilvl="0" w:tplc="1009000F">
      <w:start w:val="1"/>
      <w:numFmt w:val="decimal"/>
      <w:lvlText w:val="%1."/>
      <w:lvlJc w:val="left"/>
      <w:pPr>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354" w15:restartNumberingAfterBreak="0">
    <w:nsid w:val="7A527B35"/>
    <w:multiLevelType w:val="hybridMultilevel"/>
    <w:tmpl w:val="CE0E9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7A53212E"/>
    <w:multiLevelType w:val="hybridMultilevel"/>
    <w:tmpl w:val="49521BB8"/>
    <w:lvl w:ilvl="0" w:tplc="0409001B">
      <w:start w:val="1"/>
      <w:numFmt w:val="lowerRoman"/>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6" w15:restartNumberingAfterBreak="0">
    <w:nsid w:val="7B0117C6"/>
    <w:multiLevelType w:val="hybridMultilevel"/>
    <w:tmpl w:val="82B02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15:restartNumberingAfterBreak="0">
    <w:nsid w:val="7C715B6D"/>
    <w:multiLevelType w:val="hybridMultilevel"/>
    <w:tmpl w:val="FE0C976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8" w15:restartNumberingAfterBreak="0">
    <w:nsid w:val="7C911DD7"/>
    <w:multiLevelType w:val="hybridMultilevel"/>
    <w:tmpl w:val="CADA980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9" w15:restartNumberingAfterBreak="0">
    <w:nsid w:val="7CD37D45"/>
    <w:multiLevelType w:val="hybridMultilevel"/>
    <w:tmpl w:val="0A70C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15:restartNumberingAfterBreak="0">
    <w:nsid w:val="7E6C3892"/>
    <w:multiLevelType w:val="hybridMultilevel"/>
    <w:tmpl w:val="091E2B68"/>
    <w:lvl w:ilvl="0" w:tplc="8C9CA562">
      <w:start w:val="1"/>
      <w:numFmt w:val="lowerRoman"/>
      <w:lvlText w:val="%1."/>
      <w:lvlJc w:val="right"/>
      <w:pPr>
        <w:ind w:left="1080" w:hanging="360"/>
      </w:pPr>
      <w:rPr>
        <w:color w:val="auto"/>
      </w:rPr>
    </w:lvl>
    <w:lvl w:ilvl="1" w:tplc="07325BA6">
      <w:start w:val="1"/>
      <w:numFmt w:val="lowerRoman"/>
      <w:lvlText w:val="%2)"/>
      <w:lvlJc w:val="left"/>
      <w:pPr>
        <w:ind w:left="2160" w:hanging="720"/>
      </w:pPr>
      <w:rPr>
        <w:rFonts w:hint="default"/>
      </w:rPr>
    </w:lvl>
    <w:lvl w:ilvl="2" w:tplc="7AD6FBA6">
      <w:start w:val="1"/>
      <w:numFmt w:val="lowerRoman"/>
      <w:lvlText w:val="%3."/>
      <w:lvlJc w:val="right"/>
      <w:pPr>
        <w:ind w:left="2520" w:hanging="180"/>
      </w:pPr>
    </w:lvl>
    <w:lvl w:ilvl="3" w:tplc="D77423CA">
      <w:start w:val="1"/>
      <w:numFmt w:val="decimal"/>
      <w:lvlText w:val="%4."/>
      <w:lvlJc w:val="left"/>
      <w:pPr>
        <w:ind w:left="3240" w:hanging="360"/>
      </w:pPr>
    </w:lvl>
    <w:lvl w:ilvl="4" w:tplc="4B684D28">
      <w:start w:val="1"/>
      <w:numFmt w:val="lowerLetter"/>
      <w:lvlText w:val="%5."/>
      <w:lvlJc w:val="left"/>
      <w:pPr>
        <w:ind w:left="3960" w:hanging="360"/>
      </w:pPr>
    </w:lvl>
    <w:lvl w:ilvl="5" w:tplc="897487BE">
      <w:start w:val="1"/>
      <w:numFmt w:val="lowerRoman"/>
      <w:lvlText w:val="%6."/>
      <w:lvlJc w:val="right"/>
      <w:pPr>
        <w:ind w:left="4680" w:hanging="180"/>
      </w:pPr>
    </w:lvl>
    <w:lvl w:ilvl="6" w:tplc="F6408900">
      <w:start w:val="1"/>
      <w:numFmt w:val="decimal"/>
      <w:lvlText w:val="%7."/>
      <w:lvlJc w:val="left"/>
      <w:pPr>
        <w:ind w:left="5400" w:hanging="360"/>
      </w:pPr>
    </w:lvl>
    <w:lvl w:ilvl="7" w:tplc="3458928E">
      <w:start w:val="1"/>
      <w:numFmt w:val="lowerLetter"/>
      <w:lvlText w:val="%8."/>
      <w:lvlJc w:val="left"/>
      <w:pPr>
        <w:ind w:left="6120" w:hanging="360"/>
      </w:pPr>
    </w:lvl>
    <w:lvl w:ilvl="8" w:tplc="B6D483F6">
      <w:start w:val="1"/>
      <w:numFmt w:val="lowerRoman"/>
      <w:lvlText w:val="%9."/>
      <w:lvlJc w:val="right"/>
      <w:pPr>
        <w:ind w:left="6840" w:hanging="180"/>
      </w:pPr>
    </w:lvl>
  </w:abstractNum>
  <w:abstractNum w:abstractNumId="361" w15:restartNumberingAfterBreak="0">
    <w:nsid w:val="7EA566B9"/>
    <w:multiLevelType w:val="hybridMultilevel"/>
    <w:tmpl w:val="02607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7F040108"/>
    <w:multiLevelType w:val="hybridMultilevel"/>
    <w:tmpl w:val="76EC99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3" w15:restartNumberingAfterBreak="0">
    <w:nsid w:val="7F424FCB"/>
    <w:multiLevelType w:val="hybridMultilevel"/>
    <w:tmpl w:val="D2160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15:restartNumberingAfterBreak="0">
    <w:nsid w:val="7FED7F4B"/>
    <w:multiLevelType w:val="hybridMultilevel"/>
    <w:tmpl w:val="9170086E"/>
    <w:lvl w:ilvl="0" w:tplc="0409000F">
      <w:start w:val="1"/>
      <w:numFmt w:val="decimal"/>
      <w:lvlText w:val="%1."/>
      <w:lvlJc w:val="left"/>
      <w:pPr>
        <w:tabs>
          <w:tab w:val="num" w:pos="720"/>
        </w:tabs>
        <w:ind w:left="720" w:hanging="360"/>
      </w:pPr>
    </w:lvl>
    <w:lvl w:ilvl="1" w:tplc="C9962DC0">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5"/>
  </w:num>
  <w:num w:numId="2">
    <w:abstractNumId w:val="53"/>
  </w:num>
  <w:num w:numId="3">
    <w:abstractNumId w:val="39"/>
  </w:num>
  <w:num w:numId="4">
    <w:abstractNumId w:val="327"/>
  </w:num>
  <w:num w:numId="5">
    <w:abstractNumId w:val="137"/>
  </w:num>
  <w:num w:numId="6">
    <w:abstractNumId w:val="60"/>
  </w:num>
  <w:num w:numId="7">
    <w:abstractNumId w:val="361"/>
  </w:num>
  <w:num w:numId="8">
    <w:abstractNumId w:val="101"/>
  </w:num>
  <w:num w:numId="9">
    <w:abstractNumId w:val="240"/>
  </w:num>
  <w:num w:numId="10">
    <w:abstractNumId w:val="34"/>
  </w:num>
  <w:num w:numId="11">
    <w:abstractNumId w:val="211"/>
  </w:num>
  <w:num w:numId="12">
    <w:abstractNumId w:val="123"/>
  </w:num>
  <w:num w:numId="13">
    <w:abstractNumId w:val="213"/>
  </w:num>
  <w:num w:numId="14">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0"/>
  </w:num>
  <w:num w:numId="18">
    <w:abstractNumId w:val="143"/>
  </w:num>
  <w:num w:numId="19">
    <w:abstractNumId w:val="163"/>
  </w:num>
  <w:num w:numId="20">
    <w:abstractNumId w:val="271"/>
  </w:num>
  <w:num w:numId="21">
    <w:abstractNumId w:val="76"/>
  </w:num>
  <w:num w:numId="22">
    <w:abstractNumId w:val="263"/>
  </w:num>
  <w:num w:numId="23">
    <w:abstractNumId w:val="56"/>
  </w:num>
  <w:num w:numId="24">
    <w:abstractNumId w:val="258"/>
  </w:num>
  <w:num w:numId="25">
    <w:abstractNumId w:val="232"/>
  </w:num>
  <w:num w:numId="26">
    <w:abstractNumId w:val="162"/>
  </w:num>
  <w:num w:numId="27">
    <w:abstractNumId w:val="218"/>
  </w:num>
  <w:num w:numId="28">
    <w:abstractNumId w:val="273"/>
  </w:num>
  <w:num w:numId="29">
    <w:abstractNumId w:val="284"/>
  </w:num>
  <w:num w:numId="30">
    <w:abstractNumId w:val="52"/>
  </w:num>
  <w:num w:numId="31">
    <w:abstractNumId w:val="81"/>
  </w:num>
  <w:num w:numId="32">
    <w:abstractNumId w:val="31"/>
  </w:num>
  <w:num w:numId="33">
    <w:abstractNumId w:val="330"/>
  </w:num>
  <w:num w:numId="34">
    <w:abstractNumId w:val="300"/>
  </w:num>
  <w:num w:numId="35">
    <w:abstractNumId w:val="44"/>
  </w:num>
  <w:num w:numId="36">
    <w:abstractNumId w:val="5"/>
  </w:num>
  <w:num w:numId="37">
    <w:abstractNumId w:val="206"/>
  </w:num>
  <w:num w:numId="38">
    <w:abstractNumId w:val="155"/>
  </w:num>
  <w:num w:numId="39">
    <w:abstractNumId w:val="294"/>
  </w:num>
  <w:num w:numId="40">
    <w:abstractNumId w:val="257"/>
  </w:num>
  <w:num w:numId="41">
    <w:abstractNumId w:val="309"/>
  </w:num>
  <w:num w:numId="42">
    <w:abstractNumId w:val="339"/>
  </w:num>
  <w:num w:numId="43">
    <w:abstractNumId w:val="348"/>
  </w:num>
  <w:num w:numId="44">
    <w:abstractNumId w:val="172"/>
  </w:num>
  <w:num w:numId="45">
    <w:abstractNumId w:val="142"/>
  </w:num>
  <w:num w:numId="46">
    <w:abstractNumId w:val="17"/>
  </w:num>
  <w:num w:numId="47">
    <w:abstractNumId w:val="93"/>
  </w:num>
  <w:num w:numId="48">
    <w:abstractNumId w:val="354"/>
  </w:num>
  <w:num w:numId="49">
    <w:abstractNumId w:val="208"/>
  </w:num>
  <w:num w:numId="50">
    <w:abstractNumId w:val="319"/>
  </w:num>
  <w:num w:numId="51">
    <w:abstractNumId w:val="107"/>
  </w:num>
  <w:num w:numId="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79"/>
  </w:num>
  <w:num w:numId="101">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22"/>
  </w:num>
  <w:num w:numId="126">
    <w:abstractNumId w:val="256"/>
  </w:num>
  <w:num w:numId="127">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311"/>
  </w:num>
  <w:num w:numId="1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356"/>
  </w:num>
  <w:num w:numId="154">
    <w:abstractNumId w:val="352"/>
  </w:num>
  <w:num w:numId="155">
    <w:abstractNumId w:val="255"/>
  </w:num>
  <w:num w:numId="156">
    <w:abstractNumId w:val="146"/>
  </w:num>
  <w:num w:numId="157">
    <w:abstractNumId w:val="220"/>
  </w:num>
  <w:num w:numId="158">
    <w:abstractNumId w:val="320"/>
  </w:num>
  <w:num w:numId="159">
    <w:abstractNumId w:val="108"/>
  </w:num>
  <w:num w:numId="160">
    <w:abstractNumId w:val="247"/>
  </w:num>
  <w:num w:numId="161">
    <w:abstractNumId w:val="191"/>
  </w:num>
  <w:num w:numId="162">
    <w:abstractNumId w:val="267"/>
  </w:num>
  <w:num w:numId="163">
    <w:abstractNumId w:val="128"/>
  </w:num>
  <w:num w:numId="164">
    <w:abstractNumId w:val="96"/>
  </w:num>
  <w:num w:numId="165">
    <w:abstractNumId w:val="185"/>
  </w:num>
  <w:num w:numId="166">
    <w:abstractNumId w:val="217"/>
  </w:num>
  <w:num w:numId="167">
    <w:abstractNumId w:val="302"/>
  </w:num>
  <w:num w:numId="168">
    <w:abstractNumId w:val="289"/>
  </w:num>
  <w:num w:numId="169">
    <w:abstractNumId w:val="323"/>
  </w:num>
  <w:num w:numId="170">
    <w:abstractNumId w:val="239"/>
  </w:num>
  <w:num w:numId="171">
    <w:abstractNumId w:val="219"/>
  </w:num>
  <w:num w:numId="172">
    <w:abstractNumId w:val="189"/>
  </w:num>
  <w:num w:numId="173">
    <w:abstractNumId w:val="261"/>
  </w:num>
  <w:num w:numId="174">
    <w:abstractNumId w:val="310"/>
  </w:num>
  <w:num w:numId="175">
    <w:abstractNumId w:val="2"/>
  </w:num>
  <w:num w:numId="176">
    <w:abstractNumId w:val="45"/>
  </w:num>
  <w:num w:numId="177">
    <w:abstractNumId w:val="277"/>
  </w:num>
  <w:num w:numId="178">
    <w:abstractNumId w:val="61"/>
  </w:num>
  <w:num w:numId="179">
    <w:abstractNumId w:val="317"/>
  </w:num>
  <w:num w:numId="180">
    <w:abstractNumId w:val="200"/>
  </w:num>
  <w:num w:numId="181">
    <w:abstractNumId w:val="222"/>
  </w:num>
  <w:num w:numId="182">
    <w:abstractNumId w:val="169"/>
  </w:num>
  <w:num w:numId="183">
    <w:abstractNumId w:val="290"/>
  </w:num>
  <w:num w:numId="184">
    <w:abstractNumId w:val="262"/>
  </w:num>
  <w:num w:numId="185">
    <w:abstractNumId w:val="30"/>
  </w:num>
  <w:num w:numId="186">
    <w:abstractNumId w:val="342"/>
  </w:num>
  <w:num w:numId="187">
    <w:abstractNumId w:val="16"/>
  </w:num>
  <w:num w:numId="188">
    <w:abstractNumId w:val="88"/>
  </w:num>
  <w:num w:numId="189">
    <w:abstractNumId w:val="285"/>
  </w:num>
  <w:num w:numId="190">
    <w:abstractNumId w:val="252"/>
  </w:num>
  <w:num w:numId="191">
    <w:abstractNumId w:val="171"/>
  </w:num>
  <w:num w:numId="192">
    <w:abstractNumId w:val="111"/>
  </w:num>
  <w:num w:numId="193">
    <w:abstractNumId w:val="274"/>
  </w:num>
  <w:num w:numId="194">
    <w:abstractNumId w:val="182"/>
  </w:num>
  <w:num w:numId="195">
    <w:abstractNumId w:val="120"/>
  </w:num>
  <w:num w:numId="196">
    <w:abstractNumId w:val="75"/>
  </w:num>
  <w:num w:numId="197">
    <w:abstractNumId w:val="216"/>
  </w:num>
  <w:num w:numId="198">
    <w:abstractNumId w:val="329"/>
  </w:num>
  <w:num w:numId="199">
    <w:abstractNumId w:val="349"/>
  </w:num>
  <w:num w:numId="200">
    <w:abstractNumId w:val="364"/>
  </w:num>
  <w:num w:numId="201">
    <w:abstractNumId w:val="67"/>
  </w:num>
  <w:num w:numId="202">
    <w:abstractNumId w:val="145"/>
  </w:num>
  <w:num w:numId="203">
    <w:abstractNumId w:val="18"/>
  </w:num>
  <w:num w:numId="204">
    <w:abstractNumId w:val="316"/>
  </w:num>
  <w:num w:numId="205">
    <w:abstractNumId w:val="236"/>
  </w:num>
  <w:num w:numId="206">
    <w:abstractNumId w:val="40"/>
  </w:num>
  <w:num w:numId="207">
    <w:abstractNumId w:val="129"/>
  </w:num>
  <w:num w:numId="208">
    <w:abstractNumId w:val="109"/>
  </w:num>
  <w:num w:numId="209">
    <w:abstractNumId w:val="235"/>
  </w:num>
  <w:num w:numId="210">
    <w:abstractNumId w:val="254"/>
  </w:num>
  <w:num w:numId="211">
    <w:abstractNumId w:val="54"/>
  </w:num>
  <w:num w:numId="212">
    <w:abstractNumId w:val="272"/>
  </w:num>
  <w:num w:numId="213">
    <w:abstractNumId w:val="224"/>
  </w:num>
  <w:num w:numId="214">
    <w:abstractNumId w:val="132"/>
  </w:num>
  <w:num w:numId="215">
    <w:abstractNumId w:val="158"/>
  </w:num>
  <w:num w:numId="216">
    <w:abstractNumId w:val="71"/>
  </w:num>
  <w:num w:numId="217">
    <w:abstractNumId w:val="357"/>
  </w:num>
  <w:num w:numId="218">
    <w:abstractNumId w:val="21"/>
  </w:num>
  <w:num w:numId="219">
    <w:abstractNumId w:val="65"/>
  </w:num>
  <w:num w:numId="220">
    <w:abstractNumId w:val="22"/>
  </w:num>
  <w:num w:numId="221">
    <w:abstractNumId w:val="138"/>
  </w:num>
  <w:num w:numId="222">
    <w:abstractNumId w:val="38"/>
  </w:num>
  <w:num w:numId="223">
    <w:abstractNumId w:val="196"/>
  </w:num>
  <w:num w:numId="224">
    <w:abstractNumId w:val="212"/>
  </w:num>
  <w:num w:numId="225">
    <w:abstractNumId w:val="12"/>
  </w:num>
  <w:num w:numId="226">
    <w:abstractNumId w:val="318"/>
  </w:num>
  <w:num w:numId="227">
    <w:abstractNumId w:val="133"/>
  </w:num>
  <w:num w:numId="228">
    <w:abstractNumId w:val="6"/>
  </w:num>
  <w:num w:numId="229">
    <w:abstractNumId w:val="126"/>
  </w:num>
  <w:num w:numId="230">
    <w:abstractNumId w:val="8"/>
  </w:num>
  <w:num w:numId="231">
    <w:abstractNumId w:val="183"/>
  </w:num>
  <w:num w:numId="232">
    <w:abstractNumId w:val="288"/>
  </w:num>
  <w:num w:numId="233">
    <w:abstractNumId w:val="250"/>
  </w:num>
  <w:num w:numId="234">
    <w:abstractNumId w:val="186"/>
  </w:num>
  <w:num w:numId="235">
    <w:abstractNumId w:val="177"/>
  </w:num>
  <w:num w:numId="236">
    <w:abstractNumId w:val="253"/>
  </w:num>
  <w:num w:numId="237">
    <w:abstractNumId w:val="27"/>
  </w:num>
  <w:num w:numId="238">
    <w:abstractNumId w:val="242"/>
  </w:num>
  <w:num w:numId="239">
    <w:abstractNumId w:val="238"/>
  </w:num>
  <w:num w:numId="240">
    <w:abstractNumId w:val="84"/>
  </w:num>
  <w:num w:numId="241">
    <w:abstractNumId w:val="112"/>
  </w:num>
  <w:num w:numId="242">
    <w:abstractNumId w:val="113"/>
  </w:num>
  <w:num w:numId="243">
    <w:abstractNumId w:val="215"/>
  </w:num>
  <w:num w:numId="244">
    <w:abstractNumId w:val="243"/>
  </w:num>
  <w:num w:numId="245">
    <w:abstractNumId w:val="193"/>
  </w:num>
  <w:num w:numId="246">
    <w:abstractNumId w:val="10"/>
  </w:num>
  <w:num w:numId="247">
    <w:abstractNumId w:val="278"/>
  </w:num>
  <w:num w:numId="248">
    <w:abstractNumId w:val="188"/>
  </w:num>
  <w:num w:numId="249">
    <w:abstractNumId w:val="37"/>
  </w:num>
  <w:num w:numId="250">
    <w:abstractNumId w:val="97"/>
  </w:num>
  <w:num w:numId="251">
    <w:abstractNumId w:val="234"/>
  </w:num>
  <w:num w:numId="252">
    <w:abstractNumId w:val="33"/>
  </w:num>
  <w:num w:numId="253">
    <w:abstractNumId w:val="57"/>
  </w:num>
  <w:num w:numId="254">
    <w:abstractNumId w:val="95"/>
  </w:num>
  <w:num w:numId="255">
    <w:abstractNumId w:val="41"/>
  </w:num>
  <w:num w:numId="256">
    <w:abstractNumId w:val="203"/>
  </w:num>
  <w:num w:numId="257">
    <w:abstractNumId w:val="14"/>
  </w:num>
  <w:num w:numId="258">
    <w:abstractNumId w:val="178"/>
  </w:num>
  <w:num w:numId="259">
    <w:abstractNumId w:val="308"/>
  </w:num>
  <w:num w:numId="260">
    <w:abstractNumId w:val="69"/>
  </w:num>
  <w:num w:numId="261">
    <w:abstractNumId w:val="25"/>
  </w:num>
  <w:num w:numId="262">
    <w:abstractNumId w:val="338"/>
  </w:num>
  <w:num w:numId="263">
    <w:abstractNumId w:val="157"/>
  </w:num>
  <w:num w:numId="264">
    <w:abstractNumId w:val="156"/>
  </w:num>
  <w:num w:numId="265">
    <w:abstractNumId w:val="174"/>
  </w:num>
  <w:num w:numId="266">
    <w:abstractNumId w:val="298"/>
  </w:num>
  <w:num w:numId="267">
    <w:abstractNumId w:val="125"/>
  </w:num>
  <w:num w:numId="268">
    <w:abstractNumId w:val="337"/>
  </w:num>
  <w:num w:numId="269">
    <w:abstractNumId w:val="28"/>
  </w:num>
  <w:num w:numId="270">
    <w:abstractNumId w:val="324"/>
  </w:num>
  <w:num w:numId="271">
    <w:abstractNumId w:val="131"/>
  </w:num>
  <w:num w:numId="272">
    <w:abstractNumId w:val="74"/>
  </w:num>
  <w:num w:numId="273">
    <w:abstractNumId w:val="321"/>
  </w:num>
  <w:num w:numId="274">
    <w:abstractNumId w:val="248"/>
  </w:num>
  <w:num w:numId="275">
    <w:abstractNumId w:val="281"/>
  </w:num>
  <w:num w:numId="276">
    <w:abstractNumId w:val="77"/>
  </w:num>
  <w:num w:numId="277">
    <w:abstractNumId w:val="207"/>
  </w:num>
  <w:num w:numId="278">
    <w:abstractNumId w:val="360"/>
  </w:num>
  <w:num w:numId="279">
    <w:abstractNumId w:val="48"/>
  </w:num>
  <w:num w:numId="280">
    <w:abstractNumId w:val="246"/>
  </w:num>
  <w:num w:numId="281">
    <w:abstractNumId w:val="127"/>
  </w:num>
  <w:num w:numId="282">
    <w:abstractNumId w:val="241"/>
  </w:num>
  <w:num w:numId="283">
    <w:abstractNumId w:val="58"/>
  </w:num>
  <w:num w:numId="284">
    <w:abstractNumId w:val="259"/>
  </w:num>
  <w:num w:numId="285">
    <w:abstractNumId w:val="19"/>
  </w:num>
  <w:num w:numId="286">
    <w:abstractNumId w:val="184"/>
  </w:num>
  <w:num w:numId="287">
    <w:abstractNumId w:val="355"/>
  </w:num>
  <w:num w:numId="288">
    <w:abstractNumId w:val="223"/>
  </w:num>
  <w:num w:numId="289">
    <w:abstractNumId w:val="135"/>
  </w:num>
  <w:num w:numId="290">
    <w:abstractNumId w:val="35"/>
  </w:num>
  <w:num w:numId="291">
    <w:abstractNumId w:val="233"/>
  </w:num>
  <w:num w:numId="292">
    <w:abstractNumId w:val="351"/>
  </w:num>
  <w:num w:numId="293">
    <w:abstractNumId w:val="0"/>
  </w:num>
  <w:num w:numId="294">
    <w:abstractNumId w:val="221"/>
  </w:num>
  <w:num w:numId="295">
    <w:abstractNumId w:val="1"/>
  </w:num>
  <w:num w:numId="296">
    <w:abstractNumId w:val="116"/>
  </w:num>
  <w:num w:numId="297">
    <w:abstractNumId w:val="346"/>
  </w:num>
  <w:num w:numId="298">
    <w:abstractNumId w:val="63"/>
  </w:num>
  <w:num w:numId="299">
    <w:abstractNumId w:val="333"/>
  </w:num>
  <w:num w:numId="300">
    <w:abstractNumId w:val="152"/>
  </w:num>
  <w:num w:numId="301">
    <w:abstractNumId w:val="205"/>
  </w:num>
  <w:num w:numId="302">
    <w:abstractNumId w:val="197"/>
  </w:num>
  <w:num w:numId="303">
    <w:abstractNumId w:val="64"/>
  </w:num>
  <w:num w:numId="304">
    <w:abstractNumId w:val="23"/>
  </w:num>
  <w:num w:numId="305">
    <w:abstractNumId w:val="187"/>
  </w:num>
  <w:num w:numId="306">
    <w:abstractNumId w:val="144"/>
  </w:num>
  <w:num w:numId="307">
    <w:abstractNumId w:val="175"/>
  </w:num>
  <w:num w:numId="308">
    <w:abstractNumId w:val="299"/>
  </w:num>
  <w:num w:numId="309">
    <w:abstractNumId w:val="3"/>
  </w:num>
  <w:num w:numId="310">
    <w:abstractNumId w:val="332"/>
  </w:num>
  <w:num w:numId="311">
    <w:abstractNumId w:val="150"/>
  </w:num>
  <w:num w:numId="312">
    <w:abstractNumId w:val="50"/>
  </w:num>
  <w:num w:numId="313">
    <w:abstractNumId w:val="350"/>
  </w:num>
  <w:num w:numId="314">
    <w:abstractNumId w:val="249"/>
  </w:num>
  <w:num w:numId="315">
    <w:abstractNumId w:val="89"/>
  </w:num>
  <w:num w:numId="316">
    <w:abstractNumId w:val="326"/>
  </w:num>
  <w:num w:numId="317">
    <w:abstractNumId w:val="296"/>
  </w:num>
  <w:num w:numId="318">
    <w:abstractNumId w:val="362"/>
  </w:num>
  <w:num w:numId="319">
    <w:abstractNumId w:val="78"/>
  </w:num>
  <w:num w:numId="320">
    <w:abstractNumId w:val="115"/>
  </w:num>
  <w:num w:numId="321">
    <w:abstractNumId w:val="283"/>
  </w:num>
  <w:num w:numId="322">
    <w:abstractNumId w:val="287"/>
  </w:num>
  <w:num w:numId="323">
    <w:abstractNumId w:val="148"/>
  </w:num>
  <w:num w:numId="324">
    <w:abstractNumId w:val="195"/>
  </w:num>
  <w:num w:numId="325">
    <w:abstractNumId w:val="91"/>
  </w:num>
  <w:num w:numId="326">
    <w:abstractNumId w:val="325"/>
  </w:num>
  <w:num w:numId="327">
    <w:abstractNumId w:val="161"/>
  </w:num>
  <w:num w:numId="328">
    <w:abstractNumId w:val="280"/>
  </w:num>
  <w:num w:numId="329">
    <w:abstractNumId w:val="176"/>
  </w:num>
  <w:num w:numId="330">
    <w:abstractNumId w:val="79"/>
  </w:num>
  <w:num w:numId="331">
    <w:abstractNumId w:val="82"/>
  </w:num>
  <w:num w:numId="332">
    <w:abstractNumId w:val="344"/>
  </w:num>
  <w:num w:numId="333">
    <w:abstractNumId w:val="199"/>
  </w:num>
  <w:num w:numId="334">
    <w:abstractNumId w:val="100"/>
  </w:num>
  <w:num w:numId="335">
    <w:abstractNumId w:val="151"/>
  </w:num>
  <w:num w:numId="336">
    <w:abstractNumId w:val="118"/>
  </w:num>
  <w:num w:numId="337">
    <w:abstractNumId w:val="198"/>
  </w:num>
  <w:num w:numId="338">
    <w:abstractNumId w:val="260"/>
  </w:num>
  <w:num w:numId="339">
    <w:abstractNumId w:val="359"/>
  </w:num>
  <w:num w:numId="340">
    <w:abstractNumId w:val="340"/>
  </w:num>
  <w:num w:numId="341">
    <w:abstractNumId w:val="139"/>
  </w:num>
  <w:num w:numId="342">
    <w:abstractNumId w:val="345"/>
  </w:num>
  <w:num w:numId="343">
    <w:abstractNumId w:val="314"/>
  </w:num>
  <w:num w:numId="344">
    <w:abstractNumId w:val="73"/>
  </w:num>
  <w:num w:numId="345">
    <w:abstractNumId w:val="26"/>
  </w:num>
  <w:num w:numId="346">
    <w:abstractNumId w:val="168"/>
  </w:num>
  <w:num w:numId="347">
    <w:abstractNumId w:val="291"/>
  </w:num>
  <w:num w:numId="348">
    <w:abstractNumId w:val="173"/>
  </w:num>
  <w:num w:numId="349">
    <w:abstractNumId w:val="121"/>
  </w:num>
  <w:num w:numId="350">
    <w:abstractNumId w:val="275"/>
  </w:num>
  <w:num w:numId="351">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363"/>
  </w:num>
  <w:num w:numId="354">
    <w:abstractNumId w:val="122"/>
  </w:num>
  <w:num w:numId="355">
    <w:abstractNumId w:val="251"/>
  </w:num>
  <w:num w:numId="356">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87"/>
  </w:num>
  <w:num w:numId="361">
    <w:abstractNumId w:val="225"/>
  </w:num>
  <w:num w:numId="362">
    <w:abstractNumId w:val="90"/>
  </w:num>
  <w:num w:numId="363">
    <w:abstractNumId w:val="270"/>
  </w:num>
  <w:num w:numId="364">
    <w:abstractNumId w:val="99"/>
  </w:num>
  <w:num w:numId="365">
    <w:abstractNumId w:val="293"/>
  </w:num>
  <w:num w:numId="366">
    <w:abstractNumId w:val="36"/>
  </w:num>
  <w:num w:numId="367">
    <w:abstractNumId w:val="167"/>
  </w:num>
  <w:num w:numId="368">
    <w:abstractNumId w:val="301"/>
  </w:num>
  <w:numIdMacAtCleanup w:val="3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07D"/>
    <w:rsid w:val="000004E2"/>
    <w:rsid w:val="000009EF"/>
    <w:rsid w:val="00001A90"/>
    <w:rsid w:val="000031BA"/>
    <w:rsid w:val="00003BF4"/>
    <w:rsid w:val="00004135"/>
    <w:rsid w:val="0000433D"/>
    <w:rsid w:val="000045CB"/>
    <w:rsid w:val="00005433"/>
    <w:rsid w:val="00005461"/>
    <w:rsid w:val="00006218"/>
    <w:rsid w:val="0001101A"/>
    <w:rsid w:val="000110C7"/>
    <w:rsid w:val="00011D63"/>
    <w:rsid w:val="000125BB"/>
    <w:rsid w:val="00012A3E"/>
    <w:rsid w:val="00012EBD"/>
    <w:rsid w:val="00013116"/>
    <w:rsid w:val="000138A1"/>
    <w:rsid w:val="00014E60"/>
    <w:rsid w:val="00016805"/>
    <w:rsid w:val="00016C9E"/>
    <w:rsid w:val="00016FAB"/>
    <w:rsid w:val="00017293"/>
    <w:rsid w:val="000178E5"/>
    <w:rsid w:val="00017A28"/>
    <w:rsid w:val="00020841"/>
    <w:rsid w:val="0002093B"/>
    <w:rsid w:val="0002187A"/>
    <w:rsid w:val="000227A6"/>
    <w:rsid w:val="00022886"/>
    <w:rsid w:val="00022CE7"/>
    <w:rsid w:val="000234A3"/>
    <w:rsid w:val="00024065"/>
    <w:rsid w:val="00025910"/>
    <w:rsid w:val="0002598A"/>
    <w:rsid w:val="00025F6E"/>
    <w:rsid w:val="00025FEB"/>
    <w:rsid w:val="0002605F"/>
    <w:rsid w:val="0002651F"/>
    <w:rsid w:val="00026628"/>
    <w:rsid w:val="00026824"/>
    <w:rsid w:val="00026E8B"/>
    <w:rsid w:val="000270D7"/>
    <w:rsid w:val="00027444"/>
    <w:rsid w:val="0003075C"/>
    <w:rsid w:val="00030EE8"/>
    <w:rsid w:val="0003278F"/>
    <w:rsid w:val="00033A91"/>
    <w:rsid w:val="00034DF3"/>
    <w:rsid w:val="00035636"/>
    <w:rsid w:val="00035F02"/>
    <w:rsid w:val="00036ACB"/>
    <w:rsid w:val="00037169"/>
    <w:rsid w:val="00037446"/>
    <w:rsid w:val="00037566"/>
    <w:rsid w:val="00040751"/>
    <w:rsid w:val="00040C4C"/>
    <w:rsid w:val="00040C95"/>
    <w:rsid w:val="00040E1E"/>
    <w:rsid w:val="000421C8"/>
    <w:rsid w:val="0004291C"/>
    <w:rsid w:val="000429DE"/>
    <w:rsid w:val="00042C13"/>
    <w:rsid w:val="00043156"/>
    <w:rsid w:val="00043FDC"/>
    <w:rsid w:val="00044128"/>
    <w:rsid w:val="0004426A"/>
    <w:rsid w:val="0004477C"/>
    <w:rsid w:val="00046A7A"/>
    <w:rsid w:val="000478DD"/>
    <w:rsid w:val="00047AA6"/>
    <w:rsid w:val="000506A9"/>
    <w:rsid w:val="000508F6"/>
    <w:rsid w:val="0005140D"/>
    <w:rsid w:val="00051ECD"/>
    <w:rsid w:val="00052BE1"/>
    <w:rsid w:val="0005383C"/>
    <w:rsid w:val="00053894"/>
    <w:rsid w:val="00053A5A"/>
    <w:rsid w:val="00054400"/>
    <w:rsid w:val="00054514"/>
    <w:rsid w:val="00054550"/>
    <w:rsid w:val="0005535F"/>
    <w:rsid w:val="0005664F"/>
    <w:rsid w:val="00056965"/>
    <w:rsid w:val="00056A83"/>
    <w:rsid w:val="00056B64"/>
    <w:rsid w:val="00056DEB"/>
    <w:rsid w:val="00056E70"/>
    <w:rsid w:val="00057661"/>
    <w:rsid w:val="00057A5D"/>
    <w:rsid w:val="00061EF0"/>
    <w:rsid w:val="000627B4"/>
    <w:rsid w:val="000628EE"/>
    <w:rsid w:val="000629A0"/>
    <w:rsid w:val="000635E2"/>
    <w:rsid w:val="0006668A"/>
    <w:rsid w:val="00066B27"/>
    <w:rsid w:val="00066D84"/>
    <w:rsid w:val="000674F9"/>
    <w:rsid w:val="00070688"/>
    <w:rsid w:val="000715B4"/>
    <w:rsid w:val="00071ACE"/>
    <w:rsid w:val="00072FA2"/>
    <w:rsid w:val="00073241"/>
    <w:rsid w:val="00073DBF"/>
    <w:rsid w:val="00074663"/>
    <w:rsid w:val="00074A8B"/>
    <w:rsid w:val="00074EA9"/>
    <w:rsid w:val="0007541A"/>
    <w:rsid w:val="0007588B"/>
    <w:rsid w:val="00076272"/>
    <w:rsid w:val="00076369"/>
    <w:rsid w:val="00077E29"/>
    <w:rsid w:val="00080FE1"/>
    <w:rsid w:val="00083856"/>
    <w:rsid w:val="0008424E"/>
    <w:rsid w:val="00084448"/>
    <w:rsid w:val="000846BA"/>
    <w:rsid w:val="0008473F"/>
    <w:rsid w:val="0008529C"/>
    <w:rsid w:val="00086E10"/>
    <w:rsid w:val="000900E4"/>
    <w:rsid w:val="00090394"/>
    <w:rsid w:val="000903F2"/>
    <w:rsid w:val="000911C0"/>
    <w:rsid w:val="00091A97"/>
    <w:rsid w:val="00091C86"/>
    <w:rsid w:val="00091F4C"/>
    <w:rsid w:val="00092C9F"/>
    <w:rsid w:val="00093356"/>
    <w:rsid w:val="00093D95"/>
    <w:rsid w:val="000946F1"/>
    <w:rsid w:val="0009494E"/>
    <w:rsid w:val="00095572"/>
    <w:rsid w:val="00095684"/>
    <w:rsid w:val="00095CB4"/>
    <w:rsid w:val="0009605E"/>
    <w:rsid w:val="0009691A"/>
    <w:rsid w:val="000A0444"/>
    <w:rsid w:val="000A16F2"/>
    <w:rsid w:val="000A1E48"/>
    <w:rsid w:val="000A1F3C"/>
    <w:rsid w:val="000A20B9"/>
    <w:rsid w:val="000A272D"/>
    <w:rsid w:val="000A294F"/>
    <w:rsid w:val="000A2DF2"/>
    <w:rsid w:val="000A2EB8"/>
    <w:rsid w:val="000A3B64"/>
    <w:rsid w:val="000A4639"/>
    <w:rsid w:val="000A4AAD"/>
    <w:rsid w:val="000A511A"/>
    <w:rsid w:val="000A736A"/>
    <w:rsid w:val="000A7A7D"/>
    <w:rsid w:val="000A7D63"/>
    <w:rsid w:val="000B0561"/>
    <w:rsid w:val="000B05FF"/>
    <w:rsid w:val="000B0F5F"/>
    <w:rsid w:val="000B42AE"/>
    <w:rsid w:val="000B461F"/>
    <w:rsid w:val="000B46D3"/>
    <w:rsid w:val="000B5E94"/>
    <w:rsid w:val="000B5F97"/>
    <w:rsid w:val="000B60BA"/>
    <w:rsid w:val="000C110A"/>
    <w:rsid w:val="000C119F"/>
    <w:rsid w:val="000C16D0"/>
    <w:rsid w:val="000C1CD6"/>
    <w:rsid w:val="000C2786"/>
    <w:rsid w:val="000C2A6F"/>
    <w:rsid w:val="000C33FD"/>
    <w:rsid w:val="000C3722"/>
    <w:rsid w:val="000C41DB"/>
    <w:rsid w:val="000C46C7"/>
    <w:rsid w:val="000C5BE3"/>
    <w:rsid w:val="000C63A0"/>
    <w:rsid w:val="000C64AC"/>
    <w:rsid w:val="000C79BD"/>
    <w:rsid w:val="000D01D7"/>
    <w:rsid w:val="000D0980"/>
    <w:rsid w:val="000D1E46"/>
    <w:rsid w:val="000D2F3A"/>
    <w:rsid w:val="000D36EB"/>
    <w:rsid w:val="000D43F7"/>
    <w:rsid w:val="000D460A"/>
    <w:rsid w:val="000D49FC"/>
    <w:rsid w:val="000D62D9"/>
    <w:rsid w:val="000E017F"/>
    <w:rsid w:val="000E0640"/>
    <w:rsid w:val="000E2016"/>
    <w:rsid w:val="000E2285"/>
    <w:rsid w:val="000E520C"/>
    <w:rsid w:val="000E521B"/>
    <w:rsid w:val="000E58E2"/>
    <w:rsid w:val="000E6313"/>
    <w:rsid w:val="000E67CD"/>
    <w:rsid w:val="000E77EC"/>
    <w:rsid w:val="000E78EC"/>
    <w:rsid w:val="000E7DC2"/>
    <w:rsid w:val="000F05AE"/>
    <w:rsid w:val="000F078D"/>
    <w:rsid w:val="000F29F6"/>
    <w:rsid w:val="000F2B5D"/>
    <w:rsid w:val="000F2EBE"/>
    <w:rsid w:val="000F2EE5"/>
    <w:rsid w:val="000F3893"/>
    <w:rsid w:val="000F47E6"/>
    <w:rsid w:val="000F4A3C"/>
    <w:rsid w:val="000F53D3"/>
    <w:rsid w:val="000F549E"/>
    <w:rsid w:val="000F5AAF"/>
    <w:rsid w:val="000F68C2"/>
    <w:rsid w:val="000F7676"/>
    <w:rsid w:val="001002AD"/>
    <w:rsid w:val="00100D7E"/>
    <w:rsid w:val="001011E8"/>
    <w:rsid w:val="001018FC"/>
    <w:rsid w:val="001027D8"/>
    <w:rsid w:val="001056E2"/>
    <w:rsid w:val="00105AF9"/>
    <w:rsid w:val="00106388"/>
    <w:rsid w:val="001074E9"/>
    <w:rsid w:val="001119DD"/>
    <w:rsid w:val="00111A9A"/>
    <w:rsid w:val="00111AA0"/>
    <w:rsid w:val="001124E2"/>
    <w:rsid w:val="00112A2F"/>
    <w:rsid w:val="00115BC8"/>
    <w:rsid w:val="00116998"/>
    <w:rsid w:val="001179E3"/>
    <w:rsid w:val="00120232"/>
    <w:rsid w:val="00120830"/>
    <w:rsid w:val="0012099F"/>
    <w:rsid w:val="001226D5"/>
    <w:rsid w:val="00123058"/>
    <w:rsid w:val="00123446"/>
    <w:rsid w:val="00124989"/>
    <w:rsid w:val="00124F18"/>
    <w:rsid w:val="001256D3"/>
    <w:rsid w:val="00126228"/>
    <w:rsid w:val="00126BF2"/>
    <w:rsid w:val="00132ABF"/>
    <w:rsid w:val="00134608"/>
    <w:rsid w:val="001349E6"/>
    <w:rsid w:val="00134BF4"/>
    <w:rsid w:val="00135396"/>
    <w:rsid w:val="00135546"/>
    <w:rsid w:val="001355AA"/>
    <w:rsid w:val="00135FF8"/>
    <w:rsid w:val="001364E2"/>
    <w:rsid w:val="00136656"/>
    <w:rsid w:val="00137DF6"/>
    <w:rsid w:val="00140629"/>
    <w:rsid w:val="00141FA9"/>
    <w:rsid w:val="001421F7"/>
    <w:rsid w:val="00142A24"/>
    <w:rsid w:val="001440C5"/>
    <w:rsid w:val="00144C31"/>
    <w:rsid w:val="0014512D"/>
    <w:rsid w:val="001457D3"/>
    <w:rsid w:val="00145B0C"/>
    <w:rsid w:val="00145E26"/>
    <w:rsid w:val="001463AA"/>
    <w:rsid w:val="00146663"/>
    <w:rsid w:val="00146E43"/>
    <w:rsid w:val="0014713C"/>
    <w:rsid w:val="001475DA"/>
    <w:rsid w:val="00150073"/>
    <w:rsid w:val="00150314"/>
    <w:rsid w:val="00150474"/>
    <w:rsid w:val="00151B39"/>
    <w:rsid w:val="00152140"/>
    <w:rsid w:val="001526C9"/>
    <w:rsid w:val="00153058"/>
    <w:rsid w:val="0015359A"/>
    <w:rsid w:val="00157127"/>
    <w:rsid w:val="001604BE"/>
    <w:rsid w:val="0016098A"/>
    <w:rsid w:val="00160A7A"/>
    <w:rsid w:val="00161005"/>
    <w:rsid w:val="001611B0"/>
    <w:rsid w:val="00161FCE"/>
    <w:rsid w:val="00162CCA"/>
    <w:rsid w:val="00164040"/>
    <w:rsid w:val="001646B6"/>
    <w:rsid w:val="00165D5B"/>
    <w:rsid w:val="00166856"/>
    <w:rsid w:val="00166911"/>
    <w:rsid w:val="00166C14"/>
    <w:rsid w:val="00166C42"/>
    <w:rsid w:val="00166F6C"/>
    <w:rsid w:val="001670DF"/>
    <w:rsid w:val="00170102"/>
    <w:rsid w:val="00170B82"/>
    <w:rsid w:val="00171878"/>
    <w:rsid w:val="00172654"/>
    <w:rsid w:val="001726F7"/>
    <w:rsid w:val="00172D0F"/>
    <w:rsid w:val="00172E0F"/>
    <w:rsid w:val="00173CB4"/>
    <w:rsid w:val="0017489B"/>
    <w:rsid w:val="00176FFB"/>
    <w:rsid w:val="00177288"/>
    <w:rsid w:val="00177B4D"/>
    <w:rsid w:val="00177DBF"/>
    <w:rsid w:val="001806BE"/>
    <w:rsid w:val="00180E2D"/>
    <w:rsid w:val="00182575"/>
    <w:rsid w:val="0018275F"/>
    <w:rsid w:val="00183159"/>
    <w:rsid w:val="001839DE"/>
    <w:rsid w:val="00183E31"/>
    <w:rsid w:val="00184892"/>
    <w:rsid w:val="00185017"/>
    <w:rsid w:val="001851C9"/>
    <w:rsid w:val="00185340"/>
    <w:rsid w:val="00185DF8"/>
    <w:rsid w:val="001862E6"/>
    <w:rsid w:val="00186724"/>
    <w:rsid w:val="00187060"/>
    <w:rsid w:val="00192593"/>
    <w:rsid w:val="001932E4"/>
    <w:rsid w:val="00193CD8"/>
    <w:rsid w:val="00193E15"/>
    <w:rsid w:val="00193FE6"/>
    <w:rsid w:val="001945A1"/>
    <w:rsid w:val="00195A95"/>
    <w:rsid w:val="00196215"/>
    <w:rsid w:val="00196724"/>
    <w:rsid w:val="00196F4A"/>
    <w:rsid w:val="001A0B8C"/>
    <w:rsid w:val="001A1214"/>
    <w:rsid w:val="001A1753"/>
    <w:rsid w:val="001A1945"/>
    <w:rsid w:val="001A19D5"/>
    <w:rsid w:val="001A21D6"/>
    <w:rsid w:val="001A21DD"/>
    <w:rsid w:val="001A2CDE"/>
    <w:rsid w:val="001A3332"/>
    <w:rsid w:val="001A44A3"/>
    <w:rsid w:val="001A6A1D"/>
    <w:rsid w:val="001A780E"/>
    <w:rsid w:val="001A7A33"/>
    <w:rsid w:val="001A7E38"/>
    <w:rsid w:val="001B003B"/>
    <w:rsid w:val="001B04BD"/>
    <w:rsid w:val="001B1478"/>
    <w:rsid w:val="001B1662"/>
    <w:rsid w:val="001B2F8F"/>
    <w:rsid w:val="001B34E0"/>
    <w:rsid w:val="001B4B28"/>
    <w:rsid w:val="001B4DF5"/>
    <w:rsid w:val="001B5BC8"/>
    <w:rsid w:val="001B63B0"/>
    <w:rsid w:val="001B6AED"/>
    <w:rsid w:val="001B7A48"/>
    <w:rsid w:val="001C00A7"/>
    <w:rsid w:val="001C0296"/>
    <w:rsid w:val="001C057A"/>
    <w:rsid w:val="001C0596"/>
    <w:rsid w:val="001C15E3"/>
    <w:rsid w:val="001C2ABF"/>
    <w:rsid w:val="001C2C20"/>
    <w:rsid w:val="001C2E29"/>
    <w:rsid w:val="001C3703"/>
    <w:rsid w:val="001C4534"/>
    <w:rsid w:val="001C4B88"/>
    <w:rsid w:val="001C4C5C"/>
    <w:rsid w:val="001C4DBE"/>
    <w:rsid w:val="001C4E3B"/>
    <w:rsid w:val="001C53DC"/>
    <w:rsid w:val="001C56C6"/>
    <w:rsid w:val="001C58C7"/>
    <w:rsid w:val="001C60AC"/>
    <w:rsid w:val="001C6AC3"/>
    <w:rsid w:val="001C6F36"/>
    <w:rsid w:val="001C7F07"/>
    <w:rsid w:val="001D1CA5"/>
    <w:rsid w:val="001D1FED"/>
    <w:rsid w:val="001D2036"/>
    <w:rsid w:val="001D23B3"/>
    <w:rsid w:val="001D2F9E"/>
    <w:rsid w:val="001D4D8E"/>
    <w:rsid w:val="001D543B"/>
    <w:rsid w:val="001D58E8"/>
    <w:rsid w:val="001D5E2F"/>
    <w:rsid w:val="001D60BB"/>
    <w:rsid w:val="001D61DA"/>
    <w:rsid w:val="001D6563"/>
    <w:rsid w:val="001D658C"/>
    <w:rsid w:val="001D6856"/>
    <w:rsid w:val="001D72DF"/>
    <w:rsid w:val="001D7550"/>
    <w:rsid w:val="001E007E"/>
    <w:rsid w:val="001E0442"/>
    <w:rsid w:val="001E32A0"/>
    <w:rsid w:val="001E33CF"/>
    <w:rsid w:val="001E3A4B"/>
    <w:rsid w:val="001E4A6C"/>
    <w:rsid w:val="001E4BEE"/>
    <w:rsid w:val="001E5049"/>
    <w:rsid w:val="001E5C40"/>
    <w:rsid w:val="001E6007"/>
    <w:rsid w:val="001E6E76"/>
    <w:rsid w:val="001E7B99"/>
    <w:rsid w:val="001E7BF0"/>
    <w:rsid w:val="001F1290"/>
    <w:rsid w:val="001F15CF"/>
    <w:rsid w:val="001F1845"/>
    <w:rsid w:val="001F3424"/>
    <w:rsid w:val="001F4287"/>
    <w:rsid w:val="001F4624"/>
    <w:rsid w:val="001F472B"/>
    <w:rsid w:val="001F4F15"/>
    <w:rsid w:val="001F5B1A"/>
    <w:rsid w:val="0020145C"/>
    <w:rsid w:val="00201F62"/>
    <w:rsid w:val="00202583"/>
    <w:rsid w:val="00203A49"/>
    <w:rsid w:val="00203F09"/>
    <w:rsid w:val="002042B8"/>
    <w:rsid w:val="002048ED"/>
    <w:rsid w:val="00204F53"/>
    <w:rsid w:val="002055B9"/>
    <w:rsid w:val="00205F38"/>
    <w:rsid w:val="002060B5"/>
    <w:rsid w:val="0020653A"/>
    <w:rsid w:val="002100F2"/>
    <w:rsid w:val="00210362"/>
    <w:rsid w:val="00210D3D"/>
    <w:rsid w:val="002113CA"/>
    <w:rsid w:val="00212168"/>
    <w:rsid w:val="00214229"/>
    <w:rsid w:val="0021578A"/>
    <w:rsid w:val="00215BD9"/>
    <w:rsid w:val="00216390"/>
    <w:rsid w:val="002170D7"/>
    <w:rsid w:val="0021711B"/>
    <w:rsid w:val="0021757E"/>
    <w:rsid w:val="00217EFF"/>
    <w:rsid w:val="00220204"/>
    <w:rsid w:val="002205DC"/>
    <w:rsid w:val="00220AC3"/>
    <w:rsid w:val="00221382"/>
    <w:rsid w:val="00221909"/>
    <w:rsid w:val="00221D85"/>
    <w:rsid w:val="00221FDE"/>
    <w:rsid w:val="00222B33"/>
    <w:rsid w:val="0022320A"/>
    <w:rsid w:val="00223D5C"/>
    <w:rsid w:val="00224A53"/>
    <w:rsid w:val="00224FDA"/>
    <w:rsid w:val="002258BD"/>
    <w:rsid w:val="002263A4"/>
    <w:rsid w:val="00226F50"/>
    <w:rsid w:val="00227DAE"/>
    <w:rsid w:val="00227F18"/>
    <w:rsid w:val="00232AA2"/>
    <w:rsid w:val="00232DB9"/>
    <w:rsid w:val="00232FD7"/>
    <w:rsid w:val="002337AA"/>
    <w:rsid w:val="00233B82"/>
    <w:rsid w:val="002342D0"/>
    <w:rsid w:val="00234F77"/>
    <w:rsid w:val="0023631E"/>
    <w:rsid w:val="002373FA"/>
    <w:rsid w:val="00240E9B"/>
    <w:rsid w:val="00240FE5"/>
    <w:rsid w:val="002413E0"/>
    <w:rsid w:val="00242B56"/>
    <w:rsid w:val="00242D2F"/>
    <w:rsid w:val="0024319C"/>
    <w:rsid w:val="0024382D"/>
    <w:rsid w:val="00244C35"/>
    <w:rsid w:val="0024538B"/>
    <w:rsid w:val="00245641"/>
    <w:rsid w:val="00245AD4"/>
    <w:rsid w:val="00246B8F"/>
    <w:rsid w:val="00247361"/>
    <w:rsid w:val="00247C2C"/>
    <w:rsid w:val="00250444"/>
    <w:rsid w:val="00250798"/>
    <w:rsid w:val="00250E1E"/>
    <w:rsid w:val="00251818"/>
    <w:rsid w:val="00251E9D"/>
    <w:rsid w:val="00252190"/>
    <w:rsid w:val="00252AA7"/>
    <w:rsid w:val="00252C36"/>
    <w:rsid w:val="00252C66"/>
    <w:rsid w:val="002541B7"/>
    <w:rsid w:val="002561C5"/>
    <w:rsid w:val="00257215"/>
    <w:rsid w:val="002574C7"/>
    <w:rsid w:val="00261AAB"/>
    <w:rsid w:val="00261C2E"/>
    <w:rsid w:val="0026231B"/>
    <w:rsid w:val="0026254D"/>
    <w:rsid w:val="002626AE"/>
    <w:rsid w:val="002626AF"/>
    <w:rsid w:val="00262C34"/>
    <w:rsid w:val="002637DE"/>
    <w:rsid w:val="002639EE"/>
    <w:rsid w:val="00264071"/>
    <w:rsid w:val="00264156"/>
    <w:rsid w:val="00264B67"/>
    <w:rsid w:val="00265FC2"/>
    <w:rsid w:val="00267EC3"/>
    <w:rsid w:val="00267EC4"/>
    <w:rsid w:val="00270371"/>
    <w:rsid w:val="00270BD5"/>
    <w:rsid w:val="00270C1F"/>
    <w:rsid w:val="00271A4C"/>
    <w:rsid w:val="00271A8C"/>
    <w:rsid w:val="00272637"/>
    <w:rsid w:val="0027494D"/>
    <w:rsid w:val="00274CDA"/>
    <w:rsid w:val="00275159"/>
    <w:rsid w:val="00275E31"/>
    <w:rsid w:val="002761E7"/>
    <w:rsid w:val="002773E9"/>
    <w:rsid w:val="00277B25"/>
    <w:rsid w:val="00277CE7"/>
    <w:rsid w:val="00277EB4"/>
    <w:rsid w:val="00280C47"/>
    <w:rsid w:val="00281D73"/>
    <w:rsid w:val="00283A98"/>
    <w:rsid w:val="00285068"/>
    <w:rsid w:val="00285842"/>
    <w:rsid w:val="002867BA"/>
    <w:rsid w:val="00291323"/>
    <w:rsid w:val="00292136"/>
    <w:rsid w:val="00293112"/>
    <w:rsid w:val="00294131"/>
    <w:rsid w:val="00294240"/>
    <w:rsid w:val="00294DB4"/>
    <w:rsid w:val="0029509D"/>
    <w:rsid w:val="002954D6"/>
    <w:rsid w:val="00297910"/>
    <w:rsid w:val="00297B41"/>
    <w:rsid w:val="00297BEB"/>
    <w:rsid w:val="002A2EF7"/>
    <w:rsid w:val="002A3AE7"/>
    <w:rsid w:val="002A3C30"/>
    <w:rsid w:val="002A42C4"/>
    <w:rsid w:val="002A4AD2"/>
    <w:rsid w:val="002A4F10"/>
    <w:rsid w:val="002A5CA0"/>
    <w:rsid w:val="002A6FB5"/>
    <w:rsid w:val="002A7F0F"/>
    <w:rsid w:val="002A7F16"/>
    <w:rsid w:val="002B1F05"/>
    <w:rsid w:val="002B2077"/>
    <w:rsid w:val="002B25BB"/>
    <w:rsid w:val="002B2ADC"/>
    <w:rsid w:val="002B2C9A"/>
    <w:rsid w:val="002B5852"/>
    <w:rsid w:val="002B6CE7"/>
    <w:rsid w:val="002B6FB0"/>
    <w:rsid w:val="002B6FBD"/>
    <w:rsid w:val="002B75C0"/>
    <w:rsid w:val="002B7CD2"/>
    <w:rsid w:val="002B7EF6"/>
    <w:rsid w:val="002C0B90"/>
    <w:rsid w:val="002C1BE9"/>
    <w:rsid w:val="002C29BB"/>
    <w:rsid w:val="002C2A0D"/>
    <w:rsid w:val="002C2D29"/>
    <w:rsid w:val="002C379A"/>
    <w:rsid w:val="002C3D8C"/>
    <w:rsid w:val="002C4373"/>
    <w:rsid w:val="002C4A86"/>
    <w:rsid w:val="002C4B23"/>
    <w:rsid w:val="002C505F"/>
    <w:rsid w:val="002C5E0F"/>
    <w:rsid w:val="002C69A6"/>
    <w:rsid w:val="002D026A"/>
    <w:rsid w:val="002D0D4E"/>
    <w:rsid w:val="002D1208"/>
    <w:rsid w:val="002D1F96"/>
    <w:rsid w:val="002D2090"/>
    <w:rsid w:val="002D2C69"/>
    <w:rsid w:val="002D4378"/>
    <w:rsid w:val="002D4D5F"/>
    <w:rsid w:val="002D57C6"/>
    <w:rsid w:val="002D62B6"/>
    <w:rsid w:val="002D6A0B"/>
    <w:rsid w:val="002E0B9F"/>
    <w:rsid w:val="002E0BBD"/>
    <w:rsid w:val="002E1FAE"/>
    <w:rsid w:val="002E3EFB"/>
    <w:rsid w:val="002E44B3"/>
    <w:rsid w:val="002E4ACD"/>
    <w:rsid w:val="002E5D20"/>
    <w:rsid w:val="002E6041"/>
    <w:rsid w:val="002E6815"/>
    <w:rsid w:val="002E6F5D"/>
    <w:rsid w:val="002E708B"/>
    <w:rsid w:val="002E7285"/>
    <w:rsid w:val="002F00B5"/>
    <w:rsid w:val="002F1527"/>
    <w:rsid w:val="002F1E8B"/>
    <w:rsid w:val="002F274C"/>
    <w:rsid w:val="002F3A7B"/>
    <w:rsid w:val="002F485B"/>
    <w:rsid w:val="002F512E"/>
    <w:rsid w:val="002F541C"/>
    <w:rsid w:val="002F55BD"/>
    <w:rsid w:val="002F60FB"/>
    <w:rsid w:val="002F64C9"/>
    <w:rsid w:val="00300EB9"/>
    <w:rsid w:val="00301589"/>
    <w:rsid w:val="003018D9"/>
    <w:rsid w:val="00301CB1"/>
    <w:rsid w:val="00301D65"/>
    <w:rsid w:val="003042A1"/>
    <w:rsid w:val="00304F48"/>
    <w:rsid w:val="00305864"/>
    <w:rsid w:val="003070BE"/>
    <w:rsid w:val="00307891"/>
    <w:rsid w:val="00307F3F"/>
    <w:rsid w:val="003104E4"/>
    <w:rsid w:val="0031082F"/>
    <w:rsid w:val="003111DA"/>
    <w:rsid w:val="003112DF"/>
    <w:rsid w:val="003116DE"/>
    <w:rsid w:val="00311919"/>
    <w:rsid w:val="003121A1"/>
    <w:rsid w:val="0031222A"/>
    <w:rsid w:val="003141E0"/>
    <w:rsid w:val="00314DFC"/>
    <w:rsid w:val="00315AB6"/>
    <w:rsid w:val="00315CE6"/>
    <w:rsid w:val="00316866"/>
    <w:rsid w:val="00316F39"/>
    <w:rsid w:val="00317C5C"/>
    <w:rsid w:val="00320D20"/>
    <w:rsid w:val="00320FBE"/>
    <w:rsid w:val="003219F5"/>
    <w:rsid w:val="00321B32"/>
    <w:rsid w:val="00321FC1"/>
    <w:rsid w:val="00324A3B"/>
    <w:rsid w:val="003250F8"/>
    <w:rsid w:val="00326896"/>
    <w:rsid w:val="00326963"/>
    <w:rsid w:val="00327133"/>
    <w:rsid w:val="003274ED"/>
    <w:rsid w:val="003301B3"/>
    <w:rsid w:val="00330AFF"/>
    <w:rsid w:val="00330BCB"/>
    <w:rsid w:val="00330D9D"/>
    <w:rsid w:val="00330DD4"/>
    <w:rsid w:val="00331818"/>
    <w:rsid w:val="00332152"/>
    <w:rsid w:val="0033364C"/>
    <w:rsid w:val="0033463D"/>
    <w:rsid w:val="00335531"/>
    <w:rsid w:val="00335975"/>
    <w:rsid w:val="003361A2"/>
    <w:rsid w:val="00340668"/>
    <w:rsid w:val="00342AC5"/>
    <w:rsid w:val="00343D54"/>
    <w:rsid w:val="003455DE"/>
    <w:rsid w:val="003458DA"/>
    <w:rsid w:val="00345C26"/>
    <w:rsid w:val="003477AE"/>
    <w:rsid w:val="0035026E"/>
    <w:rsid w:val="00350F33"/>
    <w:rsid w:val="00351F05"/>
    <w:rsid w:val="00352A90"/>
    <w:rsid w:val="00355010"/>
    <w:rsid w:val="0035514D"/>
    <w:rsid w:val="0035560B"/>
    <w:rsid w:val="0035633B"/>
    <w:rsid w:val="003564F8"/>
    <w:rsid w:val="00356A12"/>
    <w:rsid w:val="003572E4"/>
    <w:rsid w:val="003576AF"/>
    <w:rsid w:val="003613A3"/>
    <w:rsid w:val="00361F3C"/>
    <w:rsid w:val="0036215F"/>
    <w:rsid w:val="00362C4C"/>
    <w:rsid w:val="00363708"/>
    <w:rsid w:val="00363F9F"/>
    <w:rsid w:val="00364707"/>
    <w:rsid w:val="00364A05"/>
    <w:rsid w:val="00364CCD"/>
    <w:rsid w:val="003651FF"/>
    <w:rsid w:val="00366041"/>
    <w:rsid w:val="00366485"/>
    <w:rsid w:val="00367708"/>
    <w:rsid w:val="00370827"/>
    <w:rsid w:val="0037084A"/>
    <w:rsid w:val="003721D6"/>
    <w:rsid w:val="003732D8"/>
    <w:rsid w:val="003748E2"/>
    <w:rsid w:val="00374A58"/>
    <w:rsid w:val="003750BE"/>
    <w:rsid w:val="00375454"/>
    <w:rsid w:val="0037590F"/>
    <w:rsid w:val="003818A3"/>
    <w:rsid w:val="00381A96"/>
    <w:rsid w:val="00381F85"/>
    <w:rsid w:val="00382906"/>
    <w:rsid w:val="00383BCB"/>
    <w:rsid w:val="00383E06"/>
    <w:rsid w:val="003851BC"/>
    <w:rsid w:val="00385BBA"/>
    <w:rsid w:val="00385F07"/>
    <w:rsid w:val="003862AB"/>
    <w:rsid w:val="0038636E"/>
    <w:rsid w:val="00386927"/>
    <w:rsid w:val="00387153"/>
    <w:rsid w:val="00387666"/>
    <w:rsid w:val="00387A9A"/>
    <w:rsid w:val="00390236"/>
    <w:rsid w:val="003903F1"/>
    <w:rsid w:val="00391178"/>
    <w:rsid w:val="003928FF"/>
    <w:rsid w:val="00392EF9"/>
    <w:rsid w:val="0039314B"/>
    <w:rsid w:val="003934AD"/>
    <w:rsid w:val="00393F09"/>
    <w:rsid w:val="00394E8B"/>
    <w:rsid w:val="003960B2"/>
    <w:rsid w:val="0039687B"/>
    <w:rsid w:val="00397C30"/>
    <w:rsid w:val="003A004B"/>
    <w:rsid w:val="003A0B5F"/>
    <w:rsid w:val="003A115C"/>
    <w:rsid w:val="003A1FA0"/>
    <w:rsid w:val="003A25CA"/>
    <w:rsid w:val="003A2920"/>
    <w:rsid w:val="003A2B59"/>
    <w:rsid w:val="003A2EB5"/>
    <w:rsid w:val="003A5DE9"/>
    <w:rsid w:val="003A6A04"/>
    <w:rsid w:val="003A72BB"/>
    <w:rsid w:val="003A7375"/>
    <w:rsid w:val="003A75C4"/>
    <w:rsid w:val="003A77B0"/>
    <w:rsid w:val="003B20F4"/>
    <w:rsid w:val="003B4634"/>
    <w:rsid w:val="003B4E42"/>
    <w:rsid w:val="003B63C0"/>
    <w:rsid w:val="003B6A06"/>
    <w:rsid w:val="003B7668"/>
    <w:rsid w:val="003B7A6D"/>
    <w:rsid w:val="003C2296"/>
    <w:rsid w:val="003C2590"/>
    <w:rsid w:val="003C2B32"/>
    <w:rsid w:val="003C3519"/>
    <w:rsid w:val="003C3F84"/>
    <w:rsid w:val="003C43A6"/>
    <w:rsid w:val="003C46B6"/>
    <w:rsid w:val="003C4895"/>
    <w:rsid w:val="003C4A8E"/>
    <w:rsid w:val="003C52B3"/>
    <w:rsid w:val="003C5FE9"/>
    <w:rsid w:val="003C60C1"/>
    <w:rsid w:val="003C6A7F"/>
    <w:rsid w:val="003C6CA2"/>
    <w:rsid w:val="003C6FA2"/>
    <w:rsid w:val="003D0438"/>
    <w:rsid w:val="003D07A1"/>
    <w:rsid w:val="003D0F1A"/>
    <w:rsid w:val="003D13C8"/>
    <w:rsid w:val="003D1D40"/>
    <w:rsid w:val="003D241A"/>
    <w:rsid w:val="003D6082"/>
    <w:rsid w:val="003D7511"/>
    <w:rsid w:val="003D7F01"/>
    <w:rsid w:val="003E09EB"/>
    <w:rsid w:val="003E0BBF"/>
    <w:rsid w:val="003E1220"/>
    <w:rsid w:val="003E14B2"/>
    <w:rsid w:val="003E1D9E"/>
    <w:rsid w:val="003E2F84"/>
    <w:rsid w:val="003E393F"/>
    <w:rsid w:val="003E39CE"/>
    <w:rsid w:val="003E3B32"/>
    <w:rsid w:val="003E4284"/>
    <w:rsid w:val="003E57B8"/>
    <w:rsid w:val="003F0F77"/>
    <w:rsid w:val="003F2675"/>
    <w:rsid w:val="003F35B9"/>
    <w:rsid w:val="003F49E0"/>
    <w:rsid w:val="003F4D54"/>
    <w:rsid w:val="003F4E92"/>
    <w:rsid w:val="003F68DE"/>
    <w:rsid w:val="003F74D1"/>
    <w:rsid w:val="00400989"/>
    <w:rsid w:val="00401405"/>
    <w:rsid w:val="004015AD"/>
    <w:rsid w:val="00401B25"/>
    <w:rsid w:val="00402143"/>
    <w:rsid w:val="00402B9F"/>
    <w:rsid w:val="00402FB6"/>
    <w:rsid w:val="00403962"/>
    <w:rsid w:val="004042B4"/>
    <w:rsid w:val="0040496C"/>
    <w:rsid w:val="00405C44"/>
    <w:rsid w:val="00410123"/>
    <w:rsid w:val="004103D8"/>
    <w:rsid w:val="0041047F"/>
    <w:rsid w:val="0041064C"/>
    <w:rsid w:val="0041076B"/>
    <w:rsid w:val="00410BEC"/>
    <w:rsid w:val="00411182"/>
    <w:rsid w:val="0041133E"/>
    <w:rsid w:val="004117AC"/>
    <w:rsid w:val="00412E9B"/>
    <w:rsid w:val="004207B5"/>
    <w:rsid w:val="004218C0"/>
    <w:rsid w:val="0042385E"/>
    <w:rsid w:val="00423A55"/>
    <w:rsid w:val="0042415A"/>
    <w:rsid w:val="004242C8"/>
    <w:rsid w:val="0042523E"/>
    <w:rsid w:val="00425373"/>
    <w:rsid w:val="00425C60"/>
    <w:rsid w:val="00426900"/>
    <w:rsid w:val="00430DE7"/>
    <w:rsid w:val="004313DD"/>
    <w:rsid w:val="00431DAC"/>
    <w:rsid w:val="00431FB1"/>
    <w:rsid w:val="004321FC"/>
    <w:rsid w:val="00432552"/>
    <w:rsid w:val="00432910"/>
    <w:rsid w:val="00432B6B"/>
    <w:rsid w:val="00432E4F"/>
    <w:rsid w:val="00434065"/>
    <w:rsid w:val="0043469C"/>
    <w:rsid w:val="00434AB6"/>
    <w:rsid w:val="00436751"/>
    <w:rsid w:val="00436A82"/>
    <w:rsid w:val="004372B5"/>
    <w:rsid w:val="004374ED"/>
    <w:rsid w:val="00441013"/>
    <w:rsid w:val="004415FA"/>
    <w:rsid w:val="00441D55"/>
    <w:rsid w:val="004424FE"/>
    <w:rsid w:val="00443548"/>
    <w:rsid w:val="00445732"/>
    <w:rsid w:val="004461CA"/>
    <w:rsid w:val="00446359"/>
    <w:rsid w:val="00446847"/>
    <w:rsid w:val="00447BCB"/>
    <w:rsid w:val="004500ED"/>
    <w:rsid w:val="00450459"/>
    <w:rsid w:val="00450A94"/>
    <w:rsid w:val="0045101D"/>
    <w:rsid w:val="00452263"/>
    <w:rsid w:val="004523A0"/>
    <w:rsid w:val="004524C5"/>
    <w:rsid w:val="0045292B"/>
    <w:rsid w:val="00454267"/>
    <w:rsid w:val="00454329"/>
    <w:rsid w:val="004547C6"/>
    <w:rsid w:val="00454B0E"/>
    <w:rsid w:val="00454BEC"/>
    <w:rsid w:val="00455295"/>
    <w:rsid w:val="0045590B"/>
    <w:rsid w:val="0045615E"/>
    <w:rsid w:val="00456D93"/>
    <w:rsid w:val="004600BE"/>
    <w:rsid w:val="0046024A"/>
    <w:rsid w:val="00460866"/>
    <w:rsid w:val="0046097D"/>
    <w:rsid w:val="00461435"/>
    <w:rsid w:val="00462CDD"/>
    <w:rsid w:val="0046369F"/>
    <w:rsid w:val="00463E17"/>
    <w:rsid w:val="00464787"/>
    <w:rsid w:val="00464F96"/>
    <w:rsid w:val="004655CB"/>
    <w:rsid w:val="00467B82"/>
    <w:rsid w:val="0047015E"/>
    <w:rsid w:val="00470CBD"/>
    <w:rsid w:val="00471E54"/>
    <w:rsid w:val="00472001"/>
    <w:rsid w:val="0047241D"/>
    <w:rsid w:val="00473249"/>
    <w:rsid w:val="0047341B"/>
    <w:rsid w:val="00474562"/>
    <w:rsid w:val="004752C1"/>
    <w:rsid w:val="004760A8"/>
    <w:rsid w:val="00477083"/>
    <w:rsid w:val="00477AB3"/>
    <w:rsid w:val="004805C5"/>
    <w:rsid w:val="004806BD"/>
    <w:rsid w:val="00481588"/>
    <w:rsid w:val="00483A8D"/>
    <w:rsid w:val="00483E40"/>
    <w:rsid w:val="00483FDB"/>
    <w:rsid w:val="0048587B"/>
    <w:rsid w:val="00485DC5"/>
    <w:rsid w:val="00486DBC"/>
    <w:rsid w:val="004901F2"/>
    <w:rsid w:val="004908B3"/>
    <w:rsid w:val="0049120A"/>
    <w:rsid w:val="00491E11"/>
    <w:rsid w:val="00491FAF"/>
    <w:rsid w:val="00492147"/>
    <w:rsid w:val="00492C50"/>
    <w:rsid w:val="00493B2D"/>
    <w:rsid w:val="00493D11"/>
    <w:rsid w:val="004941B1"/>
    <w:rsid w:val="004945D8"/>
    <w:rsid w:val="0049609C"/>
    <w:rsid w:val="00496817"/>
    <w:rsid w:val="00496CD9"/>
    <w:rsid w:val="00496D40"/>
    <w:rsid w:val="0049745F"/>
    <w:rsid w:val="00497C02"/>
    <w:rsid w:val="004A0644"/>
    <w:rsid w:val="004A0BE5"/>
    <w:rsid w:val="004A1CA5"/>
    <w:rsid w:val="004A1E66"/>
    <w:rsid w:val="004A2335"/>
    <w:rsid w:val="004A37ED"/>
    <w:rsid w:val="004A38E7"/>
    <w:rsid w:val="004A3D24"/>
    <w:rsid w:val="004A4228"/>
    <w:rsid w:val="004A6431"/>
    <w:rsid w:val="004A673D"/>
    <w:rsid w:val="004A6774"/>
    <w:rsid w:val="004A6D54"/>
    <w:rsid w:val="004A703C"/>
    <w:rsid w:val="004A763F"/>
    <w:rsid w:val="004B0605"/>
    <w:rsid w:val="004B070B"/>
    <w:rsid w:val="004B0EBF"/>
    <w:rsid w:val="004B1AF1"/>
    <w:rsid w:val="004B1B25"/>
    <w:rsid w:val="004B28EE"/>
    <w:rsid w:val="004B2DC5"/>
    <w:rsid w:val="004B5B88"/>
    <w:rsid w:val="004B6223"/>
    <w:rsid w:val="004B66BB"/>
    <w:rsid w:val="004B691B"/>
    <w:rsid w:val="004B775D"/>
    <w:rsid w:val="004C0125"/>
    <w:rsid w:val="004C04C4"/>
    <w:rsid w:val="004C0D12"/>
    <w:rsid w:val="004C15BC"/>
    <w:rsid w:val="004C35BD"/>
    <w:rsid w:val="004C4706"/>
    <w:rsid w:val="004C5655"/>
    <w:rsid w:val="004C5B4A"/>
    <w:rsid w:val="004C6798"/>
    <w:rsid w:val="004C68FB"/>
    <w:rsid w:val="004C77D2"/>
    <w:rsid w:val="004C7ABD"/>
    <w:rsid w:val="004C7E61"/>
    <w:rsid w:val="004C7F93"/>
    <w:rsid w:val="004D110B"/>
    <w:rsid w:val="004D12B5"/>
    <w:rsid w:val="004D1789"/>
    <w:rsid w:val="004D243D"/>
    <w:rsid w:val="004D2CE8"/>
    <w:rsid w:val="004D3060"/>
    <w:rsid w:val="004D3880"/>
    <w:rsid w:val="004D4682"/>
    <w:rsid w:val="004D46B2"/>
    <w:rsid w:val="004D4D47"/>
    <w:rsid w:val="004D713E"/>
    <w:rsid w:val="004E0A26"/>
    <w:rsid w:val="004E14E7"/>
    <w:rsid w:val="004E19F9"/>
    <w:rsid w:val="004E20A6"/>
    <w:rsid w:val="004E2B0A"/>
    <w:rsid w:val="004E3576"/>
    <w:rsid w:val="004E3A15"/>
    <w:rsid w:val="004E3F9D"/>
    <w:rsid w:val="004E5532"/>
    <w:rsid w:val="004F15F6"/>
    <w:rsid w:val="004F1D10"/>
    <w:rsid w:val="004F2F74"/>
    <w:rsid w:val="004F30CE"/>
    <w:rsid w:val="004F3212"/>
    <w:rsid w:val="004F323D"/>
    <w:rsid w:val="004F3ADB"/>
    <w:rsid w:val="004F3B58"/>
    <w:rsid w:val="004F3E9F"/>
    <w:rsid w:val="004F42C9"/>
    <w:rsid w:val="004F43B4"/>
    <w:rsid w:val="004F5673"/>
    <w:rsid w:val="004F5F97"/>
    <w:rsid w:val="004F6360"/>
    <w:rsid w:val="004F64D3"/>
    <w:rsid w:val="004F67C0"/>
    <w:rsid w:val="004F7B77"/>
    <w:rsid w:val="004F7BCF"/>
    <w:rsid w:val="004F7CFE"/>
    <w:rsid w:val="00500172"/>
    <w:rsid w:val="00500539"/>
    <w:rsid w:val="00500689"/>
    <w:rsid w:val="0050110B"/>
    <w:rsid w:val="00501403"/>
    <w:rsid w:val="0050292F"/>
    <w:rsid w:val="00502936"/>
    <w:rsid w:val="00502FCC"/>
    <w:rsid w:val="0050311D"/>
    <w:rsid w:val="00503142"/>
    <w:rsid w:val="00504001"/>
    <w:rsid w:val="00504041"/>
    <w:rsid w:val="005058F1"/>
    <w:rsid w:val="00505AB1"/>
    <w:rsid w:val="00506DAA"/>
    <w:rsid w:val="005070A7"/>
    <w:rsid w:val="005071CC"/>
    <w:rsid w:val="0050731A"/>
    <w:rsid w:val="0051016C"/>
    <w:rsid w:val="005113A8"/>
    <w:rsid w:val="00511E64"/>
    <w:rsid w:val="00512434"/>
    <w:rsid w:val="00512698"/>
    <w:rsid w:val="005127AA"/>
    <w:rsid w:val="0051281C"/>
    <w:rsid w:val="00513160"/>
    <w:rsid w:val="00514179"/>
    <w:rsid w:val="005142F4"/>
    <w:rsid w:val="0051508D"/>
    <w:rsid w:val="0051538C"/>
    <w:rsid w:val="00515902"/>
    <w:rsid w:val="00515D53"/>
    <w:rsid w:val="005161B3"/>
    <w:rsid w:val="0051770D"/>
    <w:rsid w:val="005208AD"/>
    <w:rsid w:val="005215F5"/>
    <w:rsid w:val="00521D76"/>
    <w:rsid w:val="00521F48"/>
    <w:rsid w:val="005226BA"/>
    <w:rsid w:val="00523653"/>
    <w:rsid w:val="00524A2F"/>
    <w:rsid w:val="00524D47"/>
    <w:rsid w:val="00525D7E"/>
    <w:rsid w:val="005262F2"/>
    <w:rsid w:val="00526534"/>
    <w:rsid w:val="00526729"/>
    <w:rsid w:val="005301FF"/>
    <w:rsid w:val="00530F3B"/>
    <w:rsid w:val="005310CB"/>
    <w:rsid w:val="00531888"/>
    <w:rsid w:val="00531A24"/>
    <w:rsid w:val="00532398"/>
    <w:rsid w:val="0053377F"/>
    <w:rsid w:val="00535603"/>
    <w:rsid w:val="00535894"/>
    <w:rsid w:val="00536039"/>
    <w:rsid w:val="005365F3"/>
    <w:rsid w:val="005367F7"/>
    <w:rsid w:val="005368EC"/>
    <w:rsid w:val="005375A2"/>
    <w:rsid w:val="00537A18"/>
    <w:rsid w:val="00537A6C"/>
    <w:rsid w:val="00537C40"/>
    <w:rsid w:val="00541077"/>
    <w:rsid w:val="00541156"/>
    <w:rsid w:val="00541242"/>
    <w:rsid w:val="00541E70"/>
    <w:rsid w:val="005425EA"/>
    <w:rsid w:val="00542C29"/>
    <w:rsid w:val="00542C3C"/>
    <w:rsid w:val="0054370A"/>
    <w:rsid w:val="00544356"/>
    <w:rsid w:val="0054480C"/>
    <w:rsid w:val="00545FAF"/>
    <w:rsid w:val="0054708B"/>
    <w:rsid w:val="0054732D"/>
    <w:rsid w:val="00547901"/>
    <w:rsid w:val="00547A9C"/>
    <w:rsid w:val="00551555"/>
    <w:rsid w:val="005516F1"/>
    <w:rsid w:val="00553523"/>
    <w:rsid w:val="00554AB9"/>
    <w:rsid w:val="00554FC5"/>
    <w:rsid w:val="00557408"/>
    <w:rsid w:val="00560FBE"/>
    <w:rsid w:val="00562356"/>
    <w:rsid w:val="00562A66"/>
    <w:rsid w:val="005632ED"/>
    <w:rsid w:val="00563AB4"/>
    <w:rsid w:val="005648A6"/>
    <w:rsid w:val="00564A56"/>
    <w:rsid w:val="00564ED0"/>
    <w:rsid w:val="0056545D"/>
    <w:rsid w:val="00566435"/>
    <w:rsid w:val="005664FD"/>
    <w:rsid w:val="00570F65"/>
    <w:rsid w:val="005714A6"/>
    <w:rsid w:val="00571AF7"/>
    <w:rsid w:val="00571E11"/>
    <w:rsid w:val="00572865"/>
    <w:rsid w:val="0057463B"/>
    <w:rsid w:val="00574CEA"/>
    <w:rsid w:val="00575B0D"/>
    <w:rsid w:val="005775E9"/>
    <w:rsid w:val="00580A8F"/>
    <w:rsid w:val="00581F0F"/>
    <w:rsid w:val="0058268A"/>
    <w:rsid w:val="005829A8"/>
    <w:rsid w:val="00582ADA"/>
    <w:rsid w:val="0058354C"/>
    <w:rsid w:val="005840C8"/>
    <w:rsid w:val="00585153"/>
    <w:rsid w:val="00585790"/>
    <w:rsid w:val="00585E2C"/>
    <w:rsid w:val="0058680B"/>
    <w:rsid w:val="00590A5E"/>
    <w:rsid w:val="00591B42"/>
    <w:rsid w:val="00592497"/>
    <w:rsid w:val="0059249F"/>
    <w:rsid w:val="005929EB"/>
    <w:rsid w:val="005955B4"/>
    <w:rsid w:val="00596945"/>
    <w:rsid w:val="0059771A"/>
    <w:rsid w:val="00597F46"/>
    <w:rsid w:val="005A12C4"/>
    <w:rsid w:val="005A133E"/>
    <w:rsid w:val="005A2DE0"/>
    <w:rsid w:val="005A2DF6"/>
    <w:rsid w:val="005A3586"/>
    <w:rsid w:val="005A3DDF"/>
    <w:rsid w:val="005A3E31"/>
    <w:rsid w:val="005A4664"/>
    <w:rsid w:val="005A4718"/>
    <w:rsid w:val="005A4822"/>
    <w:rsid w:val="005A4DD7"/>
    <w:rsid w:val="005A5142"/>
    <w:rsid w:val="005A6C20"/>
    <w:rsid w:val="005B0F99"/>
    <w:rsid w:val="005B16C9"/>
    <w:rsid w:val="005B19BC"/>
    <w:rsid w:val="005B1ADE"/>
    <w:rsid w:val="005B38E5"/>
    <w:rsid w:val="005B38EE"/>
    <w:rsid w:val="005B3B8D"/>
    <w:rsid w:val="005B4426"/>
    <w:rsid w:val="005B4760"/>
    <w:rsid w:val="005B4F4C"/>
    <w:rsid w:val="005B536F"/>
    <w:rsid w:val="005B6FB1"/>
    <w:rsid w:val="005B74E8"/>
    <w:rsid w:val="005B7F0D"/>
    <w:rsid w:val="005C1D17"/>
    <w:rsid w:val="005C1D77"/>
    <w:rsid w:val="005C1DD2"/>
    <w:rsid w:val="005C1E98"/>
    <w:rsid w:val="005C234E"/>
    <w:rsid w:val="005C2B3A"/>
    <w:rsid w:val="005C2FF1"/>
    <w:rsid w:val="005C4326"/>
    <w:rsid w:val="005C4D26"/>
    <w:rsid w:val="005C4DA1"/>
    <w:rsid w:val="005C4EB6"/>
    <w:rsid w:val="005C539F"/>
    <w:rsid w:val="005C644B"/>
    <w:rsid w:val="005C6632"/>
    <w:rsid w:val="005C79F2"/>
    <w:rsid w:val="005C7D92"/>
    <w:rsid w:val="005D02B6"/>
    <w:rsid w:val="005D0D27"/>
    <w:rsid w:val="005D0F57"/>
    <w:rsid w:val="005D1779"/>
    <w:rsid w:val="005D1FEB"/>
    <w:rsid w:val="005D2511"/>
    <w:rsid w:val="005D2679"/>
    <w:rsid w:val="005D27EE"/>
    <w:rsid w:val="005D312D"/>
    <w:rsid w:val="005D3550"/>
    <w:rsid w:val="005D3DB3"/>
    <w:rsid w:val="005D4085"/>
    <w:rsid w:val="005D4371"/>
    <w:rsid w:val="005D5061"/>
    <w:rsid w:val="005D522B"/>
    <w:rsid w:val="005D54FD"/>
    <w:rsid w:val="005D580D"/>
    <w:rsid w:val="005D616B"/>
    <w:rsid w:val="005D714A"/>
    <w:rsid w:val="005D7F0B"/>
    <w:rsid w:val="005E0C49"/>
    <w:rsid w:val="005E0D36"/>
    <w:rsid w:val="005E1151"/>
    <w:rsid w:val="005E280D"/>
    <w:rsid w:val="005E29F9"/>
    <w:rsid w:val="005E357D"/>
    <w:rsid w:val="005E37DC"/>
    <w:rsid w:val="005E4E85"/>
    <w:rsid w:val="005E5151"/>
    <w:rsid w:val="005E5237"/>
    <w:rsid w:val="005E625A"/>
    <w:rsid w:val="005E66C2"/>
    <w:rsid w:val="005E6927"/>
    <w:rsid w:val="005E6D4C"/>
    <w:rsid w:val="005E705E"/>
    <w:rsid w:val="005E79E1"/>
    <w:rsid w:val="005E7FD8"/>
    <w:rsid w:val="005F063E"/>
    <w:rsid w:val="005F0810"/>
    <w:rsid w:val="005F0A9E"/>
    <w:rsid w:val="005F139B"/>
    <w:rsid w:val="005F1B86"/>
    <w:rsid w:val="005F226E"/>
    <w:rsid w:val="005F26DE"/>
    <w:rsid w:val="005F29C4"/>
    <w:rsid w:val="005F350B"/>
    <w:rsid w:val="005F39A9"/>
    <w:rsid w:val="005F3A91"/>
    <w:rsid w:val="005F4ABB"/>
    <w:rsid w:val="005F4B84"/>
    <w:rsid w:val="005F4BF7"/>
    <w:rsid w:val="005F4ED0"/>
    <w:rsid w:val="005F5BD4"/>
    <w:rsid w:val="005F646C"/>
    <w:rsid w:val="005F67A8"/>
    <w:rsid w:val="005F6EA1"/>
    <w:rsid w:val="005F7881"/>
    <w:rsid w:val="0060001C"/>
    <w:rsid w:val="00600F53"/>
    <w:rsid w:val="006016EC"/>
    <w:rsid w:val="00601D55"/>
    <w:rsid w:val="00602304"/>
    <w:rsid w:val="00602F38"/>
    <w:rsid w:val="00603027"/>
    <w:rsid w:val="006031BC"/>
    <w:rsid w:val="00603658"/>
    <w:rsid w:val="00604080"/>
    <w:rsid w:val="00604F40"/>
    <w:rsid w:val="0060705C"/>
    <w:rsid w:val="00607D60"/>
    <w:rsid w:val="0061047D"/>
    <w:rsid w:val="00611582"/>
    <w:rsid w:val="00611D42"/>
    <w:rsid w:val="0061269E"/>
    <w:rsid w:val="00612A0C"/>
    <w:rsid w:val="00613A50"/>
    <w:rsid w:val="00613ADE"/>
    <w:rsid w:val="00613C70"/>
    <w:rsid w:val="0061404E"/>
    <w:rsid w:val="0061419B"/>
    <w:rsid w:val="006154DA"/>
    <w:rsid w:val="00615C1E"/>
    <w:rsid w:val="00615D0F"/>
    <w:rsid w:val="006164C4"/>
    <w:rsid w:val="0061656F"/>
    <w:rsid w:val="00616DDC"/>
    <w:rsid w:val="0061753E"/>
    <w:rsid w:val="00617D2C"/>
    <w:rsid w:val="00617FC1"/>
    <w:rsid w:val="006200C7"/>
    <w:rsid w:val="00620272"/>
    <w:rsid w:val="00620874"/>
    <w:rsid w:val="0062174B"/>
    <w:rsid w:val="00622584"/>
    <w:rsid w:val="006232DB"/>
    <w:rsid w:val="00623535"/>
    <w:rsid w:val="006240D9"/>
    <w:rsid w:val="006245F5"/>
    <w:rsid w:val="00624BCD"/>
    <w:rsid w:val="00625204"/>
    <w:rsid w:val="00625B76"/>
    <w:rsid w:val="00625C97"/>
    <w:rsid w:val="00625FFD"/>
    <w:rsid w:val="006264C5"/>
    <w:rsid w:val="00626E1C"/>
    <w:rsid w:val="006270D6"/>
    <w:rsid w:val="00627251"/>
    <w:rsid w:val="00627DD8"/>
    <w:rsid w:val="0063264C"/>
    <w:rsid w:val="00633092"/>
    <w:rsid w:val="00633100"/>
    <w:rsid w:val="006334DB"/>
    <w:rsid w:val="0063380C"/>
    <w:rsid w:val="00633900"/>
    <w:rsid w:val="00633E30"/>
    <w:rsid w:val="006342ED"/>
    <w:rsid w:val="00634D54"/>
    <w:rsid w:val="00634EF5"/>
    <w:rsid w:val="00640113"/>
    <w:rsid w:val="006412B0"/>
    <w:rsid w:val="00641ABD"/>
    <w:rsid w:val="00641BFB"/>
    <w:rsid w:val="006425B4"/>
    <w:rsid w:val="0064374A"/>
    <w:rsid w:val="00643F49"/>
    <w:rsid w:val="00644007"/>
    <w:rsid w:val="00644379"/>
    <w:rsid w:val="006448A0"/>
    <w:rsid w:val="00645F42"/>
    <w:rsid w:val="006461A0"/>
    <w:rsid w:val="00646BD8"/>
    <w:rsid w:val="00647913"/>
    <w:rsid w:val="0064799A"/>
    <w:rsid w:val="006479B2"/>
    <w:rsid w:val="00650786"/>
    <w:rsid w:val="00650943"/>
    <w:rsid w:val="00650F36"/>
    <w:rsid w:val="0065255D"/>
    <w:rsid w:val="00652B20"/>
    <w:rsid w:val="00652C12"/>
    <w:rsid w:val="00652CA5"/>
    <w:rsid w:val="00653923"/>
    <w:rsid w:val="0065581B"/>
    <w:rsid w:val="006558D5"/>
    <w:rsid w:val="00657278"/>
    <w:rsid w:val="0065768E"/>
    <w:rsid w:val="00657DF5"/>
    <w:rsid w:val="00660A86"/>
    <w:rsid w:val="0066132A"/>
    <w:rsid w:val="00662ACC"/>
    <w:rsid w:val="006636E9"/>
    <w:rsid w:val="00664028"/>
    <w:rsid w:val="006653FF"/>
    <w:rsid w:val="00665CE6"/>
    <w:rsid w:val="00666AC1"/>
    <w:rsid w:val="00666D8E"/>
    <w:rsid w:val="00667788"/>
    <w:rsid w:val="0066789E"/>
    <w:rsid w:val="00667B0F"/>
    <w:rsid w:val="0067061E"/>
    <w:rsid w:val="00670B10"/>
    <w:rsid w:val="00670C73"/>
    <w:rsid w:val="00671DFD"/>
    <w:rsid w:val="00673B72"/>
    <w:rsid w:val="0067457E"/>
    <w:rsid w:val="0067513E"/>
    <w:rsid w:val="006752C0"/>
    <w:rsid w:val="00675B6D"/>
    <w:rsid w:val="00675E2F"/>
    <w:rsid w:val="00676109"/>
    <w:rsid w:val="00676E57"/>
    <w:rsid w:val="0067724E"/>
    <w:rsid w:val="006802AB"/>
    <w:rsid w:val="00680628"/>
    <w:rsid w:val="00682AF0"/>
    <w:rsid w:val="00683714"/>
    <w:rsid w:val="00684EB2"/>
    <w:rsid w:val="00685486"/>
    <w:rsid w:val="00685C4C"/>
    <w:rsid w:val="0068701F"/>
    <w:rsid w:val="00687957"/>
    <w:rsid w:val="00687F2B"/>
    <w:rsid w:val="0069024A"/>
    <w:rsid w:val="0069047B"/>
    <w:rsid w:val="00690F47"/>
    <w:rsid w:val="00690F6C"/>
    <w:rsid w:val="006911D3"/>
    <w:rsid w:val="0069227F"/>
    <w:rsid w:val="00693190"/>
    <w:rsid w:val="00693389"/>
    <w:rsid w:val="0069364A"/>
    <w:rsid w:val="00693835"/>
    <w:rsid w:val="00693D21"/>
    <w:rsid w:val="00694E4B"/>
    <w:rsid w:val="006950A1"/>
    <w:rsid w:val="00697282"/>
    <w:rsid w:val="006977C6"/>
    <w:rsid w:val="006A0733"/>
    <w:rsid w:val="006A13B8"/>
    <w:rsid w:val="006A3077"/>
    <w:rsid w:val="006A3773"/>
    <w:rsid w:val="006A3CA9"/>
    <w:rsid w:val="006A49E5"/>
    <w:rsid w:val="006A576F"/>
    <w:rsid w:val="006A5931"/>
    <w:rsid w:val="006A710C"/>
    <w:rsid w:val="006A74B4"/>
    <w:rsid w:val="006A7D5D"/>
    <w:rsid w:val="006B0393"/>
    <w:rsid w:val="006B0E4E"/>
    <w:rsid w:val="006B0F32"/>
    <w:rsid w:val="006B160D"/>
    <w:rsid w:val="006B1B60"/>
    <w:rsid w:val="006B1E36"/>
    <w:rsid w:val="006B1F54"/>
    <w:rsid w:val="006B2BC2"/>
    <w:rsid w:val="006B2E11"/>
    <w:rsid w:val="006B49B2"/>
    <w:rsid w:val="006B60F4"/>
    <w:rsid w:val="006B6A29"/>
    <w:rsid w:val="006B6E80"/>
    <w:rsid w:val="006B7558"/>
    <w:rsid w:val="006B7AD1"/>
    <w:rsid w:val="006B7B74"/>
    <w:rsid w:val="006B7CE8"/>
    <w:rsid w:val="006C0386"/>
    <w:rsid w:val="006C1219"/>
    <w:rsid w:val="006C227D"/>
    <w:rsid w:val="006C23D8"/>
    <w:rsid w:val="006C3759"/>
    <w:rsid w:val="006C3FCF"/>
    <w:rsid w:val="006C412D"/>
    <w:rsid w:val="006C5B96"/>
    <w:rsid w:val="006C5C15"/>
    <w:rsid w:val="006C71E5"/>
    <w:rsid w:val="006D0EC1"/>
    <w:rsid w:val="006D1A3B"/>
    <w:rsid w:val="006D1D48"/>
    <w:rsid w:val="006D2E47"/>
    <w:rsid w:val="006D4647"/>
    <w:rsid w:val="006D4758"/>
    <w:rsid w:val="006D4DB2"/>
    <w:rsid w:val="006D5F20"/>
    <w:rsid w:val="006D6E4B"/>
    <w:rsid w:val="006D732E"/>
    <w:rsid w:val="006D78CB"/>
    <w:rsid w:val="006D7FAE"/>
    <w:rsid w:val="006E040C"/>
    <w:rsid w:val="006E07FC"/>
    <w:rsid w:val="006E081A"/>
    <w:rsid w:val="006E0F14"/>
    <w:rsid w:val="006E0FE2"/>
    <w:rsid w:val="006E2497"/>
    <w:rsid w:val="006E2598"/>
    <w:rsid w:val="006E2769"/>
    <w:rsid w:val="006E3E09"/>
    <w:rsid w:val="006E45A0"/>
    <w:rsid w:val="006E4897"/>
    <w:rsid w:val="006E5943"/>
    <w:rsid w:val="006E5BD6"/>
    <w:rsid w:val="006E5EC7"/>
    <w:rsid w:val="006E6773"/>
    <w:rsid w:val="006E67E2"/>
    <w:rsid w:val="006E799D"/>
    <w:rsid w:val="006E7A52"/>
    <w:rsid w:val="006E7AC5"/>
    <w:rsid w:val="006F018B"/>
    <w:rsid w:val="006F0227"/>
    <w:rsid w:val="006F067D"/>
    <w:rsid w:val="006F0FDF"/>
    <w:rsid w:val="006F17AD"/>
    <w:rsid w:val="006F29D4"/>
    <w:rsid w:val="006F2C07"/>
    <w:rsid w:val="006F33CB"/>
    <w:rsid w:val="006F384C"/>
    <w:rsid w:val="006F38B6"/>
    <w:rsid w:val="006F3BF9"/>
    <w:rsid w:val="006F3E55"/>
    <w:rsid w:val="006F4174"/>
    <w:rsid w:val="006F4880"/>
    <w:rsid w:val="006F49D9"/>
    <w:rsid w:val="006F5293"/>
    <w:rsid w:val="006F55D1"/>
    <w:rsid w:val="006F56EA"/>
    <w:rsid w:val="006F673C"/>
    <w:rsid w:val="006F76EF"/>
    <w:rsid w:val="006F77CD"/>
    <w:rsid w:val="007001C6"/>
    <w:rsid w:val="00700AB4"/>
    <w:rsid w:val="0070147D"/>
    <w:rsid w:val="00701593"/>
    <w:rsid w:val="00702DE1"/>
    <w:rsid w:val="00703543"/>
    <w:rsid w:val="00703A1C"/>
    <w:rsid w:val="00703E2D"/>
    <w:rsid w:val="0070441F"/>
    <w:rsid w:val="0070443E"/>
    <w:rsid w:val="007045C5"/>
    <w:rsid w:val="00705473"/>
    <w:rsid w:val="00705A33"/>
    <w:rsid w:val="007062DD"/>
    <w:rsid w:val="00707F5A"/>
    <w:rsid w:val="00710617"/>
    <w:rsid w:val="00710BCD"/>
    <w:rsid w:val="00711388"/>
    <w:rsid w:val="00711C7C"/>
    <w:rsid w:val="007126AC"/>
    <w:rsid w:val="00712712"/>
    <w:rsid w:val="00712851"/>
    <w:rsid w:val="00712C7C"/>
    <w:rsid w:val="00713BCC"/>
    <w:rsid w:val="007144D2"/>
    <w:rsid w:val="007148B4"/>
    <w:rsid w:val="00716143"/>
    <w:rsid w:val="007163DA"/>
    <w:rsid w:val="00716627"/>
    <w:rsid w:val="00717689"/>
    <w:rsid w:val="0072047D"/>
    <w:rsid w:val="00720E0E"/>
    <w:rsid w:val="007214FA"/>
    <w:rsid w:val="00721C88"/>
    <w:rsid w:val="0072202A"/>
    <w:rsid w:val="00722BA9"/>
    <w:rsid w:val="00723EF0"/>
    <w:rsid w:val="00724872"/>
    <w:rsid w:val="00724DFF"/>
    <w:rsid w:val="00725310"/>
    <w:rsid w:val="00725B1A"/>
    <w:rsid w:val="007271A1"/>
    <w:rsid w:val="00727534"/>
    <w:rsid w:val="00727B31"/>
    <w:rsid w:val="00730B72"/>
    <w:rsid w:val="007321E3"/>
    <w:rsid w:val="00732267"/>
    <w:rsid w:val="00733A8D"/>
    <w:rsid w:val="007347EC"/>
    <w:rsid w:val="0073559B"/>
    <w:rsid w:val="00735AB0"/>
    <w:rsid w:val="00736E82"/>
    <w:rsid w:val="00736EBA"/>
    <w:rsid w:val="0073745D"/>
    <w:rsid w:val="00737F3C"/>
    <w:rsid w:val="007401C5"/>
    <w:rsid w:val="007408B9"/>
    <w:rsid w:val="00740A9F"/>
    <w:rsid w:val="00741F74"/>
    <w:rsid w:val="00741FF9"/>
    <w:rsid w:val="00742DD3"/>
    <w:rsid w:val="007433C7"/>
    <w:rsid w:val="007438D7"/>
    <w:rsid w:val="00743975"/>
    <w:rsid w:val="00743C9D"/>
    <w:rsid w:val="00743FFD"/>
    <w:rsid w:val="00744E93"/>
    <w:rsid w:val="0074525F"/>
    <w:rsid w:val="00745265"/>
    <w:rsid w:val="00745E0C"/>
    <w:rsid w:val="00746266"/>
    <w:rsid w:val="00746766"/>
    <w:rsid w:val="00746C89"/>
    <w:rsid w:val="0074771A"/>
    <w:rsid w:val="00747A60"/>
    <w:rsid w:val="00750543"/>
    <w:rsid w:val="007519C2"/>
    <w:rsid w:val="007522B4"/>
    <w:rsid w:val="00752688"/>
    <w:rsid w:val="0075308F"/>
    <w:rsid w:val="00753188"/>
    <w:rsid w:val="00753FB8"/>
    <w:rsid w:val="0075767E"/>
    <w:rsid w:val="007607E8"/>
    <w:rsid w:val="00761C35"/>
    <w:rsid w:val="00761D3D"/>
    <w:rsid w:val="00761D49"/>
    <w:rsid w:val="007632E0"/>
    <w:rsid w:val="007634C2"/>
    <w:rsid w:val="0076378E"/>
    <w:rsid w:val="00763E89"/>
    <w:rsid w:val="00764013"/>
    <w:rsid w:val="007646B9"/>
    <w:rsid w:val="00764901"/>
    <w:rsid w:val="00765111"/>
    <w:rsid w:val="00765E24"/>
    <w:rsid w:val="00770246"/>
    <w:rsid w:val="007706D2"/>
    <w:rsid w:val="00770820"/>
    <w:rsid w:val="00771C14"/>
    <w:rsid w:val="00772734"/>
    <w:rsid w:val="00772B2F"/>
    <w:rsid w:val="00772D74"/>
    <w:rsid w:val="00774EEB"/>
    <w:rsid w:val="0077587E"/>
    <w:rsid w:val="00775C0C"/>
    <w:rsid w:val="00775C43"/>
    <w:rsid w:val="0077694C"/>
    <w:rsid w:val="007779D0"/>
    <w:rsid w:val="0078120B"/>
    <w:rsid w:val="00781275"/>
    <w:rsid w:val="007815D5"/>
    <w:rsid w:val="00781669"/>
    <w:rsid w:val="007817A6"/>
    <w:rsid w:val="007819A6"/>
    <w:rsid w:val="00782325"/>
    <w:rsid w:val="007824FE"/>
    <w:rsid w:val="00782649"/>
    <w:rsid w:val="007836D6"/>
    <w:rsid w:val="00783C08"/>
    <w:rsid w:val="00783E6A"/>
    <w:rsid w:val="00784061"/>
    <w:rsid w:val="007841F2"/>
    <w:rsid w:val="00784EC0"/>
    <w:rsid w:val="0078533D"/>
    <w:rsid w:val="00785883"/>
    <w:rsid w:val="00785C71"/>
    <w:rsid w:val="00786500"/>
    <w:rsid w:val="00786A10"/>
    <w:rsid w:val="00786E55"/>
    <w:rsid w:val="00787ED7"/>
    <w:rsid w:val="007907FF"/>
    <w:rsid w:val="00790A7D"/>
    <w:rsid w:val="00791052"/>
    <w:rsid w:val="00791799"/>
    <w:rsid w:val="007932BB"/>
    <w:rsid w:val="00793C77"/>
    <w:rsid w:val="00793D55"/>
    <w:rsid w:val="00795E36"/>
    <w:rsid w:val="00795EBA"/>
    <w:rsid w:val="00796E1F"/>
    <w:rsid w:val="007970C3"/>
    <w:rsid w:val="007970D6"/>
    <w:rsid w:val="00797842"/>
    <w:rsid w:val="00797AB0"/>
    <w:rsid w:val="007A0585"/>
    <w:rsid w:val="007A0724"/>
    <w:rsid w:val="007A0EBF"/>
    <w:rsid w:val="007A131C"/>
    <w:rsid w:val="007A1D71"/>
    <w:rsid w:val="007A332D"/>
    <w:rsid w:val="007A4514"/>
    <w:rsid w:val="007A45A8"/>
    <w:rsid w:val="007A5503"/>
    <w:rsid w:val="007A5601"/>
    <w:rsid w:val="007A5627"/>
    <w:rsid w:val="007A5832"/>
    <w:rsid w:val="007A597D"/>
    <w:rsid w:val="007A5BF6"/>
    <w:rsid w:val="007A5CF2"/>
    <w:rsid w:val="007A5DF0"/>
    <w:rsid w:val="007A6B48"/>
    <w:rsid w:val="007A7BEB"/>
    <w:rsid w:val="007B0080"/>
    <w:rsid w:val="007B1F28"/>
    <w:rsid w:val="007B2BF5"/>
    <w:rsid w:val="007B2C64"/>
    <w:rsid w:val="007B5CCC"/>
    <w:rsid w:val="007B6C35"/>
    <w:rsid w:val="007B701C"/>
    <w:rsid w:val="007B717D"/>
    <w:rsid w:val="007B7DAF"/>
    <w:rsid w:val="007B7F24"/>
    <w:rsid w:val="007C0E88"/>
    <w:rsid w:val="007C2141"/>
    <w:rsid w:val="007C2747"/>
    <w:rsid w:val="007C27E9"/>
    <w:rsid w:val="007C3077"/>
    <w:rsid w:val="007C40D2"/>
    <w:rsid w:val="007C4237"/>
    <w:rsid w:val="007C49CE"/>
    <w:rsid w:val="007C5C2C"/>
    <w:rsid w:val="007C65EF"/>
    <w:rsid w:val="007C7964"/>
    <w:rsid w:val="007D05DD"/>
    <w:rsid w:val="007D0E11"/>
    <w:rsid w:val="007D0E81"/>
    <w:rsid w:val="007D1E3D"/>
    <w:rsid w:val="007D341C"/>
    <w:rsid w:val="007D3A8B"/>
    <w:rsid w:val="007D45C5"/>
    <w:rsid w:val="007D5AC1"/>
    <w:rsid w:val="007D61EB"/>
    <w:rsid w:val="007D64EB"/>
    <w:rsid w:val="007D6722"/>
    <w:rsid w:val="007D6AAF"/>
    <w:rsid w:val="007D6D08"/>
    <w:rsid w:val="007E0BCE"/>
    <w:rsid w:val="007E1CAF"/>
    <w:rsid w:val="007E24DE"/>
    <w:rsid w:val="007E2E03"/>
    <w:rsid w:val="007E3739"/>
    <w:rsid w:val="007E3935"/>
    <w:rsid w:val="007E3998"/>
    <w:rsid w:val="007E3ACE"/>
    <w:rsid w:val="007E420C"/>
    <w:rsid w:val="007E4242"/>
    <w:rsid w:val="007E438B"/>
    <w:rsid w:val="007E5C0C"/>
    <w:rsid w:val="007E699C"/>
    <w:rsid w:val="007E6D7D"/>
    <w:rsid w:val="007E6F3F"/>
    <w:rsid w:val="007E7069"/>
    <w:rsid w:val="007F0F0A"/>
    <w:rsid w:val="007F16E1"/>
    <w:rsid w:val="007F25F2"/>
    <w:rsid w:val="007F3269"/>
    <w:rsid w:val="007F3311"/>
    <w:rsid w:val="007F4128"/>
    <w:rsid w:val="007F4787"/>
    <w:rsid w:val="007F4F8E"/>
    <w:rsid w:val="007F5FB4"/>
    <w:rsid w:val="007F63AD"/>
    <w:rsid w:val="007F6968"/>
    <w:rsid w:val="007F6B40"/>
    <w:rsid w:val="007F70F0"/>
    <w:rsid w:val="00800226"/>
    <w:rsid w:val="0080023B"/>
    <w:rsid w:val="008007E0"/>
    <w:rsid w:val="00800971"/>
    <w:rsid w:val="00800CEB"/>
    <w:rsid w:val="00801395"/>
    <w:rsid w:val="00802060"/>
    <w:rsid w:val="00802C18"/>
    <w:rsid w:val="00803130"/>
    <w:rsid w:val="008037B4"/>
    <w:rsid w:val="00804777"/>
    <w:rsid w:val="008048AF"/>
    <w:rsid w:val="00806328"/>
    <w:rsid w:val="00806473"/>
    <w:rsid w:val="00806A22"/>
    <w:rsid w:val="008077FA"/>
    <w:rsid w:val="008079A8"/>
    <w:rsid w:val="00807AD1"/>
    <w:rsid w:val="0081011D"/>
    <w:rsid w:val="008102DC"/>
    <w:rsid w:val="00811300"/>
    <w:rsid w:val="00811A4F"/>
    <w:rsid w:val="00812A2D"/>
    <w:rsid w:val="00814028"/>
    <w:rsid w:val="00814287"/>
    <w:rsid w:val="008146C8"/>
    <w:rsid w:val="00814F47"/>
    <w:rsid w:val="008155ED"/>
    <w:rsid w:val="00815CD8"/>
    <w:rsid w:val="00815E2C"/>
    <w:rsid w:val="00817124"/>
    <w:rsid w:val="00817C23"/>
    <w:rsid w:val="008204C6"/>
    <w:rsid w:val="00820DDE"/>
    <w:rsid w:val="008217ED"/>
    <w:rsid w:val="008226F5"/>
    <w:rsid w:val="00822F46"/>
    <w:rsid w:val="008239EB"/>
    <w:rsid w:val="00823C6D"/>
    <w:rsid w:val="008260C7"/>
    <w:rsid w:val="008260C9"/>
    <w:rsid w:val="00827832"/>
    <w:rsid w:val="00830436"/>
    <w:rsid w:val="00830EE3"/>
    <w:rsid w:val="008336E9"/>
    <w:rsid w:val="008339EB"/>
    <w:rsid w:val="00834110"/>
    <w:rsid w:val="00834501"/>
    <w:rsid w:val="0083463A"/>
    <w:rsid w:val="00834862"/>
    <w:rsid w:val="0083539F"/>
    <w:rsid w:val="00836291"/>
    <w:rsid w:val="00836EB8"/>
    <w:rsid w:val="00836FA6"/>
    <w:rsid w:val="00837817"/>
    <w:rsid w:val="008402E6"/>
    <w:rsid w:val="0084031E"/>
    <w:rsid w:val="008403E0"/>
    <w:rsid w:val="00840873"/>
    <w:rsid w:val="00840A97"/>
    <w:rsid w:val="00840DD9"/>
    <w:rsid w:val="00840F0D"/>
    <w:rsid w:val="00841204"/>
    <w:rsid w:val="0084273F"/>
    <w:rsid w:val="00844877"/>
    <w:rsid w:val="00844E6E"/>
    <w:rsid w:val="00845DC1"/>
    <w:rsid w:val="0084603C"/>
    <w:rsid w:val="0085051A"/>
    <w:rsid w:val="008510CE"/>
    <w:rsid w:val="00851BBE"/>
    <w:rsid w:val="00851C39"/>
    <w:rsid w:val="008524DE"/>
    <w:rsid w:val="008539FD"/>
    <w:rsid w:val="008543B2"/>
    <w:rsid w:val="0085441E"/>
    <w:rsid w:val="008559C6"/>
    <w:rsid w:val="008564FD"/>
    <w:rsid w:val="00856A7E"/>
    <w:rsid w:val="00856F18"/>
    <w:rsid w:val="00857E65"/>
    <w:rsid w:val="00862698"/>
    <w:rsid w:val="00862A71"/>
    <w:rsid w:val="00863239"/>
    <w:rsid w:val="00863C92"/>
    <w:rsid w:val="00864564"/>
    <w:rsid w:val="00864C66"/>
    <w:rsid w:val="008663F2"/>
    <w:rsid w:val="0086670C"/>
    <w:rsid w:val="00866AFB"/>
    <w:rsid w:val="00866F24"/>
    <w:rsid w:val="0087020B"/>
    <w:rsid w:val="00872C30"/>
    <w:rsid w:val="00872D68"/>
    <w:rsid w:val="00872F0D"/>
    <w:rsid w:val="00873300"/>
    <w:rsid w:val="00875298"/>
    <w:rsid w:val="008779B3"/>
    <w:rsid w:val="00880776"/>
    <w:rsid w:val="00880FDC"/>
    <w:rsid w:val="008816F5"/>
    <w:rsid w:val="008820F8"/>
    <w:rsid w:val="0088265A"/>
    <w:rsid w:val="0088285B"/>
    <w:rsid w:val="008828FB"/>
    <w:rsid w:val="00882EF3"/>
    <w:rsid w:val="00883AD8"/>
    <w:rsid w:val="008840E0"/>
    <w:rsid w:val="00884142"/>
    <w:rsid w:val="008846BD"/>
    <w:rsid w:val="00885ECF"/>
    <w:rsid w:val="00886C41"/>
    <w:rsid w:val="008870DD"/>
    <w:rsid w:val="008877FB"/>
    <w:rsid w:val="00887883"/>
    <w:rsid w:val="00890420"/>
    <w:rsid w:val="0089054D"/>
    <w:rsid w:val="00890950"/>
    <w:rsid w:val="00890B26"/>
    <w:rsid w:val="00891AC0"/>
    <w:rsid w:val="00891B44"/>
    <w:rsid w:val="008923E4"/>
    <w:rsid w:val="00892604"/>
    <w:rsid w:val="008927DE"/>
    <w:rsid w:val="008928DA"/>
    <w:rsid w:val="00893A68"/>
    <w:rsid w:val="008944C9"/>
    <w:rsid w:val="008944DE"/>
    <w:rsid w:val="0089531A"/>
    <w:rsid w:val="00895520"/>
    <w:rsid w:val="008959C3"/>
    <w:rsid w:val="008973CD"/>
    <w:rsid w:val="008977D7"/>
    <w:rsid w:val="00897AB6"/>
    <w:rsid w:val="008A14E1"/>
    <w:rsid w:val="008A1A3C"/>
    <w:rsid w:val="008A2CE2"/>
    <w:rsid w:val="008A34AB"/>
    <w:rsid w:val="008A4EA6"/>
    <w:rsid w:val="008A6350"/>
    <w:rsid w:val="008A64E6"/>
    <w:rsid w:val="008A6590"/>
    <w:rsid w:val="008A66C9"/>
    <w:rsid w:val="008A6B5E"/>
    <w:rsid w:val="008A6EE8"/>
    <w:rsid w:val="008A7C36"/>
    <w:rsid w:val="008B2219"/>
    <w:rsid w:val="008B33B0"/>
    <w:rsid w:val="008B512E"/>
    <w:rsid w:val="008B59D5"/>
    <w:rsid w:val="008B5F7F"/>
    <w:rsid w:val="008B5F8C"/>
    <w:rsid w:val="008B662C"/>
    <w:rsid w:val="008B7141"/>
    <w:rsid w:val="008C064C"/>
    <w:rsid w:val="008C100C"/>
    <w:rsid w:val="008C184A"/>
    <w:rsid w:val="008C234C"/>
    <w:rsid w:val="008C243F"/>
    <w:rsid w:val="008C30F3"/>
    <w:rsid w:val="008C458A"/>
    <w:rsid w:val="008C4B12"/>
    <w:rsid w:val="008C570E"/>
    <w:rsid w:val="008C62C5"/>
    <w:rsid w:val="008C69E6"/>
    <w:rsid w:val="008C6C46"/>
    <w:rsid w:val="008D1242"/>
    <w:rsid w:val="008D1D37"/>
    <w:rsid w:val="008D2114"/>
    <w:rsid w:val="008D2717"/>
    <w:rsid w:val="008D2BFD"/>
    <w:rsid w:val="008D2C44"/>
    <w:rsid w:val="008D34ED"/>
    <w:rsid w:val="008D37D3"/>
    <w:rsid w:val="008D3C7B"/>
    <w:rsid w:val="008D43B5"/>
    <w:rsid w:val="008D55FA"/>
    <w:rsid w:val="008D5E9A"/>
    <w:rsid w:val="008E04DE"/>
    <w:rsid w:val="008E1AB4"/>
    <w:rsid w:val="008E1F79"/>
    <w:rsid w:val="008E20F2"/>
    <w:rsid w:val="008E262B"/>
    <w:rsid w:val="008E4F1E"/>
    <w:rsid w:val="008E7FEE"/>
    <w:rsid w:val="008F01FA"/>
    <w:rsid w:val="008F268B"/>
    <w:rsid w:val="008F30A7"/>
    <w:rsid w:val="008F3125"/>
    <w:rsid w:val="008F31DF"/>
    <w:rsid w:val="008F3411"/>
    <w:rsid w:val="008F3926"/>
    <w:rsid w:val="008F4EA9"/>
    <w:rsid w:val="008F51F2"/>
    <w:rsid w:val="008F686F"/>
    <w:rsid w:val="008F7903"/>
    <w:rsid w:val="00900403"/>
    <w:rsid w:val="00900687"/>
    <w:rsid w:val="00900CDD"/>
    <w:rsid w:val="009013DC"/>
    <w:rsid w:val="00901AD3"/>
    <w:rsid w:val="00901F57"/>
    <w:rsid w:val="009026BD"/>
    <w:rsid w:val="009026ED"/>
    <w:rsid w:val="009027D4"/>
    <w:rsid w:val="00903B7E"/>
    <w:rsid w:val="0090496C"/>
    <w:rsid w:val="00904D83"/>
    <w:rsid w:val="00905599"/>
    <w:rsid w:val="00905B60"/>
    <w:rsid w:val="00905BD4"/>
    <w:rsid w:val="0090606F"/>
    <w:rsid w:val="00906F73"/>
    <w:rsid w:val="009074AC"/>
    <w:rsid w:val="00910C39"/>
    <w:rsid w:val="00911513"/>
    <w:rsid w:val="009117DA"/>
    <w:rsid w:val="009117FB"/>
    <w:rsid w:val="00911FEF"/>
    <w:rsid w:val="009122F3"/>
    <w:rsid w:val="009126CC"/>
    <w:rsid w:val="00912C65"/>
    <w:rsid w:val="00913CEA"/>
    <w:rsid w:val="00915813"/>
    <w:rsid w:val="00916399"/>
    <w:rsid w:val="00916479"/>
    <w:rsid w:val="0091693B"/>
    <w:rsid w:val="0091767B"/>
    <w:rsid w:val="00917A95"/>
    <w:rsid w:val="00917E7A"/>
    <w:rsid w:val="0092174F"/>
    <w:rsid w:val="00921782"/>
    <w:rsid w:val="00921EB1"/>
    <w:rsid w:val="00924357"/>
    <w:rsid w:val="009246B0"/>
    <w:rsid w:val="00924A79"/>
    <w:rsid w:val="00924A8A"/>
    <w:rsid w:val="00925793"/>
    <w:rsid w:val="00925D2D"/>
    <w:rsid w:val="009262AA"/>
    <w:rsid w:val="009265FF"/>
    <w:rsid w:val="00926825"/>
    <w:rsid w:val="00927C9B"/>
    <w:rsid w:val="009305CD"/>
    <w:rsid w:val="0093100E"/>
    <w:rsid w:val="0093214C"/>
    <w:rsid w:val="00934369"/>
    <w:rsid w:val="009364B1"/>
    <w:rsid w:val="00936ACF"/>
    <w:rsid w:val="0094074B"/>
    <w:rsid w:val="00940BED"/>
    <w:rsid w:val="00940F4E"/>
    <w:rsid w:val="009414B7"/>
    <w:rsid w:val="00942E6F"/>
    <w:rsid w:val="00942F7C"/>
    <w:rsid w:val="009430C3"/>
    <w:rsid w:val="0094337D"/>
    <w:rsid w:val="00943803"/>
    <w:rsid w:val="0094394F"/>
    <w:rsid w:val="00943E9A"/>
    <w:rsid w:val="009447CD"/>
    <w:rsid w:val="0094490F"/>
    <w:rsid w:val="00945471"/>
    <w:rsid w:val="00946154"/>
    <w:rsid w:val="00946383"/>
    <w:rsid w:val="009476ED"/>
    <w:rsid w:val="00947824"/>
    <w:rsid w:val="00950C3A"/>
    <w:rsid w:val="0095230B"/>
    <w:rsid w:val="009523C3"/>
    <w:rsid w:val="009527CC"/>
    <w:rsid w:val="0095284A"/>
    <w:rsid w:val="00952B7C"/>
    <w:rsid w:val="00953792"/>
    <w:rsid w:val="00954591"/>
    <w:rsid w:val="009548A4"/>
    <w:rsid w:val="00954D6B"/>
    <w:rsid w:val="00954E9A"/>
    <w:rsid w:val="00956166"/>
    <w:rsid w:val="0095618C"/>
    <w:rsid w:val="00956B97"/>
    <w:rsid w:val="0095720B"/>
    <w:rsid w:val="009573D3"/>
    <w:rsid w:val="00957B8D"/>
    <w:rsid w:val="00957E36"/>
    <w:rsid w:val="00960422"/>
    <w:rsid w:val="00960681"/>
    <w:rsid w:val="009606F6"/>
    <w:rsid w:val="00960E03"/>
    <w:rsid w:val="00961270"/>
    <w:rsid w:val="0096140B"/>
    <w:rsid w:val="00961B81"/>
    <w:rsid w:val="00963072"/>
    <w:rsid w:val="0096412F"/>
    <w:rsid w:val="0096469B"/>
    <w:rsid w:val="009648BA"/>
    <w:rsid w:val="00964DAD"/>
    <w:rsid w:val="009650D9"/>
    <w:rsid w:val="00965A10"/>
    <w:rsid w:val="00965CE5"/>
    <w:rsid w:val="00966BAE"/>
    <w:rsid w:val="00966E3A"/>
    <w:rsid w:val="009705DF"/>
    <w:rsid w:val="00970F2D"/>
    <w:rsid w:val="00970F5E"/>
    <w:rsid w:val="0097132F"/>
    <w:rsid w:val="0097141A"/>
    <w:rsid w:val="00971A6D"/>
    <w:rsid w:val="009730AA"/>
    <w:rsid w:val="00974404"/>
    <w:rsid w:val="00974E12"/>
    <w:rsid w:val="00975AD3"/>
    <w:rsid w:val="00975FB3"/>
    <w:rsid w:val="00976E2F"/>
    <w:rsid w:val="00976F15"/>
    <w:rsid w:val="0097728A"/>
    <w:rsid w:val="00980221"/>
    <w:rsid w:val="00980552"/>
    <w:rsid w:val="009817A8"/>
    <w:rsid w:val="009817FB"/>
    <w:rsid w:val="00982278"/>
    <w:rsid w:val="009827F3"/>
    <w:rsid w:val="0098280E"/>
    <w:rsid w:val="00982FEC"/>
    <w:rsid w:val="0098449C"/>
    <w:rsid w:val="009855F1"/>
    <w:rsid w:val="00986657"/>
    <w:rsid w:val="00986B51"/>
    <w:rsid w:val="00986B75"/>
    <w:rsid w:val="009877C5"/>
    <w:rsid w:val="0098798C"/>
    <w:rsid w:val="00991033"/>
    <w:rsid w:val="00993144"/>
    <w:rsid w:val="009946CC"/>
    <w:rsid w:val="00994A89"/>
    <w:rsid w:val="00994B9B"/>
    <w:rsid w:val="00994F61"/>
    <w:rsid w:val="00995677"/>
    <w:rsid w:val="00995FB7"/>
    <w:rsid w:val="009961E0"/>
    <w:rsid w:val="00997540"/>
    <w:rsid w:val="009A01C0"/>
    <w:rsid w:val="009A088E"/>
    <w:rsid w:val="009A2130"/>
    <w:rsid w:val="009A2981"/>
    <w:rsid w:val="009A2A82"/>
    <w:rsid w:val="009A34DE"/>
    <w:rsid w:val="009A3690"/>
    <w:rsid w:val="009A378D"/>
    <w:rsid w:val="009A4B95"/>
    <w:rsid w:val="009A562D"/>
    <w:rsid w:val="009A653E"/>
    <w:rsid w:val="009A6B4C"/>
    <w:rsid w:val="009A7225"/>
    <w:rsid w:val="009A7A57"/>
    <w:rsid w:val="009B0BE4"/>
    <w:rsid w:val="009B0E36"/>
    <w:rsid w:val="009B281A"/>
    <w:rsid w:val="009B2E8A"/>
    <w:rsid w:val="009B3C05"/>
    <w:rsid w:val="009B4087"/>
    <w:rsid w:val="009B415E"/>
    <w:rsid w:val="009B58C8"/>
    <w:rsid w:val="009B60CF"/>
    <w:rsid w:val="009C02D8"/>
    <w:rsid w:val="009C0420"/>
    <w:rsid w:val="009C0541"/>
    <w:rsid w:val="009C0D2B"/>
    <w:rsid w:val="009C39A1"/>
    <w:rsid w:val="009C3A0A"/>
    <w:rsid w:val="009C5937"/>
    <w:rsid w:val="009C63FF"/>
    <w:rsid w:val="009C6CC6"/>
    <w:rsid w:val="009C7772"/>
    <w:rsid w:val="009D036A"/>
    <w:rsid w:val="009D04DE"/>
    <w:rsid w:val="009D06E6"/>
    <w:rsid w:val="009D0997"/>
    <w:rsid w:val="009D187C"/>
    <w:rsid w:val="009D1C2E"/>
    <w:rsid w:val="009D39C2"/>
    <w:rsid w:val="009D42A7"/>
    <w:rsid w:val="009D4308"/>
    <w:rsid w:val="009D4682"/>
    <w:rsid w:val="009D496E"/>
    <w:rsid w:val="009D4D04"/>
    <w:rsid w:val="009D4EE4"/>
    <w:rsid w:val="009D5404"/>
    <w:rsid w:val="009D5C6D"/>
    <w:rsid w:val="009D691E"/>
    <w:rsid w:val="009E02AC"/>
    <w:rsid w:val="009E04E3"/>
    <w:rsid w:val="009E1D7F"/>
    <w:rsid w:val="009E2D78"/>
    <w:rsid w:val="009E2E2B"/>
    <w:rsid w:val="009E4CE0"/>
    <w:rsid w:val="009E5283"/>
    <w:rsid w:val="009E56AE"/>
    <w:rsid w:val="009E6315"/>
    <w:rsid w:val="009E6C47"/>
    <w:rsid w:val="009E7ACE"/>
    <w:rsid w:val="009F07B9"/>
    <w:rsid w:val="009F1621"/>
    <w:rsid w:val="009F19A0"/>
    <w:rsid w:val="009F2792"/>
    <w:rsid w:val="009F31D0"/>
    <w:rsid w:val="009F362D"/>
    <w:rsid w:val="009F444A"/>
    <w:rsid w:val="009F5BF0"/>
    <w:rsid w:val="009F5CE3"/>
    <w:rsid w:val="009F774F"/>
    <w:rsid w:val="009F790D"/>
    <w:rsid w:val="009F7C26"/>
    <w:rsid w:val="00A004E9"/>
    <w:rsid w:val="00A0236D"/>
    <w:rsid w:val="00A02538"/>
    <w:rsid w:val="00A025A0"/>
    <w:rsid w:val="00A0307E"/>
    <w:rsid w:val="00A06FBD"/>
    <w:rsid w:val="00A11961"/>
    <w:rsid w:val="00A11AC8"/>
    <w:rsid w:val="00A12F2D"/>
    <w:rsid w:val="00A1305E"/>
    <w:rsid w:val="00A15A7C"/>
    <w:rsid w:val="00A16DAC"/>
    <w:rsid w:val="00A17957"/>
    <w:rsid w:val="00A20C4A"/>
    <w:rsid w:val="00A21002"/>
    <w:rsid w:val="00A22AD0"/>
    <w:rsid w:val="00A22F72"/>
    <w:rsid w:val="00A246BB"/>
    <w:rsid w:val="00A2484A"/>
    <w:rsid w:val="00A24881"/>
    <w:rsid w:val="00A24E37"/>
    <w:rsid w:val="00A25DC5"/>
    <w:rsid w:val="00A30561"/>
    <w:rsid w:val="00A31A04"/>
    <w:rsid w:val="00A31BE7"/>
    <w:rsid w:val="00A31BF0"/>
    <w:rsid w:val="00A31CBD"/>
    <w:rsid w:val="00A32379"/>
    <w:rsid w:val="00A336BA"/>
    <w:rsid w:val="00A33EC3"/>
    <w:rsid w:val="00A34392"/>
    <w:rsid w:val="00A34645"/>
    <w:rsid w:val="00A346F5"/>
    <w:rsid w:val="00A34774"/>
    <w:rsid w:val="00A362F1"/>
    <w:rsid w:val="00A364D9"/>
    <w:rsid w:val="00A3708B"/>
    <w:rsid w:val="00A37299"/>
    <w:rsid w:val="00A37547"/>
    <w:rsid w:val="00A3785C"/>
    <w:rsid w:val="00A378F1"/>
    <w:rsid w:val="00A37A84"/>
    <w:rsid w:val="00A37D5C"/>
    <w:rsid w:val="00A40017"/>
    <w:rsid w:val="00A40DC2"/>
    <w:rsid w:val="00A414A1"/>
    <w:rsid w:val="00A41514"/>
    <w:rsid w:val="00A41C85"/>
    <w:rsid w:val="00A42887"/>
    <w:rsid w:val="00A42A84"/>
    <w:rsid w:val="00A42B21"/>
    <w:rsid w:val="00A4512C"/>
    <w:rsid w:val="00A459AE"/>
    <w:rsid w:val="00A4623D"/>
    <w:rsid w:val="00A46BF2"/>
    <w:rsid w:val="00A46E92"/>
    <w:rsid w:val="00A470A2"/>
    <w:rsid w:val="00A505FA"/>
    <w:rsid w:val="00A50AF3"/>
    <w:rsid w:val="00A51343"/>
    <w:rsid w:val="00A51635"/>
    <w:rsid w:val="00A51DF8"/>
    <w:rsid w:val="00A5212B"/>
    <w:rsid w:val="00A52F30"/>
    <w:rsid w:val="00A5321A"/>
    <w:rsid w:val="00A5326C"/>
    <w:rsid w:val="00A533BE"/>
    <w:rsid w:val="00A536AE"/>
    <w:rsid w:val="00A543B9"/>
    <w:rsid w:val="00A54A50"/>
    <w:rsid w:val="00A55016"/>
    <w:rsid w:val="00A561FB"/>
    <w:rsid w:val="00A56421"/>
    <w:rsid w:val="00A56A26"/>
    <w:rsid w:val="00A5706F"/>
    <w:rsid w:val="00A574F9"/>
    <w:rsid w:val="00A60034"/>
    <w:rsid w:val="00A60E61"/>
    <w:rsid w:val="00A61787"/>
    <w:rsid w:val="00A62349"/>
    <w:rsid w:val="00A63A64"/>
    <w:rsid w:val="00A63B05"/>
    <w:rsid w:val="00A649CF"/>
    <w:rsid w:val="00A655CD"/>
    <w:rsid w:val="00A6608E"/>
    <w:rsid w:val="00A66167"/>
    <w:rsid w:val="00A67932"/>
    <w:rsid w:val="00A67D6D"/>
    <w:rsid w:val="00A70769"/>
    <w:rsid w:val="00A70D31"/>
    <w:rsid w:val="00A70EA2"/>
    <w:rsid w:val="00A71433"/>
    <w:rsid w:val="00A71694"/>
    <w:rsid w:val="00A728E5"/>
    <w:rsid w:val="00A73001"/>
    <w:rsid w:val="00A7331C"/>
    <w:rsid w:val="00A74D57"/>
    <w:rsid w:val="00A7514C"/>
    <w:rsid w:val="00A75352"/>
    <w:rsid w:val="00A76F44"/>
    <w:rsid w:val="00A77455"/>
    <w:rsid w:val="00A7755A"/>
    <w:rsid w:val="00A77BFB"/>
    <w:rsid w:val="00A77FEE"/>
    <w:rsid w:val="00A8064B"/>
    <w:rsid w:val="00A817C4"/>
    <w:rsid w:val="00A81DFA"/>
    <w:rsid w:val="00A8219D"/>
    <w:rsid w:val="00A82468"/>
    <w:rsid w:val="00A825C2"/>
    <w:rsid w:val="00A825C4"/>
    <w:rsid w:val="00A82656"/>
    <w:rsid w:val="00A82832"/>
    <w:rsid w:val="00A83410"/>
    <w:rsid w:val="00A83A59"/>
    <w:rsid w:val="00A83DA2"/>
    <w:rsid w:val="00A84743"/>
    <w:rsid w:val="00A84882"/>
    <w:rsid w:val="00A84B1B"/>
    <w:rsid w:val="00A85EDD"/>
    <w:rsid w:val="00A86608"/>
    <w:rsid w:val="00A86F08"/>
    <w:rsid w:val="00A87038"/>
    <w:rsid w:val="00A87F5D"/>
    <w:rsid w:val="00A90DF1"/>
    <w:rsid w:val="00A90E19"/>
    <w:rsid w:val="00A90E2B"/>
    <w:rsid w:val="00A91D72"/>
    <w:rsid w:val="00A91DD3"/>
    <w:rsid w:val="00A92691"/>
    <w:rsid w:val="00A935C4"/>
    <w:rsid w:val="00A93984"/>
    <w:rsid w:val="00A93F7E"/>
    <w:rsid w:val="00A94621"/>
    <w:rsid w:val="00A9535C"/>
    <w:rsid w:val="00A95D26"/>
    <w:rsid w:val="00A96169"/>
    <w:rsid w:val="00A9617E"/>
    <w:rsid w:val="00A9631A"/>
    <w:rsid w:val="00A966FE"/>
    <w:rsid w:val="00A975FB"/>
    <w:rsid w:val="00AA09F4"/>
    <w:rsid w:val="00AA0E52"/>
    <w:rsid w:val="00AA1265"/>
    <w:rsid w:val="00AA2D62"/>
    <w:rsid w:val="00AA3F73"/>
    <w:rsid w:val="00AA40D3"/>
    <w:rsid w:val="00AA4410"/>
    <w:rsid w:val="00AA4486"/>
    <w:rsid w:val="00AA66E4"/>
    <w:rsid w:val="00AA67CA"/>
    <w:rsid w:val="00AA7E97"/>
    <w:rsid w:val="00AB0D73"/>
    <w:rsid w:val="00AB0E11"/>
    <w:rsid w:val="00AB16B6"/>
    <w:rsid w:val="00AB24B6"/>
    <w:rsid w:val="00AB5871"/>
    <w:rsid w:val="00AB5C8E"/>
    <w:rsid w:val="00AB72A3"/>
    <w:rsid w:val="00AB767D"/>
    <w:rsid w:val="00AC000C"/>
    <w:rsid w:val="00AC01EC"/>
    <w:rsid w:val="00AC0854"/>
    <w:rsid w:val="00AC1697"/>
    <w:rsid w:val="00AC1F21"/>
    <w:rsid w:val="00AC238A"/>
    <w:rsid w:val="00AC40B5"/>
    <w:rsid w:val="00AC5732"/>
    <w:rsid w:val="00AC5794"/>
    <w:rsid w:val="00AC6C4E"/>
    <w:rsid w:val="00AC7153"/>
    <w:rsid w:val="00AC7558"/>
    <w:rsid w:val="00AD08A5"/>
    <w:rsid w:val="00AD1DFF"/>
    <w:rsid w:val="00AD2B08"/>
    <w:rsid w:val="00AD2D1E"/>
    <w:rsid w:val="00AD3AD2"/>
    <w:rsid w:val="00AD3E47"/>
    <w:rsid w:val="00AD41CD"/>
    <w:rsid w:val="00AD4A6F"/>
    <w:rsid w:val="00AD5211"/>
    <w:rsid w:val="00AD5CE7"/>
    <w:rsid w:val="00AD6653"/>
    <w:rsid w:val="00AD744B"/>
    <w:rsid w:val="00AD7ECE"/>
    <w:rsid w:val="00AD7FD9"/>
    <w:rsid w:val="00AE039D"/>
    <w:rsid w:val="00AE04B4"/>
    <w:rsid w:val="00AE08E8"/>
    <w:rsid w:val="00AE0AF9"/>
    <w:rsid w:val="00AE151A"/>
    <w:rsid w:val="00AE15C4"/>
    <w:rsid w:val="00AE1ABE"/>
    <w:rsid w:val="00AE1F16"/>
    <w:rsid w:val="00AE23CB"/>
    <w:rsid w:val="00AE2F33"/>
    <w:rsid w:val="00AE3723"/>
    <w:rsid w:val="00AE3EA6"/>
    <w:rsid w:val="00AE41AE"/>
    <w:rsid w:val="00AE5083"/>
    <w:rsid w:val="00AE51DD"/>
    <w:rsid w:val="00AE5F51"/>
    <w:rsid w:val="00AE68B7"/>
    <w:rsid w:val="00AE6B31"/>
    <w:rsid w:val="00AE6FD7"/>
    <w:rsid w:val="00AF0093"/>
    <w:rsid w:val="00AF0B0A"/>
    <w:rsid w:val="00AF2963"/>
    <w:rsid w:val="00AF34CB"/>
    <w:rsid w:val="00AF3E73"/>
    <w:rsid w:val="00AF3FB2"/>
    <w:rsid w:val="00AF403F"/>
    <w:rsid w:val="00AF4229"/>
    <w:rsid w:val="00AF7035"/>
    <w:rsid w:val="00AF729F"/>
    <w:rsid w:val="00AF773D"/>
    <w:rsid w:val="00B00282"/>
    <w:rsid w:val="00B01F8B"/>
    <w:rsid w:val="00B02626"/>
    <w:rsid w:val="00B02842"/>
    <w:rsid w:val="00B02902"/>
    <w:rsid w:val="00B02DF7"/>
    <w:rsid w:val="00B04105"/>
    <w:rsid w:val="00B048A3"/>
    <w:rsid w:val="00B04B15"/>
    <w:rsid w:val="00B04CC8"/>
    <w:rsid w:val="00B059AD"/>
    <w:rsid w:val="00B064DD"/>
    <w:rsid w:val="00B07800"/>
    <w:rsid w:val="00B11BAA"/>
    <w:rsid w:val="00B11F77"/>
    <w:rsid w:val="00B135EF"/>
    <w:rsid w:val="00B141C5"/>
    <w:rsid w:val="00B1522C"/>
    <w:rsid w:val="00B15451"/>
    <w:rsid w:val="00B15911"/>
    <w:rsid w:val="00B169DC"/>
    <w:rsid w:val="00B16A46"/>
    <w:rsid w:val="00B178C5"/>
    <w:rsid w:val="00B17B4E"/>
    <w:rsid w:val="00B2062C"/>
    <w:rsid w:val="00B21612"/>
    <w:rsid w:val="00B21B30"/>
    <w:rsid w:val="00B22494"/>
    <w:rsid w:val="00B22686"/>
    <w:rsid w:val="00B2285C"/>
    <w:rsid w:val="00B23954"/>
    <w:rsid w:val="00B2481E"/>
    <w:rsid w:val="00B2504C"/>
    <w:rsid w:val="00B25966"/>
    <w:rsid w:val="00B25D64"/>
    <w:rsid w:val="00B25E43"/>
    <w:rsid w:val="00B260A3"/>
    <w:rsid w:val="00B26493"/>
    <w:rsid w:val="00B300A3"/>
    <w:rsid w:val="00B3037B"/>
    <w:rsid w:val="00B303F1"/>
    <w:rsid w:val="00B3116B"/>
    <w:rsid w:val="00B328AF"/>
    <w:rsid w:val="00B32DB8"/>
    <w:rsid w:val="00B35592"/>
    <w:rsid w:val="00B35D58"/>
    <w:rsid w:val="00B368DA"/>
    <w:rsid w:val="00B368EF"/>
    <w:rsid w:val="00B378B1"/>
    <w:rsid w:val="00B401E6"/>
    <w:rsid w:val="00B410DA"/>
    <w:rsid w:val="00B42B20"/>
    <w:rsid w:val="00B438A8"/>
    <w:rsid w:val="00B43BA1"/>
    <w:rsid w:val="00B4544D"/>
    <w:rsid w:val="00B4617D"/>
    <w:rsid w:val="00B46235"/>
    <w:rsid w:val="00B46626"/>
    <w:rsid w:val="00B471F0"/>
    <w:rsid w:val="00B501C7"/>
    <w:rsid w:val="00B516A4"/>
    <w:rsid w:val="00B526F7"/>
    <w:rsid w:val="00B52904"/>
    <w:rsid w:val="00B52F83"/>
    <w:rsid w:val="00B5363E"/>
    <w:rsid w:val="00B54511"/>
    <w:rsid w:val="00B5566F"/>
    <w:rsid w:val="00B556C5"/>
    <w:rsid w:val="00B57B4D"/>
    <w:rsid w:val="00B57F41"/>
    <w:rsid w:val="00B602E3"/>
    <w:rsid w:val="00B61797"/>
    <w:rsid w:val="00B61B7F"/>
    <w:rsid w:val="00B61E20"/>
    <w:rsid w:val="00B623DE"/>
    <w:rsid w:val="00B62C0B"/>
    <w:rsid w:val="00B62E08"/>
    <w:rsid w:val="00B631F9"/>
    <w:rsid w:val="00B63F2C"/>
    <w:rsid w:val="00B648F2"/>
    <w:rsid w:val="00B64918"/>
    <w:rsid w:val="00B64A82"/>
    <w:rsid w:val="00B652C5"/>
    <w:rsid w:val="00B65321"/>
    <w:rsid w:val="00B67BFE"/>
    <w:rsid w:val="00B703CC"/>
    <w:rsid w:val="00B70898"/>
    <w:rsid w:val="00B75A31"/>
    <w:rsid w:val="00B763CB"/>
    <w:rsid w:val="00B769B8"/>
    <w:rsid w:val="00B8050D"/>
    <w:rsid w:val="00B8088C"/>
    <w:rsid w:val="00B816B1"/>
    <w:rsid w:val="00B81C77"/>
    <w:rsid w:val="00B81DB0"/>
    <w:rsid w:val="00B83200"/>
    <w:rsid w:val="00B833F8"/>
    <w:rsid w:val="00B850BE"/>
    <w:rsid w:val="00B86A4F"/>
    <w:rsid w:val="00B876C6"/>
    <w:rsid w:val="00B90C05"/>
    <w:rsid w:val="00B91715"/>
    <w:rsid w:val="00B92FA8"/>
    <w:rsid w:val="00B94240"/>
    <w:rsid w:val="00B942F8"/>
    <w:rsid w:val="00B9460A"/>
    <w:rsid w:val="00B946EA"/>
    <w:rsid w:val="00B9511F"/>
    <w:rsid w:val="00B95C1B"/>
    <w:rsid w:val="00B9636B"/>
    <w:rsid w:val="00B973BC"/>
    <w:rsid w:val="00B97552"/>
    <w:rsid w:val="00B97A03"/>
    <w:rsid w:val="00BA256F"/>
    <w:rsid w:val="00BA2638"/>
    <w:rsid w:val="00BA3739"/>
    <w:rsid w:val="00BA3BA8"/>
    <w:rsid w:val="00BA5876"/>
    <w:rsid w:val="00BA5ADE"/>
    <w:rsid w:val="00BA604C"/>
    <w:rsid w:val="00BA62B3"/>
    <w:rsid w:val="00BA7A17"/>
    <w:rsid w:val="00BA7D39"/>
    <w:rsid w:val="00BB0439"/>
    <w:rsid w:val="00BB0E61"/>
    <w:rsid w:val="00BB0FF3"/>
    <w:rsid w:val="00BB113A"/>
    <w:rsid w:val="00BB11F2"/>
    <w:rsid w:val="00BB1309"/>
    <w:rsid w:val="00BB1A79"/>
    <w:rsid w:val="00BB1B18"/>
    <w:rsid w:val="00BB1BCB"/>
    <w:rsid w:val="00BB300B"/>
    <w:rsid w:val="00BB3DE5"/>
    <w:rsid w:val="00BB4372"/>
    <w:rsid w:val="00BB4554"/>
    <w:rsid w:val="00BB4EE0"/>
    <w:rsid w:val="00BB5DBC"/>
    <w:rsid w:val="00BB6693"/>
    <w:rsid w:val="00BC05B7"/>
    <w:rsid w:val="00BC0B2E"/>
    <w:rsid w:val="00BC0BA0"/>
    <w:rsid w:val="00BC101A"/>
    <w:rsid w:val="00BC1173"/>
    <w:rsid w:val="00BC149A"/>
    <w:rsid w:val="00BC1BDA"/>
    <w:rsid w:val="00BC4220"/>
    <w:rsid w:val="00BC4EB7"/>
    <w:rsid w:val="00BC516D"/>
    <w:rsid w:val="00BC73E6"/>
    <w:rsid w:val="00BD09BC"/>
    <w:rsid w:val="00BD0DFE"/>
    <w:rsid w:val="00BD139B"/>
    <w:rsid w:val="00BD1C42"/>
    <w:rsid w:val="00BD2B1A"/>
    <w:rsid w:val="00BD3DF3"/>
    <w:rsid w:val="00BD407E"/>
    <w:rsid w:val="00BD42F4"/>
    <w:rsid w:val="00BD479E"/>
    <w:rsid w:val="00BD5D76"/>
    <w:rsid w:val="00BD7AF8"/>
    <w:rsid w:val="00BE0009"/>
    <w:rsid w:val="00BE00AD"/>
    <w:rsid w:val="00BE0951"/>
    <w:rsid w:val="00BE2404"/>
    <w:rsid w:val="00BE2D57"/>
    <w:rsid w:val="00BE3E7C"/>
    <w:rsid w:val="00BE4085"/>
    <w:rsid w:val="00BE4296"/>
    <w:rsid w:val="00BE5370"/>
    <w:rsid w:val="00BE5C78"/>
    <w:rsid w:val="00BE5E8D"/>
    <w:rsid w:val="00BE6EEC"/>
    <w:rsid w:val="00BE7074"/>
    <w:rsid w:val="00BE720E"/>
    <w:rsid w:val="00BE7B0E"/>
    <w:rsid w:val="00BF0984"/>
    <w:rsid w:val="00BF1733"/>
    <w:rsid w:val="00BF39B2"/>
    <w:rsid w:val="00BF4C46"/>
    <w:rsid w:val="00BF5FED"/>
    <w:rsid w:val="00BF6033"/>
    <w:rsid w:val="00BF60B4"/>
    <w:rsid w:val="00BF671A"/>
    <w:rsid w:val="00BF71EB"/>
    <w:rsid w:val="00C003C2"/>
    <w:rsid w:val="00C017C7"/>
    <w:rsid w:val="00C01D02"/>
    <w:rsid w:val="00C0333D"/>
    <w:rsid w:val="00C0395F"/>
    <w:rsid w:val="00C044A2"/>
    <w:rsid w:val="00C04650"/>
    <w:rsid w:val="00C04957"/>
    <w:rsid w:val="00C04DDD"/>
    <w:rsid w:val="00C050CA"/>
    <w:rsid w:val="00C05753"/>
    <w:rsid w:val="00C06323"/>
    <w:rsid w:val="00C06CAD"/>
    <w:rsid w:val="00C10491"/>
    <w:rsid w:val="00C112A2"/>
    <w:rsid w:val="00C115F5"/>
    <w:rsid w:val="00C120AD"/>
    <w:rsid w:val="00C12CE2"/>
    <w:rsid w:val="00C130DB"/>
    <w:rsid w:val="00C16093"/>
    <w:rsid w:val="00C161F0"/>
    <w:rsid w:val="00C16D57"/>
    <w:rsid w:val="00C17565"/>
    <w:rsid w:val="00C17685"/>
    <w:rsid w:val="00C20871"/>
    <w:rsid w:val="00C20FA3"/>
    <w:rsid w:val="00C21769"/>
    <w:rsid w:val="00C218CC"/>
    <w:rsid w:val="00C229A7"/>
    <w:rsid w:val="00C23AE9"/>
    <w:rsid w:val="00C24FDE"/>
    <w:rsid w:val="00C2561B"/>
    <w:rsid w:val="00C25E1E"/>
    <w:rsid w:val="00C30B4F"/>
    <w:rsid w:val="00C3131C"/>
    <w:rsid w:val="00C318FC"/>
    <w:rsid w:val="00C33328"/>
    <w:rsid w:val="00C34111"/>
    <w:rsid w:val="00C35775"/>
    <w:rsid w:val="00C359B2"/>
    <w:rsid w:val="00C35F6D"/>
    <w:rsid w:val="00C36DA6"/>
    <w:rsid w:val="00C402A4"/>
    <w:rsid w:val="00C4042F"/>
    <w:rsid w:val="00C40B1B"/>
    <w:rsid w:val="00C42163"/>
    <w:rsid w:val="00C421E8"/>
    <w:rsid w:val="00C43AB1"/>
    <w:rsid w:val="00C43CCB"/>
    <w:rsid w:val="00C446E7"/>
    <w:rsid w:val="00C45494"/>
    <w:rsid w:val="00C456F3"/>
    <w:rsid w:val="00C46991"/>
    <w:rsid w:val="00C4729D"/>
    <w:rsid w:val="00C50898"/>
    <w:rsid w:val="00C50AD5"/>
    <w:rsid w:val="00C50B26"/>
    <w:rsid w:val="00C50C45"/>
    <w:rsid w:val="00C50E59"/>
    <w:rsid w:val="00C5183D"/>
    <w:rsid w:val="00C5227B"/>
    <w:rsid w:val="00C549AE"/>
    <w:rsid w:val="00C54F71"/>
    <w:rsid w:val="00C5543A"/>
    <w:rsid w:val="00C56F32"/>
    <w:rsid w:val="00C5757D"/>
    <w:rsid w:val="00C57E80"/>
    <w:rsid w:val="00C610B0"/>
    <w:rsid w:val="00C6134D"/>
    <w:rsid w:val="00C614CF"/>
    <w:rsid w:val="00C61A7F"/>
    <w:rsid w:val="00C632F2"/>
    <w:rsid w:val="00C639BA"/>
    <w:rsid w:val="00C64712"/>
    <w:rsid w:val="00C64C5D"/>
    <w:rsid w:val="00C6533C"/>
    <w:rsid w:val="00C65892"/>
    <w:rsid w:val="00C65901"/>
    <w:rsid w:val="00C677A7"/>
    <w:rsid w:val="00C678CE"/>
    <w:rsid w:val="00C70484"/>
    <w:rsid w:val="00C705F4"/>
    <w:rsid w:val="00C70858"/>
    <w:rsid w:val="00C708AB"/>
    <w:rsid w:val="00C711FC"/>
    <w:rsid w:val="00C7125D"/>
    <w:rsid w:val="00C7167E"/>
    <w:rsid w:val="00C716F2"/>
    <w:rsid w:val="00C71FC2"/>
    <w:rsid w:val="00C729BA"/>
    <w:rsid w:val="00C731C8"/>
    <w:rsid w:val="00C75389"/>
    <w:rsid w:val="00C759DE"/>
    <w:rsid w:val="00C759DF"/>
    <w:rsid w:val="00C75C97"/>
    <w:rsid w:val="00C76457"/>
    <w:rsid w:val="00C76BF6"/>
    <w:rsid w:val="00C76D9C"/>
    <w:rsid w:val="00C76E06"/>
    <w:rsid w:val="00C77027"/>
    <w:rsid w:val="00C81598"/>
    <w:rsid w:val="00C81C77"/>
    <w:rsid w:val="00C822A0"/>
    <w:rsid w:val="00C8262E"/>
    <w:rsid w:val="00C83027"/>
    <w:rsid w:val="00C83264"/>
    <w:rsid w:val="00C834AB"/>
    <w:rsid w:val="00C849AB"/>
    <w:rsid w:val="00C851B0"/>
    <w:rsid w:val="00C85BB6"/>
    <w:rsid w:val="00C86058"/>
    <w:rsid w:val="00C863C0"/>
    <w:rsid w:val="00C865E9"/>
    <w:rsid w:val="00C86ACD"/>
    <w:rsid w:val="00C87501"/>
    <w:rsid w:val="00C87B73"/>
    <w:rsid w:val="00C87BAF"/>
    <w:rsid w:val="00C90CA3"/>
    <w:rsid w:val="00C9194E"/>
    <w:rsid w:val="00C919C6"/>
    <w:rsid w:val="00C930DA"/>
    <w:rsid w:val="00C94080"/>
    <w:rsid w:val="00C94432"/>
    <w:rsid w:val="00C94AF7"/>
    <w:rsid w:val="00C94F7C"/>
    <w:rsid w:val="00C95133"/>
    <w:rsid w:val="00C952EC"/>
    <w:rsid w:val="00C95CFA"/>
    <w:rsid w:val="00C97718"/>
    <w:rsid w:val="00CA0DD0"/>
    <w:rsid w:val="00CA19AE"/>
    <w:rsid w:val="00CA2FC9"/>
    <w:rsid w:val="00CA3EFE"/>
    <w:rsid w:val="00CA4CD2"/>
    <w:rsid w:val="00CA6265"/>
    <w:rsid w:val="00CA6575"/>
    <w:rsid w:val="00CA65AE"/>
    <w:rsid w:val="00CA6BAA"/>
    <w:rsid w:val="00CA7252"/>
    <w:rsid w:val="00CA79B8"/>
    <w:rsid w:val="00CB0084"/>
    <w:rsid w:val="00CB0481"/>
    <w:rsid w:val="00CB05D9"/>
    <w:rsid w:val="00CB1B49"/>
    <w:rsid w:val="00CB2A4F"/>
    <w:rsid w:val="00CB2C5C"/>
    <w:rsid w:val="00CB390E"/>
    <w:rsid w:val="00CB3E09"/>
    <w:rsid w:val="00CB482D"/>
    <w:rsid w:val="00CB6509"/>
    <w:rsid w:val="00CB766C"/>
    <w:rsid w:val="00CC0B6F"/>
    <w:rsid w:val="00CC0F10"/>
    <w:rsid w:val="00CC1328"/>
    <w:rsid w:val="00CC211E"/>
    <w:rsid w:val="00CC2A4C"/>
    <w:rsid w:val="00CC307D"/>
    <w:rsid w:val="00CC4B10"/>
    <w:rsid w:val="00CC50ED"/>
    <w:rsid w:val="00CC59D9"/>
    <w:rsid w:val="00CC5A06"/>
    <w:rsid w:val="00CC64D4"/>
    <w:rsid w:val="00CC67A0"/>
    <w:rsid w:val="00CC6C4D"/>
    <w:rsid w:val="00CC7570"/>
    <w:rsid w:val="00CD0217"/>
    <w:rsid w:val="00CD03BC"/>
    <w:rsid w:val="00CD1C4A"/>
    <w:rsid w:val="00CD1C79"/>
    <w:rsid w:val="00CD36E2"/>
    <w:rsid w:val="00CD3A71"/>
    <w:rsid w:val="00CD3C64"/>
    <w:rsid w:val="00CD43C1"/>
    <w:rsid w:val="00CD59A8"/>
    <w:rsid w:val="00CD64C7"/>
    <w:rsid w:val="00CD7319"/>
    <w:rsid w:val="00CE06A2"/>
    <w:rsid w:val="00CE1C52"/>
    <w:rsid w:val="00CE2C36"/>
    <w:rsid w:val="00CE30E3"/>
    <w:rsid w:val="00CE31E2"/>
    <w:rsid w:val="00CE3F71"/>
    <w:rsid w:val="00CE4594"/>
    <w:rsid w:val="00CE6C09"/>
    <w:rsid w:val="00CE760D"/>
    <w:rsid w:val="00CF158E"/>
    <w:rsid w:val="00CF2D8E"/>
    <w:rsid w:val="00CF324A"/>
    <w:rsid w:val="00CF37AB"/>
    <w:rsid w:val="00CF3DC4"/>
    <w:rsid w:val="00CF4617"/>
    <w:rsid w:val="00CF4AD7"/>
    <w:rsid w:val="00CF4BE6"/>
    <w:rsid w:val="00CF4EF7"/>
    <w:rsid w:val="00CF51EC"/>
    <w:rsid w:val="00CF575A"/>
    <w:rsid w:val="00CF670E"/>
    <w:rsid w:val="00CF6A91"/>
    <w:rsid w:val="00CF6F3B"/>
    <w:rsid w:val="00CF7BE7"/>
    <w:rsid w:val="00D000EB"/>
    <w:rsid w:val="00D004A1"/>
    <w:rsid w:val="00D0162D"/>
    <w:rsid w:val="00D019F4"/>
    <w:rsid w:val="00D01EE7"/>
    <w:rsid w:val="00D026F4"/>
    <w:rsid w:val="00D02C4E"/>
    <w:rsid w:val="00D02CF6"/>
    <w:rsid w:val="00D030FC"/>
    <w:rsid w:val="00D03225"/>
    <w:rsid w:val="00D060E5"/>
    <w:rsid w:val="00D068D6"/>
    <w:rsid w:val="00D069E3"/>
    <w:rsid w:val="00D07999"/>
    <w:rsid w:val="00D10780"/>
    <w:rsid w:val="00D10DC1"/>
    <w:rsid w:val="00D10F27"/>
    <w:rsid w:val="00D113C4"/>
    <w:rsid w:val="00D116BE"/>
    <w:rsid w:val="00D118EA"/>
    <w:rsid w:val="00D11DE6"/>
    <w:rsid w:val="00D12C61"/>
    <w:rsid w:val="00D134AA"/>
    <w:rsid w:val="00D14A66"/>
    <w:rsid w:val="00D1502C"/>
    <w:rsid w:val="00D15A1E"/>
    <w:rsid w:val="00D15C5D"/>
    <w:rsid w:val="00D17D51"/>
    <w:rsid w:val="00D20570"/>
    <w:rsid w:val="00D209FF"/>
    <w:rsid w:val="00D21E1A"/>
    <w:rsid w:val="00D2224A"/>
    <w:rsid w:val="00D228EF"/>
    <w:rsid w:val="00D22B85"/>
    <w:rsid w:val="00D23890"/>
    <w:rsid w:val="00D2473C"/>
    <w:rsid w:val="00D24884"/>
    <w:rsid w:val="00D24945"/>
    <w:rsid w:val="00D24955"/>
    <w:rsid w:val="00D24AFF"/>
    <w:rsid w:val="00D24B81"/>
    <w:rsid w:val="00D2534D"/>
    <w:rsid w:val="00D27047"/>
    <w:rsid w:val="00D276CC"/>
    <w:rsid w:val="00D2777F"/>
    <w:rsid w:val="00D3037E"/>
    <w:rsid w:val="00D307FD"/>
    <w:rsid w:val="00D309EF"/>
    <w:rsid w:val="00D3140E"/>
    <w:rsid w:val="00D31492"/>
    <w:rsid w:val="00D31AA1"/>
    <w:rsid w:val="00D31DFF"/>
    <w:rsid w:val="00D321C5"/>
    <w:rsid w:val="00D32B93"/>
    <w:rsid w:val="00D33248"/>
    <w:rsid w:val="00D33490"/>
    <w:rsid w:val="00D33F34"/>
    <w:rsid w:val="00D340E0"/>
    <w:rsid w:val="00D34422"/>
    <w:rsid w:val="00D34CAD"/>
    <w:rsid w:val="00D362C0"/>
    <w:rsid w:val="00D364BE"/>
    <w:rsid w:val="00D3668F"/>
    <w:rsid w:val="00D370FA"/>
    <w:rsid w:val="00D374BA"/>
    <w:rsid w:val="00D37755"/>
    <w:rsid w:val="00D404F2"/>
    <w:rsid w:val="00D40A96"/>
    <w:rsid w:val="00D40C16"/>
    <w:rsid w:val="00D41136"/>
    <w:rsid w:val="00D421E5"/>
    <w:rsid w:val="00D428D3"/>
    <w:rsid w:val="00D42D06"/>
    <w:rsid w:val="00D42F50"/>
    <w:rsid w:val="00D4361F"/>
    <w:rsid w:val="00D43BE9"/>
    <w:rsid w:val="00D44EAE"/>
    <w:rsid w:val="00D50D24"/>
    <w:rsid w:val="00D515F4"/>
    <w:rsid w:val="00D52A03"/>
    <w:rsid w:val="00D538A9"/>
    <w:rsid w:val="00D53B39"/>
    <w:rsid w:val="00D53DCE"/>
    <w:rsid w:val="00D55057"/>
    <w:rsid w:val="00D5572C"/>
    <w:rsid w:val="00D5580E"/>
    <w:rsid w:val="00D55A7F"/>
    <w:rsid w:val="00D56892"/>
    <w:rsid w:val="00D601C9"/>
    <w:rsid w:val="00D602E8"/>
    <w:rsid w:val="00D6068B"/>
    <w:rsid w:val="00D61FC3"/>
    <w:rsid w:val="00D6272C"/>
    <w:rsid w:val="00D62C12"/>
    <w:rsid w:val="00D62CDE"/>
    <w:rsid w:val="00D6302E"/>
    <w:rsid w:val="00D63CFC"/>
    <w:rsid w:val="00D63FE1"/>
    <w:rsid w:val="00D64663"/>
    <w:rsid w:val="00D65347"/>
    <w:rsid w:val="00D65599"/>
    <w:rsid w:val="00D66B60"/>
    <w:rsid w:val="00D67BFE"/>
    <w:rsid w:val="00D7073A"/>
    <w:rsid w:val="00D71507"/>
    <w:rsid w:val="00D71F4A"/>
    <w:rsid w:val="00D725AB"/>
    <w:rsid w:val="00D727DF"/>
    <w:rsid w:val="00D73A9A"/>
    <w:rsid w:val="00D7400C"/>
    <w:rsid w:val="00D750E4"/>
    <w:rsid w:val="00D76B9C"/>
    <w:rsid w:val="00D77065"/>
    <w:rsid w:val="00D77600"/>
    <w:rsid w:val="00D80B1F"/>
    <w:rsid w:val="00D80C75"/>
    <w:rsid w:val="00D81D94"/>
    <w:rsid w:val="00D82B5A"/>
    <w:rsid w:val="00D85AC8"/>
    <w:rsid w:val="00D86899"/>
    <w:rsid w:val="00D9017A"/>
    <w:rsid w:val="00D90190"/>
    <w:rsid w:val="00D90394"/>
    <w:rsid w:val="00D91FAE"/>
    <w:rsid w:val="00D9217E"/>
    <w:rsid w:val="00D921EA"/>
    <w:rsid w:val="00D9308E"/>
    <w:rsid w:val="00D9336B"/>
    <w:rsid w:val="00D93AEE"/>
    <w:rsid w:val="00D9458D"/>
    <w:rsid w:val="00D964FC"/>
    <w:rsid w:val="00D97D29"/>
    <w:rsid w:val="00DA04EA"/>
    <w:rsid w:val="00DA0CD5"/>
    <w:rsid w:val="00DA1FDC"/>
    <w:rsid w:val="00DA2379"/>
    <w:rsid w:val="00DA277B"/>
    <w:rsid w:val="00DA3268"/>
    <w:rsid w:val="00DA353E"/>
    <w:rsid w:val="00DA60D3"/>
    <w:rsid w:val="00DA6209"/>
    <w:rsid w:val="00DA6854"/>
    <w:rsid w:val="00DA71A5"/>
    <w:rsid w:val="00DB1F49"/>
    <w:rsid w:val="00DB2534"/>
    <w:rsid w:val="00DB4096"/>
    <w:rsid w:val="00DB4623"/>
    <w:rsid w:val="00DB4EF7"/>
    <w:rsid w:val="00DB57F2"/>
    <w:rsid w:val="00DB5D54"/>
    <w:rsid w:val="00DB6391"/>
    <w:rsid w:val="00DB6E8D"/>
    <w:rsid w:val="00DB71A8"/>
    <w:rsid w:val="00DB7920"/>
    <w:rsid w:val="00DC0A13"/>
    <w:rsid w:val="00DC1E04"/>
    <w:rsid w:val="00DC1ECF"/>
    <w:rsid w:val="00DC29D7"/>
    <w:rsid w:val="00DC3ED9"/>
    <w:rsid w:val="00DC4BDA"/>
    <w:rsid w:val="00DC5028"/>
    <w:rsid w:val="00DC5500"/>
    <w:rsid w:val="00DC6489"/>
    <w:rsid w:val="00DC6AF3"/>
    <w:rsid w:val="00DC6CF9"/>
    <w:rsid w:val="00DC6D44"/>
    <w:rsid w:val="00DD1A3A"/>
    <w:rsid w:val="00DD29FF"/>
    <w:rsid w:val="00DD2FF5"/>
    <w:rsid w:val="00DD4F41"/>
    <w:rsid w:val="00DD550F"/>
    <w:rsid w:val="00DD5FD5"/>
    <w:rsid w:val="00DD73D6"/>
    <w:rsid w:val="00DD7CB8"/>
    <w:rsid w:val="00DE048A"/>
    <w:rsid w:val="00DE1038"/>
    <w:rsid w:val="00DE24B7"/>
    <w:rsid w:val="00DE2F1E"/>
    <w:rsid w:val="00DE37D4"/>
    <w:rsid w:val="00DE44CA"/>
    <w:rsid w:val="00DE4C53"/>
    <w:rsid w:val="00DE5D63"/>
    <w:rsid w:val="00DF03C9"/>
    <w:rsid w:val="00DF0C07"/>
    <w:rsid w:val="00DF1A0C"/>
    <w:rsid w:val="00DF1AA8"/>
    <w:rsid w:val="00DF360B"/>
    <w:rsid w:val="00DF3A3A"/>
    <w:rsid w:val="00DF3BC7"/>
    <w:rsid w:val="00DF4147"/>
    <w:rsid w:val="00DF47EB"/>
    <w:rsid w:val="00DF4F31"/>
    <w:rsid w:val="00DF5190"/>
    <w:rsid w:val="00DF7AB3"/>
    <w:rsid w:val="00E00897"/>
    <w:rsid w:val="00E00F08"/>
    <w:rsid w:val="00E02BD9"/>
    <w:rsid w:val="00E049C3"/>
    <w:rsid w:val="00E05019"/>
    <w:rsid w:val="00E050E2"/>
    <w:rsid w:val="00E0572B"/>
    <w:rsid w:val="00E0600A"/>
    <w:rsid w:val="00E100B6"/>
    <w:rsid w:val="00E10585"/>
    <w:rsid w:val="00E10E44"/>
    <w:rsid w:val="00E11A46"/>
    <w:rsid w:val="00E12880"/>
    <w:rsid w:val="00E13E0C"/>
    <w:rsid w:val="00E1448C"/>
    <w:rsid w:val="00E14BE5"/>
    <w:rsid w:val="00E163B4"/>
    <w:rsid w:val="00E16491"/>
    <w:rsid w:val="00E16F02"/>
    <w:rsid w:val="00E17CD1"/>
    <w:rsid w:val="00E21AE1"/>
    <w:rsid w:val="00E21C02"/>
    <w:rsid w:val="00E21CA1"/>
    <w:rsid w:val="00E2358E"/>
    <w:rsid w:val="00E23C9F"/>
    <w:rsid w:val="00E23D61"/>
    <w:rsid w:val="00E25481"/>
    <w:rsid w:val="00E2670D"/>
    <w:rsid w:val="00E26729"/>
    <w:rsid w:val="00E26AF1"/>
    <w:rsid w:val="00E26FB2"/>
    <w:rsid w:val="00E27251"/>
    <w:rsid w:val="00E27729"/>
    <w:rsid w:val="00E328AD"/>
    <w:rsid w:val="00E32B32"/>
    <w:rsid w:val="00E32F9E"/>
    <w:rsid w:val="00E3304A"/>
    <w:rsid w:val="00E33128"/>
    <w:rsid w:val="00E33BA2"/>
    <w:rsid w:val="00E3459B"/>
    <w:rsid w:val="00E36840"/>
    <w:rsid w:val="00E368A0"/>
    <w:rsid w:val="00E37433"/>
    <w:rsid w:val="00E403B4"/>
    <w:rsid w:val="00E41048"/>
    <w:rsid w:val="00E411E5"/>
    <w:rsid w:val="00E412EB"/>
    <w:rsid w:val="00E417B6"/>
    <w:rsid w:val="00E41BE3"/>
    <w:rsid w:val="00E4261D"/>
    <w:rsid w:val="00E44AC4"/>
    <w:rsid w:val="00E44D97"/>
    <w:rsid w:val="00E46054"/>
    <w:rsid w:val="00E4729B"/>
    <w:rsid w:val="00E5015A"/>
    <w:rsid w:val="00E511E9"/>
    <w:rsid w:val="00E5169F"/>
    <w:rsid w:val="00E51BB0"/>
    <w:rsid w:val="00E51EC9"/>
    <w:rsid w:val="00E52286"/>
    <w:rsid w:val="00E53039"/>
    <w:rsid w:val="00E53FD1"/>
    <w:rsid w:val="00E54B4F"/>
    <w:rsid w:val="00E54E84"/>
    <w:rsid w:val="00E54F88"/>
    <w:rsid w:val="00E55095"/>
    <w:rsid w:val="00E55487"/>
    <w:rsid w:val="00E55CCB"/>
    <w:rsid w:val="00E55F89"/>
    <w:rsid w:val="00E57EA0"/>
    <w:rsid w:val="00E602AF"/>
    <w:rsid w:val="00E60EF3"/>
    <w:rsid w:val="00E61052"/>
    <w:rsid w:val="00E61434"/>
    <w:rsid w:val="00E617B2"/>
    <w:rsid w:val="00E6206A"/>
    <w:rsid w:val="00E6236D"/>
    <w:rsid w:val="00E6360D"/>
    <w:rsid w:val="00E65452"/>
    <w:rsid w:val="00E672AC"/>
    <w:rsid w:val="00E672DF"/>
    <w:rsid w:val="00E678DE"/>
    <w:rsid w:val="00E70373"/>
    <w:rsid w:val="00E7037C"/>
    <w:rsid w:val="00E70FCB"/>
    <w:rsid w:val="00E71316"/>
    <w:rsid w:val="00E7141C"/>
    <w:rsid w:val="00E7261E"/>
    <w:rsid w:val="00E73787"/>
    <w:rsid w:val="00E73BE1"/>
    <w:rsid w:val="00E742B0"/>
    <w:rsid w:val="00E7538D"/>
    <w:rsid w:val="00E75AB5"/>
    <w:rsid w:val="00E76D1C"/>
    <w:rsid w:val="00E76E5A"/>
    <w:rsid w:val="00E772C6"/>
    <w:rsid w:val="00E817E4"/>
    <w:rsid w:val="00E81BE0"/>
    <w:rsid w:val="00E823CF"/>
    <w:rsid w:val="00E82864"/>
    <w:rsid w:val="00E83230"/>
    <w:rsid w:val="00E83493"/>
    <w:rsid w:val="00E844EB"/>
    <w:rsid w:val="00E85E59"/>
    <w:rsid w:val="00E8605E"/>
    <w:rsid w:val="00E86546"/>
    <w:rsid w:val="00E86D00"/>
    <w:rsid w:val="00E87E33"/>
    <w:rsid w:val="00E90316"/>
    <w:rsid w:val="00E914A9"/>
    <w:rsid w:val="00E92128"/>
    <w:rsid w:val="00E9330E"/>
    <w:rsid w:val="00E93624"/>
    <w:rsid w:val="00E93A27"/>
    <w:rsid w:val="00E94173"/>
    <w:rsid w:val="00E9485F"/>
    <w:rsid w:val="00E95E92"/>
    <w:rsid w:val="00EA02D4"/>
    <w:rsid w:val="00EA08AE"/>
    <w:rsid w:val="00EA2889"/>
    <w:rsid w:val="00EA2F48"/>
    <w:rsid w:val="00EA3016"/>
    <w:rsid w:val="00EA3CBA"/>
    <w:rsid w:val="00EA3E83"/>
    <w:rsid w:val="00EA41A8"/>
    <w:rsid w:val="00EA4E26"/>
    <w:rsid w:val="00EA5250"/>
    <w:rsid w:val="00EA6129"/>
    <w:rsid w:val="00EA655D"/>
    <w:rsid w:val="00EA79C0"/>
    <w:rsid w:val="00EB0E0E"/>
    <w:rsid w:val="00EB1750"/>
    <w:rsid w:val="00EB1819"/>
    <w:rsid w:val="00EB2698"/>
    <w:rsid w:val="00EB2946"/>
    <w:rsid w:val="00EB3927"/>
    <w:rsid w:val="00EB4368"/>
    <w:rsid w:val="00EB4DFB"/>
    <w:rsid w:val="00EB4F15"/>
    <w:rsid w:val="00EB698F"/>
    <w:rsid w:val="00EB6D6A"/>
    <w:rsid w:val="00EB6FD5"/>
    <w:rsid w:val="00EB7D4D"/>
    <w:rsid w:val="00EB7EBA"/>
    <w:rsid w:val="00EC0C27"/>
    <w:rsid w:val="00EC0C85"/>
    <w:rsid w:val="00EC1887"/>
    <w:rsid w:val="00EC18CB"/>
    <w:rsid w:val="00EC1E02"/>
    <w:rsid w:val="00EC1F9D"/>
    <w:rsid w:val="00EC3861"/>
    <w:rsid w:val="00EC3E70"/>
    <w:rsid w:val="00EC41A1"/>
    <w:rsid w:val="00ED0138"/>
    <w:rsid w:val="00ED07AB"/>
    <w:rsid w:val="00ED1153"/>
    <w:rsid w:val="00ED33DF"/>
    <w:rsid w:val="00ED349D"/>
    <w:rsid w:val="00ED3FA1"/>
    <w:rsid w:val="00ED42B3"/>
    <w:rsid w:val="00ED4D42"/>
    <w:rsid w:val="00ED65BB"/>
    <w:rsid w:val="00ED6729"/>
    <w:rsid w:val="00ED6BD7"/>
    <w:rsid w:val="00ED6D0C"/>
    <w:rsid w:val="00EE00C3"/>
    <w:rsid w:val="00EE0C68"/>
    <w:rsid w:val="00EE0E14"/>
    <w:rsid w:val="00EE12F2"/>
    <w:rsid w:val="00EE1834"/>
    <w:rsid w:val="00EE1856"/>
    <w:rsid w:val="00EE1B86"/>
    <w:rsid w:val="00EE1C0E"/>
    <w:rsid w:val="00EE2A12"/>
    <w:rsid w:val="00EE3613"/>
    <w:rsid w:val="00EE5011"/>
    <w:rsid w:val="00EE533E"/>
    <w:rsid w:val="00EE61A0"/>
    <w:rsid w:val="00EE668C"/>
    <w:rsid w:val="00EE7716"/>
    <w:rsid w:val="00EF00DB"/>
    <w:rsid w:val="00EF0B19"/>
    <w:rsid w:val="00EF0B20"/>
    <w:rsid w:val="00EF1AEB"/>
    <w:rsid w:val="00EF3BD5"/>
    <w:rsid w:val="00EF3ECB"/>
    <w:rsid w:val="00EF4A99"/>
    <w:rsid w:val="00EF4DA0"/>
    <w:rsid w:val="00EF62E5"/>
    <w:rsid w:val="00EF6477"/>
    <w:rsid w:val="00EF6587"/>
    <w:rsid w:val="00EF6781"/>
    <w:rsid w:val="00EF75F3"/>
    <w:rsid w:val="00F003B9"/>
    <w:rsid w:val="00F01390"/>
    <w:rsid w:val="00F01BBA"/>
    <w:rsid w:val="00F042A3"/>
    <w:rsid w:val="00F045B0"/>
    <w:rsid w:val="00F046BB"/>
    <w:rsid w:val="00F04A80"/>
    <w:rsid w:val="00F04B56"/>
    <w:rsid w:val="00F04B70"/>
    <w:rsid w:val="00F05722"/>
    <w:rsid w:val="00F0576B"/>
    <w:rsid w:val="00F06881"/>
    <w:rsid w:val="00F06B4F"/>
    <w:rsid w:val="00F06B56"/>
    <w:rsid w:val="00F073B8"/>
    <w:rsid w:val="00F079CF"/>
    <w:rsid w:val="00F07DF9"/>
    <w:rsid w:val="00F07FC4"/>
    <w:rsid w:val="00F11072"/>
    <w:rsid w:val="00F11D72"/>
    <w:rsid w:val="00F12B07"/>
    <w:rsid w:val="00F14254"/>
    <w:rsid w:val="00F16B2B"/>
    <w:rsid w:val="00F17171"/>
    <w:rsid w:val="00F1790E"/>
    <w:rsid w:val="00F201D1"/>
    <w:rsid w:val="00F213AF"/>
    <w:rsid w:val="00F22A51"/>
    <w:rsid w:val="00F233C2"/>
    <w:rsid w:val="00F236EF"/>
    <w:rsid w:val="00F23DE0"/>
    <w:rsid w:val="00F2483F"/>
    <w:rsid w:val="00F24B12"/>
    <w:rsid w:val="00F25374"/>
    <w:rsid w:val="00F25613"/>
    <w:rsid w:val="00F25EEA"/>
    <w:rsid w:val="00F2718E"/>
    <w:rsid w:val="00F326DA"/>
    <w:rsid w:val="00F331AF"/>
    <w:rsid w:val="00F33A52"/>
    <w:rsid w:val="00F34D73"/>
    <w:rsid w:val="00F34DFB"/>
    <w:rsid w:val="00F354BD"/>
    <w:rsid w:val="00F35943"/>
    <w:rsid w:val="00F36364"/>
    <w:rsid w:val="00F3654E"/>
    <w:rsid w:val="00F365F4"/>
    <w:rsid w:val="00F3713D"/>
    <w:rsid w:val="00F37395"/>
    <w:rsid w:val="00F37822"/>
    <w:rsid w:val="00F418FE"/>
    <w:rsid w:val="00F42428"/>
    <w:rsid w:val="00F42AD7"/>
    <w:rsid w:val="00F4320E"/>
    <w:rsid w:val="00F43583"/>
    <w:rsid w:val="00F44205"/>
    <w:rsid w:val="00F44887"/>
    <w:rsid w:val="00F45AB0"/>
    <w:rsid w:val="00F4619C"/>
    <w:rsid w:val="00F47C0F"/>
    <w:rsid w:val="00F47C27"/>
    <w:rsid w:val="00F50A00"/>
    <w:rsid w:val="00F50AF3"/>
    <w:rsid w:val="00F50E9C"/>
    <w:rsid w:val="00F5195B"/>
    <w:rsid w:val="00F52165"/>
    <w:rsid w:val="00F52F4E"/>
    <w:rsid w:val="00F547CA"/>
    <w:rsid w:val="00F55468"/>
    <w:rsid w:val="00F556AB"/>
    <w:rsid w:val="00F5578E"/>
    <w:rsid w:val="00F561F5"/>
    <w:rsid w:val="00F5664B"/>
    <w:rsid w:val="00F568EC"/>
    <w:rsid w:val="00F56924"/>
    <w:rsid w:val="00F57967"/>
    <w:rsid w:val="00F6044D"/>
    <w:rsid w:val="00F6057D"/>
    <w:rsid w:val="00F6083C"/>
    <w:rsid w:val="00F61372"/>
    <w:rsid w:val="00F630BA"/>
    <w:rsid w:val="00F634BA"/>
    <w:rsid w:val="00F63AD4"/>
    <w:rsid w:val="00F64622"/>
    <w:rsid w:val="00F65089"/>
    <w:rsid w:val="00F6545B"/>
    <w:rsid w:val="00F654FD"/>
    <w:rsid w:val="00F65DFD"/>
    <w:rsid w:val="00F65EE4"/>
    <w:rsid w:val="00F65F38"/>
    <w:rsid w:val="00F675E0"/>
    <w:rsid w:val="00F677B1"/>
    <w:rsid w:val="00F713EB"/>
    <w:rsid w:val="00F71482"/>
    <w:rsid w:val="00F718CF"/>
    <w:rsid w:val="00F72ADE"/>
    <w:rsid w:val="00F72DDB"/>
    <w:rsid w:val="00F73436"/>
    <w:rsid w:val="00F74BAE"/>
    <w:rsid w:val="00F7551F"/>
    <w:rsid w:val="00F75D35"/>
    <w:rsid w:val="00F76343"/>
    <w:rsid w:val="00F7644A"/>
    <w:rsid w:val="00F76D6C"/>
    <w:rsid w:val="00F77C5C"/>
    <w:rsid w:val="00F8015C"/>
    <w:rsid w:val="00F801B4"/>
    <w:rsid w:val="00F80539"/>
    <w:rsid w:val="00F81859"/>
    <w:rsid w:val="00F82DBE"/>
    <w:rsid w:val="00F84B76"/>
    <w:rsid w:val="00F8530C"/>
    <w:rsid w:val="00F85448"/>
    <w:rsid w:val="00F85800"/>
    <w:rsid w:val="00F86697"/>
    <w:rsid w:val="00F86FD8"/>
    <w:rsid w:val="00F872E6"/>
    <w:rsid w:val="00F87E06"/>
    <w:rsid w:val="00F907EA"/>
    <w:rsid w:val="00F91BAB"/>
    <w:rsid w:val="00F923F1"/>
    <w:rsid w:val="00F92600"/>
    <w:rsid w:val="00F93921"/>
    <w:rsid w:val="00F93E21"/>
    <w:rsid w:val="00F9409E"/>
    <w:rsid w:val="00F94CC5"/>
    <w:rsid w:val="00F950E1"/>
    <w:rsid w:val="00F952E9"/>
    <w:rsid w:val="00F95BE3"/>
    <w:rsid w:val="00F95D0A"/>
    <w:rsid w:val="00F96D53"/>
    <w:rsid w:val="00F97BBE"/>
    <w:rsid w:val="00FA0684"/>
    <w:rsid w:val="00FA0A34"/>
    <w:rsid w:val="00FA13C4"/>
    <w:rsid w:val="00FA1CBE"/>
    <w:rsid w:val="00FA22A3"/>
    <w:rsid w:val="00FA360A"/>
    <w:rsid w:val="00FA480A"/>
    <w:rsid w:val="00FA5468"/>
    <w:rsid w:val="00FA54D7"/>
    <w:rsid w:val="00FA5530"/>
    <w:rsid w:val="00FA5B59"/>
    <w:rsid w:val="00FA69B6"/>
    <w:rsid w:val="00FA6E14"/>
    <w:rsid w:val="00FA6EB1"/>
    <w:rsid w:val="00FA6F25"/>
    <w:rsid w:val="00FB058A"/>
    <w:rsid w:val="00FB1A55"/>
    <w:rsid w:val="00FB2190"/>
    <w:rsid w:val="00FB2629"/>
    <w:rsid w:val="00FB2A79"/>
    <w:rsid w:val="00FB43B4"/>
    <w:rsid w:val="00FB4F29"/>
    <w:rsid w:val="00FB5F20"/>
    <w:rsid w:val="00FB6D70"/>
    <w:rsid w:val="00FC08BF"/>
    <w:rsid w:val="00FC08E0"/>
    <w:rsid w:val="00FC15D4"/>
    <w:rsid w:val="00FC2BCE"/>
    <w:rsid w:val="00FC3E79"/>
    <w:rsid w:val="00FC474F"/>
    <w:rsid w:val="00FC4B55"/>
    <w:rsid w:val="00FC5596"/>
    <w:rsid w:val="00FC59FE"/>
    <w:rsid w:val="00FC6716"/>
    <w:rsid w:val="00FC7F9A"/>
    <w:rsid w:val="00FD0126"/>
    <w:rsid w:val="00FD0EFF"/>
    <w:rsid w:val="00FD13C5"/>
    <w:rsid w:val="00FD2094"/>
    <w:rsid w:val="00FD2B0B"/>
    <w:rsid w:val="00FD2ECE"/>
    <w:rsid w:val="00FD407E"/>
    <w:rsid w:val="00FD5BF9"/>
    <w:rsid w:val="00FD5C17"/>
    <w:rsid w:val="00FD5C68"/>
    <w:rsid w:val="00FD6220"/>
    <w:rsid w:val="00FD6ACE"/>
    <w:rsid w:val="00FD780C"/>
    <w:rsid w:val="00FE06DD"/>
    <w:rsid w:val="00FE0757"/>
    <w:rsid w:val="00FE157C"/>
    <w:rsid w:val="00FE16B7"/>
    <w:rsid w:val="00FE2127"/>
    <w:rsid w:val="00FE32CF"/>
    <w:rsid w:val="00FE3474"/>
    <w:rsid w:val="00FE366B"/>
    <w:rsid w:val="00FE5863"/>
    <w:rsid w:val="00FE5A1E"/>
    <w:rsid w:val="00FE73E6"/>
    <w:rsid w:val="00FE74AA"/>
    <w:rsid w:val="00FF171A"/>
    <w:rsid w:val="00FF1A64"/>
    <w:rsid w:val="00FF2B99"/>
    <w:rsid w:val="00FF3F97"/>
    <w:rsid w:val="00FF4633"/>
    <w:rsid w:val="00FF481F"/>
    <w:rsid w:val="00FF4E32"/>
    <w:rsid w:val="00FF56FC"/>
    <w:rsid w:val="00FF590F"/>
    <w:rsid w:val="00FF67C8"/>
    <w:rsid w:val="00FF6CD6"/>
    <w:rsid w:val="00FF761F"/>
    <w:rsid w:val="00FF7827"/>
    <w:rsid w:val="00FF7852"/>
    <w:rsid w:val="00FF79F8"/>
    <w:rsid w:val="00FF7E4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32FD8C3"/>
  <w15:docId w15:val="{7FD26506-F19A-4A48-8DAF-E2B1690C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4BA"/>
    <w:rPr>
      <w:sz w:val="24"/>
      <w:szCs w:val="24"/>
      <w:lang w:val="en-GB" w:eastAsia="en-US"/>
    </w:rPr>
  </w:style>
  <w:style w:type="paragraph" w:styleId="Heading1">
    <w:name w:val="heading 1"/>
    <w:basedOn w:val="Normal"/>
    <w:next w:val="Normal"/>
    <w:link w:val="Heading1Char"/>
    <w:autoRedefine/>
    <w:qFormat/>
    <w:rsid w:val="00FE32CF"/>
    <w:pPr>
      <w:keepNext/>
      <w:numPr>
        <w:numId w:val="3"/>
      </w:numPr>
      <w:tabs>
        <w:tab w:val="clear" w:pos="432"/>
      </w:tabs>
      <w:outlineLvl w:val="0"/>
    </w:pPr>
    <w:rPr>
      <w:rFonts w:ascii="Arial Black" w:hAnsi="Arial Black" w:cs="Arial"/>
      <w:b/>
      <w:bCs/>
      <w:kern w:val="32"/>
      <w:sz w:val="32"/>
      <w:szCs w:val="32"/>
    </w:rPr>
  </w:style>
  <w:style w:type="paragraph" w:styleId="Heading2">
    <w:name w:val="heading 2"/>
    <w:basedOn w:val="Normal"/>
    <w:next w:val="Normal"/>
    <w:link w:val="Heading2Char"/>
    <w:autoRedefine/>
    <w:qFormat/>
    <w:rsid w:val="00FE32CF"/>
    <w:pPr>
      <w:keepNext/>
      <w:numPr>
        <w:ilvl w:val="1"/>
        <w:numId w:val="3"/>
      </w:numPr>
      <w:spacing w:before="240" w:after="60"/>
      <w:ind w:left="576"/>
      <w:outlineLvl w:val="1"/>
    </w:pPr>
    <w:rPr>
      <w:rFonts w:ascii="Arial Black" w:hAnsi="Arial Black"/>
      <w:b/>
      <w:bCs/>
      <w:iCs/>
      <w:sz w:val="28"/>
      <w:szCs w:val="28"/>
      <w:lang w:val="en-AU"/>
    </w:rPr>
  </w:style>
  <w:style w:type="paragraph" w:styleId="Heading3">
    <w:name w:val="heading 3"/>
    <w:basedOn w:val="Normal"/>
    <w:next w:val="Normal"/>
    <w:link w:val="Heading3Char"/>
    <w:autoRedefine/>
    <w:qFormat/>
    <w:rsid w:val="003F68DE"/>
    <w:pPr>
      <w:keepNext/>
      <w:numPr>
        <w:ilvl w:val="2"/>
        <w:numId w:val="3"/>
      </w:numPr>
      <w:tabs>
        <w:tab w:val="clear" w:pos="1080"/>
      </w:tabs>
      <w:spacing w:before="240" w:after="60"/>
      <w:ind w:left="720"/>
      <w:outlineLvl w:val="2"/>
    </w:pPr>
    <w:rPr>
      <w:rFonts w:ascii="Calibri" w:hAnsi="Calibri"/>
      <w:b/>
      <w:bCs/>
    </w:rPr>
  </w:style>
  <w:style w:type="paragraph" w:styleId="Heading4">
    <w:name w:val="heading 4"/>
    <w:basedOn w:val="Normal"/>
    <w:next w:val="Normal"/>
    <w:link w:val="Heading4Char"/>
    <w:autoRedefine/>
    <w:qFormat/>
    <w:rsid w:val="00166C14"/>
    <w:pPr>
      <w:keepNext/>
      <w:numPr>
        <w:ilvl w:val="3"/>
        <w:numId w:val="3"/>
      </w:numPr>
      <w:spacing w:before="240" w:after="60" w:line="360" w:lineRule="auto"/>
      <w:outlineLvl w:val="3"/>
    </w:pPr>
    <w:rPr>
      <w:rFonts w:ascii="Calibri" w:hAnsi="Calibri"/>
      <w:b/>
      <w:bCs/>
      <w:sz w:val="20"/>
      <w:szCs w:val="20"/>
      <w:lang w:val="en-AU"/>
    </w:rPr>
  </w:style>
  <w:style w:type="paragraph" w:styleId="Heading5">
    <w:name w:val="heading 5"/>
    <w:basedOn w:val="Normal"/>
    <w:next w:val="Normal"/>
    <w:link w:val="Heading5Char"/>
    <w:qFormat/>
    <w:rsid w:val="00925793"/>
    <w:pPr>
      <w:numPr>
        <w:ilvl w:val="4"/>
        <w:numId w:val="3"/>
      </w:numPr>
      <w:spacing w:before="240" w:after="60"/>
      <w:outlineLvl w:val="4"/>
    </w:pPr>
    <w:rPr>
      <w:b/>
      <w:bCs/>
      <w:i/>
      <w:iCs/>
      <w:sz w:val="26"/>
      <w:szCs w:val="26"/>
    </w:rPr>
  </w:style>
  <w:style w:type="paragraph" w:styleId="Heading6">
    <w:name w:val="heading 6"/>
    <w:basedOn w:val="Normal"/>
    <w:next w:val="Normal"/>
    <w:link w:val="Heading6Char"/>
    <w:qFormat/>
    <w:rsid w:val="00506DAA"/>
    <w:pPr>
      <w:numPr>
        <w:ilvl w:val="5"/>
        <w:numId w:val="3"/>
      </w:numPr>
      <w:spacing w:before="240" w:after="60"/>
      <w:outlineLvl w:val="5"/>
    </w:pPr>
    <w:rPr>
      <w:b/>
      <w:bCs/>
      <w:sz w:val="22"/>
      <w:szCs w:val="22"/>
      <w:lang w:val="en-AU" w:eastAsia="en-AU"/>
    </w:rPr>
  </w:style>
  <w:style w:type="paragraph" w:styleId="Heading7">
    <w:name w:val="heading 7"/>
    <w:basedOn w:val="Normal"/>
    <w:next w:val="Normal"/>
    <w:link w:val="Heading7Char"/>
    <w:qFormat/>
    <w:rsid w:val="00FD2094"/>
    <w:pPr>
      <w:numPr>
        <w:ilvl w:val="6"/>
        <w:numId w:val="3"/>
      </w:numPr>
      <w:spacing w:before="240" w:after="60"/>
      <w:outlineLvl w:val="6"/>
    </w:pPr>
    <w:rPr>
      <w:rFonts w:ascii="Calibri" w:eastAsia="Times New Roman" w:hAnsi="Calibri"/>
    </w:rPr>
  </w:style>
  <w:style w:type="paragraph" w:styleId="Heading8">
    <w:name w:val="heading 8"/>
    <w:basedOn w:val="Normal"/>
    <w:next w:val="Normal"/>
    <w:link w:val="Heading8Char"/>
    <w:qFormat/>
    <w:rsid w:val="00FD2094"/>
    <w:pPr>
      <w:numPr>
        <w:ilvl w:val="7"/>
        <w:numId w:val="3"/>
      </w:numPr>
      <w:spacing w:before="240" w:after="60"/>
      <w:outlineLvl w:val="7"/>
    </w:pPr>
    <w:rPr>
      <w:rFonts w:ascii="Calibri" w:eastAsia="Times New Roman" w:hAnsi="Calibri"/>
      <w:i/>
      <w:iCs/>
    </w:rPr>
  </w:style>
  <w:style w:type="paragraph" w:styleId="Heading9">
    <w:name w:val="heading 9"/>
    <w:basedOn w:val="Normal"/>
    <w:next w:val="Normal"/>
    <w:link w:val="Heading9Char"/>
    <w:qFormat/>
    <w:rsid w:val="00FD2094"/>
    <w:pPr>
      <w:numPr>
        <w:ilvl w:val="8"/>
        <w:numId w:val="3"/>
      </w:num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E32CF"/>
    <w:rPr>
      <w:rFonts w:ascii="Arial Black" w:hAnsi="Arial Black" w:cs="Arial"/>
      <w:b/>
      <w:bCs/>
      <w:kern w:val="32"/>
      <w:sz w:val="32"/>
      <w:szCs w:val="32"/>
      <w:lang w:val="en-GB" w:eastAsia="en-US"/>
    </w:rPr>
  </w:style>
  <w:style w:type="character" w:customStyle="1" w:styleId="Heading2Char">
    <w:name w:val="Heading 2 Char"/>
    <w:link w:val="Heading2"/>
    <w:rsid w:val="00FE32CF"/>
    <w:rPr>
      <w:rFonts w:ascii="Arial Black" w:hAnsi="Arial Black"/>
      <w:b/>
      <w:bCs/>
      <w:iCs/>
      <w:sz w:val="28"/>
      <w:szCs w:val="28"/>
      <w:lang w:val="en-AU" w:eastAsia="en-US"/>
    </w:rPr>
  </w:style>
  <w:style w:type="character" w:customStyle="1" w:styleId="Heading3Char">
    <w:name w:val="Heading 3 Char"/>
    <w:link w:val="Heading3"/>
    <w:rsid w:val="003F68DE"/>
    <w:rPr>
      <w:rFonts w:ascii="Calibri" w:hAnsi="Calibri"/>
      <w:b/>
      <w:bCs/>
      <w:sz w:val="24"/>
      <w:szCs w:val="24"/>
      <w:lang w:val="en-GB" w:eastAsia="en-US"/>
    </w:rPr>
  </w:style>
  <w:style w:type="character" w:customStyle="1" w:styleId="Heading4Char">
    <w:name w:val="Heading 4 Char"/>
    <w:link w:val="Heading4"/>
    <w:rsid w:val="00166C14"/>
    <w:rPr>
      <w:rFonts w:ascii="Calibri" w:hAnsi="Calibri"/>
      <w:b/>
      <w:bCs/>
      <w:lang w:val="en-AU" w:eastAsia="en-US"/>
    </w:rPr>
  </w:style>
  <w:style w:type="character" w:customStyle="1" w:styleId="Heading5Char">
    <w:name w:val="Heading 5 Char"/>
    <w:link w:val="Heading5"/>
    <w:rsid w:val="00E52286"/>
    <w:rPr>
      <w:b/>
      <w:bCs/>
      <w:i/>
      <w:iCs/>
      <w:sz w:val="26"/>
      <w:szCs w:val="26"/>
      <w:lang w:val="en-GB" w:eastAsia="en-US"/>
    </w:rPr>
  </w:style>
  <w:style w:type="character" w:customStyle="1" w:styleId="Heading6Char">
    <w:name w:val="Heading 6 Char"/>
    <w:link w:val="Heading6"/>
    <w:rsid w:val="00E52286"/>
    <w:rPr>
      <w:b/>
      <w:bCs/>
      <w:sz w:val="22"/>
      <w:szCs w:val="22"/>
      <w:lang w:val="en-AU" w:eastAsia="en-AU"/>
    </w:rPr>
  </w:style>
  <w:style w:type="character" w:customStyle="1" w:styleId="Heading7Char">
    <w:name w:val="Heading 7 Char"/>
    <w:link w:val="Heading7"/>
    <w:rsid w:val="00FD2094"/>
    <w:rPr>
      <w:rFonts w:ascii="Calibri" w:eastAsia="Times New Roman" w:hAnsi="Calibri"/>
      <w:sz w:val="24"/>
      <w:szCs w:val="24"/>
      <w:lang w:val="en-GB" w:eastAsia="en-US"/>
    </w:rPr>
  </w:style>
  <w:style w:type="character" w:customStyle="1" w:styleId="Heading8Char">
    <w:name w:val="Heading 8 Char"/>
    <w:link w:val="Heading8"/>
    <w:rsid w:val="00FD2094"/>
    <w:rPr>
      <w:rFonts w:ascii="Calibri" w:eastAsia="Times New Roman" w:hAnsi="Calibri"/>
      <w:i/>
      <w:iCs/>
      <w:sz w:val="24"/>
      <w:szCs w:val="24"/>
      <w:lang w:val="en-GB" w:eastAsia="en-US"/>
    </w:rPr>
  </w:style>
  <w:style w:type="character" w:customStyle="1" w:styleId="Heading9Char">
    <w:name w:val="Heading 9 Char"/>
    <w:link w:val="Heading9"/>
    <w:rsid w:val="00FD2094"/>
    <w:rPr>
      <w:rFonts w:ascii="Cambria" w:eastAsia="Times New Roman" w:hAnsi="Cambria"/>
      <w:sz w:val="22"/>
      <w:szCs w:val="22"/>
      <w:lang w:val="en-GB" w:eastAsia="en-US"/>
    </w:rPr>
  </w:style>
  <w:style w:type="paragraph" w:styleId="ListParagraph">
    <w:name w:val="List Paragraph"/>
    <w:basedOn w:val="Normal"/>
    <w:uiPriority w:val="34"/>
    <w:qFormat/>
    <w:rsid w:val="00D24945"/>
    <w:pPr>
      <w:ind w:left="720"/>
      <w:contextualSpacing/>
    </w:pPr>
    <w:rPr>
      <w:rFonts w:ascii="Calibri" w:hAnsi="Calibri"/>
      <w:lang w:bidi="en-US"/>
    </w:rPr>
  </w:style>
  <w:style w:type="paragraph" w:styleId="BodyText">
    <w:name w:val="Body Text"/>
    <w:basedOn w:val="Normal"/>
    <w:link w:val="BodyTextChar"/>
    <w:rsid w:val="00834110"/>
    <w:pPr>
      <w:spacing w:after="120"/>
    </w:pPr>
    <w:rPr>
      <w:rFonts w:ascii="Calibri" w:hAnsi="Calibri"/>
      <w:lang w:bidi="en-US"/>
    </w:rPr>
  </w:style>
  <w:style w:type="character" w:customStyle="1" w:styleId="BodyTextChar">
    <w:name w:val="Body Text Char"/>
    <w:link w:val="BodyText"/>
    <w:rsid w:val="00A70D31"/>
    <w:rPr>
      <w:rFonts w:ascii="Calibri" w:hAnsi="Calibri"/>
      <w:sz w:val="24"/>
      <w:szCs w:val="24"/>
      <w:lang w:bidi="en-US"/>
    </w:rPr>
  </w:style>
  <w:style w:type="character" w:styleId="Hyperlink">
    <w:name w:val="Hyperlink"/>
    <w:uiPriority w:val="99"/>
    <w:rsid w:val="002A6FB5"/>
    <w:rPr>
      <w:b/>
      <w:bCs/>
      <w:strike w:val="0"/>
      <w:dstrike w:val="0"/>
      <w:color w:val="245285"/>
      <w:u w:val="none"/>
      <w:effect w:val="none"/>
    </w:rPr>
  </w:style>
  <w:style w:type="paragraph" w:styleId="NormalWeb">
    <w:name w:val="Normal (Web)"/>
    <w:basedOn w:val="Normal"/>
    <w:uiPriority w:val="99"/>
    <w:rsid w:val="000D2F3A"/>
    <w:pPr>
      <w:spacing w:before="100" w:beforeAutospacing="1" w:after="100" w:afterAutospacing="1"/>
    </w:pPr>
    <w:rPr>
      <w:rFonts w:ascii="Calibri" w:hAnsi="Calibri"/>
      <w:lang w:bidi="en-US"/>
    </w:rPr>
  </w:style>
  <w:style w:type="paragraph" w:styleId="BodyText2">
    <w:name w:val="Body Text 2"/>
    <w:basedOn w:val="Normal"/>
    <w:link w:val="BodyText2Char"/>
    <w:rsid w:val="0005140D"/>
    <w:pPr>
      <w:spacing w:after="120" w:line="480" w:lineRule="auto"/>
    </w:pPr>
  </w:style>
  <w:style w:type="character" w:customStyle="1" w:styleId="BodyText2Char">
    <w:name w:val="Body Text 2 Char"/>
    <w:link w:val="BodyText2"/>
    <w:rsid w:val="00E52286"/>
    <w:rPr>
      <w:sz w:val="24"/>
      <w:szCs w:val="24"/>
      <w:lang w:val="en-GB"/>
    </w:rPr>
  </w:style>
  <w:style w:type="paragraph" w:styleId="BodyTextIndent">
    <w:name w:val="Body Text Indent"/>
    <w:basedOn w:val="Normal"/>
    <w:link w:val="BodyTextIndentChar"/>
    <w:rsid w:val="004015AD"/>
    <w:pPr>
      <w:spacing w:after="120"/>
      <w:ind w:left="360"/>
    </w:pPr>
  </w:style>
  <w:style w:type="character" w:customStyle="1" w:styleId="BodyTextIndentChar">
    <w:name w:val="Body Text Indent Char"/>
    <w:link w:val="BodyTextIndent"/>
    <w:rsid w:val="00E52286"/>
    <w:rPr>
      <w:sz w:val="24"/>
      <w:szCs w:val="24"/>
      <w:lang w:val="en-GB"/>
    </w:rPr>
  </w:style>
  <w:style w:type="paragraph" w:styleId="BodyTextFirstIndent2">
    <w:name w:val="Body Text First Indent 2"/>
    <w:basedOn w:val="BodyTextIndent"/>
    <w:link w:val="BodyTextFirstIndent2Char"/>
    <w:rsid w:val="004015AD"/>
    <w:pPr>
      <w:ind w:firstLine="210"/>
    </w:pPr>
  </w:style>
  <w:style w:type="character" w:customStyle="1" w:styleId="BodyTextFirstIndent2Char">
    <w:name w:val="Body Text First Indent 2 Char"/>
    <w:link w:val="BodyTextFirstIndent2"/>
    <w:rsid w:val="00E27729"/>
    <w:rPr>
      <w:sz w:val="24"/>
      <w:szCs w:val="24"/>
      <w:lang w:val="en-GB"/>
    </w:rPr>
  </w:style>
  <w:style w:type="paragraph" w:styleId="Footer">
    <w:name w:val="footer"/>
    <w:basedOn w:val="Normal"/>
    <w:link w:val="FooterChar"/>
    <w:rsid w:val="00452263"/>
    <w:pPr>
      <w:tabs>
        <w:tab w:val="center" w:pos="4320"/>
        <w:tab w:val="right" w:pos="8640"/>
      </w:tabs>
    </w:pPr>
  </w:style>
  <w:style w:type="character" w:customStyle="1" w:styleId="FooterChar">
    <w:name w:val="Footer Char"/>
    <w:link w:val="Footer"/>
    <w:rsid w:val="00E52286"/>
    <w:rPr>
      <w:sz w:val="24"/>
      <w:szCs w:val="24"/>
      <w:lang w:val="en-GB"/>
    </w:rPr>
  </w:style>
  <w:style w:type="character" w:styleId="PageNumber">
    <w:name w:val="page number"/>
    <w:basedOn w:val="DefaultParagraphFont"/>
    <w:rsid w:val="00452263"/>
  </w:style>
  <w:style w:type="paragraph" w:styleId="BodyTextIndent3">
    <w:name w:val="Body Text Indent 3"/>
    <w:basedOn w:val="Normal"/>
    <w:link w:val="BodyTextIndent3Char"/>
    <w:rsid w:val="00C759DF"/>
    <w:pPr>
      <w:spacing w:after="120"/>
      <w:ind w:left="360"/>
    </w:pPr>
    <w:rPr>
      <w:sz w:val="16"/>
      <w:szCs w:val="16"/>
      <w:lang w:val="en-AU"/>
    </w:rPr>
  </w:style>
  <w:style w:type="character" w:customStyle="1" w:styleId="BodyTextIndent3Char">
    <w:name w:val="Body Text Indent 3 Char"/>
    <w:link w:val="BodyTextIndent3"/>
    <w:rsid w:val="00E52286"/>
    <w:rPr>
      <w:sz w:val="16"/>
      <w:szCs w:val="16"/>
      <w:lang w:val="en-AU"/>
    </w:rPr>
  </w:style>
  <w:style w:type="paragraph" w:styleId="List">
    <w:name w:val="List"/>
    <w:basedOn w:val="Normal"/>
    <w:rsid w:val="004945D8"/>
    <w:pPr>
      <w:ind w:left="360" w:hanging="360"/>
    </w:pPr>
  </w:style>
  <w:style w:type="paragraph" w:styleId="ListContinue">
    <w:name w:val="List Continue"/>
    <w:basedOn w:val="Normal"/>
    <w:rsid w:val="004945D8"/>
    <w:pPr>
      <w:spacing w:after="120"/>
      <w:ind w:left="360"/>
    </w:pPr>
  </w:style>
  <w:style w:type="paragraph" w:styleId="Header">
    <w:name w:val="header"/>
    <w:basedOn w:val="Normal"/>
    <w:link w:val="HeaderChar"/>
    <w:rsid w:val="000E521B"/>
    <w:pPr>
      <w:tabs>
        <w:tab w:val="center" w:pos="4680"/>
        <w:tab w:val="right" w:pos="9360"/>
      </w:tabs>
    </w:pPr>
  </w:style>
  <w:style w:type="character" w:customStyle="1" w:styleId="HeaderChar">
    <w:name w:val="Header Char"/>
    <w:link w:val="Header"/>
    <w:rsid w:val="000E521B"/>
    <w:rPr>
      <w:sz w:val="24"/>
      <w:szCs w:val="24"/>
    </w:rPr>
  </w:style>
  <w:style w:type="paragraph" w:styleId="BalloonText">
    <w:name w:val="Balloon Text"/>
    <w:basedOn w:val="Normal"/>
    <w:link w:val="BalloonTextChar"/>
    <w:semiHidden/>
    <w:rsid w:val="007819A6"/>
    <w:rPr>
      <w:rFonts w:ascii="Tahoma" w:hAnsi="Tahoma" w:cs="Tahoma"/>
      <w:sz w:val="16"/>
      <w:szCs w:val="16"/>
    </w:rPr>
  </w:style>
  <w:style w:type="character" w:customStyle="1" w:styleId="BalloonTextChar">
    <w:name w:val="Balloon Text Char"/>
    <w:link w:val="BalloonText"/>
    <w:semiHidden/>
    <w:rsid w:val="00E52286"/>
    <w:rPr>
      <w:rFonts w:ascii="Tahoma" w:hAnsi="Tahoma" w:cs="Tahoma"/>
      <w:sz w:val="16"/>
      <w:szCs w:val="16"/>
      <w:lang w:val="en-GB"/>
    </w:rPr>
  </w:style>
  <w:style w:type="paragraph" w:styleId="DocumentMap">
    <w:name w:val="Document Map"/>
    <w:basedOn w:val="Normal"/>
    <w:link w:val="DocumentMapChar"/>
    <w:rsid w:val="00C5543A"/>
    <w:rPr>
      <w:rFonts w:ascii="Tahoma" w:hAnsi="Tahoma" w:cs="Tahoma"/>
      <w:sz w:val="16"/>
      <w:szCs w:val="16"/>
    </w:rPr>
  </w:style>
  <w:style w:type="character" w:customStyle="1" w:styleId="DocumentMapChar">
    <w:name w:val="Document Map Char"/>
    <w:link w:val="DocumentMap"/>
    <w:rsid w:val="00C5543A"/>
    <w:rPr>
      <w:rFonts w:ascii="Tahoma" w:hAnsi="Tahoma" w:cs="Tahoma"/>
      <w:sz w:val="16"/>
      <w:szCs w:val="16"/>
    </w:rPr>
  </w:style>
  <w:style w:type="character" w:styleId="Emphasis">
    <w:name w:val="Emphasis"/>
    <w:uiPriority w:val="20"/>
    <w:qFormat/>
    <w:rsid w:val="0061656F"/>
    <w:rPr>
      <w:i/>
      <w:iCs/>
    </w:rPr>
  </w:style>
  <w:style w:type="paragraph" w:styleId="Title">
    <w:name w:val="Title"/>
    <w:basedOn w:val="Normal"/>
    <w:next w:val="Normal"/>
    <w:link w:val="TitleChar"/>
    <w:qFormat/>
    <w:rsid w:val="003C2296"/>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3C2296"/>
    <w:rPr>
      <w:rFonts w:ascii="Cambria" w:eastAsia="Times New Roman" w:hAnsi="Cambria" w:cs="Times New Roman"/>
      <w:b/>
      <w:bCs/>
      <w:kern w:val="28"/>
      <w:sz w:val="32"/>
      <w:szCs w:val="32"/>
      <w:lang w:val="en-GB"/>
    </w:rPr>
  </w:style>
  <w:style w:type="paragraph" w:styleId="TOC1">
    <w:name w:val="toc 1"/>
    <w:basedOn w:val="Normal"/>
    <w:next w:val="Normal"/>
    <w:autoRedefine/>
    <w:uiPriority w:val="39"/>
    <w:rsid w:val="00A37299"/>
    <w:pPr>
      <w:spacing w:before="120" w:after="120"/>
    </w:pPr>
    <w:rPr>
      <w:rFonts w:ascii="Calibri" w:hAnsi="Calibri"/>
      <w:b/>
      <w:bCs/>
      <w:caps/>
      <w:sz w:val="20"/>
      <w:szCs w:val="20"/>
    </w:rPr>
  </w:style>
  <w:style w:type="paragraph" w:styleId="TOC2">
    <w:name w:val="toc 2"/>
    <w:basedOn w:val="Normal"/>
    <w:next w:val="Normal"/>
    <w:autoRedefine/>
    <w:uiPriority w:val="39"/>
    <w:rsid w:val="00560FBE"/>
    <w:pPr>
      <w:tabs>
        <w:tab w:val="left" w:pos="1200"/>
        <w:tab w:val="right" w:leader="dot" w:pos="9350"/>
      </w:tabs>
      <w:ind w:left="240"/>
    </w:pPr>
    <w:rPr>
      <w:rFonts w:ascii="Calibri" w:hAnsi="Calibri"/>
      <w:smallCaps/>
      <w:sz w:val="20"/>
      <w:szCs w:val="20"/>
    </w:rPr>
  </w:style>
  <w:style w:type="paragraph" w:styleId="TOC3">
    <w:name w:val="toc 3"/>
    <w:basedOn w:val="Normal"/>
    <w:next w:val="Normal"/>
    <w:autoRedefine/>
    <w:uiPriority w:val="39"/>
    <w:rsid w:val="00A37299"/>
    <w:pPr>
      <w:ind w:left="480"/>
    </w:pPr>
    <w:rPr>
      <w:rFonts w:ascii="Calibri" w:hAnsi="Calibri"/>
      <w:i/>
      <w:iCs/>
      <w:sz w:val="20"/>
      <w:szCs w:val="20"/>
    </w:rPr>
  </w:style>
  <w:style w:type="paragraph" w:styleId="TOC4">
    <w:name w:val="toc 4"/>
    <w:basedOn w:val="Normal"/>
    <w:next w:val="Normal"/>
    <w:autoRedefine/>
    <w:uiPriority w:val="39"/>
    <w:rsid w:val="00A37299"/>
    <w:pPr>
      <w:ind w:left="720"/>
    </w:pPr>
    <w:rPr>
      <w:rFonts w:ascii="Calibri" w:hAnsi="Calibri"/>
      <w:sz w:val="18"/>
      <w:szCs w:val="18"/>
    </w:rPr>
  </w:style>
  <w:style w:type="paragraph" w:styleId="TOC5">
    <w:name w:val="toc 5"/>
    <w:basedOn w:val="Normal"/>
    <w:next w:val="Normal"/>
    <w:autoRedefine/>
    <w:uiPriority w:val="39"/>
    <w:rsid w:val="00A37299"/>
    <w:pPr>
      <w:ind w:left="960"/>
    </w:pPr>
    <w:rPr>
      <w:rFonts w:ascii="Calibri" w:hAnsi="Calibri"/>
      <w:sz w:val="18"/>
      <w:szCs w:val="18"/>
    </w:rPr>
  </w:style>
  <w:style w:type="paragraph" w:styleId="TOC6">
    <w:name w:val="toc 6"/>
    <w:basedOn w:val="Normal"/>
    <w:next w:val="Normal"/>
    <w:autoRedefine/>
    <w:uiPriority w:val="39"/>
    <w:rsid w:val="00A37299"/>
    <w:pPr>
      <w:ind w:left="1200"/>
    </w:pPr>
    <w:rPr>
      <w:rFonts w:ascii="Calibri" w:hAnsi="Calibri"/>
      <w:sz w:val="18"/>
      <w:szCs w:val="18"/>
    </w:rPr>
  </w:style>
  <w:style w:type="paragraph" w:styleId="TOC7">
    <w:name w:val="toc 7"/>
    <w:basedOn w:val="Normal"/>
    <w:next w:val="Normal"/>
    <w:autoRedefine/>
    <w:uiPriority w:val="39"/>
    <w:rsid w:val="00A37299"/>
    <w:pPr>
      <w:ind w:left="1440"/>
    </w:pPr>
    <w:rPr>
      <w:rFonts w:ascii="Calibri" w:hAnsi="Calibri"/>
      <w:sz w:val="18"/>
      <w:szCs w:val="18"/>
    </w:rPr>
  </w:style>
  <w:style w:type="paragraph" w:styleId="TOC8">
    <w:name w:val="toc 8"/>
    <w:basedOn w:val="Normal"/>
    <w:next w:val="Normal"/>
    <w:autoRedefine/>
    <w:uiPriority w:val="39"/>
    <w:rsid w:val="00A37299"/>
    <w:pPr>
      <w:ind w:left="1680"/>
    </w:pPr>
    <w:rPr>
      <w:rFonts w:ascii="Calibri" w:hAnsi="Calibri"/>
      <w:sz w:val="18"/>
      <w:szCs w:val="18"/>
    </w:rPr>
  </w:style>
  <w:style w:type="paragraph" w:styleId="TOC9">
    <w:name w:val="toc 9"/>
    <w:basedOn w:val="Normal"/>
    <w:next w:val="Normal"/>
    <w:autoRedefine/>
    <w:uiPriority w:val="39"/>
    <w:rsid w:val="00A37299"/>
    <w:pPr>
      <w:ind w:left="1920"/>
    </w:pPr>
    <w:rPr>
      <w:rFonts w:ascii="Calibri" w:hAnsi="Calibri"/>
      <w:sz w:val="18"/>
      <w:szCs w:val="18"/>
    </w:rPr>
  </w:style>
  <w:style w:type="paragraph" w:styleId="TOCHeading">
    <w:name w:val="TOC Heading"/>
    <w:basedOn w:val="Heading1"/>
    <w:next w:val="Normal"/>
    <w:uiPriority w:val="39"/>
    <w:semiHidden/>
    <w:unhideWhenUsed/>
    <w:qFormat/>
    <w:rsid w:val="00A37299"/>
    <w:pPr>
      <w:keepLines/>
      <w:numPr>
        <w:numId w:val="0"/>
      </w:numPr>
      <w:spacing w:before="480" w:line="276" w:lineRule="auto"/>
      <w:outlineLvl w:val="9"/>
    </w:pPr>
    <w:rPr>
      <w:rFonts w:ascii="Cambria" w:eastAsia="Times New Roman" w:hAnsi="Cambria" w:cs="Times New Roman"/>
      <w:color w:val="365F91"/>
      <w:kern w:val="0"/>
      <w:sz w:val="28"/>
      <w:szCs w:val="28"/>
      <w:lang w:val="en-US"/>
    </w:rPr>
  </w:style>
  <w:style w:type="paragraph" w:styleId="Subtitle">
    <w:name w:val="Subtitle"/>
    <w:basedOn w:val="Normal"/>
    <w:next w:val="Normal"/>
    <w:link w:val="SubtitleChar"/>
    <w:autoRedefine/>
    <w:qFormat/>
    <w:rsid w:val="00806A22"/>
    <w:pPr>
      <w:tabs>
        <w:tab w:val="left" w:pos="0"/>
        <w:tab w:val="left" w:pos="90"/>
        <w:tab w:val="left" w:pos="360"/>
      </w:tabs>
      <w:spacing w:after="60"/>
      <w:jc w:val="both"/>
      <w:outlineLvl w:val="1"/>
    </w:pPr>
    <w:rPr>
      <w:rFonts w:ascii="Arial Narrow" w:hAnsi="Arial Narrow"/>
      <w:b/>
      <w:sz w:val="20"/>
      <w:szCs w:val="20"/>
    </w:rPr>
  </w:style>
  <w:style w:type="character" w:customStyle="1" w:styleId="SubtitleChar">
    <w:name w:val="Subtitle Char"/>
    <w:link w:val="Subtitle"/>
    <w:rsid w:val="00806A22"/>
    <w:rPr>
      <w:rFonts w:ascii="Arial Narrow" w:hAnsi="Arial Narrow"/>
      <w:b/>
      <w:lang w:val="en-GB"/>
    </w:rPr>
  </w:style>
  <w:style w:type="character" w:styleId="SubtleEmphasis">
    <w:name w:val="Subtle Emphasis"/>
    <w:uiPriority w:val="19"/>
    <w:qFormat/>
    <w:rsid w:val="0075308F"/>
    <w:rPr>
      <w:i/>
      <w:iCs/>
      <w:color w:val="808080"/>
    </w:rPr>
  </w:style>
  <w:style w:type="character" w:styleId="FollowedHyperlink">
    <w:name w:val="FollowedHyperlink"/>
    <w:uiPriority w:val="99"/>
    <w:unhideWhenUsed/>
    <w:rsid w:val="00652CA5"/>
    <w:rPr>
      <w:color w:val="800080"/>
      <w:u w:val="single"/>
    </w:rPr>
  </w:style>
  <w:style w:type="paragraph" w:customStyle="1" w:styleId="xl63">
    <w:name w:val="xl63"/>
    <w:basedOn w:val="Normal"/>
    <w:rsid w:val="00652CA5"/>
    <w:pPr>
      <w:spacing w:before="100" w:beforeAutospacing="1" w:after="100" w:afterAutospacing="1"/>
      <w:jc w:val="both"/>
    </w:pPr>
    <w:rPr>
      <w:rFonts w:ascii="Arial Narrow" w:hAnsi="Arial Narrow"/>
      <w:b/>
      <w:bCs/>
      <w:sz w:val="20"/>
      <w:szCs w:val="20"/>
      <w:lang w:val="en-US"/>
    </w:rPr>
  </w:style>
  <w:style w:type="paragraph" w:customStyle="1" w:styleId="xl64">
    <w:name w:val="xl64"/>
    <w:basedOn w:val="Normal"/>
    <w:rsid w:val="00652CA5"/>
    <w:pPr>
      <w:spacing w:before="100" w:beforeAutospacing="1" w:after="100" w:afterAutospacing="1"/>
    </w:pPr>
    <w:rPr>
      <w:rFonts w:ascii="Arial Narrow" w:hAnsi="Arial Narrow"/>
      <w:b/>
      <w:bCs/>
      <w:sz w:val="20"/>
      <w:szCs w:val="20"/>
      <w:lang w:val="en-US"/>
    </w:rPr>
  </w:style>
  <w:style w:type="paragraph" w:customStyle="1" w:styleId="xl65">
    <w:name w:val="xl65"/>
    <w:basedOn w:val="Normal"/>
    <w:rsid w:val="00652CA5"/>
    <w:pPr>
      <w:spacing w:before="100" w:beforeAutospacing="1" w:after="100" w:afterAutospacing="1"/>
    </w:pPr>
    <w:rPr>
      <w:rFonts w:ascii="Arial Narrow" w:hAnsi="Arial Narrow"/>
      <w:sz w:val="20"/>
      <w:szCs w:val="20"/>
      <w:lang w:val="en-US"/>
    </w:rPr>
  </w:style>
  <w:style w:type="paragraph" w:customStyle="1" w:styleId="xl66">
    <w:name w:val="xl66"/>
    <w:basedOn w:val="Normal"/>
    <w:rsid w:val="00652CA5"/>
    <w:pPr>
      <w:spacing w:before="100" w:beforeAutospacing="1" w:after="100" w:afterAutospacing="1"/>
    </w:pPr>
    <w:rPr>
      <w:rFonts w:ascii="Arial Narrow" w:hAnsi="Arial Narrow"/>
      <w:lang w:val="en-US"/>
    </w:rPr>
  </w:style>
  <w:style w:type="paragraph" w:customStyle="1" w:styleId="xl67">
    <w:name w:val="xl67"/>
    <w:basedOn w:val="Normal"/>
    <w:rsid w:val="00652CA5"/>
    <w:pPr>
      <w:spacing w:before="100" w:beforeAutospacing="1" w:after="100" w:afterAutospacing="1"/>
    </w:pPr>
    <w:rPr>
      <w:rFonts w:ascii="Arial Narrow" w:hAnsi="Arial Narrow"/>
      <w:b/>
      <w:bCs/>
      <w:lang w:val="en-US"/>
    </w:rPr>
  </w:style>
  <w:style w:type="paragraph" w:customStyle="1" w:styleId="xl68">
    <w:name w:val="xl68"/>
    <w:basedOn w:val="Normal"/>
    <w:rsid w:val="00652CA5"/>
    <w:pPr>
      <w:spacing w:before="100" w:beforeAutospacing="1" w:after="100" w:afterAutospacing="1"/>
    </w:pPr>
    <w:rPr>
      <w:rFonts w:ascii="Arial Narrow" w:hAnsi="Arial Narrow"/>
      <w:lang w:val="en-US"/>
    </w:rPr>
  </w:style>
  <w:style w:type="paragraph" w:customStyle="1" w:styleId="xl69">
    <w:name w:val="xl69"/>
    <w:basedOn w:val="Normal"/>
    <w:rsid w:val="00652CA5"/>
    <w:pPr>
      <w:pBdr>
        <w:top w:val="single" w:sz="8" w:space="0" w:color="auto"/>
        <w:left w:val="single" w:sz="8" w:space="0" w:color="auto"/>
        <w:bottom w:val="single" w:sz="4" w:space="0" w:color="auto"/>
        <w:right w:val="single" w:sz="4" w:space="0" w:color="auto"/>
      </w:pBdr>
      <w:spacing w:before="100" w:beforeAutospacing="1" w:after="100" w:afterAutospacing="1"/>
      <w:jc w:val="both"/>
    </w:pPr>
    <w:rPr>
      <w:rFonts w:ascii="Arial Narrow" w:hAnsi="Arial Narrow"/>
      <w:sz w:val="20"/>
      <w:szCs w:val="20"/>
      <w:lang w:val="en-US"/>
    </w:rPr>
  </w:style>
  <w:style w:type="paragraph" w:customStyle="1" w:styleId="xl70">
    <w:name w:val="xl70"/>
    <w:basedOn w:val="Normal"/>
    <w:rsid w:val="00652CA5"/>
    <w:pPr>
      <w:pBdr>
        <w:top w:val="single" w:sz="8" w:space="0" w:color="auto"/>
        <w:left w:val="single" w:sz="4" w:space="0" w:color="auto"/>
        <w:bottom w:val="single" w:sz="4" w:space="0" w:color="auto"/>
        <w:right w:val="single" w:sz="4" w:space="0" w:color="auto"/>
      </w:pBdr>
      <w:spacing w:before="100" w:beforeAutospacing="1" w:after="100" w:afterAutospacing="1"/>
      <w:jc w:val="both"/>
    </w:pPr>
    <w:rPr>
      <w:rFonts w:ascii="Arial Narrow" w:hAnsi="Arial Narrow"/>
      <w:sz w:val="20"/>
      <w:szCs w:val="20"/>
      <w:lang w:val="en-US"/>
    </w:rPr>
  </w:style>
  <w:style w:type="paragraph" w:customStyle="1" w:styleId="xl71">
    <w:name w:val="xl71"/>
    <w:basedOn w:val="Normal"/>
    <w:rsid w:val="00652CA5"/>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0"/>
      <w:szCs w:val="20"/>
      <w:lang w:val="en-US"/>
    </w:rPr>
  </w:style>
  <w:style w:type="paragraph" w:customStyle="1" w:styleId="xl72">
    <w:name w:val="xl72"/>
    <w:basedOn w:val="Normal"/>
    <w:rsid w:val="00652CA5"/>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Narrow" w:hAnsi="Arial Narrow"/>
      <w:sz w:val="20"/>
      <w:szCs w:val="20"/>
      <w:lang w:val="en-US"/>
    </w:rPr>
  </w:style>
  <w:style w:type="paragraph" w:customStyle="1" w:styleId="xl73">
    <w:name w:val="xl73"/>
    <w:basedOn w:val="Normal"/>
    <w:rsid w:val="00652CA5"/>
    <w:pPr>
      <w:pBdr>
        <w:top w:val="single" w:sz="4" w:space="0" w:color="auto"/>
        <w:left w:val="single" w:sz="8" w:space="0" w:color="auto"/>
        <w:bottom w:val="single" w:sz="4" w:space="0" w:color="auto"/>
        <w:right w:val="single" w:sz="4" w:space="0" w:color="auto"/>
      </w:pBdr>
      <w:spacing w:before="100" w:beforeAutospacing="1" w:after="100" w:afterAutospacing="1"/>
      <w:jc w:val="both"/>
    </w:pPr>
    <w:rPr>
      <w:rFonts w:ascii="Arial Narrow" w:hAnsi="Arial Narrow"/>
      <w:sz w:val="20"/>
      <w:szCs w:val="20"/>
      <w:lang w:val="en-US"/>
    </w:rPr>
  </w:style>
  <w:style w:type="paragraph" w:customStyle="1" w:styleId="xl74">
    <w:name w:val="xl74"/>
    <w:basedOn w:val="Normal"/>
    <w:rsid w:val="00652CA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Narrow" w:hAnsi="Arial Narrow"/>
      <w:sz w:val="20"/>
      <w:szCs w:val="20"/>
      <w:lang w:val="en-US"/>
    </w:rPr>
  </w:style>
  <w:style w:type="paragraph" w:customStyle="1" w:styleId="xl75">
    <w:name w:val="xl75"/>
    <w:basedOn w:val="Normal"/>
    <w:rsid w:val="00652C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0"/>
      <w:szCs w:val="20"/>
      <w:lang w:val="en-US"/>
    </w:rPr>
  </w:style>
  <w:style w:type="paragraph" w:customStyle="1" w:styleId="xl76">
    <w:name w:val="xl76"/>
    <w:basedOn w:val="Normal"/>
    <w:rsid w:val="00652CA5"/>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Narrow" w:hAnsi="Arial Narrow"/>
      <w:sz w:val="20"/>
      <w:szCs w:val="20"/>
      <w:lang w:val="en-US"/>
    </w:rPr>
  </w:style>
  <w:style w:type="paragraph" w:customStyle="1" w:styleId="xl77">
    <w:name w:val="xl77"/>
    <w:basedOn w:val="Normal"/>
    <w:rsid w:val="00652CA5"/>
    <w:pPr>
      <w:pBdr>
        <w:top w:val="single" w:sz="4" w:space="0" w:color="auto"/>
        <w:left w:val="single" w:sz="8" w:space="0" w:color="auto"/>
        <w:right w:val="single" w:sz="4" w:space="0" w:color="auto"/>
      </w:pBdr>
      <w:spacing w:before="100" w:beforeAutospacing="1" w:after="100" w:afterAutospacing="1"/>
      <w:jc w:val="both"/>
    </w:pPr>
    <w:rPr>
      <w:rFonts w:ascii="Arial Narrow" w:hAnsi="Arial Narrow"/>
      <w:sz w:val="20"/>
      <w:szCs w:val="20"/>
      <w:lang w:val="en-US"/>
    </w:rPr>
  </w:style>
  <w:style w:type="paragraph" w:customStyle="1" w:styleId="xl78">
    <w:name w:val="xl78"/>
    <w:basedOn w:val="Normal"/>
    <w:rsid w:val="00652CA5"/>
    <w:pPr>
      <w:pBdr>
        <w:top w:val="single" w:sz="4" w:space="0" w:color="auto"/>
        <w:left w:val="single" w:sz="4" w:space="0" w:color="auto"/>
        <w:right w:val="single" w:sz="4" w:space="0" w:color="auto"/>
      </w:pBdr>
      <w:spacing w:before="100" w:beforeAutospacing="1" w:after="100" w:afterAutospacing="1"/>
      <w:jc w:val="both"/>
    </w:pPr>
    <w:rPr>
      <w:rFonts w:ascii="Arial Narrow" w:hAnsi="Arial Narrow"/>
      <w:sz w:val="20"/>
      <w:szCs w:val="20"/>
      <w:lang w:val="en-US"/>
    </w:rPr>
  </w:style>
  <w:style w:type="paragraph" w:customStyle="1" w:styleId="xl79">
    <w:name w:val="xl79"/>
    <w:basedOn w:val="Normal"/>
    <w:rsid w:val="00652CA5"/>
    <w:pPr>
      <w:pBdr>
        <w:top w:val="single" w:sz="4" w:space="0" w:color="auto"/>
        <w:left w:val="single" w:sz="4" w:space="0" w:color="auto"/>
        <w:right w:val="single" w:sz="4" w:space="0" w:color="auto"/>
      </w:pBdr>
      <w:spacing w:before="100" w:beforeAutospacing="1" w:after="100" w:afterAutospacing="1"/>
      <w:jc w:val="right"/>
    </w:pPr>
    <w:rPr>
      <w:rFonts w:ascii="Arial Narrow" w:hAnsi="Arial Narrow"/>
      <w:sz w:val="20"/>
      <w:szCs w:val="20"/>
      <w:lang w:val="en-US"/>
    </w:rPr>
  </w:style>
  <w:style w:type="paragraph" w:customStyle="1" w:styleId="xl80">
    <w:name w:val="xl80"/>
    <w:basedOn w:val="Normal"/>
    <w:rsid w:val="00652CA5"/>
    <w:pPr>
      <w:pBdr>
        <w:top w:val="single" w:sz="4" w:space="0" w:color="auto"/>
        <w:left w:val="single" w:sz="4" w:space="0" w:color="auto"/>
        <w:right w:val="single" w:sz="8" w:space="0" w:color="auto"/>
      </w:pBdr>
      <w:spacing w:before="100" w:beforeAutospacing="1" w:after="100" w:afterAutospacing="1"/>
      <w:jc w:val="right"/>
    </w:pPr>
    <w:rPr>
      <w:rFonts w:ascii="Arial Narrow" w:hAnsi="Arial Narrow"/>
      <w:sz w:val="20"/>
      <w:szCs w:val="20"/>
      <w:lang w:val="en-US"/>
    </w:rPr>
  </w:style>
  <w:style w:type="paragraph" w:customStyle="1" w:styleId="xl81">
    <w:name w:val="xl81"/>
    <w:basedOn w:val="Normal"/>
    <w:rsid w:val="00652CA5"/>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82">
    <w:name w:val="xl82"/>
    <w:basedOn w:val="Normal"/>
    <w:rsid w:val="00652CA5"/>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83">
    <w:name w:val="xl83"/>
    <w:basedOn w:val="Normal"/>
    <w:rsid w:val="00652CA5"/>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Narrow" w:hAnsi="Arial Narrow"/>
      <w:b/>
      <w:bCs/>
      <w:sz w:val="20"/>
      <w:szCs w:val="20"/>
      <w:lang w:val="en-US"/>
    </w:rPr>
  </w:style>
  <w:style w:type="paragraph" w:customStyle="1" w:styleId="xl84">
    <w:name w:val="xl84"/>
    <w:basedOn w:val="Normal"/>
    <w:rsid w:val="00652CA5"/>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Arial Narrow" w:hAnsi="Arial Narrow"/>
      <w:b/>
      <w:bCs/>
      <w:sz w:val="20"/>
      <w:szCs w:val="20"/>
      <w:lang w:val="en-US"/>
    </w:rPr>
  </w:style>
  <w:style w:type="paragraph" w:customStyle="1" w:styleId="xl85">
    <w:name w:val="xl85"/>
    <w:basedOn w:val="Normal"/>
    <w:rsid w:val="00652CA5"/>
    <w:pPr>
      <w:spacing w:before="100" w:beforeAutospacing="1" w:after="100" w:afterAutospacing="1"/>
      <w:jc w:val="both"/>
    </w:pPr>
    <w:rPr>
      <w:rFonts w:ascii="Arial Narrow" w:hAnsi="Arial Narrow"/>
      <w:sz w:val="20"/>
      <w:szCs w:val="20"/>
      <w:lang w:val="en-US"/>
    </w:rPr>
  </w:style>
  <w:style w:type="paragraph" w:customStyle="1" w:styleId="xl86">
    <w:name w:val="xl86"/>
    <w:basedOn w:val="Normal"/>
    <w:rsid w:val="00652CA5"/>
    <w:pPr>
      <w:spacing w:before="100" w:beforeAutospacing="1" w:after="100" w:afterAutospacing="1"/>
      <w:jc w:val="both"/>
    </w:pPr>
    <w:rPr>
      <w:rFonts w:ascii="Arial Narrow" w:hAnsi="Arial Narrow"/>
      <w:b/>
      <w:bCs/>
      <w:lang w:val="en-US"/>
    </w:rPr>
  </w:style>
  <w:style w:type="paragraph" w:customStyle="1" w:styleId="xl87">
    <w:name w:val="xl87"/>
    <w:basedOn w:val="Normal"/>
    <w:rsid w:val="00652CA5"/>
    <w:pPr>
      <w:spacing w:before="100" w:beforeAutospacing="1" w:after="100" w:afterAutospacing="1"/>
    </w:pPr>
    <w:rPr>
      <w:rFonts w:ascii="Arial Narrow" w:hAnsi="Arial Narrow"/>
      <w:b/>
      <w:bCs/>
      <w:lang w:val="en-US"/>
    </w:rPr>
  </w:style>
  <w:style w:type="paragraph" w:customStyle="1" w:styleId="xl88">
    <w:name w:val="xl88"/>
    <w:basedOn w:val="Normal"/>
    <w:rsid w:val="00652CA5"/>
    <w:pPr>
      <w:pBdr>
        <w:top w:val="single" w:sz="8" w:space="0" w:color="auto"/>
        <w:left w:val="single" w:sz="8" w:space="0" w:color="auto"/>
        <w:bottom w:val="single" w:sz="8" w:space="0" w:color="auto"/>
        <w:right w:val="single" w:sz="4" w:space="0" w:color="auto"/>
      </w:pBdr>
      <w:shd w:val="clear" w:color="000000" w:fill="EEECE1"/>
      <w:spacing w:before="100" w:beforeAutospacing="1" w:after="100" w:afterAutospacing="1"/>
    </w:pPr>
    <w:rPr>
      <w:rFonts w:ascii="Arial Narrow" w:hAnsi="Arial Narrow"/>
      <w:b/>
      <w:bCs/>
      <w:lang w:val="en-US"/>
    </w:rPr>
  </w:style>
  <w:style w:type="paragraph" w:customStyle="1" w:styleId="xl89">
    <w:name w:val="xl89"/>
    <w:basedOn w:val="Normal"/>
    <w:rsid w:val="00652CA5"/>
    <w:pPr>
      <w:pBdr>
        <w:top w:val="single" w:sz="8" w:space="0" w:color="auto"/>
        <w:left w:val="single" w:sz="4" w:space="0" w:color="auto"/>
        <w:bottom w:val="single" w:sz="8" w:space="0" w:color="auto"/>
        <w:right w:val="single" w:sz="4" w:space="0" w:color="auto"/>
      </w:pBdr>
      <w:shd w:val="clear" w:color="000000" w:fill="EEECE1"/>
      <w:spacing w:before="100" w:beforeAutospacing="1" w:after="100" w:afterAutospacing="1"/>
    </w:pPr>
    <w:rPr>
      <w:rFonts w:ascii="Arial Narrow" w:hAnsi="Arial Narrow"/>
      <w:b/>
      <w:bCs/>
      <w:lang w:val="en-US"/>
    </w:rPr>
  </w:style>
  <w:style w:type="paragraph" w:customStyle="1" w:styleId="xl90">
    <w:name w:val="xl90"/>
    <w:basedOn w:val="Normal"/>
    <w:rsid w:val="00652CA5"/>
    <w:pPr>
      <w:pBdr>
        <w:top w:val="single" w:sz="8" w:space="0" w:color="auto"/>
        <w:left w:val="single" w:sz="4" w:space="0" w:color="auto"/>
        <w:bottom w:val="single" w:sz="8" w:space="0" w:color="auto"/>
        <w:right w:val="single" w:sz="8" w:space="0" w:color="auto"/>
      </w:pBdr>
      <w:shd w:val="clear" w:color="000000" w:fill="EEECE1"/>
      <w:spacing w:before="100" w:beforeAutospacing="1" w:after="100" w:afterAutospacing="1"/>
    </w:pPr>
    <w:rPr>
      <w:rFonts w:ascii="Arial Narrow" w:hAnsi="Arial Narrow"/>
      <w:b/>
      <w:bCs/>
      <w:lang w:val="en-US"/>
    </w:rPr>
  </w:style>
  <w:style w:type="paragraph" w:customStyle="1" w:styleId="xl91">
    <w:name w:val="xl91"/>
    <w:basedOn w:val="Normal"/>
    <w:rsid w:val="00652CA5"/>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92">
    <w:name w:val="xl92"/>
    <w:basedOn w:val="Normal"/>
    <w:rsid w:val="00652CA5"/>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93">
    <w:name w:val="xl93"/>
    <w:basedOn w:val="Normal"/>
    <w:rsid w:val="00652CA5"/>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Narrow" w:hAnsi="Arial Narrow"/>
      <w:sz w:val="20"/>
      <w:szCs w:val="20"/>
      <w:lang w:val="en-US"/>
    </w:rPr>
  </w:style>
  <w:style w:type="paragraph" w:customStyle="1" w:styleId="xl94">
    <w:name w:val="xl94"/>
    <w:basedOn w:val="Normal"/>
    <w:rsid w:val="00652CA5"/>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Narrow" w:hAnsi="Arial Narrow"/>
      <w:b/>
      <w:bCs/>
      <w:sz w:val="20"/>
      <w:szCs w:val="20"/>
      <w:lang w:val="en-US"/>
    </w:rPr>
  </w:style>
  <w:style w:type="paragraph" w:customStyle="1" w:styleId="xl95">
    <w:name w:val="xl95"/>
    <w:basedOn w:val="Normal"/>
    <w:rsid w:val="00652CA5"/>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b/>
      <w:bCs/>
      <w:sz w:val="20"/>
      <w:szCs w:val="20"/>
      <w:lang w:val="en-US"/>
    </w:rPr>
  </w:style>
  <w:style w:type="paragraph" w:customStyle="1" w:styleId="xl96">
    <w:name w:val="xl96"/>
    <w:basedOn w:val="Normal"/>
    <w:rsid w:val="00652CA5"/>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Narrow" w:hAnsi="Arial Narrow"/>
      <w:b/>
      <w:bCs/>
      <w:sz w:val="20"/>
      <w:szCs w:val="20"/>
      <w:lang w:val="en-US"/>
    </w:rPr>
  </w:style>
  <w:style w:type="paragraph" w:customStyle="1" w:styleId="xl97">
    <w:name w:val="xl97"/>
    <w:basedOn w:val="Normal"/>
    <w:rsid w:val="00652CA5"/>
    <w:pPr>
      <w:pBdr>
        <w:top w:val="single" w:sz="8" w:space="0" w:color="auto"/>
        <w:left w:val="single" w:sz="4" w:space="0" w:color="auto"/>
        <w:bottom w:val="single" w:sz="4" w:space="0" w:color="auto"/>
      </w:pBdr>
      <w:spacing w:before="100" w:beforeAutospacing="1" w:after="100" w:afterAutospacing="1"/>
      <w:jc w:val="right"/>
    </w:pPr>
    <w:rPr>
      <w:rFonts w:ascii="Arial Narrow" w:hAnsi="Arial Narrow"/>
      <w:sz w:val="20"/>
      <w:szCs w:val="20"/>
      <w:lang w:val="en-US"/>
    </w:rPr>
  </w:style>
  <w:style w:type="paragraph" w:customStyle="1" w:styleId="xl98">
    <w:name w:val="xl98"/>
    <w:basedOn w:val="Normal"/>
    <w:rsid w:val="00652CA5"/>
    <w:pPr>
      <w:pBdr>
        <w:top w:val="single" w:sz="4" w:space="0" w:color="auto"/>
        <w:left w:val="single" w:sz="4" w:space="0" w:color="auto"/>
        <w:bottom w:val="single" w:sz="4" w:space="0" w:color="auto"/>
      </w:pBdr>
      <w:spacing w:before="100" w:beforeAutospacing="1" w:after="100" w:afterAutospacing="1"/>
      <w:jc w:val="right"/>
    </w:pPr>
    <w:rPr>
      <w:rFonts w:ascii="Arial Narrow" w:hAnsi="Arial Narrow"/>
      <w:sz w:val="20"/>
      <w:szCs w:val="20"/>
      <w:lang w:val="en-US"/>
    </w:rPr>
  </w:style>
  <w:style w:type="paragraph" w:customStyle="1" w:styleId="xl99">
    <w:name w:val="xl99"/>
    <w:basedOn w:val="Normal"/>
    <w:rsid w:val="00652CA5"/>
    <w:pPr>
      <w:spacing w:before="100" w:beforeAutospacing="1" w:after="100" w:afterAutospacing="1"/>
      <w:jc w:val="right"/>
    </w:pPr>
    <w:rPr>
      <w:rFonts w:ascii="Arial Narrow" w:hAnsi="Arial Narrow"/>
      <w:b/>
      <w:bCs/>
      <w:sz w:val="20"/>
      <w:szCs w:val="20"/>
      <w:lang w:val="en-US"/>
    </w:rPr>
  </w:style>
  <w:style w:type="paragraph" w:customStyle="1" w:styleId="xl100">
    <w:name w:val="xl100"/>
    <w:basedOn w:val="Normal"/>
    <w:rsid w:val="00652CA5"/>
    <w:pPr>
      <w:pBdr>
        <w:top w:val="single" w:sz="4" w:space="0" w:color="auto"/>
        <w:left w:val="single" w:sz="8" w:space="0" w:color="auto"/>
        <w:bottom w:val="single" w:sz="8" w:space="0" w:color="auto"/>
        <w:right w:val="single" w:sz="4" w:space="0" w:color="auto"/>
      </w:pBdr>
      <w:spacing w:before="100" w:beforeAutospacing="1" w:after="100" w:afterAutospacing="1"/>
      <w:jc w:val="both"/>
    </w:pPr>
    <w:rPr>
      <w:rFonts w:ascii="Arial Narrow" w:hAnsi="Arial Narrow"/>
      <w:sz w:val="20"/>
      <w:szCs w:val="20"/>
      <w:lang w:val="en-US"/>
    </w:rPr>
  </w:style>
  <w:style w:type="paragraph" w:customStyle="1" w:styleId="xl101">
    <w:name w:val="xl101"/>
    <w:basedOn w:val="Normal"/>
    <w:rsid w:val="00652CA5"/>
    <w:pPr>
      <w:pBdr>
        <w:top w:val="single" w:sz="4" w:space="0" w:color="auto"/>
        <w:left w:val="single" w:sz="4" w:space="0" w:color="auto"/>
        <w:bottom w:val="single" w:sz="8" w:space="0" w:color="auto"/>
        <w:right w:val="single" w:sz="4" w:space="0" w:color="auto"/>
      </w:pBdr>
      <w:spacing w:before="100" w:beforeAutospacing="1" w:after="100" w:afterAutospacing="1"/>
      <w:jc w:val="both"/>
    </w:pPr>
    <w:rPr>
      <w:rFonts w:ascii="Arial Narrow" w:hAnsi="Arial Narrow"/>
      <w:sz w:val="20"/>
      <w:szCs w:val="20"/>
      <w:lang w:val="en-US"/>
    </w:rPr>
  </w:style>
  <w:style w:type="paragraph" w:customStyle="1" w:styleId="xl102">
    <w:name w:val="xl102"/>
    <w:basedOn w:val="Normal"/>
    <w:rsid w:val="00652CA5"/>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Narrow" w:hAnsi="Arial Narrow"/>
      <w:sz w:val="20"/>
      <w:szCs w:val="20"/>
      <w:lang w:val="en-US"/>
    </w:rPr>
  </w:style>
  <w:style w:type="paragraph" w:customStyle="1" w:styleId="xl103">
    <w:name w:val="xl103"/>
    <w:basedOn w:val="Normal"/>
    <w:rsid w:val="00652CA5"/>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Narrow" w:hAnsi="Arial Narrow"/>
      <w:sz w:val="20"/>
      <w:szCs w:val="20"/>
      <w:lang w:val="en-US"/>
    </w:rPr>
  </w:style>
  <w:style w:type="paragraph" w:customStyle="1" w:styleId="xl104">
    <w:name w:val="xl104"/>
    <w:basedOn w:val="Normal"/>
    <w:rsid w:val="00652CA5"/>
    <w:pPr>
      <w:pBdr>
        <w:left w:val="single" w:sz="8" w:space="0" w:color="auto"/>
        <w:bottom w:val="single" w:sz="8"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105">
    <w:name w:val="xl105"/>
    <w:basedOn w:val="Normal"/>
    <w:rsid w:val="00652CA5"/>
    <w:pPr>
      <w:pBdr>
        <w:left w:val="single" w:sz="4" w:space="0" w:color="auto"/>
        <w:bottom w:val="single" w:sz="8"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106">
    <w:name w:val="xl106"/>
    <w:basedOn w:val="Normal"/>
    <w:rsid w:val="00652CA5"/>
    <w:pPr>
      <w:pBdr>
        <w:left w:val="single" w:sz="4" w:space="0" w:color="auto"/>
        <w:bottom w:val="single" w:sz="8" w:space="0" w:color="auto"/>
        <w:right w:val="single" w:sz="4" w:space="0" w:color="auto"/>
      </w:pBdr>
      <w:spacing w:before="100" w:beforeAutospacing="1" w:after="100" w:afterAutospacing="1"/>
      <w:jc w:val="right"/>
    </w:pPr>
    <w:rPr>
      <w:rFonts w:ascii="Arial Narrow" w:hAnsi="Arial Narrow"/>
      <w:b/>
      <w:bCs/>
      <w:sz w:val="20"/>
      <w:szCs w:val="20"/>
      <w:lang w:val="en-US"/>
    </w:rPr>
  </w:style>
  <w:style w:type="paragraph" w:customStyle="1" w:styleId="xl107">
    <w:name w:val="xl107"/>
    <w:basedOn w:val="Normal"/>
    <w:rsid w:val="00652CA5"/>
    <w:pPr>
      <w:pBdr>
        <w:left w:val="single" w:sz="4" w:space="0" w:color="auto"/>
        <w:bottom w:val="single" w:sz="8" w:space="0" w:color="auto"/>
        <w:right w:val="single" w:sz="8" w:space="0" w:color="auto"/>
      </w:pBdr>
      <w:spacing w:before="100" w:beforeAutospacing="1" w:after="100" w:afterAutospacing="1"/>
      <w:jc w:val="right"/>
    </w:pPr>
    <w:rPr>
      <w:rFonts w:ascii="Arial Narrow" w:hAnsi="Arial Narrow"/>
      <w:b/>
      <w:bCs/>
      <w:sz w:val="20"/>
      <w:szCs w:val="20"/>
      <w:lang w:val="en-US"/>
    </w:rPr>
  </w:style>
  <w:style w:type="paragraph" w:customStyle="1" w:styleId="xl108">
    <w:name w:val="xl108"/>
    <w:basedOn w:val="Normal"/>
    <w:rsid w:val="00652CA5"/>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pPr>
    <w:rPr>
      <w:rFonts w:ascii="Arial Narrow" w:hAnsi="Arial Narrow"/>
      <w:b/>
      <w:bCs/>
      <w:lang w:val="en-US"/>
    </w:rPr>
  </w:style>
  <w:style w:type="paragraph" w:customStyle="1" w:styleId="xl109">
    <w:name w:val="xl109"/>
    <w:basedOn w:val="Normal"/>
    <w:rsid w:val="00652CA5"/>
    <w:pPr>
      <w:pBdr>
        <w:top w:val="single" w:sz="8" w:space="0" w:color="auto"/>
        <w:left w:val="single" w:sz="4" w:space="0" w:color="auto"/>
        <w:bottom w:val="single" w:sz="8" w:space="0" w:color="auto"/>
        <w:right w:val="single" w:sz="4" w:space="0" w:color="auto"/>
      </w:pBdr>
      <w:shd w:val="clear" w:color="000000" w:fill="C5D9F1"/>
      <w:spacing w:before="100" w:beforeAutospacing="1" w:after="100" w:afterAutospacing="1"/>
    </w:pPr>
    <w:rPr>
      <w:rFonts w:ascii="Arial Narrow" w:hAnsi="Arial Narrow"/>
      <w:b/>
      <w:bCs/>
      <w:lang w:val="en-US"/>
    </w:rPr>
  </w:style>
  <w:style w:type="paragraph" w:customStyle="1" w:styleId="xl110">
    <w:name w:val="xl110"/>
    <w:basedOn w:val="Normal"/>
    <w:rsid w:val="00652CA5"/>
    <w:pPr>
      <w:pBdr>
        <w:top w:val="single" w:sz="8" w:space="0" w:color="auto"/>
        <w:left w:val="single" w:sz="4" w:space="0" w:color="auto"/>
        <w:bottom w:val="single" w:sz="8" w:space="0" w:color="auto"/>
        <w:right w:val="single" w:sz="8" w:space="0" w:color="auto"/>
      </w:pBdr>
      <w:shd w:val="clear" w:color="000000" w:fill="C5D9F1"/>
      <w:spacing w:before="100" w:beforeAutospacing="1" w:after="100" w:afterAutospacing="1"/>
    </w:pPr>
    <w:rPr>
      <w:rFonts w:ascii="Arial Narrow" w:hAnsi="Arial Narrow"/>
      <w:b/>
      <w:bCs/>
      <w:lang w:val="en-US"/>
    </w:rPr>
  </w:style>
  <w:style w:type="paragraph" w:customStyle="1" w:styleId="xl111">
    <w:name w:val="xl111"/>
    <w:basedOn w:val="Normal"/>
    <w:rsid w:val="007D05DD"/>
    <w:pPr>
      <w:pBdr>
        <w:top w:val="single" w:sz="4" w:space="0" w:color="auto"/>
        <w:left w:val="single" w:sz="4" w:space="0" w:color="auto"/>
        <w:bottom w:val="single" w:sz="4" w:space="0" w:color="auto"/>
      </w:pBdr>
      <w:spacing w:before="100" w:beforeAutospacing="1" w:after="100" w:afterAutospacing="1"/>
    </w:pPr>
    <w:rPr>
      <w:rFonts w:ascii="Arial Narrow" w:hAnsi="Arial Narrow"/>
      <w:sz w:val="20"/>
      <w:szCs w:val="20"/>
      <w:lang w:val="en-US"/>
    </w:rPr>
  </w:style>
  <w:style w:type="paragraph" w:customStyle="1" w:styleId="xl112">
    <w:name w:val="xl112"/>
    <w:basedOn w:val="Normal"/>
    <w:rsid w:val="007D05DD"/>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113">
    <w:name w:val="xl113"/>
    <w:basedOn w:val="Normal"/>
    <w:rsid w:val="007D05DD"/>
    <w:pPr>
      <w:pBdr>
        <w:top w:val="single" w:sz="4" w:space="0" w:color="auto"/>
        <w:bottom w:val="single" w:sz="4" w:space="0" w:color="auto"/>
      </w:pBdr>
      <w:spacing w:before="100" w:beforeAutospacing="1" w:after="100" w:afterAutospacing="1"/>
      <w:jc w:val="right"/>
    </w:pPr>
    <w:rPr>
      <w:rFonts w:ascii="Arial Narrow" w:hAnsi="Arial Narrow"/>
      <w:sz w:val="20"/>
      <w:szCs w:val="20"/>
      <w:lang w:val="en-US"/>
    </w:rPr>
  </w:style>
  <w:style w:type="paragraph" w:customStyle="1" w:styleId="xl114">
    <w:name w:val="xl114"/>
    <w:basedOn w:val="Normal"/>
    <w:rsid w:val="007D05DD"/>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Narrow" w:hAnsi="Arial Narrow"/>
      <w:sz w:val="20"/>
      <w:szCs w:val="20"/>
      <w:lang w:val="en-US"/>
    </w:rPr>
  </w:style>
  <w:style w:type="paragraph" w:customStyle="1" w:styleId="xl115">
    <w:name w:val="xl115"/>
    <w:basedOn w:val="Normal"/>
    <w:rsid w:val="007D05DD"/>
    <w:pPr>
      <w:pBdr>
        <w:top w:val="single" w:sz="4" w:space="0" w:color="auto"/>
      </w:pBdr>
      <w:spacing w:before="100" w:beforeAutospacing="1" w:after="100" w:afterAutospacing="1"/>
    </w:pPr>
    <w:rPr>
      <w:rFonts w:ascii="Arial Narrow" w:hAnsi="Arial Narrow"/>
      <w:sz w:val="20"/>
      <w:szCs w:val="20"/>
      <w:lang w:val="en-US"/>
    </w:rPr>
  </w:style>
  <w:style w:type="paragraph" w:customStyle="1" w:styleId="xl116">
    <w:name w:val="xl116"/>
    <w:basedOn w:val="Normal"/>
    <w:rsid w:val="007D05DD"/>
    <w:pPr>
      <w:pBdr>
        <w:top w:val="single" w:sz="4"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117">
    <w:name w:val="xl117"/>
    <w:basedOn w:val="Normal"/>
    <w:rsid w:val="007D05DD"/>
    <w:pPr>
      <w:pBdr>
        <w:top w:val="single" w:sz="4" w:space="0" w:color="auto"/>
        <w:left w:val="single" w:sz="4"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118">
    <w:name w:val="xl118"/>
    <w:basedOn w:val="Normal"/>
    <w:rsid w:val="007D05DD"/>
    <w:pPr>
      <w:pBdr>
        <w:top w:val="single" w:sz="4" w:space="0" w:color="auto"/>
        <w:left w:val="single" w:sz="4" w:space="0" w:color="auto"/>
      </w:pBdr>
      <w:spacing w:before="100" w:beforeAutospacing="1" w:after="100" w:afterAutospacing="1"/>
    </w:pPr>
    <w:rPr>
      <w:rFonts w:ascii="Arial Narrow" w:hAnsi="Arial Narrow"/>
      <w:sz w:val="20"/>
      <w:szCs w:val="20"/>
      <w:lang w:val="en-US"/>
    </w:rPr>
  </w:style>
  <w:style w:type="paragraph" w:customStyle="1" w:styleId="xl119">
    <w:name w:val="xl119"/>
    <w:basedOn w:val="Normal"/>
    <w:rsid w:val="007D05D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120">
    <w:name w:val="xl120"/>
    <w:basedOn w:val="Normal"/>
    <w:rsid w:val="007D05DD"/>
    <w:pPr>
      <w:pBdr>
        <w:left w:val="single" w:sz="8" w:space="0" w:color="auto"/>
      </w:pBdr>
      <w:spacing w:before="100" w:beforeAutospacing="1" w:after="100" w:afterAutospacing="1"/>
    </w:pPr>
    <w:rPr>
      <w:rFonts w:ascii="Arial Narrow" w:hAnsi="Arial Narrow"/>
      <w:sz w:val="20"/>
      <w:szCs w:val="20"/>
      <w:lang w:val="en-US"/>
    </w:rPr>
  </w:style>
  <w:style w:type="paragraph" w:customStyle="1" w:styleId="xl121">
    <w:name w:val="xl121"/>
    <w:basedOn w:val="Normal"/>
    <w:rsid w:val="007D05DD"/>
    <w:pPr>
      <w:pBdr>
        <w:top w:val="single" w:sz="8" w:space="0" w:color="auto"/>
        <w:left w:val="single" w:sz="8" w:space="0" w:color="auto"/>
        <w:bottom w:val="single" w:sz="4" w:space="0" w:color="auto"/>
      </w:pBdr>
      <w:spacing w:before="100" w:beforeAutospacing="1" w:after="100" w:afterAutospacing="1"/>
    </w:pPr>
    <w:rPr>
      <w:rFonts w:ascii="Arial Narrow" w:hAnsi="Arial Narrow"/>
      <w:b/>
      <w:bCs/>
      <w:sz w:val="20"/>
      <w:szCs w:val="20"/>
      <w:lang w:val="en-US"/>
    </w:rPr>
  </w:style>
  <w:style w:type="paragraph" w:customStyle="1" w:styleId="xl122">
    <w:name w:val="xl122"/>
    <w:basedOn w:val="Normal"/>
    <w:rsid w:val="007D05DD"/>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Narrow" w:hAnsi="Arial Narrow"/>
      <w:b/>
      <w:bCs/>
      <w:sz w:val="20"/>
      <w:szCs w:val="20"/>
      <w:lang w:val="en-US"/>
    </w:rPr>
  </w:style>
  <w:style w:type="paragraph" w:customStyle="1" w:styleId="xl123">
    <w:name w:val="xl123"/>
    <w:basedOn w:val="Normal"/>
    <w:rsid w:val="007D05D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20"/>
      <w:szCs w:val="20"/>
      <w:lang w:val="en-US"/>
    </w:rPr>
  </w:style>
  <w:style w:type="paragraph" w:customStyle="1" w:styleId="xl124">
    <w:name w:val="xl124"/>
    <w:basedOn w:val="Normal"/>
    <w:rsid w:val="007D05DD"/>
    <w:pPr>
      <w:pBdr>
        <w:top w:val="single" w:sz="8" w:space="0" w:color="auto"/>
        <w:left w:val="single" w:sz="4" w:space="0" w:color="auto"/>
        <w:bottom w:val="single" w:sz="4" w:space="0" w:color="auto"/>
      </w:pBdr>
      <w:spacing w:before="100" w:beforeAutospacing="1" w:after="100" w:afterAutospacing="1"/>
    </w:pPr>
    <w:rPr>
      <w:rFonts w:ascii="Arial Narrow" w:hAnsi="Arial Narrow"/>
      <w:b/>
      <w:bCs/>
      <w:sz w:val="20"/>
      <w:szCs w:val="20"/>
      <w:lang w:val="en-US"/>
    </w:rPr>
  </w:style>
  <w:style w:type="paragraph" w:customStyle="1" w:styleId="xl125">
    <w:name w:val="xl125"/>
    <w:basedOn w:val="Normal"/>
    <w:rsid w:val="007D05DD"/>
    <w:pPr>
      <w:pBdr>
        <w:left w:val="single" w:sz="8" w:space="0" w:color="auto"/>
        <w:bottom w:val="single" w:sz="8" w:space="0" w:color="auto"/>
      </w:pBdr>
      <w:spacing w:before="100" w:beforeAutospacing="1" w:after="100" w:afterAutospacing="1"/>
    </w:pPr>
    <w:rPr>
      <w:rFonts w:ascii="Arial Narrow" w:hAnsi="Arial Narrow"/>
      <w:sz w:val="20"/>
      <w:szCs w:val="20"/>
      <w:lang w:val="en-US"/>
    </w:rPr>
  </w:style>
  <w:style w:type="paragraph" w:customStyle="1" w:styleId="xl126">
    <w:name w:val="xl126"/>
    <w:basedOn w:val="Normal"/>
    <w:rsid w:val="007D05DD"/>
    <w:pPr>
      <w:pBdr>
        <w:top w:val="single" w:sz="4" w:space="0" w:color="auto"/>
        <w:left w:val="single" w:sz="8" w:space="0" w:color="auto"/>
        <w:bottom w:val="single" w:sz="8" w:space="0" w:color="auto"/>
      </w:pBdr>
      <w:spacing w:before="100" w:beforeAutospacing="1" w:after="100" w:afterAutospacing="1"/>
    </w:pPr>
    <w:rPr>
      <w:rFonts w:ascii="Arial Narrow" w:hAnsi="Arial Narrow"/>
      <w:b/>
      <w:bCs/>
      <w:sz w:val="20"/>
      <w:szCs w:val="20"/>
      <w:lang w:val="en-US"/>
    </w:rPr>
  </w:style>
  <w:style w:type="paragraph" w:customStyle="1" w:styleId="xl127">
    <w:name w:val="xl127"/>
    <w:basedOn w:val="Normal"/>
    <w:rsid w:val="007D05DD"/>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Narrow" w:hAnsi="Arial Narrow"/>
      <w:b/>
      <w:bCs/>
      <w:sz w:val="20"/>
      <w:szCs w:val="20"/>
      <w:lang w:val="en-US"/>
    </w:rPr>
  </w:style>
  <w:style w:type="paragraph" w:customStyle="1" w:styleId="xl128">
    <w:name w:val="xl128"/>
    <w:basedOn w:val="Normal"/>
    <w:rsid w:val="007D05DD"/>
    <w:pPr>
      <w:pBdr>
        <w:top w:val="single" w:sz="4" w:space="0" w:color="auto"/>
        <w:left w:val="single" w:sz="4" w:space="0" w:color="auto"/>
        <w:bottom w:val="single" w:sz="8" w:space="0" w:color="auto"/>
      </w:pBdr>
      <w:spacing w:before="100" w:beforeAutospacing="1" w:after="100" w:afterAutospacing="1"/>
    </w:pPr>
    <w:rPr>
      <w:rFonts w:ascii="Arial Narrow" w:hAnsi="Arial Narrow"/>
      <w:b/>
      <w:bCs/>
      <w:sz w:val="20"/>
      <w:szCs w:val="20"/>
      <w:lang w:val="en-US"/>
    </w:rPr>
  </w:style>
  <w:style w:type="paragraph" w:customStyle="1" w:styleId="xl129">
    <w:name w:val="xl129"/>
    <w:basedOn w:val="Normal"/>
    <w:rsid w:val="007D05DD"/>
    <w:pPr>
      <w:spacing w:before="100" w:beforeAutospacing="1" w:after="100" w:afterAutospacing="1"/>
      <w:ind w:firstLineChars="200" w:firstLine="200"/>
    </w:pPr>
    <w:rPr>
      <w:rFonts w:ascii="Arial Narrow" w:hAnsi="Arial Narrow"/>
      <w:b/>
      <w:bCs/>
      <w:sz w:val="20"/>
      <w:szCs w:val="20"/>
      <w:lang w:val="en-US"/>
    </w:rPr>
  </w:style>
  <w:style w:type="paragraph" w:customStyle="1" w:styleId="xl130">
    <w:name w:val="xl130"/>
    <w:basedOn w:val="Normal"/>
    <w:rsid w:val="007D05DD"/>
    <w:pPr>
      <w:pBdr>
        <w:top w:val="single" w:sz="8" w:space="0" w:color="auto"/>
        <w:left w:val="single" w:sz="8" w:space="0" w:color="auto"/>
      </w:pBdr>
      <w:spacing w:before="100" w:beforeAutospacing="1" w:after="100" w:afterAutospacing="1"/>
    </w:pPr>
    <w:rPr>
      <w:rFonts w:ascii="Arial Narrow" w:hAnsi="Arial Narrow"/>
      <w:b/>
      <w:bCs/>
      <w:sz w:val="20"/>
      <w:szCs w:val="20"/>
      <w:lang w:val="en-US"/>
    </w:rPr>
  </w:style>
  <w:style w:type="paragraph" w:customStyle="1" w:styleId="xl131">
    <w:name w:val="xl131"/>
    <w:basedOn w:val="Normal"/>
    <w:rsid w:val="007D05DD"/>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Narrow" w:hAnsi="Arial Narrow"/>
      <w:b/>
      <w:bCs/>
      <w:sz w:val="20"/>
      <w:szCs w:val="20"/>
      <w:lang w:val="en-US"/>
    </w:rPr>
  </w:style>
  <w:style w:type="paragraph" w:customStyle="1" w:styleId="xl132">
    <w:name w:val="xl132"/>
    <w:basedOn w:val="Normal"/>
    <w:rsid w:val="007D05DD"/>
    <w:pPr>
      <w:pBdr>
        <w:top w:val="single" w:sz="8" w:space="0" w:color="auto"/>
        <w:left w:val="single" w:sz="4" w:space="0" w:color="auto"/>
        <w:bottom w:val="single" w:sz="4" w:space="0" w:color="auto"/>
      </w:pBdr>
      <w:spacing w:before="100" w:beforeAutospacing="1" w:after="100" w:afterAutospacing="1"/>
    </w:pPr>
    <w:rPr>
      <w:rFonts w:ascii="Arial Narrow" w:hAnsi="Arial Narrow"/>
      <w:b/>
      <w:bCs/>
      <w:sz w:val="20"/>
      <w:szCs w:val="20"/>
      <w:lang w:val="en-US"/>
    </w:rPr>
  </w:style>
  <w:style w:type="paragraph" w:customStyle="1" w:styleId="xl133">
    <w:name w:val="xl133"/>
    <w:basedOn w:val="Normal"/>
    <w:rsid w:val="007D05D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20"/>
      <w:szCs w:val="20"/>
      <w:lang w:val="en-US"/>
    </w:rPr>
  </w:style>
  <w:style w:type="paragraph" w:customStyle="1" w:styleId="xl134">
    <w:name w:val="xl134"/>
    <w:basedOn w:val="Normal"/>
    <w:rsid w:val="007D05DD"/>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Narrow" w:hAnsi="Arial Narrow"/>
      <w:b/>
      <w:bCs/>
      <w:sz w:val="20"/>
      <w:szCs w:val="20"/>
      <w:lang w:val="en-US"/>
    </w:rPr>
  </w:style>
  <w:style w:type="paragraph" w:customStyle="1" w:styleId="xl135">
    <w:name w:val="xl135"/>
    <w:basedOn w:val="Normal"/>
    <w:rsid w:val="007D05D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Narrow" w:hAnsi="Arial Narrow"/>
      <w:b/>
      <w:bCs/>
      <w:sz w:val="20"/>
      <w:szCs w:val="20"/>
      <w:lang w:val="en-US"/>
    </w:rPr>
  </w:style>
  <w:style w:type="paragraph" w:customStyle="1" w:styleId="xl136">
    <w:name w:val="xl136"/>
    <w:basedOn w:val="Normal"/>
    <w:rsid w:val="007D05DD"/>
    <w:pPr>
      <w:pBdr>
        <w:top w:val="single" w:sz="8" w:space="0" w:color="auto"/>
        <w:left w:val="single" w:sz="8" w:space="0" w:color="auto"/>
        <w:bottom w:val="single" w:sz="4" w:space="0" w:color="auto"/>
      </w:pBdr>
      <w:spacing w:before="100" w:beforeAutospacing="1" w:after="100" w:afterAutospacing="1"/>
    </w:pPr>
    <w:rPr>
      <w:rFonts w:ascii="Arial Narrow" w:hAnsi="Arial Narrow"/>
      <w:sz w:val="20"/>
      <w:szCs w:val="20"/>
      <w:lang w:val="en-US"/>
    </w:rPr>
  </w:style>
  <w:style w:type="paragraph" w:customStyle="1" w:styleId="xl137">
    <w:name w:val="xl137"/>
    <w:basedOn w:val="Normal"/>
    <w:rsid w:val="007D05DD"/>
    <w:pPr>
      <w:pBdr>
        <w:top w:val="single" w:sz="4" w:space="0" w:color="auto"/>
        <w:left w:val="single" w:sz="8" w:space="0" w:color="auto"/>
        <w:bottom w:val="single" w:sz="4" w:space="0" w:color="auto"/>
      </w:pBdr>
      <w:spacing w:before="100" w:beforeAutospacing="1" w:after="100" w:afterAutospacing="1"/>
    </w:pPr>
    <w:rPr>
      <w:rFonts w:ascii="Arial Narrow" w:hAnsi="Arial Narrow"/>
      <w:sz w:val="20"/>
      <w:szCs w:val="20"/>
      <w:lang w:val="en-US"/>
    </w:rPr>
  </w:style>
  <w:style w:type="paragraph" w:customStyle="1" w:styleId="xl138">
    <w:name w:val="xl138"/>
    <w:basedOn w:val="Normal"/>
    <w:rsid w:val="007D05DD"/>
    <w:pPr>
      <w:pBdr>
        <w:top w:val="single" w:sz="4" w:space="0" w:color="auto"/>
        <w:left w:val="single" w:sz="8" w:space="0" w:color="auto"/>
        <w:bottom w:val="single" w:sz="8" w:space="0" w:color="auto"/>
      </w:pBdr>
      <w:spacing w:before="100" w:beforeAutospacing="1" w:after="100" w:afterAutospacing="1"/>
    </w:pPr>
    <w:rPr>
      <w:rFonts w:ascii="Arial Narrow" w:hAnsi="Arial Narrow"/>
      <w:sz w:val="20"/>
      <w:szCs w:val="20"/>
      <w:lang w:val="en-US"/>
    </w:rPr>
  </w:style>
  <w:style w:type="paragraph" w:customStyle="1" w:styleId="xl139">
    <w:name w:val="xl139"/>
    <w:basedOn w:val="Normal"/>
    <w:rsid w:val="007D05DD"/>
    <w:pPr>
      <w:pBdr>
        <w:top w:val="single" w:sz="4" w:space="0" w:color="auto"/>
        <w:left w:val="single" w:sz="8"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140">
    <w:name w:val="xl140"/>
    <w:basedOn w:val="Normal"/>
    <w:rsid w:val="007D05DD"/>
    <w:pPr>
      <w:pBdr>
        <w:top w:val="single" w:sz="4" w:space="0" w:color="auto"/>
        <w:left w:val="single" w:sz="4" w:space="0" w:color="auto"/>
        <w:right w:val="single" w:sz="8" w:space="0" w:color="auto"/>
      </w:pBdr>
      <w:spacing w:before="100" w:beforeAutospacing="1" w:after="100" w:afterAutospacing="1"/>
    </w:pPr>
    <w:rPr>
      <w:rFonts w:ascii="Arial Narrow" w:hAnsi="Arial Narrow"/>
      <w:sz w:val="20"/>
      <w:szCs w:val="20"/>
      <w:lang w:val="en-US"/>
    </w:rPr>
  </w:style>
  <w:style w:type="paragraph" w:customStyle="1" w:styleId="xl141">
    <w:name w:val="xl141"/>
    <w:basedOn w:val="Normal"/>
    <w:rsid w:val="007D05DD"/>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Narrow" w:hAnsi="Arial Narrow"/>
      <w:b/>
      <w:bCs/>
      <w:sz w:val="20"/>
      <w:szCs w:val="20"/>
      <w:lang w:val="en-US"/>
    </w:rPr>
  </w:style>
  <w:style w:type="paragraph" w:customStyle="1" w:styleId="xl142">
    <w:name w:val="xl142"/>
    <w:basedOn w:val="Normal"/>
    <w:rsid w:val="007D05DD"/>
    <w:pPr>
      <w:pBdr>
        <w:top w:val="single" w:sz="8" w:space="0" w:color="auto"/>
        <w:bottom w:val="single" w:sz="4" w:space="0" w:color="auto"/>
        <w:right w:val="single" w:sz="4" w:space="0" w:color="auto"/>
      </w:pBdr>
      <w:spacing w:before="100" w:beforeAutospacing="1" w:after="100" w:afterAutospacing="1"/>
    </w:pPr>
    <w:rPr>
      <w:rFonts w:ascii="Arial Narrow" w:hAnsi="Arial Narrow"/>
      <w:b/>
      <w:bCs/>
      <w:sz w:val="20"/>
      <w:szCs w:val="20"/>
      <w:lang w:val="en-US"/>
    </w:rPr>
  </w:style>
  <w:style w:type="paragraph" w:customStyle="1" w:styleId="xl143">
    <w:name w:val="xl143"/>
    <w:basedOn w:val="Normal"/>
    <w:rsid w:val="007D05DD"/>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Narrow" w:hAnsi="Arial Narrow"/>
      <w:b/>
      <w:bCs/>
      <w:sz w:val="20"/>
      <w:szCs w:val="20"/>
      <w:lang w:val="en-US"/>
    </w:rPr>
  </w:style>
  <w:style w:type="paragraph" w:customStyle="1" w:styleId="xl144">
    <w:name w:val="xl144"/>
    <w:basedOn w:val="Normal"/>
    <w:rsid w:val="007D05DD"/>
    <w:pPr>
      <w:pBdr>
        <w:top w:val="single" w:sz="4" w:space="0" w:color="auto"/>
        <w:bottom w:val="single" w:sz="8" w:space="0" w:color="auto"/>
      </w:pBdr>
      <w:spacing w:before="100" w:beforeAutospacing="1" w:after="100" w:afterAutospacing="1"/>
    </w:pPr>
    <w:rPr>
      <w:rFonts w:ascii="Arial Narrow" w:hAnsi="Arial Narrow"/>
      <w:sz w:val="20"/>
      <w:szCs w:val="20"/>
      <w:lang w:val="en-US"/>
    </w:rPr>
  </w:style>
  <w:style w:type="paragraph" w:customStyle="1" w:styleId="xl145">
    <w:name w:val="xl145"/>
    <w:basedOn w:val="Normal"/>
    <w:rsid w:val="007D05DD"/>
    <w:pPr>
      <w:pBdr>
        <w:left w:val="single" w:sz="8" w:space="0" w:color="auto"/>
        <w:bottom w:val="single" w:sz="4" w:space="0" w:color="auto"/>
      </w:pBdr>
      <w:spacing w:before="100" w:beforeAutospacing="1" w:after="100" w:afterAutospacing="1"/>
    </w:pPr>
    <w:rPr>
      <w:rFonts w:ascii="Arial Narrow" w:hAnsi="Arial Narrow"/>
      <w:b/>
      <w:bCs/>
      <w:sz w:val="20"/>
      <w:szCs w:val="20"/>
      <w:lang w:val="en-US"/>
    </w:rPr>
  </w:style>
  <w:style w:type="paragraph" w:customStyle="1" w:styleId="xl146">
    <w:name w:val="xl146"/>
    <w:basedOn w:val="Normal"/>
    <w:rsid w:val="007D05DD"/>
    <w:pPr>
      <w:pBdr>
        <w:left w:val="single" w:sz="8" w:space="0" w:color="auto"/>
        <w:bottom w:val="single" w:sz="4" w:space="0" w:color="auto"/>
        <w:right w:val="single" w:sz="8" w:space="0" w:color="auto"/>
      </w:pBdr>
      <w:spacing w:before="100" w:beforeAutospacing="1" w:after="100" w:afterAutospacing="1"/>
    </w:pPr>
    <w:rPr>
      <w:rFonts w:ascii="Arial Narrow" w:hAnsi="Arial Narrow"/>
      <w:b/>
      <w:bCs/>
      <w:sz w:val="20"/>
      <w:szCs w:val="20"/>
      <w:lang w:val="en-US"/>
    </w:rPr>
  </w:style>
  <w:style w:type="paragraph" w:customStyle="1" w:styleId="xl147">
    <w:name w:val="xl147"/>
    <w:basedOn w:val="Normal"/>
    <w:rsid w:val="007D05DD"/>
    <w:pPr>
      <w:pBdr>
        <w:top w:val="single" w:sz="4" w:space="0" w:color="auto"/>
        <w:left w:val="single" w:sz="8" w:space="0" w:color="auto"/>
        <w:bottom w:val="single" w:sz="8" w:space="0" w:color="auto"/>
      </w:pBdr>
      <w:spacing w:before="100" w:beforeAutospacing="1" w:after="100" w:afterAutospacing="1"/>
    </w:pPr>
    <w:rPr>
      <w:rFonts w:ascii="Arial Narrow" w:hAnsi="Arial Narrow"/>
      <w:sz w:val="20"/>
      <w:szCs w:val="20"/>
      <w:lang w:val="en-US"/>
    </w:rPr>
  </w:style>
  <w:style w:type="paragraph" w:customStyle="1" w:styleId="xl148">
    <w:name w:val="xl148"/>
    <w:basedOn w:val="Normal"/>
    <w:rsid w:val="007D05DD"/>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Narrow" w:hAnsi="Arial Narrow"/>
      <w:sz w:val="20"/>
      <w:szCs w:val="20"/>
      <w:lang w:val="en-US"/>
    </w:rPr>
  </w:style>
  <w:style w:type="paragraph" w:customStyle="1" w:styleId="xl149">
    <w:name w:val="xl149"/>
    <w:basedOn w:val="Normal"/>
    <w:rsid w:val="007D05DD"/>
    <w:pPr>
      <w:pBdr>
        <w:top w:val="single" w:sz="8" w:space="0" w:color="auto"/>
        <w:left w:val="single" w:sz="8" w:space="0" w:color="auto"/>
      </w:pBdr>
      <w:spacing w:before="100" w:beforeAutospacing="1" w:after="100" w:afterAutospacing="1"/>
    </w:pPr>
    <w:rPr>
      <w:rFonts w:ascii="Arial Narrow" w:hAnsi="Arial Narrow"/>
      <w:sz w:val="20"/>
      <w:szCs w:val="20"/>
      <w:lang w:val="en-US"/>
    </w:rPr>
  </w:style>
  <w:style w:type="paragraph" w:customStyle="1" w:styleId="xl150">
    <w:name w:val="xl150"/>
    <w:basedOn w:val="Normal"/>
    <w:rsid w:val="007D05DD"/>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Narrow" w:hAnsi="Arial Narrow"/>
      <w:b/>
      <w:bCs/>
      <w:sz w:val="20"/>
      <w:szCs w:val="20"/>
      <w:lang w:val="en-US"/>
    </w:rPr>
  </w:style>
  <w:style w:type="paragraph" w:customStyle="1" w:styleId="xl151">
    <w:name w:val="xl151"/>
    <w:basedOn w:val="Normal"/>
    <w:rsid w:val="007D05DD"/>
    <w:pPr>
      <w:pBdr>
        <w:top w:val="single" w:sz="8" w:space="0" w:color="auto"/>
        <w:bottom w:val="single" w:sz="4" w:space="0" w:color="auto"/>
        <w:right w:val="single" w:sz="4" w:space="0" w:color="auto"/>
      </w:pBdr>
      <w:spacing w:before="100" w:beforeAutospacing="1" w:after="100" w:afterAutospacing="1"/>
    </w:pPr>
    <w:rPr>
      <w:rFonts w:ascii="Arial Narrow" w:hAnsi="Arial Narrow"/>
      <w:b/>
      <w:bCs/>
      <w:sz w:val="20"/>
      <w:szCs w:val="20"/>
      <w:lang w:val="en-US"/>
    </w:rPr>
  </w:style>
  <w:style w:type="paragraph" w:customStyle="1" w:styleId="xl152">
    <w:name w:val="xl152"/>
    <w:basedOn w:val="Normal"/>
    <w:rsid w:val="007D05DD"/>
    <w:pPr>
      <w:pBdr>
        <w:top w:val="single" w:sz="8" w:space="0" w:color="auto"/>
        <w:left w:val="single" w:sz="8" w:space="0" w:color="auto"/>
      </w:pBdr>
      <w:spacing w:before="100" w:beforeAutospacing="1" w:after="100" w:afterAutospacing="1"/>
    </w:pPr>
    <w:rPr>
      <w:rFonts w:ascii="Arial Narrow" w:hAnsi="Arial Narrow"/>
      <w:sz w:val="20"/>
      <w:szCs w:val="20"/>
      <w:lang w:val="en-US"/>
    </w:rPr>
  </w:style>
  <w:style w:type="paragraph" w:customStyle="1" w:styleId="xl153">
    <w:name w:val="xl153"/>
    <w:basedOn w:val="Normal"/>
    <w:rsid w:val="007D05DD"/>
    <w:pPr>
      <w:pBdr>
        <w:top w:val="single" w:sz="8" w:space="0" w:color="auto"/>
        <w:left w:val="single" w:sz="8" w:space="0" w:color="auto"/>
        <w:bottom w:val="single" w:sz="8" w:space="0" w:color="auto"/>
      </w:pBdr>
      <w:spacing w:before="100" w:beforeAutospacing="1" w:after="100" w:afterAutospacing="1"/>
    </w:pPr>
    <w:rPr>
      <w:rFonts w:ascii="Arial Narrow" w:hAnsi="Arial Narrow"/>
      <w:b/>
      <w:bCs/>
      <w:sz w:val="20"/>
      <w:szCs w:val="20"/>
      <w:lang w:val="en-US"/>
    </w:rPr>
  </w:style>
  <w:style w:type="paragraph" w:customStyle="1" w:styleId="xl154">
    <w:name w:val="xl154"/>
    <w:basedOn w:val="Normal"/>
    <w:rsid w:val="007D05DD"/>
    <w:pPr>
      <w:pBdr>
        <w:top w:val="single" w:sz="8" w:space="0" w:color="auto"/>
        <w:bottom w:val="single" w:sz="8" w:space="0" w:color="auto"/>
      </w:pBdr>
      <w:spacing w:before="100" w:beforeAutospacing="1" w:after="100" w:afterAutospacing="1"/>
    </w:pPr>
    <w:rPr>
      <w:rFonts w:ascii="Arial Narrow" w:hAnsi="Arial Narrow"/>
      <w:b/>
      <w:bCs/>
      <w:sz w:val="20"/>
      <w:szCs w:val="20"/>
      <w:lang w:val="en-US"/>
    </w:rPr>
  </w:style>
  <w:style w:type="paragraph" w:customStyle="1" w:styleId="xl155">
    <w:name w:val="xl155"/>
    <w:basedOn w:val="Normal"/>
    <w:rsid w:val="007D05DD"/>
    <w:pPr>
      <w:pBdr>
        <w:top w:val="single" w:sz="8" w:space="0" w:color="auto"/>
        <w:bottom w:val="single" w:sz="8" w:space="0" w:color="auto"/>
      </w:pBdr>
      <w:spacing w:before="100" w:beforeAutospacing="1" w:after="100" w:afterAutospacing="1"/>
    </w:pPr>
    <w:rPr>
      <w:rFonts w:ascii="Arial Narrow" w:hAnsi="Arial Narrow"/>
      <w:sz w:val="20"/>
      <w:szCs w:val="20"/>
      <w:lang w:val="en-US"/>
    </w:rPr>
  </w:style>
  <w:style w:type="paragraph" w:customStyle="1" w:styleId="xl156">
    <w:name w:val="xl156"/>
    <w:basedOn w:val="Normal"/>
    <w:rsid w:val="007D05DD"/>
    <w:pPr>
      <w:pBdr>
        <w:top w:val="single" w:sz="8" w:space="0" w:color="auto"/>
        <w:bottom w:val="single" w:sz="8" w:space="0" w:color="auto"/>
        <w:right w:val="single" w:sz="8" w:space="0" w:color="auto"/>
      </w:pBdr>
      <w:spacing w:before="100" w:beforeAutospacing="1" w:after="100" w:afterAutospacing="1"/>
    </w:pPr>
    <w:rPr>
      <w:rFonts w:ascii="Arial Narrow" w:hAnsi="Arial Narrow"/>
      <w:sz w:val="20"/>
      <w:szCs w:val="20"/>
      <w:lang w:val="en-US"/>
    </w:rPr>
  </w:style>
  <w:style w:type="paragraph" w:customStyle="1" w:styleId="xl157">
    <w:name w:val="xl157"/>
    <w:basedOn w:val="Normal"/>
    <w:rsid w:val="007D05DD"/>
    <w:pPr>
      <w:pBdr>
        <w:left w:val="single" w:sz="8" w:space="0" w:color="auto"/>
        <w:bottom w:val="single" w:sz="4" w:space="0" w:color="auto"/>
      </w:pBdr>
      <w:spacing w:before="100" w:beforeAutospacing="1" w:after="100" w:afterAutospacing="1"/>
    </w:pPr>
    <w:rPr>
      <w:rFonts w:ascii="Arial Narrow" w:hAnsi="Arial Narrow"/>
      <w:b/>
      <w:bCs/>
      <w:sz w:val="20"/>
      <w:szCs w:val="20"/>
      <w:lang w:val="en-US"/>
    </w:rPr>
  </w:style>
  <w:style w:type="paragraph" w:customStyle="1" w:styleId="xl158">
    <w:name w:val="xl158"/>
    <w:basedOn w:val="Normal"/>
    <w:rsid w:val="007D05DD"/>
    <w:pPr>
      <w:pBdr>
        <w:left w:val="single" w:sz="4" w:space="0" w:color="auto"/>
        <w:bottom w:val="single" w:sz="4" w:space="0" w:color="auto"/>
        <w:right w:val="single" w:sz="4" w:space="0" w:color="auto"/>
      </w:pBdr>
      <w:spacing w:before="100" w:beforeAutospacing="1" w:after="100" w:afterAutospacing="1"/>
    </w:pPr>
    <w:rPr>
      <w:rFonts w:ascii="Arial Narrow" w:hAnsi="Arial Narrow"/>
      <w:b/>
      <w:bCs/>
      <w:sz w:val="20"/>
      <w:szCs w:val="20"/>
      <w:lang w:val="en-US"/>
    </w:rPr>
  </w:style>
  <w:style w:type="paragraph" w:customStyle="1" w:styleId="xl159">
    <w:name w:val="xl159"/>
    <w:basedOn w:val="Normal"/>
    <w:rsid w:val="007D05DD"/>
    <w:pPr>
      <w:pBdr>
        <w:left w:val="single" w:sz="4" w:space="0" w:color="auto"/>
        <w:bottom w:val="single" w:sz="4" w:space="0" w:color="auto"/>
        <w:right w:val="single" w:sz="8" w:space="0" w:color="auto"/>
      </w:pBdr>
      <w:spacing w:before="100" w:beforeAutospacing="1" w:after="100" w:afterAutospacing="1"/>
    </w:pPr>
    <w:rPr>
      <w:rFonts w:ascii="Arial Narrow" w:hAnsi="Arial Narrow"/>
      <w:b/>
      <w:bCs/>
      <w:sz w:val="20"/>
      <w:szCs w:val="20"/>
      <w:lang w:val="en-US"/>
    </w:rPr>
  </w:style>
  <w:style w:type="paragraph" w:customStyle="1" w:styleId="xl160">
    <w:name w:val="xl160"/>
    <w:basedOn w:val="Normal"/>
    <w:rsid w:val="007D05DD"/>
    <w:pPr>
      <w:pBdr>
        <w:left w:val="single" w:sz="8" w:space="0" w:color="auto"/>
        <w:bottom w:val="single" w:sz="8" w:space="0" w:color="auto"/>
      </w:pBdr>
      <w:spacing w:before="100" w:beforeAutospacing="1" w:after="100" w:afterAutospacing="1"/>
    </w:pPr>
    <w:rPr>
      <w:rFonts w:ascii="Arial Narrow" w:hAnsi="Arial Narrow"/>
      <w:sz w:val="20"/>
      <w:szCs w:val="20"/>
      <w:lang w:val="en-US"/>
    </w:rPr>
  </w:style>
  <w:style w:type="paragraph" w:customStyle="1" w:styleId="xl161">
    <w:name w:val="xl161"/>
    <w:basedOn w:val="Normal"/>
    <w:rsid w:val="007D05DD"/>
    <w:pPr>
      <w:pBdr>
        <w:top w:val="single" w:sz="4" w:space="0" w:color="auto"/>
        <w:left w:val="single" w:sz="8" w:space="0" w:color="auto"/>
        <w:bottom w:val="single" w:sz="8" w:space="0" w:color="auto"/>
      </w:pBdr>
      <w:spacing w:before="100" w:beforeAutospacing="1" w:after="100" w:afterAutospacing="1"/>
    </w:pPr>
    <w:rPr>
      <w:rFonts w:ascii="Arial Narrow" w:hAnsi="Arial Narrow"/>
      <w:b/>
      <w:bCs/>
      <w:sz w:val="20"/>
      <w:szCs w:val="20"/>
      <w:lang w:val="en-US"/>
    </w:rPr>
  </w:style>
  <w:style w:type="paragraph" w:customStyle="1" w:styleId="xl162">
    <w:name w:val="xl162"/>
    <w:basedOn w:val="Normal"/>
    <w:rsid w:val="007D05DD"/>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Narrow" w:hAnsi="Arial Narrow"/>
      <w:b/>
      <w:bCs/>
      <w:sz w:val="20"/>
      <w:szCs w:val="20"/>
      <w:lang w:val="en-US"/>
    </w:rPr>
  </w:style>
  <w:style w:type="paragraph" w:customStyle="1" w:styleId="xl163">
    <w:name w:val="xl163"/>
    <w:basedOn w:val="Normal"/>
    <w:rsid w:val="007D05DD"/>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Narrow" w:hAnsi="Arial Narrow"/>
      <w:b/>
      <w:bCs/>
      <w:sz w:val="20"/>
      <w:szCs w:val="20"/>
      <w:lang w:val="en-US"/>
    </w:rPr>
  </w:style>
  <w:style w:type="paragraph" w:customStyle="1" w:styleId="xl164">
    <w:name w:val="xl164"/>
    <w:basedOn w:val="Normal"/>
    <w:rsid w:val="007D05DD"/>
    <w:pPr>
      <w:pBdr>
        <w:left w:val="single" w:sz="8" w:space="0" w:color="auto"/>
      </w:pBdr>
      <w:spacing w:before="100" w:beforeAutospacing="1" w:after="100" w:afterAutospacing="1"/>
    </w:pPr>
    <w:rPr>
      <w:rFonts w:ascii="Arial Narrow" w:hAnsi="Arial Narrow"/>
      <w:sz w:val="20"/>
      <w:szCs w:val="20"/>
      <w:lang w:val="en-US"/>
    </w:rPr>
  </w:style>
  <w:style w:type="paragraph" w:customStyle="1" w:styleId="xl165">
    <w:name w:val="xl165"/>
    <w:basedOn w:val="Normal"/>
    <w:rsid w:val="007D05DD"/>
    <w:pPr>
      <w:pBdr>
        <w:top w:val="single" w:sz="4" w:space="0" w:color="auto"/>
        <w:left w:val="single" w:sz="8" w:space="0" w:color="auto"/>
      </w:pBdr>
      <w:spacing w:before="100" w:beforeAutospacing="1" w:after="100" w:afterAutospacing="1"/>
    </w:pPr>
    <w:rPr>
      <w:rFonts w:ascii="Arial Narrow" w:hAnsi="Arial Narrow"/>
      <w:sz w:val="20"/>
      <w:szCs w:val="20"/>
      <w:lang w:val="en-US"/>
    </w:rPr>
  </w:style>
  <w:style w:type="paragraph" w:customStyle="1" w:styleId="xl166">
    <w:name w:val="xl166"/>
    <w:basedOn w:val="Normal"/>
    <w:rsid w:val="007D05DD"/>
    <w:pPr>
      <w:pBdr>
        <w:top w:val="single" w:sz="8" w:space="0" w:color="auto"/>
        <w:left w:val="single" w:sz="8" w:space="0" w:color="auto"/>
        <w:bottom w:val="single" w:sz="4" w:space="0" w:color="auto"/>
      </w:pBdr>
      <w:spacing w:before="100" w:beforeAutospacing="1" w:after="100" w:afterAutospacing="1"/>
    </w:pPr>
    <w:rPr>
      <w:rFonts w:ascii="Arial Narrow" w:hAnsi="Arial Narrow"/>
      <w:b/>
      <w:bCs/>
      <w:sz w:val="20"/>
      <w:szCs w:val="20"/>
      <w:lang w:val="en-US"/>
    </w:rPr>
  </w:style>
  <w:style w:type="paragraph" w:customStyle="1" w:styleId="xl167">
    <w:name w:val="xl167"/>
    <w:basedOn w:val="Normal"/>
    <w:rsid w:val="007D05DD"/>
    <w:pPr>
      <w:pBdr>
        <w:top w:val="single" w:sz="4" w:space="0" w:color="auto"/>
        <w:bottom w:val="single" w:sz="8"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168">
    <w:name w:val="xl168"/>
    <w:basedOn w:val="Normal"/>
    <w:rsid w:val="007D05DD"/>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169">
    <w:name w:val="xl169"/>
    <w:basedOn w:val="Normal"/>
    <w:rsid w:val="007D05DD"/>
    <w:pPr>
      <w:pBdr>
        <w:top w:val="single" w:sz="4" w:space="0" w:color="auto"/>
        <w:left w:val="single" w:sz="4" w:space="0" w:color="auto"/>
        <w:bottom w:val="single" w:sz="8" w:space="0" w:color="auto"/>
      </w:pBdr>
      <w:spacing w:before="100" w:beforeAutospacing="1" w:after="100" w:afterAutospacing="1"/>
    </w:pPr>
    <w:rPr>
      <w:rFonts w:ascii="Arial Narrow" w:hAnsi="Arial Narrow"/>
      <w:sz w:val="20"/>
      <w:szCs w:val="20"/>
      <w:lang w:val="en-US"/>
    </w:rPr>
  </w:style>
  <w:style w:type="paragraph" w:customStyle="1" w:styleId="xl170">
    <w:name w:val="xl170"/>
    <w:basedOn w:val="Normal"/>
    <w:rsid w:val="007D05D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171">
    <w:name w:val="xl171"/>
    <w:basedOn w:val="Normal"/>
    <w:rsid w:val="007D05DD"/>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Narrow" w:hAnsi="Arial Narrow"/>
      <w:sz w:val="20"/>
      <w:szCs w:val="20"/>
      <w:lang w:val="en-US"/>
    </w:rPr>
  </w:style>
  <w:style w:type="paragraph" w:customStyle="1" w:styleId="xl172">
    <w:name w:val="xl172"/>
    <w:basedOn w:val="Normal"/>
    <w:rsid w:val="007D05DD"/>
    <w:pPr>
      <w:spacing w:before="100" w:beforeAutospacing="1" w:after="100" w:afterAutospacing="1"/>
    </w:pPr>
    <w:rPr>
      <w:rFonts w:ascii="Arial Narrow" w:hAnsi="Arial Narrow"/>
      <w:sz w:val="20"/>
      <w:szCs w:val="20"/>
      <w:lang w:val="en-US"/>
    </w:rPr>
  </w:style>
  <w:style w:type="paragraph" w:customStyle="1" w:styleId="xl173">
    <w:name w:val="xl173"/>
    <w:basedOn w:val="Normal"/>
    <w:rsid w:val="007D05DD"/>
    <w:pPr>
      <w:spacing w:before="100" w:beforeAutospacing="1" w:after="100" w:afterAutospacing="1"/>
    </w:pPr>
    <w:rPr>
      <w:rFonts w:ascii="Arial Narrow" w:hAnsi="Arial Narrow"/>
      <w:b/>
      <w:bCs/>
      <w:sz w:val="20"/>
      <w:szCs w:val="20"/>
      <w:lang w:val="en-US"/>
    </w:rPr>
  </w:style>
  <w:style w:type="paragraph" w:customStyle="1" w:styleId="xl174">
    <w:name w:val="xl174"/>
    <w:basedOn w:val="Normal"/>
    <w:rsid w:val="007D05DD"/>
    <w:pPr>
      <w:pBdr>
        <w:top w:val="single" w:sz="8" w:space="0" w:color="auto"/>
        <w:bottom w:val="single" w:sz="8" w:space="0" w:color="auto"/>
      </w:pBdr>
      <w:spacing w:before="100" w:beforeAutospacing="1" w:after="100" w:afterAutospacing="1"/>
    </w:pPr>
    <w:rPr>
      <w:rFonts w:ascii="Arial Narrow" w:hAnsi="Arial Narrow"/>
      <w:sz w:val="20"/>
      <w:szCs w:val="20"/>
      <w:lang w:val="en-US"/>
    </w:rPr>
  </w:style>
  <w:style w:type="paragraph" w:customStyle="1" w:styleId="xl175">
    <w:name w:val="xl175"/>
    <w:basedOn w:val="Normal"/>
    <w:rsid w:val="007D05DD"/>
    <w:pPr>
      <w:pBdr>
        <w:top w:val="single" w:sz="8" w:space="0" w:color="auto"/>
        <w:bottom w:val="single" w:sz="8" w:space="0" w:color="auto"/>
        <w:right w:val="single" w:sz="8" w:space="0" w:color="auto"/>
      </w:pBdr>
      <w:spacing w:before="100" w:beforeAutospacing="1" w:after="100" w:afterAutospacing="1"/>
      <w:ind w:firstLineChars="200" w:firstLine="200"/>
    </w:pPr>
    <w:rPr>
      <w:rFonts w:ascii="Arial Narrow" w:hAnsi="Arial Narrow"/>
      <w:b/>
      <w:bCs/>
      <w:sz w:val="20"/>
      <w:szCs w:val="20"/>
      <w:lang w:val="en-US"/>
    </w:rPr>
  </w:style>
  <w:style w:type="paragraph" w:customStyle="1" w:styleId="xl176">
    <w:name w:val="xl176"/>
    <w:basedOn w:val="Normal"/>
    <w:rsid w:val="007D05DD"/>
    <w:pPr>
      <w:pBdr>
        <w:left w:val="single" w:sz="8" w:space="0" w:color="auto"/>
      </w:pBdr>
      <w:spacing w:before="100" w:beforeAutospacing="1" w:after="100" w:afterAutospacing="1"/>
    </w:pPr>
    <w:rPr>
      <w:rFonts w:ascii="Arial Narrow" w:hAnsi="Arial Narrow"/>
      <w:b/>
      <w:bCs/>
      <w:sz w:val="20"/>
      <w:szCs w:val="20"/>
      <w:lang w:val="en-US"/>
    </w:rPr>
  </w:style>
  <w:style w:type="paragraph" w:customStyle="1" w:styleId="xl177">
    <w:name w:val="xl177"/>
    <w:basedOn w:val="Normal"/>
    <w:rsid w:val="007D05DD"/>
    <w:pPr>
      <w:pBdr>
        <w:left w:val="single" w:sz="8" w:space="0" w:color="auto"/>
        <w:bottom w:val="single" w:sz="8" w:space="0" w:color="auto"/>
      </w:pBdr>
      <w:spacing w:before="100" w:beforeAutospacing="1" w:after="100" w:afterAutospacing="1"/>
    </w:pPr>
    <w:rPr>
      <w:rFonts w:ascii="Arial Narrow" w:hAnsi="Arial Narrow"/>
      <w:b/>
      <w:bCs/>
      <w:sz w:val="20"/>
      <w:szCs w:val="20"/>
      <w:lang w:val="en-US"/>
    </w:rPr>
  </w:style>
  <w:style w:type="paragraph" w:customStyle="1" w:styleId="xl178">
    <w:name w:val="xl178"/>
    <w:basedOn w:val="Normal"/>
    <w:rsid w:val="007D05DD"/>
    <w:pPr>
      <w:pBdr>
        <w:top w:val="single" w:sz="4" w:space="0" w:color="auto"/>
        <w:left w:val="single" w:sz="4" w:space="0" w:color="auto"/>
        <w:bottom w:val="single" w:sz="8" w:space="0" w:color="auto"/>
      </w:pBdr>
      <w:spacing w:before="100" w:beforeAutospacing="1" w:after="100" w:afterAutospacing="1"/>
    </w:pPr>
    <w:rPr>
      <w:rFonts w:ascii="Arial Narrow" w:hAnsi="Arial Narrow"/>
      <w:sz w:val="20"/>
      <w:szCs w:val="20"/>
      <w:lang w:val="en-US"/>
    </w:rPr>
  </w:style>
  <w:style w:type="paragraph" w:customStyle="1" w:styleId="xl179">
    <w:name w:val="xl179"/>
    <w:basedOn w:val="Normal"/>
    <w:rsid w:val="007D05DD"/>
    <w:pPr>
      <w:pBdr>
        <w:top w:val="single" w:sz="8" w:space="0" w:color="auto"/>
        <w:bottom w:val="single" w:sz="4" w:space="0" w:color="auto"/>
      </w:pBdr>
      <w:spacing w:before="100" w:beforeAutospacing="1" w:after="100" w:afterAutospacing="1"/>
    </w:pPr>
    <w:rPr>
      <w:rFonts w:ascii="Arial Narrow" w:hAnsi="Arial Narrow"/>
      <w:b/>
      <w:bCs/>
      <w:sz w:val="20"/>
      <w:szCs w:val="20"/>
      <w:lang w:val="en-US"/>
    </w:rPr>
  </w:style>
  <w:style w:type="paragraph" w:customStyle="1" w:styleId="xl180">
    <w:name w:val="xl180"/>
    <w:basedOn w:val="Normal"/>
    <w:rsid w:val="007D05DD"/>
    <w:pPr>
      <w:pBdr>
        <w:top w:val="single" w:sz="4" w:space="0" w:color="auto"/>
        <w:bottom w:val="single" w:sz="8" w:space="0" w:color="auto"/>
      </w:pBdr>
      <w:spacing w:before="100" w:beforeAutospacing="1" w:after="100" w:afterAutospacing="1"/>
    </w:pPr>
    <w:rPr>
      <w:rFonts w:ascii="Arial Narrow" w:hAnsi="Arial Narrow"/>
      <w:sz w:val="20"/>
      <w:szCs w:val="20"/>
      <w:lang w:val="en-US"/>
    </w:rPr>
  </w:style>
  <w:style w:type="paragraph" w:customStyle="1" w:styleId="xl181">
    <w:name w:val="xl181"/>
    <w:basedOn w:val="Normal"/>
    <w:rsid w:val="007D05DD"/>
    <w:pPr>
      <w:pBdr>
        <w:bottom w:val="single" w:sz="4" w:space="0" w:color="auto"/>
      </w:pBdr>
      <w:spacing w:before="100" w:beforeAutospacing="1" w:after="100" w:afterAutospacing="1"/>
    </w:pPr>
    <w:rPr>
      <w:rFonts w:ascii="Arial Narrow" w:hAnsi="Arial Narrow"/>
      <w:sz w:val="20"/>
      <w:szCs w:val="20"/>
      <w:lang w:val="en-US"/>
    </w:rPr>
  </w:style>
  <w:style w:type="paragraph" w:customStyle="1" w:styleId="xl182">
    <w:name w:val="xl182"/>
    <w:basedOn w:val="Normal"/>
    <w:rsid w:val="007D05DD"/>
    <w:pPr>
      <w:pBdr>
        <w:top w:val="single" w:sz="4" w:space="0" w:color="auto"/>
        <w:bottom w:val="single" w:sz="8" w:space="0" w:color="auto"/>
      </w:pBdr>
      <w:spacing w:before="100" w:beforeAutospacing="1" w:after="100" w:afterAutospacing="1"/>
    </w:pPr>
    <w:rPr>
      <w:rFonts w:ascii="Arial Narrow" w:hAnsi="Arial Narrow"/>
      <w:b/>
      <w:bCs/>
      <w:sz w:val="20"/>
      <w:szCs w:val="20"/>
      <w:lang w:val="en-US"/>
    </w:rPr>
  </w:style>
  <w:style w:type="paragraph" w:customStyle="1" w:styleId="xl183">
    <w:name w:val="xl183"/>
    <w:basedOn w:val="Normal"/>
    <w:rsid w:val="007D05DD"/>
    <w:pPr>
      <w:pBdr>
        <w:top w:val="single" w:sz="8" w:space="0" w:color="auto"/>
        <w:left w:val="single" w:sz="8" w:space="0" w:color="auto"/>
        <w:right w:val="single" w:sz="8" w:space="0" w:color="auto"/>
      </w:pBdr>
      <w:spacing w:before="100" w:beforeAutospacing="1" w:after="100" w:afterAutospacing="1"/>
    </w:pPr>
    <w:rPr>
      <w:rFonts w:ascii="Arial Narrow" w:hAnsi="Arial Narrow"/>
      <w:b/>
      <w:bCs/>
      <w:sz w:val="20"/>
      <w:szCs w:val="20"/>
      <w:lang w:val="en-US"/>
    </w:rPr>
  </w:style>
  <w:style w:type="paragraph" w:customStyle="1" w:styleId="xl184">
    <w:name w:val="xl184"/>
    <w:basedOn w:val="Normal"/>
    <w:rsid w:val="007D05DD"/>
    <w:pPr>
      <w:pBdr>
        <w:top w:val="single" w:sz="8" w:space="0" w:color="auto"/>
      </w:pBdr>
      <w:spacing w:before="100" w:beforeAutospacing="1" w:after="100" w:afterAutospacing="1"/>
    </w:pPr>
    <w:rPr>
      <w:rFonts w:ascii="Arial Narrow" w:hAnsi="Arial Narrow"/>
      <w:sz w:val="20"/>
      <w:szCs w:val="20"/>
      <w:lang w:val="en-US"/>
    </w:rPr>
  </w:style>
  <w:style w:type="paragraph" w:customStyle="1" w:styleId="xl185">
    <w:name w:val="xl185"/>
    <w:basedOn w:val="Normal"/>
    <w:rsid w:val="007D05DD"/>
    <w:pPr>
      <w:pBdr>
        <w:top w:val="single" w:sz="8" w:space="0" w:color="auto"/>
      </w:pBdr>
      <w:spacing w:before="100" w:beforeAutospacing="1" w:after="100" w:afterAutospacing="1"/>
      <w:ind w:firstLineChars="200" w:firstLine="200"/>
    </w:pPr>
    <w:rPr>
      <w:rFonts w:ascii="Arial Narrow" w:hAnsi="Arial Narrow"/>
      <w:b/>
      <w:bCs/>
      <w:sz w:val="20"/>
      <w:szCs w:val="20"/>
      <w:lang w:val="en-US"/>
    </w:rPr>
  </w:style>
  <w:style w:type="paragraph" w:customStyle="1" w:styleId="xl186">
    <w:name w:val="xl186"/>
    <w:basedOn w:val="Normal"/>
    <w:rsid w:val="007D05DD"/>
    <w:pPr>
      <w:pBdr>
        <w:top w:val="single" w:sz="8" w:space="0" w:color="auto"/>
        <w:left w:val="single" w:sz="8" w:space="0" w:color="auto"/>
        <w:bottom w:val="single" w:sz="4" w:space="0" w:color="auto"/>
      </w:pBdr>
      <w:spacing w:before="100" w:beforeAutospacing="1" w:after="100" w:afterAutospacing="1"/>
    </w:pPr>
    <w:rPr>
      <w:rFonts w:ascii="Arial Narrow" w:hAnsi="Arial Narrow"/>
      <w:sz w:val="20"/>
      <w:szCs w:val="20"/>
      <w:lang w:val="en-US"/>
    </w:rPr>
  </w:style>
  <w:style w:type="paragraph" w:customStyle="1" w:styleId="xl187">
    <w:name w:val="xl187"/>
    <w:basedOn w:val="Normal"/>
    <w:rsid w:val="007D05DD"/>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Narrow" w:hAnsi="Arial Narrow"/>
      <w:sz w:val="20"/>
      <w:szCs w:val="20"/>
      <w:lang w:val="en-US"/>
    </w:rPr>
  </w:style>
  <w:style w:type="paragraph" w:customStyle="1" w:styleId="xl188">
    <w:name w:val="xl188"/>
    <w:basedOn w:val="Normal"/>
    <w:rsid w:val="007D05DD"/>
    <w:pPr>
      <w:pBdr>
        <w:top w:val="single" w:sz="4" w:space="0" w:color="auto"/>
        <w:left w:val="single" w:sz="8" w:space="0" w:color="auto"/>
        <w:bottom w:val="single" w:sz="4" w:space="0" w:color="auto"/>
      </w:pBdr>
      <w:spacing w:before="100" w:beforeAutospacing="1" w:after="100" w:afterAutospacing="1"/>
    </w:pPr>
    <w:rPr>
      <w:rFonts w:ascii="Arial Narrow" w:hAnsi="Arial Narrow"/>
      <w:sz w:val="20"/>
      <w:szCs w:val="20"/>
      <w:lang w:val="en-US"/>
    </w:rPr>
  </w:style>
  <w:style w:type="paragraph" w:customStyle="1" w:styleId="xl189">
    <w:name w:val="xl189"/>
    <w:basedOn w:val="Normal"/>
    <w:rsid w:val="007D05DD"/>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Narrow" w:hAnsi="Arial Narrow"/>
      <w:sz w:val="20"/>
      <w:szCs w:val="20"/>
      <w:lang w:val="en-US"/>
    </w:rPr>
  </w:style>
  <w:style w:type="paragraph" w:customStyle="1" w:styleId="xl190">
    <w:name w:val="xl190"/>
    <w:basedOn w:val="Normal"/>
    <w:rsid w:val="007D05DD"/>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Narrow" w:hAnsi="Arial Narrow"/>
      <w:b/>
      <w:bCs/>
      <w:i/>
      <w:iCs/>
      <w:sz w:val="20"/>
      <w:szCs w:val="20"/>
      <w:lang w:val="en-US"/>
    </w:rPr>
  </w:style>
  <w:style w:type="paragraph" w:customStyle="1" w:styleId="xl191">
    <w:name w:val="xl191"/>
    <w:basedOn w:val="Normal"/>
    <w:rsid w:val="007D05DD"/>
    <w:pPr>
      <w:pBdr>
        <w:top w:val="single" w:sz="8" w:space="0" w:color="auto"/>
        <w:bottom w:val="single" w:sz="4" w:space="0" w:color="auto"/>
        <w:right w:val="single" w:sz="4" w:space="0" w:color="auto"/>
      </w:pBdr>
      <w:spacing w:before="100" w:beforeAutospacing="1" w:after="100" w:afterAutospacing="1"/>
    </w:pPr>
    <w:rPr>
      <w:rFonts w:ascii="Arial Narrow" w:hAnsi="Arial Narrow"/>
      <w:b/>
      <w:bCs/>
      <w:i/>
      <w:iCs/>
      <w:sz w:val="20"/>
      <w:szCs w:val="20"/>
      <w:lang w:val="en-US"/>
    </w:rPr>
  </w:style>
  <w:style w:type="paragraph" w:customStyle="1" w:styleId="xl192">
    <w:name w:val="xl192"/>
    <w:basedOn w:val="Normal"/>
    <w:rsid w:val="007D05D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i/>
      <w:iCs/>
      <w:sz w:val="20"/>
      <w:szCs w:val="20"/>
      <w:lang w:val="en-US"/>
    </w:rPr>
  </w:style>
  <w:style w:type="paragraph" w:customStyle="1" w:styleId="xl193">
    <w:name w:val="xl193"/>
    <w:basedOn w:val="Normal"/>
    <w:rsid w:val="007D05DD"/>
    <w:pPr>
      <w:pBdr>
        <w:top w:val="single" w:sz="8" w:space="0" w:color="auto"/>
        <w:left w:val="single" w:sz="4" w:space="0" w:color="auto"/>
        <w:bottom w:val="single" w:sz="4" w:space="0" w:color="auto"/>
      </w:pBdr>
      <w:spacing w:before="100" w:beforeAutospacing="1" w:after="100" w:afterAutospacing="1"/>
    </w:pPr>
    <w:rPr>
      <w:rFonts w:ascii="Arial Narrow" w:hAnsi="Arial Narrow"/>
      <w:b/>
      <w:bCs/>
      <w:i/>
      <w:iCs/>
      <w:sz w:val="20"/>
      <w:szCs w:val="20"/>
      <w:lang w:val="en-US"/>
    </w:rPr>
  </w:style>
  <w:style w:type="paragraph" w:customStyle="1" w:styleId="xl194">
    <w:name w:val="xl194"/>
    <w:basedOn w:val="Normal"/>
    <w:rsid w:val="007D05DD"/>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Narrow" w:hAnsi="Arial Narrow"/>
      <w:b/>
      <w:bCs/>
      <w:i/>
      <w:iCs/>
      <w:sz w:val="20"/>
      <w:szCs w:val="20"/>
      <w:lang w:val="en-US"/>
    </w:rPr>
  </w:style>
  <w:style w:type="paragraph" w:customStyle="1" w:styleId="xl195">
    <w:name w:val="xl195"/>
    <w:basedOn w:val="Normal"/>
    <w:rsid w:val="007D05DD"/>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Narrow" w:hAnsi="Arial Narrow"/>
      <w:b/>
      <w:bCs/>
      <w:i/>
      <w:iCs/>
      <w:sz w:val="20"/>
      <w:szCs w:val="20"/>
      <w:lang w:val="en-US"/>
    </w:rPr>
  </w:style>
  <w:style w:type="paragraph" w:customStyle="1" w:styleId="xl196">
    <w:name w:val="xl196"/>
    <w:basedOn w:val="Normal"/>
    <w:rsid w:val="007D05DD"/>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Narrow" w:hAnsi="Arial Narrow"/>
      <w:b/>
      <w:bCs/>
      <w:i/>
      <w:iCs/>
      <w:sz w:val="20"/>
      <w:szCs w:val="20"/>
      <w:lang w:val="en-US"/>
    </w:rPr>
  </w:style>
  <w:style w:type="paragraph" w:customStyle="1" w:styleId="xl197">
    <w:name w:val="xl197"/>
    <w:basedOn w:val="Normal"/>
    <w:rsid w:val="007D05DD"/>
    <w:pPr>
      <w:pBdr>
        <w:top w:val="single" w:sz="4" w:space="0" w:color="auto"/>
        <w:left w:val="single" w:sz="4" w:space="0" w:color="auto"/>
        <w:bottom w:val="single" w:sz="8" w:space="0" w:color="auto"/>
      </w:pBdr>
      <w:spacing w:before="100" w:beforeAutospacing="1" w:after="100" w:afterAutospacing="1"/>
    </w:pPr>
    <w:rPr>
      <w:rFonts w:ascii="Arial Narrow" w:hAnsi="Arial Narrow"/>
      <w:b/>
      <w:bCs/>
      <w:i/>
      <w:iCs/>
      <w:sz w:val="20"/>
      <w:szCs w:val="20"/>
      <w:lang w:val="en-US"/>
    </w:rPr>
  </w:style>
  <w:style w:type="paragraph" w:customStyle="1" w:styleId="xl198">
    <w:name w:val="xl198"/>
    <w:basedOn w:val="Normal"/>
    <w:rsid w:val="007D05DD"/>
    <w:pPr>
      <w:pBdr>
        <w:top w:val="single" w:sz="8" w:space="0" w:color="auto"/>
        <w:left w:val="single" w:sz="8" w:space="0" w:color="auto"/>
        <w:bottom w:val="single" w:sz="8" w:space="0" w:color="auto"/>
      </w:pBdr>
      <w:spacing w:before="100" w:beforeAutospacing="1" w:after="100" w:afterAutospacing="1"/>
    </w:pPr>
    <w:rPr>
      <w:rFonts w:ascii="Arial Narrow" w:hAnsi="Arial Narrow"/>
      <w:sz w:val="20"/>
      <w:szCs w:val="20"/>
      <w:lang w:val="en-US"/>
    </w:rPr>
  </w:style>
  <w:style w:type="paragraph" w:customStyle="1" w:styleId="xl199">
    <w:name w:val="xl199"/>
    <w:basedOn w:val="Normal"/>
    <w:rsid w:val="007D05DD"/>
    <w:pPr>
      <w:pBdr>
        <w:top w:val="single" w:sz="8" w:space="0" w:color="auto"/>
        <w:bottom w:val="single" w:sz="8" w:space="0" w:color="auto"/>
      </w:pBdr>
      <w:spacing w:before="100" w:beforeAutospacing="1" w:after="100" w:afterAutospacing="1"/>
    </w:pPr>
    <w:rPr>
      <w:rFonts w:ascii="Arial Narrow" w:hAnsi="Arial Narrow"/>
      <w:sz w:val="20"/>
      <w:szCs w:val="20"/>
      <w:lang w:val="en-US"/>
    </w:rPr>
  </w:style>
  <w:style w:type="paragraph" w:customStyle="1" w:styleId="xl200">
    <w:name w:val="xl200"/>
    <w:basedOn w:val="Normal"/>
    <w:rsid w:val="007D05DD"/>
    <w:pPr>
      <w:pBdr>
        <w:bottom w:val="single" w:sz="4" w:space="0" w:color="auto"/>
      </w:pBdr>
      <w:spacing w:before="100" w:beforeAutospacing="1" w:after="100" w:afterAutospacing="1"/>
    </w:pPr>
    <w:rPr>
      <w:rFonts w:ascii="Arial Narrow" w:hAnsi="Arial Narrow"/>
      <w:sz w:val="20"/>
      <w:szCs w:val="20"/>
      <w:lang w:val="en-US"/>
    </w:rPr>
  </w:style>
  <w:style w:type="paragraph" w:customStyle="1" w:styleId="xl201">
    <w:name w:val="xl201"/>
    <w:basedOn w:val="Normal"/>
    <w:rsid w:val="007D05DD"/>
    <w:pPr>
      <w:pBdr>
        <w:bottom w:val="single" w:sz="4"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202">
    <w:name w:val="xl202"/>
    <w:basedOn w:val="Normal"/>
    <w:rsid w:val="007D05DD"/>
    <w:pPr>
      <w:pBdr>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203">
    <w:name w:val="xl203"/>
    <w:basedOn w:val="Normal"/>
    <w:rsid w:val="007D05DD"/>
    <w:pPr>
      <w:pBdr>
        <w:left w:val="single" w:sz="4" w:space="0" w:color="auto"/>
        <w:bottom w:val="single" w:sz="4" w:space="0" w:color="auto"/>
        <w:right w:val="single" w:sz="8" w:space="0" w:color="auto"/>
      </w:pBdr>
      <w:spacing w:before="100" w:beforeAutospacing="1" w:after="100" w:afterAutospacing="1"/>
    </w:pPr>
    <w:rPr>
      <w:rFonts w:ascii="Arial Narrow" w:hAnsi="Arial Narrow"/>
      <w:sz w:val="20"/>
      <w:szCs w:val="20"/>
      <w:lang w:val="en-US"/>
    </w:rPr>
  </w:style>
  <w:style w:type="paragraph" w:customStyle="1" w:styleId="xl204">
    <w:name w:val="xl204"/>
    <w:basedOn w:val="Normal"/>
    <w:rsid w:val="007D05DD"/>
    <w:pPr>
      <w:pBdr>
        <w:top w:val="single" w:sz="8" w:space="0" w:color="auto"/>
        <w:bottom w:val="single" w:sz="4" w:space="0" w:color="auto"/>
      </w:pBdr>
      <w:spacing w:before="100" w:beforeAutospacing="1" w:after="100" w:afterAutospacing="1"/>
    </w:pPr>
    <w:rPr>
      <w:rFonts w:ascii="Arial Narrow" w:hAnsi="Arial Narrow"/>
      <w:b/>
      <w:bCs/>
      <w:i/>
      <w:iCs/>
      <w:sz w:val="20"/>
      <w:szCs w:val="20"/>
      <w:lang w:val="en-US"/>
    </w:rPr>
  </w:style>
  <w:style w:type="paragraph" w:customStyle="1" w:styleId="xl205">
    <w:name w:val="xl205"/>
    <w:basedOn w:val="Normal"/>
    <w:rsid w:val="007D05DD"/>
    <w:pPr>
      <w:pBdr>
        <w:top w:val="single" w:sz="8" w:space="0" w:color="auto"/>
      </w:pBdr>
      <w:spacing w:before="100" w:beforeAutospacing="1" w:after="100" w:afterAutospacing="1"/>
    </w:pPr>
    <w:rPr>
      <w:rFonts w:ascii="Arial Narrow" w:hAnsi="Arial Narrow"/>
      <w:sz w:val="20"/>
      <w:szCs w:val="20"/>
      <w:lang w:val="en-US"/>
    </w:rPr>
  </w:style>
  <w:style w:type="paragraph" w:customStyle="1" w:styleId="xl206">
    <w:name w:val="xl206"/>
    <w:basedOn w:val="Normal"/>
    <w:rsid w:val="007D05DD"/>
    <w:pPr>
      <w:pBdr>
        <w:top w:val="single" w:sz="8" w:space="0" w:color="auto"/>
        <w:right w:val="single" w:sz="8" w:space="0" w:color="auto"/>
      </w:pBdr>
      <w:spacing w:before="100" w:beforeAutospacing="1" w:after="100" w:afterAutospacing="1"/>
    </w:pPr>
    <w:rPr>
      <w:rFonts w:ascii="Arial Narrow" w:hAnsi="Arial Narrow"/>
      <w:sz w:val="20"/>
      <w:szCs w:val="20"/>
      <w:lang w:val="en-US"/>
    </w:rPr>
  </w:style>
  <w:style w:type="paragraph" w:customStyle="1" w:styleId="xl207">
    <w:name w:val="xl207"/>
    <w:basedOn w:val="Normal"/>
    <w:rsid w:val="007D05DD"/>
    <w:pPr>
      <w:pBdr>
        <w:left w:val="single" w:sz="8" w:space="0" w:color="auto"/>
        <w:bottom w:val="single" w:sz="4" w:space="0" w:color="auto"/>
      </w:pBdr>
      <w:spacing w:before="100" w:beforeAutospacing="1" w:after="100" w:afterAutospacing="1"/>
    </w:pPr>
    <w:rPr>
      <w:rFonts w:ascii="Arial Narrow" w:hAnsi="Arial Narrow"/>
      <w:b/>
      <w:bCs/>
      <w:i/>
      <w:iCs/>
      <w:sz w:val="20"/>
      <w:szCs w:val="20"/>
      <w:lang w:val="en-US"/>
    </w:rPr>
  </w:style>
  <w:style w:type="paragraph" w:customStyle="1" w:styleId="xl208">
    <w:name w:val="xl208"/>
    <w:basedOn w:val="Normal"/>
    <w:rsid w:val="007D05DD"/>
    <w:pPr>
      <w:pBdr>
        <w:left w:val="single" w:sz="8" w:space="0" w:color="auto"/>
        <w:bottom w:val="single" w:sz="4" w:space="0" w:color="auto"/>
        <w:right w:val="single" w:sz="8" w:space="0" w:color="auto"/>
      </w:pBdr>
      <w:spacing w:before="100" w:beforeAutospacing="1" w:after="100" w:afterAutospacing="1"/>
    </w:pPr>
    <w:rPr>
      <w:rFonts w:ascii="Arial Narrow" w:hAnsi="Arial Narrow"/>
      <w:b/>
      <w:bCs/>
      <w:i/>
      <w:iCs/>
      <w:sz w:val="20"/>
      <w:szCs w:val="20"/>
      <w:lang w:val="en-US"/>
    </w:rPr>
  </w:style>
  <w:style w:type="paragraph" w:customStyle="1" w:styleId="xl209">
    <w:name w:val="xl209"/>
    <w:basedOn w:val="Normal"/>
    <w:rsid w:val="007D05DD"/>
    <w:pPr>
      <w:pBdr>
        <w:bottom w:val="single" w:sz="4" w:space="0" w:color="auto"/>
        <w:right w:val="single" w:sz="4" w:space="0" w:color="auto"/>
      </w:pBdr>
      <w:spacing w:before="100" w:beforeAutospacing="1" w:after="100" w:afterAutospacing="1"/>
    </w:pPr>
    <w:rPr>
      <w:rFonts w:ascii="Arial Narrow" w:hAnsi="Arial Narrow"/>
      <w:b/>
      <w:bCs/>
      <w:i/>
      <w:iCs/>
      <w:sz w:val="20"/>
      <w:szCs w:val="20"/>
      <w:lang w:val="en-US"/>
    </w:rPr>
  </w:style>
  <w:style w:type="paragraph" w:customStyle="1" w:styleId="xl210">
    <w:name w:val="xl210"/>
    <w:basedOn w:val="Normal"/>
    <w:rsid w:val="007D05DD"/>
    <w:pPr>
      <w:pBdr>
        <w:left w:val="single" w:sz="4" w:space="0" w:color="auto"/>
        <w:bottom w:val="single" w:sz="4" w:space="0" w:color="auto"/>
        <w:right w:val="single" w:sz="4" w:space="0" w:color="auto"/>
      </w:pBdr>
      <w:spacing w:before="100" w:beforeAutospacing="1" w:after="100" w:afterAutospacing="1"/>
    </w:pPr>
    <w:rPr>
      <w:rFonts w:ascii="Arial Narrow" w:hAnsi="Arial Narrow"/>
      <w:b/>
      <w:bCs/>
      <w:i/>
      <w:iCs/>
      <w:sz w:val="20"/>
      <w:szCs w:val="20"/>
      <w:lang w:val="en-US"/>
    </w:rPr>
  </w:style>
  <w:style w:type="paragraph" w:customStyle="1" w:styleId="xl211">
    <w:name w:val="xl211"/>
    <w:basedOn w:val="Normal"/>
    <w:rsid w:val="007D05DD"/>
    <w:pPr>
      <w:pBdr>
        <w:left w:val="single" w:sz="4" w:space="0" w:color="auto"/>
        <w:bottom w:val="single" w:sz="4" w:space="0" w:color="auto"/>
      </w:pBdr>
      <w:spacing w:before="100" w:beforeAutospacing="1" w:after="100" w:afterAutospacing="1"/>
    </w:pPr>
    <w:rPr>
      <w:rFonts w:ascii="Arial Narrow" w:hAnsi="Arial Narrow"/>
      <w:b/>
      <w:bCs/>
      <w:i/>
      <w:iCs/>
      <w:sz w:val="20"/>
      <w:szCs w:val="20"/>
      <w:lang w:val="en-US"/>
    </w:rPr>
  </w:style>
  <w:style w:type="paragraph" w:customStyle="1" w:styleId="xl212">
    <w:name w:val="xl212"/>
    <w:basedOn w:val="Normal"/>
    <w:rsid w:val="007D05DD"/>
    <w:pPr>
      <w:pBdr>
        <w:left w:val="single" w:sz="8" w:space="0" w:color="auto"/>
        <w:bottom w:val="single" w:sz="4" w:space="0" w:color="auto"/>
        <w:right w:val="single" w:sz="4" w:space="0" w:color="auto"/>
      </w:pBdr>
      <w:spacing w:before="100" w:beforeAutospacing="1" w:after="100" w:afterAutospacing="1"/>
    </w:pPr>
    <w:rPr>
      <w:rFonts w:ascii="Arial Narrow" w:hAnsi="Arial Narrow"/>
      <w:b/>
      <w:bCs/>
      <w:i/>
      <w:iCs/>
      <w:sz w:val="20"/>
      <w:szCs w:val="20"/>
      <w:lang w:val="en-US"/>
    </w:rPr>
  </w:style>
  <w:style w:type="paragraph" w:customStyle="1" w:styleId="xl213">
    <w:name w:val="xl213"/>
    <w:basedOn w:val="Normal"/>
    <w:rsid w:val="007D05DD"/>
    <w:pPr>
      <w:pBdr>
        <w:left w:val="single" w:sz="4" w:space="0" w:color="auto"/>
        <w:bottom w:val="single" w:sz="4" w:space="0" w:color="auto"/>
        <w:right w:val="single" w:sz="8" w:space="0" w:color="auto"/>
      </w:pBdr>
      <w:spacing w:before="100" w:beforeAutospacing="1" w:after="100" w:afterAutospacing="1"/>
    </w:pPr>
    <w:rPr>
      <w:rFonts w:ascii="Arial Narrow" w:hAnsi="Arial Narrow"/>
      <w:b/>
      <w:bCs/>
      <w:i/>
      <w:iCs/>
      <w:sz w:val="20"/>
      <w:szCs w:val="20"/>
      <w:lang w:val="en-US"/>
    </w:rPr>
  </w:style>
  <w:style w:type="paragraph" w:customStyle="1" w:styleId="xl214">
    <w:name w:val="xl214"/>
    <w:basedOn w:val="Normal"/>
    <w:rsid w:val="007D05DD"/>
    <w:pPr>
      <w:pBdr>
        <w:left w:val="single" w:sz="8" w:space="0" w:color="auto"/>
        <w:bottom w:val="single" w:sz="4" w:space="0" w:color="auto"/>
        <w:right w:val="single" w:sz="8" w:space="0" w:color="auto"/>
      </w:pBdr>
      <w:spacing w:before="100" w:beforeAutospacing="1" w:after="100" w:afterAutospacing="1"/>
    </w:pPr>
    <w:rPr>
      <w:rFonts w:ascii="Arial Narrow" w:hAnsi="Arial Narrow"/>
      <w:sz w:val="20"/>
      <w:szCs w:val="20"/>
      <w:lang w:val="en-US"/>
    </w:rPr>
  </w:style>
  <w:style w:type="paragraph" w:customStyle="1" w:styleId="xl215">
    <w:name w:val="xl215"/>
    <w:basedOn w:val="Normal"/>
    <w:rsid w:val="007D05DD"/>
    <w:pPr>
      <w:pBdr>
        <w:left w:val="single" w:sz="4" w:space="0" w:color="auto"/>
        <w:bottom w:val="single" w:sz="4" w:space="0" w:color="auto"/>
      </w:pBdr>
      <w:spacing w:before="100" w:beforeAutospacing="1" w:after="100" w:afterAutospacing="1"/>
    </w:pPr>
    <w:rPr>
      <w:rFonts w:ascii="Arial Narrow" w:hAnsi="Arial Narrow"/>
      <w:sz w:val="20"/>
      <w:szCs w:val="20"/>
      <w:lang w:val="en-US"/>
    </w:rPr>
  </w:style>
  <w:style w:type="paragraph" w:customStyle="1" w:styleId="xl216">
    <w:name w:val="xl216"/>
    <w:basedOn w:val="Normal"/>
    <w:rsid w:val="007D05DD"/>
    <w:pPr>
      <w:pBdr>
        <w:left w:val="single" w:sz="8" w:space="0" w:color="auto"/>
        <w:bottom w:val="single" w:sz="4"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217">
    <w:name w:val="xl217"/>
    <w:basedOn w:val="Normal"/>
    <w:rsid w:val="007D05DD"/>
    <w:pPr>
      <w:pBdr>
        <w:left w:val="single" w:sz="8" w:space="0" w:color="auto"/>
        <w:right w:val="single" w:sz="8" w:space="0" w:color="auto"/>
      </w:pBdr>
      <w:spacing w:before="100" w:beforeAutospacing="1" w:after="100" w:afterAutospacing="1"/>
    </w:pPr>
    <w:rPr>
      <w:rFonts w:ascii="Arial Narrow" w:hAnsi="Arial Narrow"/>
      <w:sz w:val="20"/>
      <w:szCs w:val="20"/>
      <w:lang w:val="en-US"/>
    </w:rPr>
  </w:style>
  <w:style w:type="paragraph" w:customStyle="1" w:styleId="xl218">
    <w:name w:val="xl218"/>
    <w:basedOn w:val="Normal"/>
    <w:rsid w:val="007D05DD"/>
    <w:pPr>
      <w:pBdr>
        <w:bottom w:val="single" w:sz="4" w:space="0" w:color="auto"/>
      </w:pBdr>
      <w:spacing w:before="100" w:beforeAutospacing="1" w:after="100" w:afterAutospacing="1"/>
    </w:pPr>
    <w:rPr>
      <w:rFonts w:ascii="Arial Narrow" w:hAnsi="Arial Narrow"/>
      <w:b/>
      <w:bCs/>
      <w:i/>
      <w:iCs/>
      <w:sz w:val="20"/>
      <w:szCs w:val="20"/>
      <w:lang w:val="en-US"/>
    </w:rPr>
  </w:style>
  <w:style w:type="paragraph" w:customStyle="1" w:styleId="xl219">
    <w:name w:val="xl219"/>
    <w:basedOn w:val="Normal"/>
    <w:rsid w:val="007D05DD"/>
    <w:pPr>
      <w:pBdr>
        <w:top w:val="single" w:sz="4" w:space="0" w:color="auto"/>
        <w:bottom w:val="single" w:sz="8" w:space="0" w:color="auto"/>
      </w:pBdr>
      <w:spacing w:before="100" w:beforeAutospacing="1" w:after="100" w:afterAutospacing="1"/>
    </w:pPr>
    <w:rPr>
      <w:rFonts w:ascii="Arial Narrow" w:hAnsi="Arial Narrow"/>
      <w:b/>
      <w:bCs/>
      <w:i/>
      <w:iCs/>
      <w:sz w:val="20"/>
      <w:szCs w:val="20"/>
      <w:lang w:val="en-US"/>
    </w:rPr>
  </w:style>
  <w:style w:type="paragraph" w:customStyle="1" w:styleId="xl220">
    <w:name w:val="xl220"/>
    <w:basedOn w:val="Normal"/>
    <w:rsid w:val="007D05DD"/>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Narrow" w:hAnsi="Arial Narrow"/>
      <w:b/>
      <w:bCs/>
      <w:i/>
      <w:iCs/>
      <w:sz w:val="20"/>
      <w:szCs w:val="20"/>
      <w:lang w:val="en-US"/>
    </w:rPr>
  </w:style>
  <w:style w:type="paragraph" w:customStyle="1" w:styleId="xl221">
    <w:name w:val="xl221"/>
    <w:basedOn w:val="Normal"/>
    <w:rsid w:val="007D05DD"/>
    <w:pPr>
      <w:spacing w:before="100" w:beforeAutospacing="1" w:after="100" w:afterAutospacing="1"/>
    </w:pPr>
    <w:rPr>
      <w:rFonts w:ascii="Arial Narrow" w:hAnsi="Arial Narrow"/>
      <w:b/>
      <w:bCs/>
      <w:i/>
      <w:iCs/>
      <w:sz w:val="20"/>
      <w:szCs w:val="20"/>
      <w:lang w:val="en-US"/>
    </w:rPr>
  </w:style>
  <w:style w:type="paragraph" w:customStyle="1" w:styleId="xl222">
    <w:name w:val="xl222"/>
    <w:basedOn w:val="Normal"/>
    <w:rsid w:val="007D05DD"/>
    <w:pPr>
      <w:pBdr>
        <w:top w:val="single" w:sz="8" w:space="0" w:color="auto"/>
        <w:left w:val="single" w:sz="8" w:space="0" w:color="auto"/>
      </w:pBdr>
      <w:spacing w:before="100" w:beforeAutospacing="1" w:after="100" w:afterAutospacing="1"/>
    </w:pPr>
    <w:rPr>
      <w:rFonts w:ascii="Arial Narrow" w:hAnsi="Arial Narrow"/>
      <w:b/>
      <w:bCs/>
      <w:sz w:val="20"/>
      <w:szCs w:val="20"/>
      <w:lang w:val="en-US"/>
    </w:rPr>
  </w:style>
  <w:style w:type="paragraph" w:customStyle="1" w:styleId="xl223">
    <w:name w:val="xl223"/>
    <w:basedOn w:val="Normal"/>
    <w:rsid w:val="007D05DD"/>
    <w:pPr>
      <w:pBdr>
        <w:top w:val="single" w:sz="8" w:space="0" w:color="auto"/>
        <w:left w:val="single" w:sz="8" w:space="14" w:color="auto"/>
      </w:pBdr>
      <w:spacing w:before="100" w:beforeAutospacing="1" w:after="100" w:afterAutospacing="1"/>
      <w:ind w:firstLineChars="200" w:firstLine="200"/>
    </w:pPr>
    <w:rPr>
      <w:rFonts w:ascii="Arial Narrow" w:hAnsi="Arial Narrow"/>
      <w:b/>
      <w:bCs/>
      <w:sz w:val="20"/>
      <w:szCs w:val="20"/>
      <w:lang w:val="en-US"/>
    </w:rPr>
  </w:style>
  <w:style w:type="paragraph" w:customStyle="1" w:styleId="xl224">
    <w:name w:val="xl224"/>
    <w:basedOn w:val="Normal"/>
    <w:rsid w:val="007D05DD"/>
    <w:pPr>
      <w:pBdr>
        <w:top w:val="single" w:sz="8" w:space="0" w:color="auto"/>
        <w:left w:val="single" w:sz="8" w:space="0" w:color="auto"/>
        <w:bottom w:val="single" w:sz="4" w:space="0" w:color="auto"/>
      </w:pBdr>
      <w:spacing w:before="100" w:beforeAutospacing="1" w:after="100" w:afterAutospacing="1"/>
    </w:pPr>
    <w:rPr>
      <w:rFonts w:ascii="Arial Narrow" w:hAnsi="Arial Narrow"/>
      <w:b/>
      <w:bCs/>
      <w:i/>
      <w:iCs/>
      <w:sz w:val="20"/>
      <w:szCs w:val="20"/>
      <w:lang w:val="en-US"/>
    </w:rPr>
  </w:style>
  <w:style w:type="paragraph" w:customStyle="1" w:styleId="xl225">
    <w:name w:val="xl225"/>
    <w:basedOn w:val="Normal"/>
    <w:rsid w:val="007D05DD"/>
    <w:pPr>
      <w:pBdr>
        <w:top w:val="single" w:sz="4" w:space="0" w:color="auto"/>
        <w:left w:val="single" w:sz="8" w:space="0" w:color="auto"/>
        <w:bottom w:val="single" w:sz="8" w:space="0" w:color="auto"/>
      </w:pBdr>
      <w:spacing w:before="100" w:beforeAutospacing="1" w:after="100" w:afterAutospacing="1"/>
    </w:pPr>
    <w:rPr>
      <w:rFonts w:ascii="Arial Narrow" w:hAnsi="Arial Narrow"/>
      <w:b/>
      <w:bCs/>
      <w:i/>
      <w:iCs/>
      <w:sz w:val="20"/>
      <w:szCs w:val="20"/>
      <w:lang w:val="en-US"/>
    </w:rPr>
  </w:style>
  <w:style w:type="paragraph" w:customStyle="1" w:styleId="xl226">
    <w:name w:val="xl226"/>
    <w:basedOn w:val="Normal"/>
    <w:rsid w:val="007D05DD"/>
    <w:pPr>
      <w:pBdr>
        <w:top w:val="single" w:sz="8" w:space="0" w:color="auto"/>
      </w:pBdr>
      <w:spacing w:before="100" w:beforeAutospacing="1" w:after="100" w:afterAutospacing="1"/>
      <w:ind w:firstLineChars="200" w:firstLine="200"/>
    </w:pPr>
    <w:rPr>
      <w:rFonts w:ascii="Arial Narrow" w:hAnsi="Arial Narrow"/>
      <w:b/>
      <w:bCs/>
      <w:sz w:val="20"/>
      <w:szCs w:val="20"/>
      <w:lang w:val="en-US"/>
    </w:rPr>
  </w:style>
  <w:style w:type="paragraph" w:customStyle="1" w:styleId="xl227">
    <w:name w:val="xl227"/>
    <w:basedOn w:val="Normal"/>
    <w:rsid w:val="007D05DD"/>
    <w:pPr>
      <w:pBdr>
        <w:top w:val="single" w:sz="8" w:space="0" w:color="auto"/>
        <w:left w:val="single" w:sz="8" w:space="0" w:color="auto"/>
        <w:right w:val="single" w:sz="8" w:space="0" w:color="auto"/>
      </w:pBdr>
      <w:spacing w:before="100" w:beforeAutospacing="1" w:after="100" w:afterAutospacing="1"/>
    </w:pPr>
    <w:rPr>
      <w:rFonts w:ascii="Arial Narrow" w:hAnsi="Arial Narrow"/>
      <w:sz w:val="20"/>
      <w:szCs w:val="20"/>
      <w:lang w:val="en-US"/>
    </w:rPr>
  </w:style>
  <w:style w:type="paragraph" w:customStyle="1" w:styleId="xl228">
    <w:name w:val="xl228"/>
    <w:basedOn w:val="Normal"/>
    <w:rsid w:val="007D05DD"/>
    <w:pPr>
      <w:pBdr>
        <w:top w:val="single" w:sz="8" w:space="0" w:color="auto"/>
        <w:right w:val="single" w:sz="8" w:space="0" w:color="auto"/>
      </w:pBdr>
      <w:spacing w:before="100" w:beforeAutospacing="1" w:after="100" w:afterAutospacing="1"/>
      <w:ind w:firstLineChars="200" w:firstLine="200"/>
    </w:pPr>
    <w:rPr>
      <w:rFonts w:ascii="Arial Narrow" w:hAnsi="Arial Narrow"/>
      <w:b/>
      <w:bCs/>
      <w:sz w:val="20"/>
      <w:szCs w:val="20"/>
      <w:lang w:val="en-US"/>
    </w:rPr>
  </w:style>
  <w:style w:type="paragraph" w:customStyle="1" w:styleId="xl229">
    <w:name w:val="xl229"/>
    <w:basedOn w:val="Normal"/>
    <w:rsid w:val="007D05DD"/>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230">
    <w:name w:val="xl230"/>
    <w:basedOn w:val="Normal"/>
    <w:rsid w:val="007D05DD"/>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Narrow" w:hAnsi="Arial Narrow"/>
      <w:sz w:val="20"/>
      <w:szCs w:val="20"/>
      <w:lang w:val="en-US"/>
    </w:rPr>
  </w:style>
  <w:style w:type="paragraph" w:customStyle="1" w:styleId="xl231">
    <w:name w:val="xl231"/>
    <w:basedOn w:val="Normal"/>
    <w:rsid w:val="007D05DD"/>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232">
    <w:name w:val="xl232"/>
    <w:basedOn w:val="Normal"/>
    <w:rsid w:val="007D05DD"/>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Narrow" w:hAnsi="Arial Narrow"/>
      <w:sz w:val="20"/>
      <w:szCs w:val="20"/>
      <w:lang w:val="en-US"/>
    </w:rPr>
  </w:style>
  <w:style w:type="paragraph" w:customStyle="1" w:styleId="xl233">
    <w:name w:val="xl233"/>
    <w:basedOn w:val="Normal"/>
    <w:rsid w:val="007D05D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Narrow" w:hAnsi="Arial Narrow"/>
      <w:sz w:val="20"/>
      <w:szCs w:val="20"/>
      <w:lang w:val="en-US"/>
    </w:rPr>
  </w:style>
  <w:style w:type="paragraph" w:customStyle="1" w:styleId="xl234">
    <w:name w:val="xl234"/>
    <w:basedOn w:val="Normal"/>
    <w:rsid w:val="007D05DD"/>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Narrow" w:hAnsi="Arial Narrow"/>
      <w:sz w:val="20"/>
      <w:szCs w:val="20"/>
      <w:lang w:val="en-US"/>
    </w:rPr>
  </w:style>
  <w:style w:type="paragraph" w:customStyle="1" w:styleId="xl235">
    <w:name w:val="xl235"/>
    <w:basedOn w:val="Normal"/>
    <w:rsid w:val="007D05DD"/>
    <w:pPr>
      <w:pBdr>
        <w:top w:val="single" w:sz="8" w:space="0" w:color="auto"/>
        <w:left w:val="single" w:sz="8" w:space="0" w:color="auto"/>
        <w:bottom w:val="single" w:sz="4" w:space="0" w:color="auto"/>
      </w:pBdr>
      <w:spacing w:before="100" w:beforeAutospacing="1" w:after="100" w:afterAutospacing="1"/>
      <w:jc w:val="right"/>
    </w:pPr>
    <w:rPr>
      <w:rFonts w:ascii="Arial Narrow" w:hAnsi="Arial Narrow"/>
      <w:b/>
      <w:bCs/>
      <w:sz w:val="20"/>
      <w:szCs w:val="20"/>
      <w:lang w:val="en-US"/>
    </w:rPr>
  </w:style>
  <w:style w:type="paragraph" w:customStyle="1" w:styleId="xl236">
    <w:name w:val="xl236"/>
    <w:basedOn w:val="Normal"/>
    <w:rsid w:val="007D05DD"/>
    <w:pPr>
      <w:pBdr>
        <w:top w:val="single" w:sz="8" w:space="0" w:color="auto"/>
        <w:left w:val="single" w:sz="8" w:space="0" w:color="auto"/>
        <w:bottom w:val="single" w:sz="4" w:space="0" w:color="auto"/>
        <w:right w:val="single" w:sz="8" w:space="0" w:color="auto"/>
      </w:pBdr>
      <w:spacing w:before="100" w:beforeAutospacing="1" w:after="100" w:afterAutospacing="1"/>
      <w:jc w:val="right"/>
    </w:pPr>
    <w:rPr>
      <w:rFonts w:ascii="Arial Narrow" w:hAnsi="Arial Narrow"/>
      <w:b/>
      <w:bCs/>
      <w:sz w:val="20"/>
      <w:szCs w:val="20"/>
      <w:lang w:val="en-US"/>
    </w:rPr>
  </w:style>
  <w:style w:type="paragraph" w:customStyle="1" w:styleId="xl237">
    <w:name w:val="xl237"/>
    <w:basedOn w:val="Normal"/>
    <w:rsid w:val="007D05DD"/>
    <w:pPr>
      <w:pBdr>
        <w:top w:val="single" w:sz="8" w:space="0" w:color="auto"/>
        <w:bottom w:val="single" w:sz="4" w:space="0" w:color="auto"/>
        <w:right w:val="single" w:sz="4" w:space="0" w:color="auto"/>
      </w:pBdr>
      <w:spacing w:before="100" w:beforeAutospacing="1" w:after="100" w:afterAutospacing="1"/>
      <w:jc w:val="right"/>
    </w:pPr>
    <w:rPr>
      <w:rFonts w:ascii="Arial Narrow" w:hAnsi="Arial Narrow"/>
      <w:b/>
      <w:bCs/>
      <w:sz w:val="20"/>
      <w:szCs w:val="20"/>
      <w:lang w:val="en-US"/>
    </w:rPr>
  </w:style>
  <w:style w:type="paragraph" w:customStyle="1" w:styleId="xl238">
    <w:name w:val="xl238"/>
    <w:basedOn w:val="Normal"/>
    <w:rsid w:val="007D05DD"/>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b/>
      <w:bCs/>
      <w:sz w:val="20"/>
      <w:szCs w:val="20"/>
      <w:lang w:val="en-US"/>
    </w:rPr>
  </w:style>
  <w:style w:type="paragraph" w:customStyle="1" w:styleId="xl239">
    <w:name w:val="xl239"/>
    <w:basedOn w:val="Normal"/>
    <w:rsid w:val="007D05DD"/>
    <w:pPr>
      <w:pBdr>
        <w:top w:val="single" w:sz="8" w:space="0" w:color="auto"/>
        <w:left w:val="single" w:sz="4" w:space="0" w:color="auto"/>
        <w:bottom w:val="single" w:sz="4" w:space="0" w:color="auto"/>
      </w:pBdr>
      <w:spacing w:before="100" w:beforeAutospacing="1" w:after="100" w:afterAutospacing="1"/>
      <w:jc w:val="right"/>
    </w:pPr>
    <w:rPr>
      <w:rFonts w:ascii="Arial Narrow" w:hAnsi="Arial Narrow"/>
      <w:b/>
      <w:bCs/>
      <w:sz w:val="20"/>
      <w:szCs w:val="20"/>
      <w:lang w:val="en-US"/>
    </w:rPr>
  </w:style>
  <w:style w:type="paragraph" w:customStyle="1" w:styleId="xl240">
    <w:name w:val="xl240"/>
    <w:basedOn w:val="Normal"/>
    <w:rsid w:val="007D05DD"/>
    <w:pPr>
      <w:pBdr>
        <w:top w:val="single" w:sz="8" w:space="0" w:color="auto"/>
        <w:left w:val="single" w:sz="8" w:space="0" w:color="auto"/>
        <w:bottom w:val="single" w:sz="4" w:space="0" w:color="auto"/>
        <w:right w:val="single" w:sz="4" w:space="0" w:color="auto"/>
      </w:pBdr>
      <w:spacing w:before="100" w:beforeAutospacing="1" w:after="100" w:afterAutospacing="1"/>
      <w:jc w:val="right"/>
    </w:pPr>
    <w:rPr>
      <w:rFonts w:ascii="Arial Narrow" w:hAnsi="Arial Narrow"/>
      <w:b/>
      <w:bCs/>
      <w:sz w:val="20"/>
      <w:szCs w:val="20"/>
      <w:lang w:val="en-US"/>
    </w:rPr>
  </w:style>
  <w:style w:type="paragraph" w:customStyle="1" w:styleId="xl241">
    <w:name w:val="xl241"/>
    <w:basedOn w:val="Normal"/>
    <w:rsid w:val="007D05DD"/>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Narrow" w:hAnsi="Arial Narrow"/>
      <w:b/>
      <w:bCs/>
      <w:sz w:val="20"/>
      <w:szCs w:val="20"/>
      <w:lang w:val="en-US"/>
    </w:rPr>
  </w:style>
  <w:style w:type="paragraph" w:customStyle="1" w:styleId="xl242">
    <w:name w:val="xl242"/>
    <w:basedOn w:val="Normal"/>
    <w:rsid w:val="007D05DD"/>
    <w:pPr>
      <w:pBdr>
        <w:left w:val="single" w:sz="8" w:space="14" w:color="auto"/>
        <w:bottom w:val="single" w:sz="8" w:space="0" w:color="auto"/>
      </w:pBdr>
      <w:spacing w:before="100" w:beforeAutospacing="1" w:after="100" w:afterAutospacing="1"/>
      <w:ind w:firstLineChars="200" w:firstLine="200"/>
    </w:pPr>
    <w:rPr>
      <w:rFonts w:ascii="Arial Narrow" w:hAnsi="Arial Narrow"/>
      <w:b/>
      <w:bCs/>
      <w:sz w:val="20"/>
      <w:szCs w:val="20"/>
      <w:lang w:val="en-US"/>
    </w:rPr>
  </w:style>
  <w:style w:type="paragraph" w:customStyle="1" w:styleId="xl243">
    <w:name w:val="xl243"/>
    <w:basedOn w:val="Normal"/>
    <w:rsid w:val="007D05DD"/>
    <w:pPr>
      <w:pBdr>
        <w:top w:val="single" w:sz="4" w:space="0" w:color="auto"/>
        <w:left w:val="single" w:sz="8" w:space="14" w:color="auto"/>
        <w:bottom w:val="single" w:sz="8" w:space="0" w:color="auto"/>
      </w:pBdr>
      <w:spacing w:before="100" w:beforeAutospacing="1" w:after="100" w:afterAutospacing="1"/>
      <w:ind w:firstLineChars="200" w:firstLine="200"/>
    </w:pPr>
    <w:rPr>
      <w:rFonts w:ascii="Arial Narrow" w:hAnsi="Arial Narrow"/>
      <w:b/>
      <w:bCs/>
      <w:sz w:val="20"/>
      <w:szCs w:val="20"/>
      <w:lang w:val="en-US"/>
    </w:rPr>
  </w:style>
  <w:style w:type="paragraph" w:customStyle="1" w:styleId="xl244">
    <w:name w:val="xl244"/>
    <w:basedOn w:val="Normal"/>
    <w:rsid w:val="007D05DD"/>
    <w:pPr>
      <w:pBdr>
        <w:top w:val="single" w:sz="8" w:space="0" w:color="auto"/>
        <w:left w:val="single" w:sz="8" w:space="14" w:color="auto"/>
        <w:right w:val="single" w:sz="8" w:space="0" w:color="auto"/>
      </w:pBdr>
      <w:spacing w:before="100" w:beforeAutospacing="1" w:after="100" w:afterAutospacing="1"/>
      <w:ind w:firstLineChars="200" w:firstLine="200"/>
    </w:pPr>
    <w:rPr>
      <w:rFonts w:ascii="Arial Narrow" w:hAnsi="Arial Narrow"/>
      <w:b/>
      <w:bCs/>
      <w:sz w:val="20"/>
      <w:szCs w:val="20"/>
      <w:lang w:val="en-US"/>
    </w:rPr>
  </w:style>
  <w:style w:type="paragraph" w:customStyle="1" w:styleId="xl245">
    <w:name w:val="xl245"/>
    <w:basedOn w:val="Normal"/>
    <w:rsid w:val="007D05DD"/>
    <w:pPr>
      <w:pBdr>
        <w:left w:val="single" w:sz="8" w:space="14" w:color="auto"/>
        <w:bottom w:val="single" w:sz="8" w:space="0" w:color="auto"/>
        <w:right w:val="single" w:sz="8" w:space="0" w:color="auto"/>
      </w:pBdr>
      <w:spacing w:before="100" w:beforeAutospacing="1" w:after="100" w:afterAutospacing="1"/>
      <w:ind w:firstLineChars="200" w:firstLine="200"/>
    </w:pPr>
    <w:rPr>
      <w:rFonts w:ascii="Arial Narrow" w:hAnsi="Arial Narrow"/>
      <w:b/>
      <w:bCs/>
      <w:sz w:val="20"/>
      <w:szCs w:val="20"/>
      <w:lang w:val="en-US"/>
    </w:rPr>
  </w:style>
  <w:style w:type="paragraph" w:customStyle="1" w:styleId="xl246">
    <w:name w:val="xl246"/>
    <w:basedOn w:val="Normal"/>
    <w:rsid w:val="007D05DD"/>
    <w:pPr>
      <w:pBdr>
        <w:top w:val="single" w:sz="4" w:space="0" w:color="auto"/>
        <w:bottom w:val="single" w:sz="8" w:space="0" w:color="auto"/>
      </w:pBdr>
      <w:spacing w:before="100" w:beforeAutospacing="1" w:after="100" w:afterAutospacing="1"/>
    </w:pPr>
    <w:rPr>
      <w:rFonts w:ascii="Arial Narrow" w:hAnsi="Arial Narrow"/>
      <w:b/>
      <w:bCs/>
      <w:sz w:val="20"/>
      <w:szCs w:val="20"/>
      <w:lang w:val="en-US"/>
    </w:rPr>
  </w:style>
  <w:style w:type="paragraph" w:customStyle="1" w:styleId="xl247">
    <w:name w:val="xl247"/>
    <w:basedOn w:val="Normal"/>
    <w:rsid w:val="007D05DD"/>
    <w:pPr>
      <w:spacing w:before="100" w:beforeAutospacing="1" w:after="100" w:afterAutospacing="1"/>
      <w:ind w:firstLineChars="200" w:firstLine="200"/>
    </w:pPr>
    <w:rPr>
      <w:rFonts w:ascii="Arial Narrow" w:hAnsi="Arial Narrow"/>
      <w:b/>
      <w:bCs/>
      <w:sz w:val="20"/>
      <w:szCs w:val="20"/>
      <w:lang w:val="en-US"/>
    </w:rPr>
  </w:style>
  <w:style w:type="paragraph" w:customStyle="1" w:styleId="xl248">
    <w:name w:val="xl248"/>
    <w:basedOn w:val="Normal"/>
    <w:rsid w:val="007D05DD"/>
    <w:pPr>
      <w:spacing w:before="100" w:beforeAutospacing="1" w:after="100" w:afterAutospacing="1"/>
    </w:pPr>
    <w:rPr>
      <w:rFonts w:ascii="Arial Narrow" w:hAnsi="Arial Narrow"/>
      <w:sz w:val="20"/>
      <w:szCs w:val="20"/>
      <w:lang w:val="en-US"/>
    </w:rPr>
  </w:style>
  <w:style w:type="paragraph" w:customStyle="1" w:styleId="xl249">
    <w:name w:val="xl249"/>
    <w:basedOn w:val="Normal"/>
    <w:rsid w:val="007D05DD"/>
    <w:pPr>
      <w:spacing w:before="100" w:beforeAutospacing="1" w:after="100" w:afterAutospacing="1"/>
    </w:pPr>
    <w:rPr>
      <w:rFonts w:ascii="Arial Narrow" w:hAnsi="Arial Narrow"/>
      <w:sz w:val="20"/>
      <w:szCs w:val="20"/>
      <w:lang w:val="en-US"/>
    </w:rPr>
  </w:style>
  <w:style w:type="paragraph" w:customStyle="1" w:styleId="xl250">
    <w:name w:val="xl250"/>
    <w:basedOn w:val="Normal"/>
    <w:rsid w:val="007D05DD"/>
    <w:pPr>
      <w:spacing w:before="100" w:beforeAutospacing="1" w:after="100" w:afterAutospacing="1"/>
    </w:pPr>
    <w:rPr>
      <w:rFonts w:ascii="Arial Narrow" w:hAnsi="Arial Narrow"/>
      <w:b/>
      <w:bCs/>
      <w:sz w:val="20"/>
      <w:szCs w:val="20"/>
      <w:u w:val="single"/>
      <w:lang w:val="en-US"/>
    </w:rPr>
  </w:style>
  <w:style w:type="paragraph" w:customStyle="1" w:styleId="xl251">
    <w:name w:val="xl251"/>
    <w:basedOn w:val="Normal"/>
    <w:rsid w:val="007D05DD"/>
    <w:pPr>
      <w:pBdr>
        <w:top w:val="single" w:sz="4" w:space="0" w:color="auto"/>
        <w:left w:val="single" w:sz="8" w:space="14" w:color="auto"/>
        <w:bottom w:val="single" w:sz="8" w:space="0" w:color="auto"/>
      </w:pBdr>
      <w:spacing w:before="100" w:beforeAutospacing="1" w:after="100" w:afterAutospacing="1"/>
      <w:ind w:firstLineChars="200" w:firstLine="200"/>
    </w:pPr>
    <w:rPr>
      <w:rFonts w:ascii="Arial Narrow" w:hAnsi="Arial Narrow"/>
      <w:b/>
      <w:bCs/>
      <w:sz w:val="20"/>
      <w:szCs w:val="20"/>
      <w:lang w:val="en-US"/>
    </w:rPr>
  </w:style>
  <w:style w:type="paragraph" w:customStyle="1" w:styleId="xl252">
    <w:name w:val="xl252"/>
    <w:basedOn w:val="Normal"/>
    <w:rsid w:val="00E52286"/>
    <w:pPr>
      <w:pBdr>
        <w:top w:val="single" w:sz="8" w:space="0" w:color="auto"/>
        <w:left w:val="single" w:sz="8" w:space="0" w:color="auto"/>
        <w:bottom w:val="single" w:sz="4" w:space="0" w:color="auto"/>
        <w:right w:val="single" w:sz="8" w:space="0" w:color="auto"/>
      </w:pBdr>
      <w:spacing w:before="100" w:beforeAutospacing="1" w:after="100" w:afterAutospacing="1"/>
      <w:jc w:val="right"/>
    </w:pPr>
    <w:rPr>
      <w:rFonts w:ascii="Arial Narrow" w:hAnsi="Arial Narrow"/>
      <w:b/>
      <w:bCs/>
      <w:sz w:val="18"/>
      <w:szCs w:val="18"/>
      <w:lang w:val="en-US"/>
    </w:rPr>
  </w:style>
  <w:style w:type="paragraph" w:customStyle="1" w:styleId="xl253">
    <w:name w:val="xl253"/>
    <w:basedOn w:val="Normal"/>
    <w:rsid w:val="00E52286"/>
    <w:pPr>
      <w:pBdr>
        <w:top w:val="single" w:sz="8" w:space="0" w:color="auto"/>
        <w:bottom w:val="single" w:sz="4" w:space="0" w:color="auto"/>
        <w:right w:val="single" w:sz="4" w:space="0" w:color="auto"/>
      </w:pBdr>
      <w:spacing w:before="100" w:beforeAutospacing="1" w:after="100" w:afterAutospacing="1"/>
      <w:jc w:val="right"/>
    </w:pPr>
    <w:rPr>
      <w:rFonts w:ascii="Arial Narrow" w:hAnsi="Arial Narrow"/>
      <w:b/>
      <w:bCs/>
      <w:sz w:val="18"/>
      <w:szCs w:val="18"/>
      <w:lang w:val="en-US"/>
    </w:rPr>
  </w:style>
  <w:style w:type="paragraph" w:customStyle="1" w:styleId="xl254">
    <w:name w:val="xl254"/>
    <w:basedOn w:val="Normal"/>
    <w:rsid w:val="00E52286"/>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b/>
      <w:bCs/>
      <w:sz w:val="18"/>
      <w:szCs w:val="18"/>
      <w:lang w:val="en-US"/>
    </w:rPr>
  </w:style>
  <w:style w:type="paragraph" w:customStyle="1" w:styleId="xl255">
    <w:name w:val="xl255"/>
    <w:basedOn w:val="Normal"/>
    <w:rsid w:val="00E52286"/>
    <w:pPr>
      <w:pBdr>
        <w:top w:val="single" w:sz="8" w:space="0" w:color="auto"/>
        <w:left w:val="single" w:sz="4" w:space="0" w:color="auto"/>
        <w:bottom w:val="single" w:sz="4" w:space="0" w:color="auto"/>
      </w:pBdr>
      <w:spacing w:before="100" w:beforeAutospacing="1" w:after="100" w:afterAutospacing="1"/>
      <w:jc w:val="right"/>
    </w:pPr>
    <w:rPr>
      <w:rFonts w:ascii="Arial Narrow" w:hAnsi="Arial Narrow"/>
      <w:b/>
      <w:bCs/>
      <w:sz w:val="18"/>
      <w:szCs w:val="18"/>
      <w:lang w:val="en-US"/>
    </w:rPr>
  </w:style>
  <w:style w:type="paragraph" w:customStyle="1" w:styleId="xl256">
    <w:name w:val="xl256"/>
    <w:basedOn w:val="Normal"/>
    <w:rsid w:val="00E52286"/>
    <w:pPr>
      <w:pBdr>
        <w:top w:val="single" w:sz="8" w:space="0" w:color="auto"/>
        <w:left w:val="single" w:sz="8" w:space="0" w:color="auto"/>
        <w:bottom w:val="single" w:sz="4" w:space="0" w:color="auto"/>
        <w:right w:val="single" w:sz="4" w:space="0" w:color="auto"/>
      </w:pBdr>
      <w:spacing w:before="100" w:beforeAutospacing="1" w:after="100" w:afterAutospacing="1"/>
      <w:jc w:val="right"/>
    </w:pPr>
    <w:rPr>
      <w:rFonts w:ascii="Arial Narrow" w:hAnsi="Arial Narrow"/>
      <w:b/>
      <w:bCs/>
      <w:sz w:val="18"/>
      <w:szCs w:val="18"/>
      <w:lang w:val="en-US"/>
    </w:rPr>
  </w:style>
  <w:style w:type="paragraph" w:customStyle="1" w:styleId="xl257">
    <w:name w:val="xl257"/>
    <w:basedOn w:val="Normal"/>
    <w:rsid w:val="00E52286"/>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Narrow" w:hAnsi="Arial Narrow"/>
      <w:b/>
      <w:bCs/>
      <w:sz w:val="18"/>
      <w:szCs w:val="18"/>
      <w:lang w:val="en-US"/>
    </w:rPr>
  </w:style>
  <w:style w:type="paragraph" w:customStyle="1" w:styleId="xl258">
    <w:name w:val="xl258"/>
    <w:basedOn w:val="Normal"/>
    <w:rsid w:val="00E52286"/>
    <w:pPr>
      <w:pBdr>
        <w:left w:val="single" w:sz="8" w:space="12" w:color="auto"/>
        <w:bottom w:val="single" w:sz="8" w:space="0" w:color="auto"/>
      </w:pBdr>
      <w:spacing w:before="100" w:beforeAutospacing="1" w:after="100" w:afterAutospacing="1"/>
      <w:ind w:firstLineChars="200" w:firstLine="200"/>
    </w:pPr>
    <w:rPr>
      <w:rFonts w:ascii="Arial Narrow" w:hAnsi="Arial Narrow"/>
      <w:b/>
      <w:bCs/>
      <w:sz w:val="18"/>
      <w:szCs w:val="18"/>
      <w:lang w:val="en-US"/>
    </w:rPr>
  </w:style>
  <w:style w:type="paragraph" w:customStyle="1" w:styleId="xl259">
    <w:name w:val="xl259"/>
    <w:basedOn w:val="Normal"/>
    <w:rsid w:val="00E52286"/>
    <w:pPr>
      <w:pBdr>
        <w:top w:val="single" w:sz="4" w:space="0" w:color="auto"/>
        <w:left w:val="single" w:sz="8" w:space="12" w:color="auto"/>
        <w:bottom w:val="single" w:sz="8" w:space="0" w:color="auto"/>
      </w:pBdr>
      <w:spacing w:before="100" w:beforeAutospacing="1" w:after="100" w:afterAutospacing="1"/>
      <w:ind w:firstLineChars="200" w:firstLine="200"/>
    </w:pPr>
    <w:rPr>
      <w:rFonts w:ascii="Arial Narrow" w:hAnsi="Arial Narrow"/>
      <w:b/>
      <w:bCs/>
      <w:sz w:val="18"/>
      <w:szCs w:val="18"/>
      <w:lang w:val="en-US"/>
    </w:rPr>
  </w:style>
  <w:style w:type="paragraph" w:customStyle="1" w:styleId="xl260">
    <w:name w:val="xl260"/>
    <w:basedOn w:val="Normal"/>
    <w:rsid w:val="00E52286"/>
    <w:pPr>
      <w:pBdr>
        <w:top w:val="single" w:sz="8" w:space="0" w:color="auto"/>
        <w:left w:val="single" w:sz="8" w:space="12" w:color="auto"/>
        <w:right w:val="single" w:sz="8" w:space="0" w:color="auto"/>
      </w:pBdr>
      <w:shd w:val="clear" w:color="000000" w:fill="F2F2F2"/>
      <w:spacing w:before="100" w:beforeAutospacing="1" w:after="100" w:afterAutospacing="1"/>
      <w:ind w:firstLineChars="200" w:firstLine="200"/>
    </w:pPr>
    <w:rPr>
      <w:rFonts w:ascii="Arial Narrow" w:hAnsi="Arial Narrow"/>
      <w:b/>
      <w:bCs/>
      <w:sz w:val="18"/>
      <w:szCs w:val="18"/>
      <w:lang w:val="en-US"/>
    </w:rPr>
  </w:style>
  <w:style w:type="paragraph" w:customStyle="1" w:styleId="xl261">
    <w:name w:val="xl261"/>
    <w:basedOn w:val="Normal"/>
    <w:rsid w:val="00E52286"/>
    <w:pPr>
      <w:pBdr>
        <w:top w:val="single" w:sz="8" w:space="0" w:color="auto"/>
        <w:bottom w:val="single" w:sz="4" w:space="0" w:color="auto"/>
      </w:pBdr>
      <w:shd w:val="clear" w:color="000000" w:fill="F2F2F2"/>
      <w:spacing w:before="100" w:beforeAutospacing="1" w:after="100" w:afterAutospacing="1"/>
    </w:pPr>
    <w:rPr>
      <w:rFonts w:ascii="Arial Narrow" w:hAnsi="Arial Narrow"/>
      <w:b/>
      <w:bCs/>
      <w:sz w:val="18"/>
      <w:szCs w:val="18"/>
      <w:lang w:val="en-US"/>
    </w:rPr>
  </w:style>
  <w:style w:type="paragraph" w:customStyle="1" w:styleId="xl262">
    <w:name w:val="xl262"/>
    <w:basedOn w:val="Normal"/>
    <w:rsid w:val="00E52286"/>
    <w:pPr>
      <w:pBdr>
        <w:left w:val="single" w:sz="8" w:space="12" w:color="auto"/>
        <w:bottom w:val="single" w:sz="8" w:space="0" w:color="auto"/>
        <w:right w:val="single" w:sz="8" w:space="0" w:color="auto"/>
      </w:pBdr>
      <w:shd w:val="clear" w:color="000000" w:fill="F2F2F2"/>
      <w:spacing w:before="100" w:beforeAutospacing="1" w:after="100" w:afterAutospacing="1"/>
      <w:ind w:firstLineChars="200" w:firstLine="200"/>
    </w:pPr>
    <w:rPr>
      <w:rFonts w:ascii="Arial Narrow" w:hAnsi="Arial Narrow"/>
      <w:b/>
      <w:bCs/>
      <w:sz w:val="18"/>
      <w:szCs w:val="18"/>
      <w:lang w:val="en-US"/>
    </w:rPr>
  </w:style>
  <w:style w:type="paragraph" w:customStyle="1" w:styleId="xl263">
    <w:name w:val="xl263"/>
    <w:basedOn w:val="Normal"/>
    <w:rsid w:val="00E52286"/>
    <w:pPr>
      <w:pBdr>
        <w:top w:val="single" w:sz="4" w:space="0" w:color="auto"/>
        <w:left w:val="single" w:sz="8" w:space="0" w:color="auto"/>
        <w:bottom w:val="single" w:sz="8" w:space="0" w:color="auto"/>
        <w:right w:val="single" w:sz="8" w:space="0" w:color="auto"/>
      </w:pBdr>
      <w:shd w:val="clear" w:color="000000" w:fill="F2F2F2"/>
      <w:spacing w:before="100" w:beforeAutospacing="1" w:after="100" w:afterAutospacing="1"/>
    </w:pPr>
    <w:rPr>
      <w:rFonts w:ascii="Arial Narrow" w:hAnsi="Arial Narrow"/>
      <w:b/>
      <w:bCs/>
      <w:sz w:val="18"/>
      <w:szCs w:val="18"/>
      <w:lang w:val="en-US"/>
    </w:rPr>
  </w:style>
  <w:style w:type="paragraph" w:customStyle="1" w:styleId="xl264">
    <w:name w:val="xl264"/>
    <w:basedOn w:val="Normal"/>
    <w:rsid w:val="00E52286"/>
    <w:pPr>
      <w:pBdr>
        <w:top w:val="single" w:sz="4" w:space="0" w:color="auto"/>
        <w:bottom w:val="single" w:sz="8" w:space="0" w:color="auto"/>
      </w:pBdr>
      <w:shd w:val="clear" w:color="000000" w:fill="F2F2F2"/>
      <w:spacing w:before="100" w:beforeAutospacing="1" w:after="100" w:afterAutospacing="1"/>
    </w:pPr>
    <w:rPr>
      <w:rFonts w:ascii="Arial Narrow" w:hAnsi="Arial Narrow"/>
      <w:b/>
      <w:bCs/>
      <w:sz w:val="18"/>
      <w:szCs w:val="18"/>
      <w:lang w:val="en-US"/>
    </w:rPr>
  </w:style>
  <w:style w:type="paragraph" w:customStyle="1" w:styleId="xl265">
    <w:name w:val="xl265"/>
    <w:basedOn w:val="Normal"/>
    <w:rsid w:val="00E52286"/>
    <w:pPr>
      <w:spacing w:before="100" w:beforeAutospacing="1" w:after="100" w:afterAutospacing="1"/>
    </w:pPr>
    <w:rPr>
      <w:rFonts w:ascii="Arial Narrow" w:hAnsi="Arial Narrow"/>
      <w:sz w:val="18"/>
      <w:szCs w:val="18"/>
      <w:lang w:val="en-US"/>
    </w:rPr>
  </w:style>
  <w:style w:type="paragraph" w:customStyle="1" w:styleId="xl266">
    <w:name w:val="xl266"/>
    <w:basedOn w:val="Normal"/>
    <w:rsid w:val="00E52286"/>
    <w:pPr>
      <w:spacing w:before="100" w:beforeAutospacing="1" w:after="100" w:afterAutospacing="1"/>
    </w:pPr>
    <w:rPr>
      <w:rFonts w:ascii="Arial Narrow" w:hAnsi="Arial Narrow"/>
      <w:sz w:val="18"/>
      <w:szCs w:val="18"/>
      <w:lang w:val="en-US"/>
    </w:rPr>
  </w:style>
  <w:style w:type="paragraph" w:customStyle="1" w:styleId="xl267">
    <w:name w:val="xl267"/>
    <w:basedOn w:val="Normal"/>
    <w:rsid w:val="00E52286"/>
    <w:pPr>
      <w:spacing w:before="100" w:beforeAutospacing="1" w:after="100" w:afterAutospacing="1"/>
    </w:pPr>
    <w:rPr>
      <w:rFonts w:ascii="Arial Narrow" w:hAnsi="Arial Narrow"/>
      <w:b/>
      <w:bCs/>
      <w:sz w:val="18"/>
      <w:szCs w:val="18"/>
      <w:u w:val="single"/>
      <w:lang w:val="en-US"/>
    </w:rPr>
  </w:style>
  <w:style w:type="paragraph" w:customStyle="1" w:styleId="xl268">
    <w:name w:val="xl268"/>
    <w:basedOn w:val="Normal"/>
    <w:rsid w:val="00E52286"/>
    <w:pPr>
      <w:pBdr>
        <w:top w:val="single" w:sz="8" w:space="0" w:color="auto"/>
        <w:left w:val="single" w:sz="8" w:space="12" w:color="auto"/>
        <w:right w:val="single" w:sz="8" w:space="0" w:color="auto"/>
      </w:pBdr>
      <w:shd w:val="clear" w:color="000000" w:fill="DBEEF3"/>
      <w:spacing w:before="100" w:beforeAutospacing="1" w:after="100" w:afterAutospacing="1"/>
      <w:ind w:firstLineChars="200" w:firstLine="200"/>
    </w:pPr>
    <w:rPr>
      <w:rFonts w:ascii="Arial Narrow" w:hAnsi="Arial Narrow"/>
      <w:b/>
      <w:bCs/>
      <w:sz w:val="18"/>
      <w:szCs w:val="18"/>
      <w:lang w:val="en-US"/>
    </w:rPr>
  </w:style>
  <w:style w:type="paragraph" w:customStyle="1" w:styleId="xl269">
    <w:name w:val="xl269"/>
    <w:basedOn w:val="Normal"/>
    <w:rsid w:val="00E52286"/>
    <w:pPr>
      <w:pBdr>
        <w:top w:val="single" w:sz="8" w:space="0" w:color="auto"/>
        <w:left w:val="single" w:sz="8" w:space="0" w:color="auto"/>
        <w:bottom w:val="single" w:sz="4" w:space="0" w:color="auto"/>
      </w:pBdr>
      <w:shd w:val="clear" w:color="000000" w:fill="DBEEF3"/>
      <w:spacing w:before="100" w:beforeAutospacing="1" w:after="100" w:afterAutospacing="1"/>
    </w:pPr>
    <w:rPr>
      <w:rFonts w:ascii="Arial Narrow" w:hAnsi="Arial Narrow"/>
      <w:b/>
      <w:bCs/>
      <w:sz w:val="18"/>
      <w:szCs w:val="18"/>
      <w:lang w:val="en-US"/>
    </w:rPr>
  </w:style>
  <w:style w:type="paragraph" w:customStyle="1" w:styleId="xl270">
    <w:name w:val="xl270"/>
    <w:basedOn w:val="Normal"/>
    <w:rsid w:val="00E52286"/>
    <w:pPr>
      <w:pBdr>
        <w:top w:val="single" w:sz="8" w:space="0" w:color="auto"/>
        <w:left w:val="single" w:sz="8" w:space="0" w:color="auto"/>
        <w:bottom w:val="single" w:sz="4" w:space="0" w:color="auto"/>
        <w:right w:val="single" w:sz="4" w:space="0" w:color="auto"/>
      </w:pBdr>
      <w:shd w:val="clear" w:color="000000" w:fill="DBEEF3"/>
      <w:spacing w:before="100" w:beforeAutospacing="1" w:after="100" w:afterAutospacing="1"/>
    </w:pPr>
    <w:rPr>
      <w:rFonts w:ascii="Arial Narrow" w:hAnsi="Arial Narrow"/>
      <w:b/>
      <w:bCs/>
      <w:sz w:val="18"/>
      <w:szCs w:val="18"/>
      <w:lang w:val="en-US"/>
    </w:rPr>
  </w:style>
  <w:style w:type="paragraph" w:customStyle="1" w:styleId="xl271">
    <w:name w:val="xl271"/>
    <w:basedOn w:val="Normal"/>
    <w:rsid w:val="00E52286"/>
    <w:pPr>
      <w:pBdr>
        <w:top w:val="single" w:sz="8" w:space="0" w:color="auto"/>
        <w:left w:val="single" w:sz="4" w:space="0" w:color="auto"/>
        <w:bottom w:val="single" w:sz="4" w:space="0" w:color="auto"/>
        <w:right w:val="single" w:sz="4" w:space="0" w:color="auto"/>
      </w:pBdr>
      <w:shd w:val="clear" w:color="000000" w:fill="DBEEF3"/>
      <w:spacing w:before="100" w:beforeAutospacing="1" w:after="100" w:afterAutospacing="1"/>
    </w:pPr>
    <w:rPr>
      <w:rFonts w:ascii="Arial Narrow" w:hAnsi="Arial Narrow"/>
      <w:b/>
      <w:bCs/>
      <w:sz w:val="18"/>
      <w:szCs w:val="18"/>
      <w:lang w:val="en-US"/>
    </w:rPr>
  </w:style>
  <w:style w:type="paragraph" w:customStyle="1" w:styleId="xl272">
    <w:name w:val="xl272"/>
    <w:basedOn w:val="Normal"/>
    <w:rsid w:val="00E52286"/>
    <w:pPr>
      <w:pBdr>
        <w:top w:val="single" w:sz="8" w:space="0" w:color="auto"/>
        <w:left w:val="single" w:sz="4" w:space="0" w:color="auto"/>
        <w:bottom w:val="single" w:sz="4" w:space="0" w:color="auto"/>
      </w:pBdr>
      <w:shd w:val="clear" w:color="000000" w:fill="DBEEF3"/>
      <w:spacing w:before="100" w:beforeAutospacing="1" w:after="100" w:afterAutospacing="1"/>
    </w:pPr>
    <w:rPr>
      <w:rFonts w:ascii="Arial Narrow" w:hAnsi="Arial Narrow"/>
      <w:b/>
      <w:bCs/>
      <w:sz w:val="18"/>
      <w:szCs w:val="18"/>
      <w:lang w:val="en-US"/>
    </w:rPr>
  </w:style>
  <w:style w:type="paragraph" w:customStyle="1" w:styleId="xl273">
    <w:name w:val="xl273"/>
    <w:basedOn w:val="Normal"/>
    <w:rsid w:val="00E52286"/>
    <w:pPr>
      <w:pBdr>
        <w:top w:val="single" w:sz="8" w:space="0" w:color="auto"/>
        <w:left w:val="single" w:sz="4" w:space="0" w:color="auto"/>
        <w:bottom w:val="single" w:sz="4" w:space="0" w:color="auto"/>
        <w:right w:val="single" w:sz="8" w:space="0" w:color="auto"/>
      </w:pBdr>
      <w:shd w:val="clear" w:color="000000" w:fill="DBEEF3"/>
      <w:spacing w:before="100" w:beforeAutospacing="1" w:after="100" w:afterAutospacing="1"/>
    </w:pPr>
    <w:rPr>
      <w:rFonts w:ascii="Arial Narrow" w:hAnsi="Arial Narrow"/>
      <w:b/>
      <w:bCs/>
      <w:sz w:val="18"/>
      <w:szCs w:val="18"/>
      <w:lang w:val="en-US"/>
    </w:rPr>
  </w:style>
  <w:style w:type="paragraph" w:customStyle="1" w:styleId="xl274">
    <w:name w:val="xl274"/>
    <w:basedOn w:val="Normal"/>
    <w:rsid w:val="00E52286"/>
    <w:pPr>
      <w:pBdr>
        <w:left w:val="single" w:sz="8" w:space="12" w:color="auto"/>
        <w:bottom w:val="single" w:sz="8" w:space="0" w:color="auto"/>
        <w:right w:val="single" w:sz="8" w:space="0" w:color="auto"/>
      </w:pBdr>
      <w:shd w:val="clear" w:color="000000" w:fill="DBEEF3"/>
      <w:spacing w:before="100" w:beforeAutospacing="1" w:after="100" w:afterAutospacing="1"/>
      <w:ind w:firstLineChars="200" w:firstLine="200"/>
    </w:pPr>
    <w:rPr>
      <w:rFonts w:ascii="Arial Narrow" w:hAnsi="Arial Narrow"/>
      <w:b/>
      <w:bCs/>
      <w:sz w:val="18"/>
      <w:szCs w:val="18"/>
      <w:lang w:val="en-US"/>
    </w:rPr>
  </w:style>
  <w:style w:type="paragraph" w:customStyle="1" w:styleId="xl275">
    <w:name w:val="xl275"/>
    <w:basedOn w:val="Normal"/>
    <w:rsid w:val="00E52286"/>
    <w:pPr>
      <w:pBdr>
        <w:top w:val="single" w:sz="4" w:space="0" w:color="auto"/>
        <w:left w:val="single" w:sz="8" w:space="12" w:color="auto"/>
        <w:bottom w:val="single" w:sz="8" w:space="0" w:color="auto"/>
      </w:pBdr>
      <w:shd w:val="clear" w:color="000000" w:fill="DBEEF3"/>
      <w:spacing w:before="100" w:beforeAutospacing="1" w:after="100" w:afterAutospacing="1"/>
      <w:ind w:firstLineChars="200" w:firstLine="200"/>
    </w:pPr>
    <w:rPr>
      <w:rFonts w:ascii="Arial Narrow" w:hAnsi="Arial Narrow"/>
      <w:b/>
      <w:bCs/>
      <w:sz w:val="18"/>
      <w:szCs w:val="18"/>
      <w:lang w:val="en-US"/>
    </w:rPr>
  </w:style>
  <w:style w:type="paragraph" w:customStyle="1" w:styleId="xl276">
    <w:name w:val="xl276"/>
    <w:basedOn w:val="Normal"/>
    <w:rsid w:val="00E52286"/>
    <w:pPr>
      <w:pBdr>
        <w:top w:val="single" w:sz="4" w:space="0" w:color="auto"/>
        <w:left w:val="single" w:sz="8" w:space="0" w:color="auto"/>
        <w:bottom w:val="single" w:sz="8" w:space="0" w:color="auto"/>
      </w:pBdr>
      <w:shd w:val="clear" w:color="000000" w:fill="DBEEF3"/>
      <w:spacing w:before="100" w:beforeAutospacing="1" w:after="100" w:afterAutospacing="1"/>
    </w:pPr>
    <w:rPr>
      <w:rFonts w:ascii="Arial Narrow" w:hAnsi="Arial Narrow"/>
      <w:sz w:val="18"/>
      <w:szCs w:val="18"/>
      <w:lang w:val="en-US"/>
    </w:rPr>
  </w:style>
  <w:style w:type="paragraph" w:customStyle="1" w:styleId="xl277">
    <w:name w:val="xl277"/>
    <w:basedOn w:val="Normal"/>
    <w:rsid w:val="00E52286"/>
    <w:pPr>
      <w:pBdr>
        <w:top w:val="single" w:sz="4" w:space="0" w:color="auto"/>
        <w:left w:val="single" w:sz="8" w:space="0" w:color="auto"/>
        <w:bottom w:val="single" w:sz="8" w:space="0" w:color="auto"/>
        <w:right w:val="single" w:sz="4" w:space="0" w:color="auto"/>
      </w:pBdr>
      <w:shd w:val="clear" w:color="000000" w:fill="DBEEF3"/>
      <w:spacing w:before="100" w:beforeAutospacing="1" w:after="100" w:afterAutospacing="1"/>
    </w:pPr>
    <w:rPr>
      <w:rFonts w:ascii="Arial Narrow" w:hAnsi="Arial Narrow"/>
      <w:sz w:val="18"/>
      <w:szCs w:val="18"/>
      <w:lang w:val="en-US"/>
    </w:rPr>
  </w:style>
  <w:style w:type="paragraph" w:customStyle="1" w:styleId="xl278">
    <w:name w:val="xl278"/>
    <w:basedOn w:val="Normal"/>
    <w:rsid w:val="00E52286"/>
    <w:pPr>
      <w:pBdr>
        <w:top w:val="single" w:sz="4" w:space="0" w:color="auto"/>
        <w:left w:val="single" w:sz="4" w:space="0" w:color="auto"/>
        <w:bottom w:val="single" w:sz="8" w:space="0" w:color="auto"/>
        <w:right w:val="single" w:sz="4" w:space="0" w:color="auto"/>
      </w:pBdr>
      <w:shd w:val="clear" w:color="000000" w:fill="DBEEF3"/>
      <w:spacing w:before="100" w:beforeAutospacing="1" w:after="100" w:afterAutospacing="1"/>
    </w:pPr>
    <w:rPr>
      <w:rFonts w:ascii="Arial Narrow" w:hAnsi="Arial Narrow"/>
      <w:sz w:val="18"/>
      <w:szCs w:val="18"/>
      <w:lang w:val="en-US"/>
    </w:rPr>
  </w:style>
  <w:style w:type="paragraph" w:customStyle="1" w:styleId="xl279">
    <w:name w:val="xl279"/>
    <w:basedOn w:val="Normal"/>
    <w:rsid w:val="00E52286"/>
    <w:pPr>
      <w:pBdr>
        <w:top w:val="single" w:sz="4" w:space="0" w:color="auto"/>
        <w:left w:val="single" w:sz="4" w:space="0" w:color="auto"/>
        <w:bottom w:val="single" w:sz="8" w:space="0" w:color="auto"/>
      </w:pBdr>
      <w:shd w:val="clear" w:color="000000" w:fill="DBEEF3"/>
      <w:spacing w:before="100" w:beforeAutospacing="1" w:after="100" w:afterAutospacing="1"/>
    </w:pPr>
    <w:rPr>
      <w:rFonts w:ascii="Arial Narrow" w:hAnsi="Arial Narrow"/>
      <w:sz w:val="18"/>
      <w:szCs w:val="18"/>
      <w:lang w:val="en-US"/>
    </w:rPr>
  </w:style>
  <w:style w:type="paragraph" w:customStyle="1" w:styleId="xl280">
    <w:name w:val="xl280"/>
    <w:basedOn w:val="Normal"/>
    <w:rsid w:val="00E52286"/>
    <w:pPr>
      <w:pBdr>
        <w:top w:val="single" w:sz="4" w:space="0" w:color="auto"/>
        <w:left w:val="single" w:sz="4" w:space="0" w:color="auto"/>
        <w:bottom w:val="single" w:sz="8" w:space="0" w:color="auto"/>
        <w:right w:val="single" w:sz="8" w:space="0" w:color="auto"/>
      </w:pBdr>
      <w:shd w:val="clear" w:color="000000" w:fill="DBEEF3"/>
      <w:spacing w:before="100" w:beforeAutospacing="1" w:after="100" w:afterAutospacing="1"/>
    </w:pPr>
    <w:rPr>
      <w:rFonts w:ascii="Arial Narrow" w:hAnsi="Arial Narrow"/>
      <w:sz w:val="18"/>
      <w:szCs w:val="18"/>
      <w:lang w:val="en-US"/>
    </w:rPr>
  </w:style>
  <w:style w:type="paragraph" w:customStyle="1" w:styleId="xl281">
    <w:name w:val="xl281"/>
    <w:basedOn w:val="Normal"/>
    <w:rsid w:val="00BD3DF3"/>
    <w:pPr>
      <w:pBdr>
        <w:top w:val="single" w:sz="8" w:space="0" w:color="auto"/>
      </w:pBdr>
      <w:spacing w:before="100" w:beforeAutospacing="1" w:after="100" w:afterAutospacing="1"/>
    </w:pPr>
    <w:rPr>
      <w:rFonts w:ascii="Arial Narrow" w:hAnsi="Arial Narrow"/>
      <w:sz w:val="18"/>
      <w:szCs w:val="18"/>
      <w:lang w:val="en-US"/>
    </w:rPr>
  </w:style>
  <w:style w:type="paragraph" w:customStyle="1" w:styleId="xl282">
    <w:name w:val="xl282"/>
    <w:basedOn w:val="Normal"/>
    <w:rsid w:val="00BD3DF3"/>
    <w:pPr>
      <w:pBdr>
        <w:top w:val="single" w:sz="8" w:space="0" w:color="auto"/>
        <w:left w:val="single" w:sz="8" w:space="0" w:color="auto"/>
      </w:pBdr>
      <w:spacing w:before="100" w:beforeAutospacing="1" w:after="100" w:afterAutospacing="1"/>
      <w:jc w:val="center"/>
    </w:pPr>
    <w:rPr>
      <w:rFonts w:ascii="Arial Narrow" w:hAnsi="Arial Narrow"/>
      <w:sz w:val="18"/>
      <w:szCs w:val="18"/>
      <w:lang w:val="en-US"/>
    </w:rPr>
  </w:style>
  <w:style w:type="paragraph" w:customStyle="1" w:styleId="xl283">
    <w:name w:val="xl283"/>
    <w:basedOn w:val="Normal"/>
    <w:rsid w:val="00BD3DF3"/>
    <w:pPr>
      <w:pBdr>
        <w:top w:val="single" w:sz="8" w:space="0" w:color="auto"/>
      </w:pBdr>
      <w:spacing w:before="100" w:beforeAutospacing="1" w:after="100" w:afterAutospacing="1"/>
      <w:jc w:val="center"/>
    </w:pPr>
    <w:rPr>
      <w:rFonts w:ascii="Arial Narrow" w:hAnsi="Arial Narrow"/>
      <w:sz w:val="18"/>
      <w:szCs w:val="18"/>
      <w:lang w:val="en-US"/>
    </w:rPr>
  </w:style>
  <w:style w:type="paragraph" w:customStyle="1" w:styleId="xl284">
    <w:name w:val="xl284"/>
    <w:basedOn w:val="Normal"/>
    <w:rsid w:val="00BD3DF3"/>
    <w:pPr>
      <w:pBdr>
        <w:top w:val="single" w:sz="8" w:space="0" w:color="auto"/>
        <w:right w:val="single" w:sz="8" w:space="0" w:color="auto"/>
      </w:pBdr>
      <w:spacing w:before="100" w:beforeAutospacing="1" w:after="100" w:afterAutospacing="1"/>
      <w:jc w:val="center"/>
    </w:pPr>
    <w:rPr>
      <w:rFonts w:ascii="Arial Narrow" w:hAnsi="Arial Narrow"/>
      <w:sz w:val="18"/>
      <w:szCs w:val="18"/>
      <w:lang w:val="en-US"/>
    </w:rPr>
  </w:style>
  <w:style w:type="paragraph" w:customStyle="1" w:styleId="xl285">
    <w:name w:val="xl285"/>
    <w:basedOn w:val="Normal"/>
    <w:rsid w:val="00BD3DF3"/>
    <w:pPr>
      <w:pBdr>
        <w:top w:val="single" w:sz="8" w:space="0" w:color="auto"/>
        <w:left w:val="single" w:sz="8" w:space="0" w:color="auto"/>
      </w:pBdr>
      <w:spacing w:before="100" w:beforeAutospacing="1" w:after="100" w:afterAutospacing="1"/>
    </w:pPr>
    <w:rPr>
      <w:rFonts w:ascii="Arial Narrow" w:hAnsi="Arial Narrow"/>
      <w:sz w:val="18"/>
      <w:szCs w:val="18"/>
      <w:lang w:val="en-US"/>
    </w:rPr>
  </w:style>
  <w:style w:type="paragraph" w:customStyle="1" w:styleId="xl286">
    <w:name w:val="xl286"/>
    <w:basedOn w:val="Normal"/>
    <w:rsid w:val="00BD3DF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Narrow" w:hAnsi="Arial Narrow"/>
      <w:sz w:val="18"/>
      <w:szCs w:val="18"/>
      <w:lang w:val="en-US"/>
    </w:rPr>
  </w:style>
  <w:style w:type="paragraph" w:customStyle="1" w:styleId="xl287">
    <w:name w:val="xl287"/>
    <w:basedOn w:val="Normal"/>
    <w:rsid w:val="00BD3DF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sz w:val="18"/>
      <w:szCs w:val="18"/>
      <w:lang w:val="en-US"/>
    </w:rPr>
  </w:style>
  <w:style w:type="paragraph" w:customStyle="1" w:styleId="xl288">
    <w:name w:val="xl288"/>
    <w:basedOn w:val="Normal"/>
    <w:rsid w:val="00BD3DF3"/>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Narrow" w:hAnsi="Arial Narrow"/>
      <w:sz w:val="18"/>
      <w:szCs w:val="18"/>
      <w:lang w:val="en-US"/>
    </w:rPr>
  </w:style>
  <w:style w:type="paragraph" w:customStyle="1" w:styleId="xl289">
    <w:name w:val="xl289"/>
    <w:basedOn w:val="Normal"/>
    <w:rsid w:val="00BD3DF3"/>
    <w:pPr>
      <w:pBdr>
        <w:top w:val="single" w:sz="4" w:space="0" w:color="auto"/>
        <w:left w:val="single" w:sz="4" w:space="0" w:color="auto"/>
        <w:bottom w:val="single" w:sz="8" w:space="0" w:color="auto"/>
      </w:pBdr>
      <w:spacing w:before="100" w:beforeAutospacing="1" w:after="100" w:afterAutospacing="1"/>
      <w:jc w:val="center"/>
    </w:pPr>
    <w:rPr>
      <w:rFonts w:ascii="Arial Narrow" w:hAnsi="Arial Narrow"/>
      <w:sz w:val="18"/>
      <w:szCs w:val="18"/>
      <w:lang w:val="en-US"/>
    </w:rPr>
  </w:style>
  <w:style w:type="paragraph" w:customStyle="1" w:styleId="Default">
    <w:name w:val="Default"/>
    <w:rsid w:val="00CF575A"/>
    <w:pPr>
      <w:autoSpaceDE w:val="0"/>
      <w:autoSpaceDN w:val="0"/>
      <w:adjustRightInd w:val="0"/>
    </w:pPr>
    <w:rPr>
      <w:rFonts w:eastAsia="Calibri"/>
      <w:color w:val="000000"/>
      <w:sz w:val="24"/>
      <w:szCs w:val="24"/>
      <w:lang w:eastAsia="en-US"/>
    </w:rPr>
  </w:style>
  <w:style w:type="paragraph" w:styleId="NoSpacing">
    <w:name w:val="No Spacing"/>
    <w:uiPriority w:val="1"/>
    <w:qFormat/>
    <w:rsid w:val="00823C6D"/>
    <w:rPr>
      <w:sz w:val="24"/>
      <w:szCs w:val="24"/>
      <w:lang w:eastAsia="en-US"/>
    </w:rPr>
  </w:style>
  <w:style w:type="paragraph" w:customStyle="1" w:styleId="meta">
    <w:name w:val="meta"/>
    <w:basedOn w:val="Normal"/>
    <w:rsid w:val="00946383"/>
    <w:pPr>
      <w:spacing w:before="100" w:beforeAutospacing="1" w:after="100" w:afterAutospacing="1"/>
    </w:pPr>
    <w:rPr>
      <w:lang w:val="en-US"/>
    </w:rPr>
  </w:style>
  <w:style w:type="character" w:customStyle="1" w:styleId="authors">
    <w:name w:val="authors"/>
    <w:basedOn w:val="DefaultParagraphFont"/>
    <w:rsid w:val="00946383"/>
  </w:style>
  <w:style w:type="character" w:customStyle="1" w:styleId="enumeration">
    <w:name w:val="enumeration"/>
    <w:basedOn w:val="DefaultParagraphFont"/>
    <w:rsid w:val="00946383"/>
  </w:style>
  <w:style w:type="character" w:customStyle="1" w:styleId="year">
    <w:name w:val="year"/>
    <w:basedOn w:val="DefaultParagraphFont"/>
    <w:rsid w:val="00946383"/>
  </w:style>
  <w:style w:type="character" w:customStyle="1" w:styleId="apple-style-span">
    <w:name w:val="apple-style-span"/>
    <w:basedOn w:val="DefaultParagraphFont"/>
    <w:rsid w:val="000A7D63"/>
  </w:style>
  <w:style w:type="character" w:styleId="CommentReference">
    <w:name w:val="annotation reference"/>
    <w:rsid w:val="00ED33DF"/>
    <w:rPr>
      <w:sz w:val="18"/>
      <w:szCs w:val="18"/>
    </w:rPr>
  </w:style>
  <w:style w:type="paragraph" w:styleId="CommentText">
    <w:name w:val="annotation text"/>
    <w:basedOn w:val="Normal"/>
    <w:link w:val="CommentTextChar"/>
    <w:rsid w:val="00ED33DF"/>
  </w:style>
  <w:style w:type="character" w:customStyle="1" w:styleId="CommentTextChar">
    <w:name w:val="Comment Text Char"/>
    <w:link w:val="CommentText"/>
    <w:rsid w:val="00ED33DF"/>
    <w:rPr>
      <w:sz w:val="24"/>
      <w:szCs w:val="24"/>
      <w:lang w:val="en-GB" w:eastAsia="en-US"/>
    </w:rPr>
  </w:style>
  <w:style w:type="paragraph" w:styleId="CommentSubject">
    <w:name w:val="annotation subject"/>
    <w:basedOn w:val="CommentText"/>
    <w:next w:val="CommentText"/>
    <w:link w:val="CommentSubjectChar"/>
    <w:rsid w:val="00ED33DF"/>
    <w:rPr>
      <w:b/>
      <w:bCs/>
    </w:rPr>
  </w:style>
  <w:style w:type="character" w:customStyle="1" w:styleId="CommentSubjectChar">
    <w:name w:val="Comment Subject Char"/>
    <w:link w:val="CommentSubject"/>
    <w:rsid w:val="00ED33DF"/>
    <w:rPr>
      <w:b/>
      <w:bCs/>
      <w:sz w:val="24"/>
      <w:szCs w:val="24"/>
      <w:lang w:val="en-GB" w:eastAsia="en-US"/>
    </w:rPr>
  </w:style>
  <w:style w:type="character" w:customStyle="1" w:styleId="apple-converted-space">
    <w:name w:val="apple-converted-space"/>
    <w:basedOn w:val="DefaultParagraphFont"/>
    <w:rsid w:val="00ED33DF"/>
  </w:style>
  <w:style w:type="character" w:styleId="Strong">
    <w:name w:val="Strong"/>
    <w:uiPriority w:val="22"/>
    <w:qFormat/>
    <w:rsid w:val="008A1A3C"/>
    <w:rPr>
      <w:b/>
      <w:bCs/>
    </w:rPr>
  </w:style>
  <w:style w:type="character" w:customStyle="1" w:styleId="li-author">
    <w:name w:val="li-author"/>
    <w:rsid w:val="00807AD1"/>
  </w:style>
  <w:style w:type="character" w:customStyle="1" w:styleId="li-publisher">
    <w:name w:val="li-publisher"/>
    <w:rsid w:val="00807AD1"/>
  </w:style>
  <w:style w:type="character" w:customStyle="1" w:styleId="product-dateinfo">
    <w:name w:val="product-dateinfo"/>
    <w:rsid w:val="00A71694"/>
  </w:style>
  <w:style w:type="table" w:styleId="TableGrid">
    <w:name w:val="Table Grid"/>
    <w:basedOn w:val="TableNormal"/>
    <w:rsid w:val="004609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635">
      <w:bodyDiv w:val="1"/>
      <w:marLeft w:val="0"/>
      <w:marRight w:val="0"/>
      <w:marTop w:val="0"/>
      <w:marBottom w:val="0"/>
      <w:divBdr>
        <w:top w:val="none" w:sz="0" w:space="0" w:color="auto"/>
        <w:left w:val="none" w:sz="0" w:space="0" w:color="auto"/>
        <w:bottom w:val="none" w:sz="0" w:space="0" w:color="auto"/>
        <w:right w:val="none" w:sz="0" w:space="0" w:color="auto"/>
      </w:divBdr>
    </w:div>
    <w:div w:id="5835554">
      <w:bodyDiv w:val="1"/>
      <w:marLeft w:val="0"/>
      <w:marRight w:val="0"/>
      <w:marTop w:val="0"/>
      <w:marBottom w:val="0"/>
      <w:divBdr>
        <w:top w:val="none" w:sz="0" w:space="0" w:color="auto"/>
        <w:left w:val="none" w:sz="0" w:space="0" w:color="auto"/>
        <w:bottom w:val="none" w:sz="0" w:space="0" w:color="auto"/>
        <w:right w:val="none" w:sz="0" w:space="0" w:color="auto"/>
      </w:divBdr>
    </w:div>
    <w:div w:id="11611077">
      <w:bodyDiv w:val="1"/>
      <w:marLeft w:val="0"/>
      <w:marRight w:val="0"/>
      <w:marTop w:val="0"/>
      <w:marBottom w:val="0"/>
      <w:divBdr>
        <w:top w:val="none" w:sz="0" w:space="0" w:color="auto"/>
        <w:left w:val="none" w:sz="0" w:space="0" w:color="auto"/>
        <w:bottom w:val="none" w:sz="0" w:space="0" w:color="auto"/>
        <w:right w:val="none" w:sz="0" w:space="0" w:color="auto"/>
      </w:divBdr>
    </w:div>
    <w:div w:id="27995982">
      <w:bodyDiv w:val="1"/>
      <w:marLeft w:val="0"/>
      <w:marRight w:val="0"/>
      <w:marTop w:val="0"/>
      <w:marBottom w:val="0"/>
      <w:divBdr>
        <w:top w:val="none" w:sz="0" w:space="0" w:color="auto"/>
        <w:left w:val="none" w:sz="0" w:space="0" w:color="auto"/>
        <w:bottom w:val="none" w:sz="0" w:space="0" w:color="auto"/>
        <w:right w:val="none" w:sz="0" w:space="0" w:color="auto"/>
      </w:divBdr>
    </w:div>
    <w:div w:id="47580402">
      <w:bodyDiv w:val="1"/>
      <w:marLeft w:val="0"/>
      <w:marRight w:val="0"/>
      <w:marTop w:val="0"/>
      <w:marBottom w:val="0"/>
      <w:divBdr>
        <w:top w:val="none" w:sz="0" w:space="0" w:color="auto"/>
        <w:left w:val="none" w:sz="0" w:space="0" w:color="auto"/>
        <w:bottom w:val="none" w:sz="0" w:space="0" w:color="auto"/>
        <w:right w:val="none" w:sz="0" w:space="0" w:color="auto"/>
      </w:divBdr>
    </w:div>
    <w:div w:id="49501257">
      <w:bodyDiv w:val="1"/>
      <w:marLeft w:val="0"/>
      <w:marRight w:val="0"/>
      <w:marTop w:val="0"/>
      <w:marBottom w:val="0"/>
      <w:divBdr>
        <w:top w:val="none" w:sz="0" w:space="0" w:color="auto"/>
        <w:left w:val="none" w:sz="0" w:space="0" w:color="auto"/>
        <w:bottom w:val="none" w:sz="0" w:space="0" w:color="auto"/>
        <w:right w:val="none" w:sz="0" w:space="0" w:color="auto"/>
      </w:divBdr>
    </w:div>
    <w:div w:id="54664242">
      <w:bodyDiv w:val="1"/>
      <w:marLeft w:val="0"/>
      <w:marRight w:val="0"/>
      <w:marTop w:val="0"/>
      <w:marBottom w:val="0"/>
      <w:divBdr>
        <w:top w:val="none" w:sz="0" w:space="0" w:color="auto"/>
        <w:left w:val="none" w:sz="0" w:space="0" w:color="auto"/>
        <w:bottom w:val="none" w:sz="0" w:space="0" w:color="auto"/>
        <w:right w:val="none" w:sz="0" w:space="0" w:color="auto"/>
      </w:divBdr>
    </w:div>
    <w:div w:id="93015927">
      <w:bodyDiv w:val="1"/>
      <w:marLeft w:val="0"/>
      <w:marRight w:val="0"/>
      <w:marTop w:val="0"/>
      <w:marBottom w:val="0"/>
      <w:divBdr>
        <w:top w:val="none" w:sz="0" w:space="0" w:color="auto"/>
        <w:left w:val="none" w:sz="0" w:space="0" w:color="auto"/>
        <w:bottom w:val="none" w:sz="0" w:space="0" w:color="auto"/>
        <w:right w:val="none" w:sz="0" w:space="0" w:color="auto"/>
      </w:divBdr>
    </w:div>
    <w:div w:id="114521522">
      <w:bodyDiv w:val="1"/>
      <w:marLeft w:val="0"/>
      <w:marRight w:val="0"/>
      <w:marTop w:val="0"/>
      <w:marBottom w:val="0"/>
      <w:divBdr>
        <w:top w:val="none" w:sz="0" w:space="0" w:color="auto"/>
        <w:left w:val="none" w:sz="0" w:space="0" w:color="auto"/>
        <w:bottom w:val="none" w:sz="0" w:space="0" w:color="auto"/>
        <w:right w:val="none" w:sz="0" w:space="0" w:color="auto"/>
      </w:divBdr>
    </w:div>
    <w:div w:id="123160744">
      <w:bodyDiv w:val="1"/>
      <w:marLeft w:val="0"/>
      <w:marRight w:val="0"/>
      <w:marTop w:val="0"/>
      <w:marBottom w:val="0"/>
      <w:divBdr>
        <w:top w:val="none" w:sz="0" w:space="0" w:color="auto"/>
        <w:left w:val="none" w:sz="0" w:space="0" w:color="auto"/>
        <w:bottom w:val="none" w:sz="0" w:space="0" w:color="auto"/>
        <w:right w:val="none" w:sz="0" w:space="0" w:color="auto"/>
      </w:divBdr>
    </w:div>
    <w:div w:id="138108356">
      <w:bodyDiv w:val="1"/>
      <w:marLeft w:val="0"/>
      <w:marRight w:val="0"/>
      <w:marTop w:val="0"/>
      <w:marBottom w:val="0"/>
      <w:divBdr>
        <w:top w:val="none" w:sz="0" w:space="0" w:color="auto"/>
        <w:left w:val="none" w:sz="0" w:space="0" w:color="auto"/>
        <w:bottom w:val="none" w:sz="0" w:space="0" w:color="auto"/>
        <w:right w:val="none" w:sz="0" w:space="0" w:color="auto"/>
      </w:divBdr>
    </w:div>
    <w:div w:id="152261100">
      <w:bodyDiv w:val="1"/>
      <w:marLeft w:val="0"/>
      <w:marRight w:val="0"/>
      <w:marTop w:val="0"/>
      <w:marBottom w:val="0"/>
      <w:divBdr>
        <w:top w:val="none" w:sz="0" w:space="0" w:color="auto"/>
        <w:left w:val="none" w:sz="0" w:space="0" w:color="auto"/>
        <w:bottom w:val="none" w:sz="0" w:space="0" w:color="auto"/>
        <w:right w:val="none" w:sz="0" w:space="0" w:color="auto"/>
      </w:divBdr>
    </w:div>
    <w:div w:id="174468772">
      <w:bodyDiv w:val="1"/>
      <w:marLeft w:val="0"/>
      <w:marRight w:val="0"/>
      <w:marTop w:val="0"/>
      <w:marBottom w:val="0"/>
      <w:divBdr>
        <w:top w:val="none" w:sz="0" w:space="0" w:color="auto"/>
        <w:left w:val="none" w:sz="0" w:space="0" w:color="auto"/>
        <w:bottom w:val="none" w:sz="0" w:space="0" w:color="auto"/>
        <w:right w:val="none" w:sz="0" w:space="0" w:color="auto"/>
      </w:divBdr>
    </w:div>
    <w:div w:id="180434656">
      <w:bodyDiv w:val="1"/>
      <w:marLeft w:val="0"/>
      <w:marRight w:val="0"/>
      <w:marTop w:val="0"/>
      <w:marBottom w:val="0"/>
      <w:divBdr>
        <w:top w:val="none" w:sz="0" w:space="0" w:color="auto"/>
        <w:left w:val="none" w:sz="0" w:space="0" w:color="auto"/>
        <w:bottom w:val="none" w:sz="0" w:space="0" w:color="auto"/>
        <w:right w:val="none" w:sz="0" w:space="0" w:color="auto"/>
      </w:divBdr>
    </w:div>
    <w:div w:id="185607331">
      <w:bodyDiv w:val="1"/>
      <w:marLeft w:val="0"/>
      <w:marRight w:val="0"/>
      <w:marTop w:val="0"/>
      <w:marBottom w:val="0"/>
      <w:divBdr>
        <w:top w:val="none" w:sz="0" w:space="0" w:color="auto"/>
        <w:left w:val="none" w:sz="0" w:space="0" w:color="auto"/>
        <w:bottom w:val="none" w:sz="0" w:space="0" w:color="auto"/>
        <w:right w:val="none" w:sz="0" w:space="0" w:color="auto"/>
      </w:divBdr>
    </w:div>
    <w:div w:id="186136636">
      <w:bodyDiv w:val="1"/>
      <w:marLeft w:val="0"/>
      <w:marRight w:val="0"/>
      <w:marTop w:val="0"/>
      <w:marBottom w:val="0"/>
      <w:divBdr>
        <w:top w:val="none" w:sz="0" w:space="0" w:color="auto"/>
        <w:left w:val="none" w:sz="0" w:space="0" w:color="auto"/>
        <w:bottom w:val="none" w:sz="0" w:space="0" w:color="auto"/>
        <w:right w:val="none" w:sz="0" w:space="0" w:color="auto"/>
      </w:divBdr>
    </w:div>
    <w:div w:id="201988292">
      <w:bodyDiv w:val="1"/>
      <w:marLeft w:val="0"/>
      <w:marRight w:val="0"/>
      <w:marTop w:val="0"/>
      <w:marBottom w:val="0"/>
      <w:divBdr>
        <w:top w:val="none" w:sz="0" w:space="0" w:color="auto"/>
        <w:left w:val="none" w:sz="0" w:space="0" w:color="auto"/>
        <w:bottom w:val="none" w:sz="0" w:space="0" w:color="auto"/>
        <w:right w:val="none" w:sz="0" w:space="0" w:color="auto"/>
      </w:divBdr>
    </w:div>
    <w:div w:id="209197421">
      <w:bodyDiv w:val="1"/>
      <w:marLeft w:val="0"/>
      <w:marRight w:val="0"/>
      <w:marTop w:val="0"/>
      <w:marBottom w:val="0"/>
      <w:divBdr>
        <w:top w:val="none" w:sz="0" w:space="0" w:color="auto"/>
        <w:left w:val="none" w:sz="0" w:space="0" w:color="auto"/>
        <w:bottom w:val="none" w:sz="0" w:space="0" w:color="auto"/>
        <w:right w:val="none" w:sz="0" w:space="0" w:color="auto"/>
      </w:divBdr>
    </w:div>
    <w:div w:id="230312346">
      <w:bodyDiv w:val="1"/>
      <w:marLeft w:val="0"/>
      <w:marRight w:val="0"/>
      <w:marTop w:val="0"/>
      <w:marBottom w:val="0"/>
      <w:divBdr>
        <w:top w:val="none" w:sz="0" w:space="0" w:color="auto"/>
        <w:left w:val="none" w:sz="0" w:space="0" w:color="auto"/>
        <w:bottom w:val="none" w:sz="0" w:space="0" w:color="auto"/>
        <w:right w:val="none" w:sz="0" w:space="0" w:color="auto"/>
      </w:divBdr>
    </w:div>
    <w:div w:id="230626289">
      <w:bodyDiv w:val="1"/>
      <w:marLeft w:val="0"/>
      <w:marRight w:val="0"/>
      <w:marTop w:val="0"/>
      <w:marBottom w:val="0"/>
      <w:divBdr>
        <w:top w:val="none" w:sz="0" w:space="0" w:color="auto"/>
        <w:left w:val="none" w:sz="0" w:space="0" w:color="auto"/>
        <w:bottom w:val="none" w:sz="0" w:space="0" w:color="auto"/>
        <w:right w:val="none" w:sz="0" w:space="0" w:color="auto"/>
      </w:divBdr>
    </w:div>
    <w:div w:id="248853832">
      <w:bodyDiv w:val="1"/>
      <w:marLeft w:val="0"/>
      <w:marRight w:val="0"/>
      <w:marTop w:val="0"/>
      <w:marBottom w:val="0"/>
      <w:divBdr>
        <w:top w:val="none" w:sz="0" w:space="0" w:color="auto"/>
        <w:left w:val="none" w:sz="0" w:space="0" w:color="auto"/>
        <w:bottom w:val="none" w:sz="0" w:space="0" w:color="auto"/>
        <w:right w:val="none" w:sz="0" w:space="0" w:color="auto"/>
      </w:divBdr>
    </w:div>
    <w:div w:id="252128242">
      <w:bodyDiv w:val="1"/>
      <w:marLeft w:val="0"/>
      <w:marRight w:val="0"/>
      <w:marTop w:val="0"/>
      <w:marBottom w:val="0"/>
      <w:divBdr>
        <w:top w:val="none" w:sz="0" w:space="0" w:color="auto"/>
        <w:left w:val="none" w:sz="0" w:space="0" w:color="auto"/>
        <w:bottom w:val="none" w:sz="0" w:space="0" w:color="auto"/>
        <w:right w:val="none" w:sz="0" w:space="0" w:color="auto"/>
      </w:divBdr>
    </w:div>
    <w:div w:id="256328774">
      <w:bodyDiv w:val="1"/>
      <w:marLeft w:val="0"/>
      <w:marRight w:val="0"/>
      <w:marTop w:val="0"/>
      <w:marBottom w:val="0"/>
      <w:divBdr>
        <w:top w:val="none" w:sz="0" w:space="0" w:color="auto"/>
        <w:left w:val="none" w:sz="0" w:space="0" w:color="auto"/>
        <w:bottom w:val="none" w:sz="0" w:space="0" w:color="auto"/>
        <w:right w:val="none" w:sz="0" w:space="0" w:color="auto"/>
      </w:divBdr>
    </w:div>
    <w:div w:id="275601231">
      <w:bodyDiv w:val="1"/>
      <w:marLeft w:val="0"/>
      <w:marRight w:val="0"/>
      <w:marTop w:val="0"/>
      <w:marBottom w:val="0"/>
      <w:divBdr>
        <w:top w:val="none" w:sz="0" w:space="0" w:color="auto"/>
        <w:left w:val="none" w:sz="0" w:space="0" w:color="auto"/>
        <w:bottom w:val="none" w:sz="0" w:space="0" w:color="auto"/>
        <w:right w:val="none" w:sz="0" w:space="0" w:color="auto"/>
      </w:divBdr>
    </w:div>
    <w:div w:id="281503050">
      <w:bodyDiv w:val="1"/>
      <w:marLeft w:val="0"/>
      <w:marRight w:val="0"/>
      <w:marTop w:val="0"/>
      <w:marBottom w:val="0"/>
      <w:divBdr>
        <w:top w:val="none" w:sz="0" w:space="0" w:color="auto"/>
        <w:left w:val="none" w:sz="0" w:space="0" w:color="auto"/>
        <w:bottom w:val="none" w:sz="0" w:space="0" w:color="auto"/>
        <w:right w:val="none" w:sz="0" w:space="0" w:color="auto"/>
      </w:divBdr>
    </w:div>
    <w:div w:id="295183795">
      <w:bodyDiv w:val="1"/>
      <w:marLeft w:val="0"/>
      <w:marRight w:val="0"/>
      <w:marTop w:val="0"/>
      <w:marBottom w:val="0"/>
      <w:divBdr>
        <w:top w:val="none" w:sz="0" w:space="0" w:color="auto"/>
        <w:left w:val="none" w:sz="0" w:space="0" w:color="auto"/>
        <w:bottom w:val="none" w:sz="0" w:space="0" w:color="auto"/>
        <w:right w:val="none" w:sz="0" w:space="0" w:color="auto"/>
      </w:divBdr>
    </w:div>
    <w:div w:id="317272014">
      <w:bodyDiv w:val="1"/>
      <w:marLeft w:val="0"/>
      <w:marRight w:val="0"/>
      <w:marTop w:val="0"/>
      <w:marBottom w:val="0"/>
      <w:divBdr>
        <w:top w:val="none" w:sz="0" w:space="0" w:color="auto"/>
        <w:left w:val="none" w:sz="0" w:space="0" w:color="auto"/>
        <w:bottom w:val="none" w:sz="0" w:space="0" w:color="auto"/>
        <w:right w:val="none" w:sz="0" w:space="0" w:color="auto"/>
      </w:divBdr>
    </w:div>
    <w:div w:id="343898811">
      <w:bodyDiv w:val="1"/>
      <w:marLeft w:val="0"/>
      <w:marRight w:val="0"/>
      <w:marTop w:val="0"/>
      <w:marBottom w:val="0"/>
      <w:divBdr>
        <w:top w:val="none" w:sz="0" w:space="0" w:color="auto"/>
        <w:left w:val="none" w:sz="0" w:space="0" w:color="auto"/>
        <w:bottom w:val="none" w:sz="0" w:space="0" w:color="auto"/>
        <w:right w:val="none" w:sz="0" w:space="0" w:color="auto"/>
      </w:divBdr>
    </w:div>
    <w:div w:id="351762887">
      <w:bodyDiv w:val="1"/>
      <w:marLeft w:val="0"/>
      <w:marRight w:val="0"/>
      <w:marTop w:val="0"/>
      <w:marBottom w:val="0"/>
      <w:divBdr>
        <w:top w:val="none" w:sz="0" w:space="0" w:color="auto"/>
        <w:left w:val="none" w:sz="0" w:space="0" w:color="auto"/>
        <w:bottom w:val="none" w:sz="0" w:space="0" w:color="auto"/>
        <w:right w:val="none" w:sz="0" w:space="0" w:color="auto"/>
      </w:divBdr>
    </w:div>
    <w:div w:id="352921794">
      <w:bodyDiv w:val="1"/>
      <w:marLeft w:val="0"/>
      <w:marRight w:val="0"/>
      <w:marTop w:val="0"/>
      <w:marBottom w:val="0"/>
      <w:divBdr>
        <w:top w:val="none" w:sz="0" w:space="0" w:color="auto"/>
        <w:left w:val="none" w:sz="0" w:space="0" w:color="auto"/>
        <w:bottom w:val="none" w:sz="0" w:space="0" w:color="auto"/>
        <w:right w:val="none" w:sz="0" w:space="0" w:color="auto"/>
      </w:divBdr>
    </w:div>
    <w:div w:id="379323150">
      <w:bodyDiv w:val="1"/>
      <w:marLeft w:val="0"/>
      <w:marRight w:val="0"/>
      <w:marTop w:val="0"/>
      <w:marBottom w:val="0"/>
      <w:divBdr>
        <w:top w:val="none" w:sz="0" w:space="0" w:color="auto"/>
        <w:left w:val="none" w:sz="0" w:space="0" w:color="auto"/>
        <w:bottom w:val="none" w:sz="0" w:space="0" w:color="auto"/>
        <w:right w:val="none" w:sz="0" w:space="0" w:color="auto"/>
      </w:divBdr>
    </w:div>
    <w:div w:id="381754537">
      <w:bodyDiv w:val="1"/>
      <w:marLeft w:val="0"/>
      <w:marRight w:val="0"/>
      <w:marTop w:val="0"/>
      <w:marBottom w:val="0"/>
      <w:divBdr>
        <w:top w:val="none" w:sz="0" w:space="0" w:color="auto"/>
        <w:left w:val="none" w:sz="0" w:space="0" w:color="auto"/>
        <w:bottom w:val="none" w:sz="0" w:space="0" w:color="auto"/>
        <w:right w:val="none" w:sz="0" w:space="0" w:color="auto"/>
      </w:divBdr>
    </w:div>
    <w:div w:id="409884517">
      <w:bodyDiv w:val="1"/>
      <w:marLeft w:val="0"/>
      <w:marRight w:val="0"/>
      <w:marTop w:val="0"/>
      <w:marBottom w:val="0"/>
      <w:divBdr>
        <w:top w:val="none" w:sz="0" w:space="0" w:color="auto"/>
        <w:left w:val="none" w:sz="0" w:space="0" w:color="auto"/>
        <w:bottom w:val="none" w:sz="0" w:space="0" w:color="auto"/>
        <w:right w:val="none" w:sz="0" w:space="0" w:color="auto"/>
      </w:divBdr>
    </w:div>
    <w:div w:id="469173201">
      <w:bodyDiv w:val="1"/>
      <w:marLeft w:val="0"/>
      <w:marRight w:val="0"/>
      <w:marTop w:val="0"/>
      <w:marBottom w:val="0"/>
      <w:divBdr>
        <w:top w:val="none" w:sz="0" w:space="0" w:color="auto"/>
        <w:left w:val="none" w:sz="0" w:space="0" w:color="auto"/>
        <w:bottom w:val="none" w:sz="0" w:space="0" w:color="auto"/>
        <w:right w:val="none" w:sz="0" w:space="0" w:color="auto"/>
      </w:divBdr>
    </w:div>
    <w:div w:id="474958873">
      <w:bodyDiv w:val="1"/>
      <w:marLeft w:val="0"/>
      <w:marRight w:val="0"/>
      <w:marTop w:val="0"/>
      <w:marBottom w:val="0"/>
      <w:divBdr>
        <w:top w:val="none" w:sz="0" w:space="0" w:color="auto"/>
        <w:left w:val="none" w:sz="0" w:space="0" w:color="auto"/>
        <w:bottom w:val="none" w:sz="0" w:space="0" w:color="auto"/>
        <w:right w:val="none" w:sz="0" w:space="0" w:color="auto"/>
      </w:divBdr>
    </w:div>
    <w:div w:id="501552332">
      <w:bodyDiv w:val="1"/>
      <w:marLeft w:val="0"/>
      <w:marRight w:val="0"/>
      <w:marTop w:val="0"/>
      <w:marBottom w:val="0"/>
      <w:divBdr>
        <w:top w:val="none" w:sz="0" w:space="0" w:color="auto"/>
        <w:left w:val="none" w:sz="0" w:space="0" w:color="auto"/>
        <w:bottom w:val="none" w:sz="0" w:space="0" w:color="auto"/>
        <w:right w:val="none" w:sz="0" w:space="0" w:color="auto"/>
      </w:divBdr>
    </w:div>
    <w:div w:id="605502443">
      <w:bodyDiv w:val="1"/>
      <w:marLeft w:val="0"/>
      <w:marRight w:val="0"/>
      <w:marTop w:val="0"/>
      <w:marBottom w:val="0"/>
      <w:divBdr>
        <w:top w:val="none" w:sz="0" w:space="0" w:color="auto"/>
        <w:left w:val="none" w:sz="0" w:space="0" w:color="auto"/>
        <w:bottom w:val="none" w:sz="0" w:space="0" w:color="auto"/>
        <w:right w:val="none" w:sz="0" w:space="0" w:color="auto"/>
      </w:divBdr>
    </w:div>
    <w:div w:id="606157942">
      <w:bodyDiv w:val="1"/>
      <w:marLeft w:val="0"/>
      <w:marRight w:val="0"/>
      <w:marTop w:val="0"/>
      <w:marBottom w:val="0"/>
      <w:divBdr>
        <w:top w:val="none" w:sz="0" w:space="0" w:color="auto"/>
        <w:left w:val="none" w:sz="0" w:space="0" w:color="auto"/>
        <w:bottom w:val="none" w:sz="0" w:space="0" w:color="auto"/>
        <w:right w:val="none" w:sz="0" w:space="0" w:color="auto"/>
      </w:divBdr>
    </w:div>
    <w:div w:id="615403783">
      <w:bodyDiv w:val="1"/>
      <w:marLeft w:val="0"/>
      <w:marRight w:val="0"/>
      <w:marTop w:val="0"/>
      <w:marBottom w:val="0"/>
      <w:divBdr>
        <w:top w:val="none" w:sz="0" w:space="0" w:color="auto"/>
        <w:left w:val="none" w:sz="0" w:space="0" w:color="auto"/>
        <w:bottom w:val="none" w:sz="0" w:space="0" w:color="auto"/>
        <w:right w:val="none" w:sz="0" w:space="0" w:color="auto"/>
      </w:divBdr>
    </w:div>
    <w:div w:id="617951375">
      <w:bodyDiv w:val="1"/>
      <w:marLeft w:val="0"/>
      <w:marRight w:val="0"/>
      <w:marTop w:val="0"/>
      <w:marBottom w:val="0"/>
      <w:divBdr>
        <w:top w:val="none" w:sz="0" w:space="0" w:color="auto"/>
        <w:left w:val="none" w:sz="0" w:space="0" w:color="auto"/>
        <w:bottom w:val="none" w:sz="0" w:space="0" w:color="auto"/>
        <w:right w:val="none" w:sz="0" w:space="0" w:color="auto"/>
      </w:divBdr>
    </w:div>
    <w:div w:id="635110868">
      <w:bodyDiv w:val="1"/>
      <w:marLeft w:val="0"/>
      <w:marRight w:val="0"/>
      <w:marTop w:val="0"/>
      <w:marBottom w:val="0"/>
      <w:divBdr>
        <w:top w:val="none" w:sz="0" w:space="0" w:color="auto"/>
        <w:left w:val="none" w:sz="0" w:space="0" w:color="auto"/>
        <w:bottom w:val="none" w:sz="0" w:space="0" w:color="auto"/>
        <w:right w:val="none" w:sz="0" w:space="0" w:color="auto"/>
      </w:divBdr>
    </w:div>
    <w:div w:id="663894330">
      <w:bodyDiv w:val="1"/>
      <w:marLeft w:val="0"/>
      <w:marRight w:val="0"/>
      <w:marTop w:val="0"/>
      <w:marBottom w:val="0"/>
      <w:divBdr>
        <w:top w:val="none" w:sz="0" w:space="0" w:color="auto"/>
        <w:left w:val="none" w:sz="0" w:space="0" w:color="auto"/>
        <w:bottom w:val="none" w:sz="0" w:space="0" w:color="auto"/>
        <w:right w:val="none" w:sz="0" w:space="0" w:color="auto"/>
      </w:divBdr>
    </w:div>
    <w:div w:id="671178074">
      <w:bodyDiv w:val="1"/>
      <w:marLeft w:val="0"/>
      <w:marRight w:val="0"/>
      <w:marTop w:val="0"/>
      <w:marBottom w:val="0"/>
      <w:divBdr>
        <w:top w:val="none" w:sz="0" w:space="0" w:color="auto"/>
        <w:left w:val="none" w:sz="0" w:space="0" w:color="auto"/>
        <w:bottom w:val="none" w:sz="0" w:space="0" w:color="auto"/>
        <w:right w:val="none" w:sz="0" w:space="0" w:color="auto"/>
      </w:divBdr>
    </w:div>
    <w:div w:id="671958761">
      <w:bodyDiv w:val="1"/>
      <w:marLeft w:val="0"/>
      <w:marRight w:val="0"/>
      <w:marTop w:val="0"/>
      <w:marBottom w:val="0"/>
      <w:divBdr>
        <w:top w:val="none" w:sz="0" w:space="0" w:color="auto"/>
        <w:left w:val="none" w:sz="0" w:space="0" w:color="auto"/>
        <w:bottom w:val="none" w:sz="0" w:space="0" w:color="auto"/>
        <w:right w:val="none" w:sz="0" w:space="0" w:color="auto"/>
      </w:divBdr>
    </w:div>
    <w:div w:id="690568155">
      <w:bodyDiv w:val="1"/>
      <w:marLeft w:val="0"/>
      <w:marRight w:val="0"/>
      <w:marTop w:val="0"/>
      <w:marBottom w:val="0"/>
      <w:divBdr>
        <w:top w:val="none" w:sz="0" w:space="0" w:color="auto"/>
        <w:left w:val="none" w:sz="0" w:space="0" w:color="auto"/>
        <w:bottom w:val="none" w:sz="0" w:space="0" w:color="auto"/>
        <w:right w:val="none" w:sz="0" w:space="0" w:color="auto"/>
      </w:divBdr>
    </w:div>
    <w:div w:id="692921281">
      <w:bodyDiv w:val="1"/>
      <w:marLeft w:val="0"/>
      <w:marRight w:val="0"/>
      <w:marTop w:val="0"/>
      <w:marBottom w:val="0"/>
      <w:divBdr>
        <w:top w:val="none" w:sz="0" w:space="0" w:color="auto"/>
        <w:left w:val="none" w:sz="0" w:space="0" w:color="auto"/>
        <w:bottom w:val="none" w:sz="0" w:space="0" w:color="auto"/>
        <w:right w:val="none" w:sz="0" w:space="0" w:color="auto"/>
      </w:divBdr>
    </w:div>
    <w:div w:id="703095209">
      <w:bodyDiv w:val="1"/>
      <w:marLeft w:val="0"/>
      <w:marRight w:val="0"/>
      <w:marTop w:val="0"/>
      <w:marBottom w:val="0"/>
      <w:divBdr>
        <w:top w:val="none" w:sz="0" w:space="0" w:color="auto"/>
        <w:left w:val="none" w:sz="0" w:space="0" w:color="auto"/>
        <w:bottom w:val="none" w:sz="0" w:space="0" w:color="auto"/>
        <w:right w:val="none" w:sz="0" w:space="0" w:color="auto"/>
      </w:divBdr>
    </w:div>
    <w:div w:id="708995857">
      <w:bodyDiv w:val="1"/>
      <w:marLeft w:val="0"/>
      <w:marRight w:val="0"/>
      <w:marTop w:val="0"/>
      <w:marBottom w:val="0"/>
      <w:divBdr>
        <w:top w:val="none" w:sz="0" w:space="0" w:color="auto"/>
        <w:left w:val="none" w:sz="0" w:space="0" w:color="auto"/>
        <w:bottom w:val="none" w:sz="0" w:space="0" w:color="auto"/>
        <w:right w:val="none" w:sz="0" w:space="0" w:color="auto"/>
      </w:divBdr>
    </w:div>
    <w:div w:id="719134088">
      <w:bodyDiv w:val="1"/>
      <w:marLeft w:val="0"/>
      <w:marRight w:val="0"/>
      <w:marTop w:val="0"/>
      <w:marBottom w:val="0"/>
      <w:divBdr>
        <w:top w:val="none" w:sz="0" w:space="0" w:color="auto"/>
        <w:left w:val="none" w:sz="0" w:space="0" w:color="auto"/>
        <w:bottom w:val="none" w:sz="0" w:space="0" w:color="auto"/>
        <w:right w:val="none" w:sz="0" w:space="0" w:color="auto"/>
      </w:divBdr>
    </w:div>
    <w:div w:id="740056622">
      <w:bodyDiv w:val="1"/>
      <w:marLeft w:val="0"/>
      <w:marRight w:val="0"/>
      <w:marTop w:val="0"/>
      <w:marBottom w:val="0"/>
      <w:divBdr>
        <w:top w:val="none" w:sz="0" w:space="0" w:color="auto"/>
        <w:left w:val="none" w:sz="0" w:space="0" w:color="auto"/>
        <w:bottom w:val="none" w:sz="0" w:space="0" w:color="auto"/>
        <w:right w:val="none" w:sz="0" w:space="0" w:color="auto"/>
      </w:divBdr>
    </w:div>
    <w:div w:id="745997198">
      <w:bodyDiv w:val="1"/>
      <w:marLeft w:val="0"/>
      <w:marRight w:val="0"/>
      <w:marTop w:val="0"/>
      <w:marBottom w:val="0"/>
      <w:divBdr>
        <w:top w:val="none" w:sz="0" w:space="0" w:color="auto"/>
        <w:left w:val="none" w:sz="0" w:space="0" w:color="auto"/>
        <w:bottom w:val="none" w:sz="0" w:space="0" w:color="auto"/>
        <w:right w:val="none" w:sz="0" w:space="0" w:color="auto"/>
      </w:divBdr>
    </w:div>
    <w:div w:id="753668188">
      <w:bodyDiv w:val="1"/>
      <w:marLeft w:val="0"/>
      <w:marRight w:val="0"/>
      <w:marTop w:val="0"/>
      <w:marBottom w:val="0"/>
      <w:divBdr>
        <w:top w:val="none" w:sz="0" w:space="0" w:color="auto"/>
        <w:left w:val="none" w:sz="0" w:space="0" w:color="auto"/>
        <w:bottom w:val="none" w:sz="0" w:space="0" w:color="auto"/>
        <w:right w:val="none" w:sz="0" w:space="0" w:color="auto"/>
      </w:divBdr>
    </w:div>
    <w:div w:id="771045711">
      <w:bodyDiv w:val="1"/>
      <w:marLeft w:val="0"/>
      <w:marRight w:val="0"/>
      <w:marTop w:val="0"/>
      <w:marBottom w:val="0"/>
      <w:divBdr>
        <w:top w:val="none" w:sz="0" w:space="0" w:color="auto"/>
        <w:left w:val="none" w:sz="0" w:space="0" w:color="auto"/>
        <w:bottom w:val="none" w:sz="0" w:space="0" w:color="auto"/>
        <w:right w:val="none" w:sz="0" w:space="0" w:color="auto"/>
      </w:divBdr>
    </w:div>
    <w:div w:id="797912739">
      <w:bodyDiv w:val="1"/>
      <w:marLeft w:val="0"/>
      <w:marRight w:val="0"/>
      <w:marTop w:val="0"/>
      <w:marBottom w:val="0"/>
      <w:divBdr>
        <w:top w:val="none" w:sz="0" w:space="0" w:color="auto"/>
        <w:left w:val="none" w:sz="0" w:space="0" w:color="auto"/>
        <w:bottom w:val="none" w:sz="0" w:space="0" w:color="auto"/>
        <w:right w:val="none" w:sz="0" w:space="0" w:color="auto"/>
      </w:divBdr>
    </w:div>
    <w:div w:id="825317273">
      <w:bodyDiv w:val="1"/>
      <w:marLeft w:val="0"/>
      <w:marRight w:val="0"/>
      <w:marTop w:val="0"/>
      <w:marBottom w:val="0"/>
      <w:divBdr>
        <w:top w:val="none" w:sz="0" w:space="0" w:color="auto"/>
        <w:left w:val="none" w:sz="0" w:space="0" w:color="auto"/>
        <w:bottom w:val="none" w:sz="0" w:space="0" w:color="auto"/>
        <w:right w:val="none" w:sz="0" w:space="0" w:color="auto"/>
      </w:divBdr>
    </w:div>
    <w:div w:id="828206987">
      <w:bodyDiv w:val="1"/>
      <w:marLeft w:val="0"/>
      <w:marRight w:val="0"/>
      <w:marTop w:val="0"/>
      <w:marBottom w:val="0"/>
      <w:divBdr>
        <w:top w:val="none" w:sz="0" w:space="0" w:color="auto"/>
        <w:left w:val="none" w:sz="0" w:space="0" w:color="auto"/>
        <w:bottom w:val="none" w:sz="0" w:space="0" w:color="auto"/>
        <w:right w:val="none" w:sz="0" w:space="0" w:color="auto"/>
      </w:divBdr>
    </w:div>
    <w:div w:id="853225416">
      <w:bodyDiv w:val="1"/>
      <w:marLeft w:val="0"/>
      <w:marRight w:val="0"/>
      <w:marTop w:val="0"/>
      <w:marBottom w:val="0"/>
      <w:divBdr>
        <w:top w:val="none" w:sz="0" w:space="0" w:color="auto"/>
        <w:left w:val="none" w:sz="0" w:space="0" w:color="auto"/>
        <w:bottom w:val="none" w:sz="0" w:space="0" w:color="auto"/>
        <w:right w:val="none" w:sz="0" w:space="0" w:color="auto"/>
      </w:divBdr>
    </w:div>
    <w:div w:id="880291071">
      <w:bodyDiv w:val="1"/>
      <w:marLeft w:val="0"/>
      <w:marRight w:val="0"/>
      <w:marTop w:val="0"/>
      <w:marBottom w:val="0"/>
      <w:divBdr>
        <w:top w:val="none" w:sz="0" w:space="0" w:color="auto"/>
        <w:left w:val="none" w:sz="0" w:space="0" w:color="auto"/>
        <w:bottom w:val="none" w:sz="0" w:space="0" w:color="auto"/>
        <w:right w:val="none" w:sz="0" w:space="0" w:color="auto"/>
      </w:divBdr>
    </w:div>
    <w:div w:id="892543811">
      <w:bodyDiv w:val="1"/>
      <w:marLeft w:val="0"/>
      <w:marRight w:val="0"/>
      <w:marTop w:val="0"/>
      <w:marBottom w:val="0"/>
      <w:divBdr>
        <w:top w:val="none" w:sz="0" w:space="0" w:color="auto"/>
        <w:left w:val="none" w:sz="0" w:space="0" w:color="auto"/>
        <w:bottom w:val="none" w:sz="0" w:space="0" w:color="auto"/>
        <w:right w:val="none" w:sz="0" w:space="0" w:color="auto"/>
      </w:divBdr>
    </w:div>
    <w:div w:id="900675198">
      <w:bodyDiv w:val="1"/>
      <w:marLeft w:val="0"/>
      <w:marRight w:val="0"/>
      <w:marTop w:val="0"/>
      <w:marBottom w:val="0"/>
      <w:divBdr>
        <w:top w:val="none" w:sz="0" w:space="0" w:color="auto"/>
        <w:left w:val="none" w:sz="0" w:space="0" w:color="auto"/>
        <w:bottom w:val="none" w:sz="0" w:space="0" w:color="auto"/>
        <w:right w:val="none" w:sz="0" w:space="0" w:color="auto"/>
      </w:divBdr>
    </w:div>
    <w:div w:id="904292659">
      <w:bodyDiv w:val="1"/>
      <w:marLeft w:val="0"/>
      <w:marRight w:val="0"/>
      <w:marTop w:val="0"/>
      <w:marBottom w:val="0"/>
      <w:divBdr>
        <w:top w:val="none" w:sz="0" w:space="0" w:color="auto"/>
        <w:left w:val="none" w:sz="0" w:space="0" w:color="auto"/>
        <w:bottom w:val="none" w:sz="0" w:space="0" w:color="auto"/>
        <w:right w:val="none" w:sz="0" w:space="0" w:color="auto"/>
      </w:divBdr>
    </w:div>
    <w:div w:id="924804990">
      <w:bodyDiv w:val="1"/>
      <w:marLeft w:val="0"/>
      <w:marRight w:val="0"/>
      <w:marTop w:val="0"/>
      <w:marBottom w:val="0"/>
      <w:divBdr>
        <w:top w:val="none" w:sz="0" w:space="0" w:color="auto"/>
        <w:left w:val="none" w:sz="0" w:space="0" w:color="auto"/>
        <w:bottom w:val="none" w:sz="0" w:space="0" w:color="auto"/>
        <w:right w:val="none" w:sz="0" w:space="0" w:color="auto"/>
      </w:divBdr>
      <w:divsChild>
        <w:div w:id="82068426">
          <w:marLeft w:val="0"/>
          <w:marRight w:val="0"/>
          <w:marTop w:val="0"/>
          <w:marBottom w:val="0"/>
          <w:divBdr>
            <w:top w:val="none" w:sz="0" w:space="0" w:color="auto"/>
            <w:left w:val="none" w:sz="0" w:space="0" w:color="auto"/>
            <w:bottom w:val="none" w:sz="0" w:space="0" w:color="auto"/>
            <w:right w:val="none" w:sz="0" w:space="0" w:color="auto"/>
          </w:divBdr>
        </w:div>
        <w:div w:id="1164517997">
          <w:marLeft w:val="0"/>
          <w:marRight w:val="0"/>
          <w:marTop w:val="0"/>
          <w:marBottom w:val="0"/>
          <w:divBdr>
            <w:top w:val="none" w:sz="0" w:space="0" w:color="auto"/>
            <w:left w:val="none" w:sz="0" w:space="0" w:color="auto"/>
            <w:bottom w:val="none" w:sz="0" w:space="0" w:color="auto"/>
            <w:right w:val="none" w:sz="0" w:space="0" w:color="auto"/>
          </w:divBdr>
        </w:div>
        <w:div w:id="1219051978">
          <w:marLeft w:val="0"/>
          <w:marRight w:val="0"/>
          <w:marTop w:val="0"/>
          <w:marBottom w:val="0"/>
          <w:divBdr>
            <w:top w:val="none" w:sz="0" w:space="0" w:color="auto"/>
            <w:left w:val="none" w:sz="0" w:space="0" w:color="auto"/>
            <w:bottom w:val="none" w:sz="0" w:space="0" w:color="auto"/>
            <w:right w:val="none" w:sz="0" w:space="0" w:color="auto"/>
          </w:divBdr>
        </w:div>
      </w:divsChild>
    </w:div>
    <w:div w:id="946349516">
      <w:bodyDiv w:val="1"/>
      <w:marLeft w:val="0"/>
      <w:marRight w:val="0"/>
      <w:marTop w:val="0"/>
      <w:marBottom w:val="0"/>
      <w:divBdr>
        <w:top w:val="none" w:sz="0" w:space="0" w:color="auto"/>
        <w:left w:val="none" w:sz="0" w:space="0" w:color="auto"/>
        <w:bottom w:val="none" w:sz="0" w:space="0" w:color="auto"/>
        <w:right w:val="none" w:sz="0" w:space="0" w:color="auto"/>
      </w:divBdr>
    </w:div>
    <w:div w:id="1028336582">
      <w:bodyDiv w:val="1"/>
      <w:marLeft w:val="0"/>
      <w:marRight w:val="0"/>
      <w:marTop w:val="0"/>
      <w:marBottom w:val="0"/>
      <w:divBdr>
        <w:top w:val="none" w:sz="0" w:space="0" w:color="auto"/>
        <w:left w:val="none" w:sz="0" w:space="0" w:color="auto"/>
        <w:bottom w:val="none" w:sz="0" w:space="0" w:color="auto"/>
        <w:right w:val="none" w:sz="0" w:space="0" w:color="auto"/>
      </w:divBdr>
    </w:div>
    <w:div w:id="1039403562">
      <w:bodyDiv w:val="1"/>
      <w:marLeft w:val="0"/>
      <w:marRight w:val="0"/>
      <w:marTop w:val="0"/>
      <w:marBottom w:val="0"/>
      <w:divBdr>
        <w:top w:val="none" w:sz="0" w:space="0" w:color="auto"/>
        <w:left w:val="none" w:sz="0" w:space="0" w:color="auto"/>
        <w:bottom w:val="none" w:sz="0" w:space="0" w:color="auto"/>
        <w:right w:val="none" w:sz="0" w:space="0" w:color="auto"/>
      </w:divBdr>
    </w:div>
    <w:div w:id="1083836629">
      <w:bodyDiv w:val="1"/>
      <w:marLeft w:val="0"/>
      <w:marRight w:val="0"/>
      <w:marTop w:val="0"/>
      <w:marBottom w:val="0"/>
      <w:divBdr>
        <w:top w:val="none" w:sz="0" w:space="0" w:color="auto"/>
        <w:left w:val="none" w:sz="0" w:space="0" w:color="auto"/>
        <w:bottom w:val="none" w:sz="0" w:space="0" w:color="auto"/>
        <w:right w:val="none" w:sz="0" w:space="0" w:color="auto"/>
      </w:divBdr>
    </w:div>
    <w:div w:id="1122768039">
      <w:bodyDiv w:val="1"/>
      <w:marLeft w:val="0"/>
      <w:marRight w:val="0"/>
      <w:marTop w:val="0"/>
      <w:marBottom w:val="0"/>
      <w:divBdr>
        <w:top w:val="none" w:sz="0" w:space="0" w:color="auto"/>
        <w:left w:val="none" w:sz="0" w:space="0" w:color="auto"/>
        <w:bottom w:val="none" w:sz="0" w:space="0" w:color="auto"/>
        <w:right w:val="none" w:sz="0" w:space="0" w:color="auto"/>
      </w:divBdr>
    </w:div>
    <w:div w:id="1128355295">
      <w:bodyDiv w:val="1"/>
      <w:marLeft w:val="0"/>
      <w:marRight w:val="0"/>
      <w:marTop w:val="0"/>
      <w:marBottom w:val="0"/>
      <w:divBdr>
        <w:top w:val="none" w:sz="0" w:space="0" w:color="auto"/>
        <w:left w:val="none" w:sz="0" w:space="0" w:color="auto"/>
        <w:bottom w:val="none" w:sz="0" w:space="0" w:color="auto"/>
        <w:right w:val="none" w:sz="0" w:space="0" w:color="auto"/>
      </w:divBdr>
    </w:div>
    <w:div w:id="1128890044">
      <w:bodyDiv w:val="1"/>
      <w:marLeft w:val="0"/>
      <w:marRight w:val="0"/>
      <w:marTop w:val="0"/>
      <w:marBottom w:val="0"/>
      <w:divBdr>
        <w:top w:val="none" w:sz="0" w:space="0" w:color="auto"/>
        <w:left w:val="none" w:sz="0" w:space="0" w:color="auto"/>
        <w:bottom w:val="none" w:sz="0" w:space="0" w:color="auto"/>
        <w:right w:val="none" w:sz="0" w:space="0" w:color="auto"/>
      </w:divBdr>
    </w:div>
    <w:div w:id="1152407906">
      <w:bodyDiv w:val="1"/>
      <w:marLeft w:val="0"/>
      <w:marRight w:val="0"/>
      <w:marTop w:val="0"/>
      <w:marBottom w:val="0"/>
      <w:divBdr>
        <w:top w:val="none" w:sz="0" w:space="0" w:color="auto"/>
        <w:left w:val="none" w:sz="0" w:space="0" w:color="auto"/>
        <w:bottom w:val="none" w:sz="0" w:space="0" w:color="auto"/>
        <w:right w:val="none" w:sz="0" w:space="0" w:color="auto"/>
      </w:divBdr>
    </w:div>
    <w:div w:id="1185945292">
      <w:bodyDiv w:val="1"/>
      <w:marLeft w:val="0"/>
      <w:marRight w:val="0"/>
      <w:marTop w:val="0"/>
      <w:marBottom w:val="0"/>
      <w:divBdr>
        <w:top w:val="none" w:sz="0" w:space="0" w:color="auto"/>
        <w:left w:val="none" w:sz="0" w:space="0" w:color="auto"/>
        <w:bottom w:val="none" w:sz="0" w:space="0" w:color="auto"/>
        <w:right w:val="none" w:sz="0" w:space="0" w:color="auto"/>
      </w:divBdr>
    </w:div>
    <w:div w:id="1216821589">
      <w:bodyDiv w:val="1"/>
      <w:marLeft w:val="0"/>
      <w:marRight w:val="0"/>
      <w:marTop w:val="0"/>
      <w:marBottom w:val="0"/>
      <w:divBdr>
        <w:top w:val="none" w:sz="0" w:space="0" w:color="auto"/>
        <w:left w:val="none" w:sz="0" w:space="0" w:color="auto"/>
        <w:bottom w:val="none" w:sz="0" w:space="0" w:color="auto"/>
        <w:right w:val="none" w:sz="0" w:space="0" w:color="auto"/>
      </w:divBdr>
    </w:div>
    <w:div w:id="1218122837">
      <w:bodyDiv w:val="1"/>
      <w:marLeft w:val="0"/>
      <w:marRight w:val="0"/>
      <w:marTop w:val="0"/>
      <w:marBottom w:val="0"/>
      <w:divBdr>
        <w:top w:val="none" w:sz="0" w:space="0" w:color="auto"/>
        <w:left w:val="none" w:sz="0" w:space="0" w:color="auto"/>
        <w:bottom w:val="none" w:sz="0" w:space="0" w:color="auto"/>
        <w:right w:val="none" w:sz="0" w:space="0" w:color="auto"/>
      </w:divBdr>
    </w:div>
    <w:div w:id="1271551349">
      <w:bodyDiv w:val="1"/>
      <w:marLeft w:val="0"/>
      <w:marRight w:val="0"/>
      <w:marTop w:val="0"/>
      <w:marBottom w:val="0"/>
      <w:divBdr>
        <w:top w:val="none" w:sz="0" w:space="0" w:color="auto"/>
        <w:left w:val="none" w:sz="0" w:space="0" w:color="auto"/>
        <w:bottom w:val="none" w:sz="0" w:space="0" w:color="auto"/>
        <w:right w:val="none" w:sz="0" w:space="0" w:color="auto"/>
      </w:divBdr>
    </w:div>
    <w:div w:id="1281843274">
      <w:bodyDiv w:val="1"/>
      <w:marLeft w:val="0"/>
      <w:marRight w:val="0"/>
      <w:marTop w:val="0"/>
      <w:marBottom w:val="0"/>
      <w:divBdr>
        <w:top w:val="none" w:sz="0" w:space="0" w:color="auto"/>
        <w:left w:val="none" w:sz="0" w:space="0" w:color="auto"/>
        <w:bottom w:val="none" w:sz="0" w:space="0" w:color="auto"/>
        <w:right w:val="none" w:sz="0" w:space="0" w:color="auto"/>
      </w:divBdr>
    </w:div>
    <w:div w:id="1299191110">
      <w:bodyDiv w:val="1"/>
      <w:marLeft w:val="0"/>
      <w:marRight w:val="0"/>
      <w:marTop w:val="0"/>
      <w:marBottom w:val="0"/>
      <w:divBdr>
        <w:top w:val="none" w:sz="0" w:space="0" w:color="auto"/>
        <w:left w:val="none" w:sz="0" w:space="0" w:color="auto"/>
        <w:bottom w:val="none" w:sz="0" w:space="0" w:color="auto"/>
        <w:right w:val="none" w:sz="0" w:space="0" w:color="auto"/>
      </w:divBdr>
    </w:div>
    <w:div w:id="1313678374">
      <w:bodyDiv w:val="1"/>
      <w:marLeft w:val="0"/>
      <w:marRight w:val="0"/>
      <w:marTop w:val="0"/>
      <w:marBottom w:val="0"/>
      <w:divBdr>
        <w:top w:val="none" w:sz="0" w:space="0" w:color="auto"/>
        <w:left w:val="none" w:sz="0" w:space="0" w:color="auto"/>
        <w:bottom w:val="none" w:sz="0" w:space="0" w:color="auto"/>
        <w:right w:val="none" w:sz="0" w:space="0" w:color="auto"/>
      </w:divBdr>
    </w:div>
    <w:div w:id="1352025711">
      <w:bodyDiv w:val="1"/>
      <w:marLeft w:val="0"/>
      <w:marRight w:val="0"/>
      <w:marTop w:val="0"/>
      <w:marBottom w:val="0"/>
      <w:divBdr>
        <w:top w:val="none" w:sz="0" w:space="0" w:color="auto"/>
        <w:left w:val="none" w:sz="0" w:space="0" w:color="auto"/>
        <w:bottom w:val="none" w:sz="0" w:space="0" w:color="auto"/>
        <w:right w:val="none" w:sz="0" w:space="0" w:color="auto"/>
      </w:divBdr>
    </w:div>
    <w:div w:id="1377467877">
      <w:bodyDiv w:val="1"/>
      <w:marLeft w:val="0"/>
      <w:marRight w:val="0"/>
      <w:marTop w:val="0"/>
      <w:marBottom w:val="0"/>
      <w:divBdr>
        <w:top w:val="none" w:sz="0" w:space="0" w:color="auto"/>
        <w:left w:val="none" w:sz="0" w:space="0" w:color="auto"/>
        <w:bottom w:val="none" w:sz="0" w:space="0" w:color="auto"/>
        <w:right w:val="none" w:sz="0" w:space="0" w:color="auto"/>
      </w:divBdr>
    </w:div>
    <w:div w:id="1427533570">
      <w:bodyDiv w:val="1"/>
      <w:marLeft w:val="0"/>
      <w:marRight w:val="0"/>
      <w:marTop w:val="0"/>
      <w:marBottom w:val="0"/>
      <w:divBdr>
        <w:top w:val="none" w:sz="0" w:space="0" w:color="auto"/>
        <w:left w:val="none" w:sz="0" w:space="0" w:color="auto"/>
        <w:bottom w:val="none" w:sz="0" w:space="0" w:color="auto"/>
        <w:right w:val="none" w:sz="0" w:space="0" w:color="auto"/>
      </w:divBdr>
    </w:div>
    <w:div w:id="1452433338">
      <w:bodyDiv w:val="1"/>
      <w:marLeft w:val="0"/>
      <w:marRight w:val="0"/>
      <w:marTop w:val="0"/>
      <w:marBottom w:val="0"/>
      <w:divBdr>
        <w:top w:val="none" w:sz="0" w:space="0" w:color="auto"/>
        <w:left w:val="none" w:sz="0" w:space="0" w:color="auto"/>
        <w:bottom w:val="none" w:sz="0" w:space="0" w:color="auto"/>
        <w:right w:val="none" w:sz="0" w:space="0" w:color="auto"/>
      </w:divBdr>
    </w:div>
    <w:div w:id="1456868683">
      <w:bodyDiv w:val="1"/>
      <w:marLeft w:val="0"/>
      <w:marRight w:val="0"/>
      <w:marTop w:val="0"/>
      <w:marBottom w:val="0"/>
      <w:divBdr>
        <w:top w:val="none" w:sz="0" w:space="0" w:color="auto"/>
        <w:left w:val="none" w:sz="0" w:space="0" w:color="auto"/>
        <w:bottom w:val="none" w:sz="0" w:space="0" w:color="auto"/>
        <w:right w:val="none" w:sz="0" w:space="0" w:color="auto"/>
      </w:divBdr>
    </w:div>
    <w:div w:id="1458135523">
      <w:bodyDiv w:val="1"/>
      <w:marLeft w:val="0"/>
      <w:marRight w:val="0"/>
      <w:marTop w:val="0"/>
      <w:marBottom w:val="0"/>
      <w:divBdr>
        <w:top w:val="none" w:sz="0" w:space="0" w:color="auto"/>
        <w:left w:val="none" w:sz="0" w:space="0" w:color="auto"/>
        <w:bottom w:val="none" w:sz="0" w:space="0" w:color="auto"/>
        <w:right w:val="none" w:sz="0" w:space="0" w:color="auto"/>
      </w:divBdr>
    </w:div>
    <w:div w:id="1465582692">
      <w:bodyDiv w:val="1"/>
      <w:marLeft w:val="0"/>
      <w:marRight w:val="0"/>
      <w:marTop w:val="0"/>
      <w:marBottom w:val="0"/>
      <w:divBdr>
        <w:top w:val="none" w:sz="0" w:space="0" w:color="auto"/>
        <w:left w:val="none" w:sz="0" w:space="0" w:color="auto"/>
        <w:bottom w:val="none" w:sz="0" w:space="0" w:color="auto"/>
        <w:right w:val="none" w:sz="0" w:space="0" w:color="auto"/>
      </w:divBdr>
    </w:div>
    <w:div w:id="1478693205">
      <w:bodyDiv w:val="1"/>
      <w:marLeft w:val="0"/>
      <w:marRight w:val="0"/>
      <w:marTop w:val="0"/>
      <w:marBottom w:val="0"/>
      <w:divBdr>
        <w:top w:val="none" w:sz="0" w:space="0" w:color="auto"/>
        <w:left w:val="none" w:sz="0" w:space="0" w:color="auto"/>
        <w:bottom w:val="none" w:sz="0" w:space="0" w:color="auto"/>
        <w:right w:val="none" w:sz="0" w:space="0" w:color="auto"/>
      </w:divBdr>
    </w:div>
    <w:div w:id="1522280640">
      <w:bodyDiv w:val="1"/>
      <w:marLeft w:val="0"/>
      <w:marRight w:val="0"/>
      <w:marTop w:val="0"/>
      <w:marBottom w:val="0"/>
      <w:divBdr>
        <w:top w:val="none" w:sz="0" w:space="0" w:color="auto"/>
        <w:left w:val="none" w:sz="0" w:space="0" w:color="auto"/>
        <w:bottom w:val="none" w:sz="0" w:space="0" w:color="auto"/>
        <w:right w:val="none" w:sz="0" w:space="0" w:color="auto"/>
      </w:divBdr>
    </w:div>
    <w:div w:id="1559896669">
      <w:bodyDiv w:val="1"/>
      <w:marLeft w:val="0"/>
      <w:marRight w:val="0"/>
      <w:marTop w:val="0"/>
      <w:marBottom w:val="0"/>
      <w:divBdr>
        <w:top w:val="none" w:sz="0" w:space="0" w:color="auto"/>
        <w:left w:val="none" w:sz="0" w:space="0" w:color="auto"/>
        <w:bottom w:val="none" w:sz="0" w:space="0" w:color="auto"/>
        <w:right w:val="none" w:sz="0" w:space="0" w:color="auto"/>
      </w:divBdr>
    </w:div>
    <w:div w:id="1560357939">
      <w:bodyDiv w:val="1"/>
      <w:marLeft w:val="0"/>
      <w:marRight w:val="0"/>
      <w:marTop w:val="0"/>
      <w:marBottom w:val="0"/>
      <w:divBdr>
        <w:top w:val="none" w:sz="0" w:space="0" w:color="auto"/>
        <w:left w:val="none" w:sz="0" w:space="0" w:color="auto"/>
        <w:bottom w:val="none" w:sz="0" w:space="0" w:color="auto"/>
        <w:right w:val="none" w:sz="0" w:space="0" w:color="auto"/>
      </w:divBdr>
    </w:div>
    <w:div w:id="1562519414">
      <w:bodyDiv w:val="1"/>
      <w:marLeft w:val="0"/>
      <w:marRight w:val="0"/>
      <w:marTop w:val="0"/>
      <w:marBottom w:val="0"/>
      <w:divBdr>
        <w:top w:val="none" w:sz="0" w:space="0" w:color="auto"/>
        <w:left w:val="none" w:sz="0" w:space="0" w:color="auto"/>
        <w:bottom w:val="none" w:sz="0" w:space="0" w:color="auto"/>
        <w:right w:val="none" w:sz="0" w:space="0" w:color="auto"/>
      </w:divBdr>
    </w:div>
    <w:div w:id="1581985822">
      <w:bodyDiv w:val="1"/>
      <w:marLeft w:val="0"/>
      <w:marRight w:val="0"/>
      <w:marTop w:val="0"/>
      <w:marBottom w:val="0"/>
      <w:divBdr>
        <w:top w:val="none" w:sz="0" w:space="0" w:color="auto"/>
        <w:left w:val="none" w:sz="0" w:space="0" w:color="auto"/>
        <w:bottom w:val="none" w:sz="0" w:space="0" w:color="auto"/>
        <w:right w:val="none" w:sz="0" w:space="0" w:color="auto"/>
      </w:divBdr>
    </w:div>
    <w:div w:id="1587298833">
      <w:bodyDiv w:val="1"/>
      <w:marLeft w:val="0"/>
      <w:marRight w:val="0"/>
      <w:marTop w:val="0"/>
      <w:marBottom w:val="0"/>
      <w:divBdr>
        <w:top w:val="none" w:sz="0" w:space="0" w:color="auto"/>
        <w:left w:val="none" w:sz="0" w:space="0" w:color="auto"/>
        <w:bottom w:val="none" w:sz="0" w:space="0" w:color="auto"/>
        <w:right w:val="none" w:sz="0" w:space="0" w:color="auto"/>
      </w:divBdr>
    </w:div>
    <w:div w:id="1608389419">
      <w:bodyDiv w:val="1"/>
      <w:marLeft w:val="0"/>
      <w:marRight w:val="0"/>
      <w:marTop w:val="0"/>
      <w:marBottom w:val="0"/>
      <w:divBdr>
        <w:top w:val="none" w:sz="0" w:space="0" w:color="auto"/>
        <w:left w:val="none" w:sz="0" w:space="0" w:color="auto"/>
        <w:bottom w:val="none" w:sz="0" w:space="0" w:color="auto"/>
        <w:right w:val="none" w:sz="0" w:space="0" w:color="auto"/>
      </w:divBdr>
    </w:div>
    <w:div w:id="1616214383">
      <w:bodyDiv w:val="1"/>
      <w:marLeft w:val="0"/>
      <w:marRight w:val="0"/>
      <w:marTop w:val="0"/>
      <w:marBottom w:val="0"/>
      <w:divBdr>
        <w:top w:val="none" w:sz="0" w:space="0" w:color="auto"/>
        <w:left w:val="none" w:sz="0" w:space="0" w:color="auto"/>
        <w:bottom w:val="none" w:sz="0" w:space="0" w:color="auto"/>
        <w:right w:val="none" w:sz="0" w:space="0" w:color="auto"/>
      </w:divBdr>
    </w:div>
    <w:div w:id="1629044289">
      <w:bodyDiv w:val="1"/>
      <w:marLeft w:val="0"/>
      <w:marRight w:val="0"/>
      <w:marTop w:val="0"/>
      <w:marBottom w:val="0"/>
      <w:divBdr>
        <w:top w:val="none" w:sz="0" w:space="0" w:color="auto"/>
        <w:left w:val="none" w:sz="0" w:space="0" w:color="auto"/>
        <w:bottom w:val="none" w:sz="0" w:space="0" w:color="auto"/>
        <w:right w:val="none" w:sz="0" w:space="0" w:color="auto"/>
      </w:divBdr>
    </w:div>
    <w:div w:id="1633748935">
      <w:bodyDiv w:val="1"/>
      <w:marLeft w:val="0"/>
      <w:marRight w:val="0"/>
      <w:marTop w:val="0"/>
      <w:marBottom w:val="0"/>
      <w:divBdr>
        <w:top w:val="none" w:sz="0" w:space="0" w:color="auto"/>
        <w:left w:val="none" w:sz="0" w:space="0" w:color="auto"/>
        <w:bottom w:val="none" w:sz="0" w:space="0" w:color="auto"/>
        <w:right w:val="none" w:sz="0" w:space="0" w:color="auto"/>
      </w:divBdr>
    </w:div>
    <w:div w:id="1644584065">
      <w:bodyDiv w:val="1"/>
      <w:marLeft w:val="0"/>
      <w:marRight w:val="0"/>
      <w:marTop w:val="0"/>
      <w:marBottom w:val="0"/>
      <w:divBdr>
        <w:top w:val="none" w:sz="0" w:space="0" w:color="auto"/>
        <w:left w:val="none" w:sz="0" w:space="0" w:color="auto"/>
        <w:bottom w:val="none" w:sz="0" w:space="0" w:color="auto"/>
        <w:right w:val="none" w:sz="0" w:space="0" w:color="auto"/>
      </w:divBdr>
    </w:div>
    <w:div w:id="1669942022">
      <w:bodyDiv w:val="1"/>
      <w:marLeft w:val="0"/>
      <w:marRight w:val="0"/>
      <w:marTop w:val="0"/>
      <w:marBottom w:val="0"/>
      <w:divBdr>
        <w:top w:val="none" w:sz="0" w:space="0" w:color="auto"/>
        <w:left w:val="none" w:sz="0" w:space="0" w:color="auto"/>
        <w:bottom w:val="none" w:sz="0" w:space="0" w:color="auto"/>
        <w:right w:val="none" w:sz="0" w:space="0" w:color="auto"/>
      </w:divBdr>
    </w:div>
    <w:div w:id="1733651742">
      <w:bodyDiv w:val="1"/>
      <w:marLeft w:val="0"/>
      <w:marRight w:val="0"/>
      <w:marTop w:val="0"/>
      <w:marBottom w:val="0"/>
      <w:divBdr>
        <w:top w:val="none" w:sz="0" w:space="0" w:color="auto"/>
        <w:left w:val="none" w:sz="0" w:space="0" w:color="auto"/>
        <w:bottom w:val="none" w:sz="0" w:space="0" w:color="auto"/>
        <w:right w:val="none" w:sz="0" w:space="0" w:color="auto"/>
      </w:divBdr>
    </w:div>
    <w:div w:id="1737432060">
      <w:bodyDiv w:val="1"/>
      <w:marLeft w:val="0"/>
      <w:marRight w:val="0"/>
      <w:marTop w:val="0"/>
      <w:marBottom w:val="0"/>
      <w:divBdr>
        <w:top w:val="none" w:sz="0" w:space="0" w:color="auto"/>
        <w:left w:val="none" w:sz="0" w:space="0" w:color="auto"/>
        <w:bottom w:val="none" w:sz="0" w:space="0" w:color="auto"/>
        <w:right w:val="none" w:sz="0" w:space="0" w:color="auto"/>
      </w:divBdr>
    </w:div>
    <w:div w:id="1779835527">
      <w:bodyDiv w:val="1"/>
      <w:marLeft w:val="0"/>
      <w:marRight w:val="0"/>
      <w:marTop w:val="0"/>
      <w:marBottom w:val="0"/>
      <w:divBdr>
        <w:top w:val="none" w:sz="0" w:space="0" w:color="auto"/>
        <w:left w:val="none" w:sz="0" w:space="0" w:color="auto"/>
        <w:bottom w:val="none" w:sz="0" w:space="0" w:color="auto"/>
        <w:right w:val="none" w:sz="0" w:space="0" w:color="auto"/>
      </w:divBdr>
    </w:div>
    <w:div w:id="1787701567">
      <w:bodyDiv w:val="1"/>
      <w:marLeft w:val="0"/>
      <w:marRight w:val="0"/>
      <w:marTop w:val="0"/>
      <w:marBottom w:val="0"/>
      <w:divBdr>
        <w:top w:val="none" w:sz="0" w:space="0" w:color="auto"/>
        <w:left w:val="none" w:sz="0" w:space="0" w:color="auto"/>
        <w:bottom w:val="none" w:sz="0" w:space="0" w:color="auto"/>
        <w:right w:val="none" w:sz="0" w:space="0" w:color="auto"/>
      </w:divBdr>
    </w:div>
    <w:div w:id="1819568181">
      <w:bodyDiv w:val="1"/>
      <w:marLeft w:val="0"/>
      <w:marRight w:val="0"/>
      <w:marTop w:val="0"/>
      <w:marBottom w:val="0"/>
      <w:divBdr>
        <w:top w:val="none" w:sz="0" w:space="0" w:color="auto"/>
        <w:left w:val="none" w:sz="0" w:space="0" w:color="auto"/>
        <w:bottom w:val="none" w:sz="0" w:space="0" w:color="auto"/>
        <w:right w:val="none" w:sz="0" w:space="0" w:color="auto"/>
      </w:divBdr>
      <w:divsChild>
        <w:div w:id="94830788">
          <w:marLeft w:val="1095"/>
          <w:marRight w:val="0"/>
          <w:marTop w:val="0"/>
          <w:marBottom w:val="0"/>
          <w:divBdr>
            <w:top w:val="none" w:sz="0" w:space="0" w:color="auto"/>
            <w:left w:val="none" w:sz="0" w:space="0" w:color="auto"/>
            <w:bottom w:val="none" w:sz="0" w:space="0" w:color="auto"/>
            <w:right w:val="none" w:sz="0" w:space="0" w:color="auto"/>
          </w:divBdr>
        </w:div>
        <w:div w:id="1520003215">
          <w:marLeft w:val="1095"/>
          <w:marRight w:val="0"/>
          <w:marTop w:val="0"/>
          <w:marBottom w:val="0"/>
          <w:divBdr>
            <w:top w:val="none" w:sz="0" w:space="0" w:color="auto"/>
            <w:left w:val="none" w:sz="0" w:space="0" w:color="auto"/>
            <w:bottom w:val="none" w:sz="0" w:space="0" w:color="auto"/>
            <w:right w:val="none" w:sz="0" w:space="0" w:color="auto"/>
          </w:divBdr>
        </w:div>
        <w:div w:id="1638029831">
          <w:marLeft w:val="1095"/>
          <w:marRight w:val="0"/>
          <w:marTop w:val="0"/>
          <w:marBottom w:val="0"/>
          <w:divBdr>
            <w:top w:val="none" w:sz="0" w:space="0" w:color="auto"/>
            <w:left w:val="none" w:sz="0" w:space="0" w:color="auto"/>
            <w:bottom w:val="none" w:sz="0" w:space="0" w:color="auto"/>
            <w:right w:val="none" w:sz="0" w:space="0" w:color="auto"/>
          </w:divBdr>
        </w:div>
      </w:divsChild>
    </w:div>
    <w:div w:id="1820613046">
      <w:bodyDiv w:val="1"/>
      <w:marLeft w:val="0"/>
      <w:marRight w:val="0"/>
      <w:marTop w:val="0"/>
      <w:marBottom w:val="0"/>
      <w:divBdr>
        <w:top w:val="none" w:sz="0" w:space="0" w:color="auto"/>
        <w:left w:val="none" w:sz="0" w:space="0" w:color="auto"/>
        <w:bottom w:val="none" w:sz="0" w:space="0" w:color="auto"/>
        <w:right w:val="none" w:sz="0" w:space="0" w:color="auto"/>
      </w:divBdr>
    </w:div>
    <w:div w:id="1830101039">
      <w:bodyDiv w:val="1"/>
      <w:marLeft w:val="0"/>
      <w:marRight w:val="0"/>
      <w:marTop w:val="0"/>
      <w:marBottom w:val="0"/>
      <w:divBdr>
        <w:top w:val="none" w:sz="0" w:space="0" w:color="auto"/>
        <w:left w:val="none" w:sz="0" w:space="0" w:color="auto"/>
        <w:bottom w:val="none" w:sz="0" w:space="0" w:color="auto"/>
        <w:right w:val="none" w:sz="0" w:space="0" w:color="auto"/>
      </w:divBdr>
    </w:div>
    <w:div w:id="1855915726">
      <w:bodyDiv w:val="1"/>
      <w:marLeft w:val="0"/>
      <w:marRight w:val="0"/>
      <w:marTop w:val="0"/>
      <w:marBottom w:val="0"/>
      <w:divBdr>
        <w:top w:val="none" w:sz="0" w:space="0" w:color="auto"/>
        <w:left w:val="none" w:sz="0" w:space="0" w:color="auto"/>
        <w:bottom w:val="none" w:sz="0" w:space="0" w:color="auto"/>
        <w:right w:val="none" w:sz="0" w:space="0" w:color="auto"/>
      </w:divBdr>
    </w:div>
    <w:div w:id="1859468450">
      <w:bodyDiv w:val="1"/>
      <w:marLeft w:val="0"/>
      <w:marRight w:val="0"/>
      <w:marTop w:val="0"/>
      <w:marBottom w:val="0"/>
      <w:divBdr>
        <w:top w:val="none" w:sz="0" w:space="0" w:color="auto"/>
        <w:left w:val="none" w:sz="0" w:space="0" w:color="auto"/>
        <w:bottom w:val="none" w:sz="0" w:space="0" w:color="auto"/>
        <w:right w:val="none" w:sz="0" w:space="0" w:color="auto"/>
      </w:divBdr>
    </w:div>
    <w:div w:id="1862276837">
      <w:bodyDiv w:val="1"/>
      <w:marLeft w:val="0"/>
      <w:marRight w:val="0"/>
      <w:marTop w:val="0"/>
      <w:marBottom w:val="0"/>
      <w:divBdr>
        <w:top w:val="none" w:sz="0" w:space="0" w:color="auto"/>
        <w:left w:val="none" w:sz="0" w:space="0" w:color="auto"/>
        <w:bottom w:val="none" w:sz="0" w:space="0" w:color="auto"/>
        <w:right w:val="none" w:sz="0" w:space="0" w:color="auto"/>
      </w:divBdr>
    </w:div>
    <w:div w:id="1873491191">
      <w:bodyDiv w:val="1"/>
      <w:marLeft w:val="0"/>
      <w:marRight w:val="0"/>
      <w:marTop w:val="0"/>
      <w:marBottom w:val="0"/>
      <w:divBdr>
        <w:top w:val="none" w:sz="0" w:space="0" w:color="auto"/>
        <w:left w:val="none" w:sz="0" w:space="0" w:color="auto"/>
        <w:bottom w:val="none" w:sz="0" w:space="0" w:color="auto"/>
        <w:right w:val="none" w:sz="0" w:space="0" w:color="auto"/>
      </w:divBdr>
    </w:div>
    <w:div w:id="1885365743">
      <w:bodyDiv w:val="1"/>
      <w:marLeft w:val="0"/>
      <w:marRight w:val="0"/>
      <w:marTop w:val="0"/>
      <w:marBottom w:val="0"/>
      <w:divBdr>
        <w:top w:val="none" w:sz="0" w:space="0" w:color="auto"/>
        <w:left w:val="none" w:sz="0" w:space="0" w:color="auto"/>
        <w:bottom w:val="none" w:sz="0" w:space="0" w:color="auto"/>
        <w:right w:val="none" w:sz="0" w:space="0" w:color="auto"/>
      </w:divBdr>
    </w:div>
    <w:div w:id="1892306847">
      <w:bodyDiv w:val="1"/>
      <w:marLeft w:val="0"/>
      <w:marRight w:val="0"/>
      <w:marTop w:val="0"/>
      <w:marBottom w:val="0"/>
      <w:divBdr>
        <w:top w:val="none" w:sz="0" w:space="0" w:color="auto"/>
        <w:left w:val="none" w:sz="0" w:space="0" w:color="auto"/>
        <w:bottom w:val="none" w:sz="0" w:space="0" w:color="auto"/>
        <w:right w:val="none" w:sz="0" w:space="0" w:color="auto"/>
      </w:divBdr>
      <w:divsChild>
        <w:div w:id="1926458448">
          <w:marLeft w:val="0"/>
          <w:marRight w:val="0"/>
          <w:marTop w:val="0"/>
          <w:marBottom w:val="0"/>
          <w:divBdr>
            <w:top w:val="none" w:sz="0" w:space="0" w:color="auto"/>
            <w:left w:val="none" w:sz="0" w:space="0" w:color="auto"/>
            <w:bottom w:val="none" w:sz="0" w:space="0" w:color="auto"/>
            <w:right w:val="none" w:sz="0" w:space="0" w:color="auto"/>
          </w:divBdr>
          <w:divsChild>
            <w:div w:id="1133404997">
              <w:marLeft w:val="0"/>
              <w:marRight w:val="0"/>
              <w:marTop w:val="0"/>
              <w:marBottom w:val="0"/>
              <w:divBdr>
                <w:top w:val="none" w:sz="0" w:space="0" w:color="auto"/>
                <w:left w:val="none" w:sz="0" w:space="0" w:color="auto"/>
                <w:bottom w:val="none" w:sz="0" w:space="0" w:color="auto"/>
                <w:right w:val="none" w:sz="0" w:space="0" w:color="auto"/>
              </w:divBdr>
              <w:divsChild>
                <w:div w:id="1770468551">
                  <w:marLeft w:val="0"/>
                  <w:marRight w:val="0"/>
                  <w:marTop w:val="0"/>
                  <w:marBottom w:val="0"/>
                  <w:divBdr>
                    <w:top w:val="none" w:sz="0" w:space="0" w:color="auto"/>
                    <w:left w:val="none" w:sz="0" w:space="0" w:color="auto"/>
                    <w:bottom w:val="none" w:sz="0" w:space="0" w:color="auto"/>
                    <w:right w:val="none" w:sz="0" w:space="0" w:color="auto"/>
                  </w:divBdr>
                  <w:divsChild>
                    <w:div w:id="956834594">
                      <w:marLeft w:val="0"/>
                      <w:marRight w:val="0"/>
                      <w:marTop w:val="0"/>
                      <w:marBottom w:val="0"/>
                      <w:divBdr>
                        <w:top w:val="none" w:sz="0" w:space="0" w:color="auto"/>
                        <w:left w:val="none" w:sz="0" w:space="0" w:color="auto"/>
                        <w:bottom w:val="none" w:sz="0" w:space="0" w:color="auto"/>
                        <w:right w:val="none" w:sz="0" w:space="0" w:color="auto"/>
                      </w:divBdr>
                      <w:divsChild>
                        <w:div w:id="2101021204">
                          <w:marLeft w:val="0"/>
                          <w:marRight w:val="0"/>
                          <w:marTop w:val="0"/>
                          <w:marBottom w:val="0"/>
                          <w:divBdr>
                            <w:top w:val="none" w:sz="0" w:space="0" w:color="auto"/>
                            <w:left w:val="none" w:sz="0" w:space="0" w:color="auto"/>
                            <w:bottom w:val="none" w:sz="0" w:space="0" w:color="auto"/>
                            <w:right w:val="none" w:sz="0" w:space="0" w:color="auto"/>
                          </w:divBdr>
                          <w:divsChild>
                            <w:div w:id="275411385">
                              <w:marLeft w:val="0"/>
                              <w:marRight w:val="0"/>
                              <w:marTop w:val="0"/>
                              <w:marBottom w:val="0"/>
                              <w:divBdr>
                                <w:top w:val="none" w:sz="0" w:space="0" w:color="auto"/>
                                <w:left w:val="none" w:sz="0" w:space="0" w:color="auto"/>
                                <w:bottom w:val="none" w:sz="0" w:space="0" w:color="auto"/>
                                <w:right w:val="none" w:sz="0" w:space="0" w:color="auto"/>
                              </w:divBdr>
                              <w:divsChild>
                                <w:div w:id="1914391821">
                                  <w:marLeft w:val="0"/>
                                  <w:marRight w:val="0"/>
                                  <w:marTop w:val="0"/>
                                  <w:marBottom w:val="0"/>
                                  <w:divBdr>
                                    <w:top w:val="none" w:sz="0" w:space="0" w:color="auto"/>
                                    <w:left w:val="none" w:sz="0" w:space="0" w:color="auto"/>
                                    <w:bottom w:val="none" w:sz="0" w:space="0" w:color="auto"/>
                                    <w:right w:val="none" w:sz="0" w:space="0" w:color="auto"/>
                                  </w:divBdr>
                                  <w:divsChild>
                                    <w:div w:id="20302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333406">
      <w:bodyDiv w:val="1"/>
      <w:marLeft w:val="0"/>
      <w:marRight w:val="0"/>
      <w:marTop w:val="0"/>
      <w:marBottom w:val="0"/>
      <w:divBdr>
        <w:top w:val="none" w:sz="0" w:space="0" w:color="auto"/>
        <w:left w:val="none" w:sz="0" w:space="0" w:color="auto"/>
        <w:bottom w:val="none" w:sz="0" w:space="0" w:color="auto"/>
        <w:right w:val="none" w:sz="0" w:space="0" w:color="auto"/>
      </w:divBdr>
    </w:div>
    <w:div w:id="1921867179">
      <w:bodyDiv w:val="1"/>
      <w:marLeft w:val="0"/>
      <w:marRight w:val="0"/>
      <w:marTop w:val="0"/>
      <w:marBottom w:val="0"/>
      <w:divBdr>
        <w:top w:val="none" w:sz="0" w:space="0" w:color="auto"/>
        <w:left w:val="none" w:sz="0" w:space="0" w:color="auto"/>
        <w:bottom w:val="none" w:sz="0" w:space="0" w:color="auto"/>
        <w:right w:val="none" w:sz="0" w:space="0" w:color="auto"/>
      </w:divBdr>
    </w:div>
    <w:div w:id="1953827765">
      <w:bodyDiv w:val="1"/>
      <w:marLeft w:val="0"/>
      <w:marRight w:val="0"/>
      <w:marTop w:val="0"/>
      <w:marBottom w:val="0"/>
      <w:divBdr>
        <w:top w:val="none" w:sz="0" w:space="0" w:color="auto"/>
        <w:left w:val="none" w:sz="0" w:space="0" w:color="auto"/>
        <w:bottom w:val="none" w:sz="0" w:space="0" w:color="auto"/>
        <w:right w:val="none" w:sz="0" w:space="0" w:color="auto"/>
      </w:divBdr>
    </w:div>
    <w:div w:id="1955675384">
      <w:bodyDiv w:val="1"/>
      <w:marLeft w:val="0"/>
      <w:marRight w:val="0"/>
      <w:marTop w:val="0"/>
      <w:marBottom w:val="0"/>
      <w:divBdr>
        <w:top w:val="none" w:sz="0" w:space="0" w:color="auto"/>
        <w:left w:val="none" w:sz="0" w:space="0" w:color="auto"/>
        <w:bottom w:val="none" w:sz="0" w:space="0" w:color="auto"/>
        <w:right w:val="none" w:sz="0" w:space="0" w:color="auto"/>
      </w:divBdr>
    </w:div>
    <w:div w:id="1956403808">
      <w:bodyDiv w:val="1"/>
      <w:marLeft w:val="0"/>
      <w:marRight w:val="0"/>
      <w:marTop w:val="0"/>
      <w:marBottom w:val="0"/>
      <w:divBdr>
        <w:top w:val="none" w:sz="0" w:space="0" w:color="auto"/>
        <w:left w:val="none" w:sz="0" w:space="0" w:color="auto"/>
        <w:bottom w:val="none" w:sz="0" w:space="0" w:color="auto"/>
        <w:right w:val="none" w:sz="0" w:space="0" w:color="auto"/>
      </w:divBdr>
    </w:div>
    <w:div w:id="1979913609">
      <w:bodyDiv w:val="1"/>
      <w:marLeft w:val="0"/>
      <w:marRight w:val="0"/>
      <w:marTop w:val="0"/>
      <w:marBottom w:val="0"/>
      <w:divBdr>
        <w:top w:val="none" w:sz="0" w:space="0" w:color="auto"/>
        <w:left w:val="none" w:sz="0" w:space="0" w:color="auto"/>
        <w:bottom w:val="none" w:sz="0" w:space="0" w:color="auto"/>
        <w:right w:val="none" w:sz="0" w:space="0" w:color="auto"/>
      </w:divBdr>
    </w:div>
    <w:div w:id="1993756556">
      <w:bodyDiv w:val="1"/>
      <w:marLeft w:val="0"/>
      <w:marRight w:val="0"/>
      <w:marTop w:val="0"/>
      <w:marBottom w:val="0"/>
      <w:divBdr>
        <w:top w:val="none" w:sz="0" w:space="0" w:color="auto"/>
        <w:left w:val="none" w:sz="0" w:space="0" w:color="auto"/>
        <w:bottom w:val="none" w:sz="0" w:space="0" w:color="auto"/>
        <w:right w:val="none" w:sz="0" w:space="0" w:color="auto"/>
      </w:divBdr>
    </w:div>
    <w:div w:id="2009822148">
      <w:bodyDiv w:val="1"/>
      <w:marLeft w:val="0"/>
      <w:marRight w:val="0"/>
      <w:marTop w:val="0"/>
      <w:marBottom w:val="0"/>
      <w:divBdr>
        <w:top w:val="none" w:sz="0" w:space="0" w:color="auto"/>
        <w:left w:val="none" w:sz="0" w:space="0" w:color="auto"/>
        <w:bottom w:val="none" w:sz="0" w:space="0" w:color="auto"/>
        <w:right w:val="none" w:sz="0" w:space="0" w:color="auto"/>
      </w:divBdr>
    </w:div>
    <w:div w:id="2029597392">
      <w:bodyDiv w:val="1"/>
      <w:marLeft w:val="0"/>
      <w:marRight w:val="0"/>
      <w:marTop w:val="0"/>
      <w:marBottom w:val="0"/>
      <w:divBdr>
        <w:top w:val="none" w:sz="0" w:space="0" w:color="auto"/>
        <w:left w:val="none" w:sz="0" w:space="0" w:color="auto"/>
        <w:bottom w:val="none" w:sz="0" w:space="0" w:color="auto"/>
        <w:right w:val="none" w:sz="0" w:space="0" w:color="auto"/>
      </w:divBdr>
    </w:div>
    <w:div w:id="2064133935">
      <w:bodyDiv w:val="1"/>
      <w:marLeft w:val="0"/>
      <w:marRight w:val="0"/>
      <w:marTop w:val="0"/>
      <w:marBottom w:val="0"/>
      <w:divBdr>
        <w:top w:val="none" w:sz="0" w:space="0" w:color="auto"/>
        <w:left w:val="none" w:sz="0" w:space="0" w:color="auto"/>
        <w:bottom w:val="none" w:sz="0" w:space="0" w:color="auto"/>
        <w:right w:val="none" w:sz="0" w:space="0" w:color="auto"/>
      </w:divBdr>
    </w:div>
    <w:div w:id="2095393943">
      <w:bodyDiv w:val="1"/>
      <w:marLeft w:val="0"/>
      <w:marRight w:val="0"/>
      <w:marTop w:val="0"/>
      <w:marBottom w:val="0"/>
      <w:divBdr>
        <w:top w:val="none" w:sz="0" w:space="0" w:color="auto"/>
        <w:left w:val="none" w:sz="0" w:space="0" w:color="auto"/>
        <w:bottom w:val="none" w:sz="0" w:space="0" w:color="auto"/>
        <w:right w:val="none" w:sz="0" w:space="0" w:color="auto"/>
      </w:divBdr>
    </w:div>
    <w:div w:id="2110616707">
      <w:bodyDiv w:val="1"/>
      <w:marLeft w:val="0"/>
      <w:marRight w:val="0"/>
      <w:marTop w:val="0"/>
      <w:marBottom w:val="0"/>
      <w:divBdr>
        <w:top w:val="none" w:sz="0" w:space="0" w:color="auto"/>
        <w:left w:val="none" w:sz="0" w:space="0" w:color="auto"/>
        <w:bottom w:val="none" w:sz="0" w:space="0" w:color="auto"/>
        <w:right w:val="none" w:sz="0" w:space="0" w:color="auto"/>
      </w:divBdr>
    </w:div>
    <w:div w:id="2112235374">
      <w:bodyDiv w:val="1"/>
      <w:marLeft w:val="0"/>
      <w:marRight w:val="0"/>
      <w:marTop w:val="0"/>
      <w:marBottom w:val="0"/>
      <w:divBdr>
        <w:top w:val="none" w:sz="0" w:space="0" w:color="auto"/>
        <w:left w:val="none" w:sz="0" w:space="0" w:color="auto"/>
        <w:bottom w:val="none" w:sz="0" w:space="0" w:color="auto"/>
        <w:right w:val="none" w:sz="0" w:space="0" w:color="auto"/>
      </w:divBdr>
    </w:div>
    <w:div w:id="2116898842">
      <w:bodyDiv w:val="1"/>
      <w:marLeft w:val="0"/>
      <w:marRight w:val="0"/>
      <w:marTop w:val="0"/>
      <w:marBottom w:val="0"/>
      <w:divBdr>
        <w:top w:val="none" w:sz="0" w:space="0" w:color="auto"/>
        <w:left w:val="none" w:sz="0" w:space="0" w:color="auto"/>
        <w:bottom w:val="none" w:sz="0" w:space="0" w:color="auto"/>
        <w:right w:val="none" w:sz="0" w:space="0" w:color="auto"/>
      </w:divBdr>
    </w:div>
    <w:div w:id="2122844028">
      <w:bodyDiv w:val="1"/>
      <w:marLeft w:val="0"/>
      <w:marRight w:val="0"/>
      <w:marTop w:val="0"/>
      <w:marBottom w:val="0"/>
      <w:divBdr>
        <w:top w:val="none" w:sz="0" w:space="0" w:color="auto"/>
        <w:left w:val="none" w:sz="0" w:space="0" w:color="auto"/>
        <w:bottom w:val="none" w:sz="0" w:space="0" w:color="auto"/>
        <w:right w:val="none" w:sz="0" w:space="0" w:color="auto"/>
      </w:divBdr>
    </w:div>
    <w:div w:id="213000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oaj.org/doaj?func=further&amp;passMe=http://www.hindawi.com/journals/jammc" TargetMode="External"/><Relationship Id="rId18" Type="http://schemas.openxmlformats.org/officeDocument/2006/relationships/hyperlink" Target="http://libcat.qut.edu.au/record=b1811116" TargetMode="External"/><Relationship Id="rId26" Type="http://schemas.openxmlformats.org/officeDocument/2006/relationships/hyperlink" Target="http://www.informaworld.com/tandf" TargetMode="External"/><Relationship Id="rId39" Type="http://schemas.openxmlformats.org/officeDocument/2006/relationships/hyperlink" Target="http://journalseek.net/cgi-bin/journalseek/journalsearch.cgi?field=issn&amp;query=0143-702X" TargetMode="External"/><Relationship Id="rId3" Type="http://schemas.openxmlformats.org/officeDocument/2006/relationships/styles" Target="styles.xml"/><Relationship Id="rId21" Type="http://schemas.openxmlformats.org/officeDocument/2006/relationships/hyperlink" Target="http://www.doaj.org/doaj?func=further&amp;passMe=http://www.waset.org/journals/ijcbe/" TargetMode="External"/><Relationship Id="rId34" Type="http://schemas.openxmlformats.org/officeDocument/2006/relationships/hyperlink" Target="http://scitation.aip.org/siap%09" TargetMode="External"/><Relationship Id="rId42" Type="http://schemas.openxmlformats.org/officeDocument/2006/relationships/hyperlink" Target="http://journalseek.net/cgi-bin/journalseek/journalsearch.cgi?field=issn&amp;query=1569-8025"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oaj.org/doaj?func=further&amp;passMe=http://www.bentham.org/open/toacj/" TargetMode="External"/><Relationship Id="rId17" Type="http://schemas.openxmlformats.org/officeDocument/2006/relationships/hyperlink" Target="http://en.cnki.com.cn/Article_en/CJFDTOTAL-WJFZ200702018.htm%20%20%20%20%20%20%20%20%20%20%20%20%20%20%20%20%20%20%20%20%20%20%20%20%20%20" TargetMode="External"/><Relationship Id="rId25" Type="http://schemas.openxmlformats.org/officeDocument/2006/relationships/hyperlink" Target="http://www.doaj.org/doaj?func=further&amp;passMe=http://www.hindawi.com/journals/jammc" TargetMode="External"/><Relationship Id="rId33" Type="http://schemas.openxmlformats.org/officeDocument/2006/relationships/hyperlink" Target="http://scitation.aip.org/siap%09" TargetMode="External"/><Relationship Id="rId38" Type="http://schemas.openxmlformats.org/officeDocument/2006/relationships/hyperlink" Target="http://journalseek.net/cgi-bin/journalseek/journalsearch.cgi?field=issn&amp;query=0018-9421" TargetMode="External"/><Relationship Id="rId46" Type="http://schemas.openxmlformats.org/officeDocument/2006/relationships/hyperlink" Target="http://www.doaj.org/doaj?func=further&amp;passMe=http://www.hindawi.com/journals/asp/" TargetMode="External"/><Relationship Id="rId2" Type="http://schemas.openxmlformats.org/officeDocument/2006/relationships/numbering" Target="numbering.xml"/><Relationship Id="rId16" Type="http://schemas.openxmlformats.org/officeDocument/2006/relationships/hyperlink" Target="http://www.informaworld.com/tandf" TargetMode="External"/><Relationship Id="rId20" Type="http://schemas.openxmlformats.org/officeDocument/2006/relationships/hyperlink" Target="https://www.questia.com/library/120085006/hiv-aids" TargetMode="External"/><Relationship Id="rId29" Type="http://schemas.openxmlformats.org/officeDocument/2006/relationships/hyperlink" Target="http://www.mhprofessional.com/contributor.php?id=20338" TargetMode="External"/><Relationship Id="rId41" Type="http://schemas.openxmlformats.org/officeDocument/2006/relationships/hyperlink" Target="http://journalseek.net/cgi-bin/journalseek/journalsearch.cgi?field=issn&amp;query=0034-42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aj.org/doaj?func=further&amp;passMe=http://la-press.com/journal.php?journal_id=1" TargetMode="External"/><Relationship Id="rId24" Type="http://schemas.openxmlformats.org/officeDocument/2006/relationships/hyperlink" Target="http://www.doaj.org/doaj?func=further&amp;passMe=http://www.bentham.org/open/toacj/" TargetMode="External"/><Relationship Id="rId32" Type="http://schemas.openxmlformats.org/officeDocument/2006/relationships/hyperlink" Target="http://libcat.qut.edu.au/record=b2433893" TargetMode="External"/><Relationship Id="rId37" Type="http://schemas.openxmlformats.org/officeDocument/2006/relationships/hyperlink" Target="https://www.amazon.com/s/ref=dp_byline_sr_book_1?ie=UTF8&amp;text=Peter+T%C3%B6r%C3%B6k+et+al.+Matthew+R+Foreman&amp;search-alias=books&amp;field-author=Peter+T%C3%B6r%C3%B6k+et+al.+Matthew+R+Foreman&amp;sort=relevancerank" TargetMode="External"/><Relationship Id="rId40" Type="http://schemas.openxmlformats.org/officeDocument/2006/relationships/hyperlink" Target="http://journalseek.net/cgi-bin/journalseek/journalsearch.cgi?field=issn&amp;query=0924-4247" TargetMode="External"/><Relationship Id="rId45" Type="http://schemas.openxmlformats.org/officeDocument/2006/relationships/hyperlink" Target="http://journalseek.net/cgi-bin/journalseek/journalsearch.cgi?field=issn&amp;query=1057-7130" TargetMode="External"/><Relationship Id="rId5" Type="http://schemas.openxmlformats.org/officeDocument/2006/relationships/webSettings" Target="webSettings.xml"/><Relationship Id="rId15" Type="http://schemas.openxmlformats.org/officeDocument/2006/relationships/hyperlink" Target="http://www.ijetch.org/" TargetMode="External"/><Relationship Id="rId23" Type="http://schemas.openxmlformats.org/officeDocument/2006/relationships/hyperlink" Target="http://www.doaj.org/doaj?func=further&amp;passMe=http://la-press.com/journal.php?journal_id=1" TargetMode="External"/><Relationship Id="rId28" Type="http://schemas.openxmlformats.org/officeDocument/2006/relationships/hyperlink" Target="http://www.mhprofessional.com/contributor.php?id=20337" TargetMode="External"/><Relationship Id="rId36" Type="http://schemas.openxmlformats.org/officeDocument/2006/relationships/hyperlink" Target="https://www.amazon.com/s/ref=dp_byline_sr_ebooks_1?ie=UTF8&amp;text=Rohit+Khurana&amp;search-alias=digital-text&amp;field-author=Rohit+Khurana&amp;sort=relevancerank" TargetMode="External"/><Relationship Id="rId49" Type="http://schemas.openxmlformats.org/officeDocument/2006/relationships/fontTable" Target="fontTable.xml"/><Relationship Id="rId10" Type="http://schemas.openxmlformats.org/officeDocument/2006/relationships/hyperlink" Target="http://www.doaj.org/doaj?func=further&amp;passMe=http://www.electrochemsci.org" TargetMode="External"/><Relationship Id="rId19" Type="http://schemas.openxmlformats.org/officeDocument/2006/relationships/hyperlink" Target="http://libcat.qut.edu.au/record=b2433893" TargetMode="External"/><Relationship Id="rId31" Type="http://schemas.openxmlformats.org/officeDocument/2006/relationships/hyperlink" Target="http://libcat.qut.edu.au/record=b1811116" TargetMode="External"/><Relationship Id="rId44" Type="http://schemas.openxmlformats.org/officeDocument/2006/relationships/hyperlink" Target="http://journalseek.net/cgi-bin/journalseek/journalsearch.cgi?field=issn&amp;query=1531-1309" TargetMode="External"/><Relationship Id="rId4" Type="http://schemas.openxmlformats.org/officeDocument/2006/relationships/settings" Target="settings.xml"/><Relationship Id="rId9" Type="http://schemas.openxmlformats.org/officeDocument/2006/relationships/hyperlink" Target="http://www.doaj.org/doaj?func=further&amp;passMe=http://www.waset.org/journals/ijcbe/" TargetMode="External"/><Relationship Id="rId14" Type="http://schemas.openxmlformats.org/officeDocument/2006/relationships/hyperlink" Target="http://www.engtech.org/jet/JETHome.html" TargetMode="External"/><Relationship Id="rId22" Type="http://schemas.openxmlformats.org/officeDocument/2006/relationships/hyperlink" Target="http://www.doaj.org/doaj?func=further&amp;passMe=http://www.electrochemsci.org" TargetMode="External"/><Relationship Id="rId27" Type="http://schemas.openxmlformats.org/officeDocument/2006/relationships/hyperlink" Target="http://www.mhprofessional.com/contributor.php?id=11729" TargetMode="External"/><Relationship Id="rId30" Type="http://schemas.openxmlformats.org/officeDocument/2006/relationships/hyperlink" Target="http://en.cnki.com.cn/Article_en/CJFDTOTAL-WJFZ200702018.htm%20%20%20%20%20%20%20%20%20%20%20%20%20%20%20%20%20%20%20%20%20%20%20%20%20%20" TargetMode="External"/><Relationship Id="rId35" Type="http://schemas.openxmlformats.org/officeDocument/2006/relationships/hyperlink" Target="http://eu.wiley.com/WileyCDA/WileyTitle/productCd-1118961277.html" TargetMode="External"/><Relationship Id="rId43" Type="http://schemas.openxmlformats.org/officeDocument/2006/relationships/hyperlink" Target="http://www.doaj.org/doaj?func=further&amp;passMe=http://www.hindawi.com/journals/ijmst/" TargetMode="External"/><Relationship Id="rId48" Type="http://schemas.openxmlformats.org/officeDocument/2006/relationships/footer" Target="footer2.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241BA-1B98-4C5F-9267-F6D6E1FB2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39994</Words>
  <Characters>227971</Characters>
  <Application>Microsoft Office Word</Application>
  <DocSecurity>0</DocSecurity>
  <Lines>1899</Lines>
  <Paragraphs>534</Paragraphs>
  <ScaleCrop>false</ScaleCrop>
  <HeadingPairs>
    <vt:vector size="2" baseType="variant">
      <vt:variant>
        <vt:lpstr>Title</vt:lpstr>
      </vt:variant>
      <vt:variant>
        <vt:i4>1</vt:i4>
      </vt:variant>
    </vt:vector>
  </HeadingPairs>
  <TitlesOfParts>
    <vt:vector size="1" baseType="lpstr">
      <vt:lpstr>PROPOSED BACHELOR OF ENGINEERING (BEng</vt:lpstr>
    </vt:vector>
  </TitlesOfParts>
  <Company/>
  <LinksUpToDate>false</LinksUpToDate>
  <CharactersWithSpaces>267431</CharactersWithSpaces>
  <SharedDoc>false</SharedDoc>
  <HLinks>
    <vt:vector size="1092" baseType="variant">
      <vt:variant>
        <vt:i4>131142</vt:i4>
      </vt:variant>
      <vt:variant>
        <vt:i4>975</vt:i4>
      </vt:variant>
      <vt:variant>
        <vt:i4>0</vt:i4>
      </vt:variant>
      <vt:variant>
        <vt:i4>5</vt:i4>
      </vt:variant>
      <vt:variant>
        <vt:lpwstr>http://www.doaj.org/doaj?func=further&amp;passMe=http://www.hindawi.com/journals/asp/</vt:lpwstr>
      </vt:variant>
      <vt:variant>
        <vt:lpwstr/>
      </vt:variant>
      <vt:variant>
        <vt:i4>3997797</vt:i4>
      </vt:variant>
      <vt:variant>
        <vt:i4>972</vt:i4>
      </vt:variant>
      <vt:variant>
        <vt:i4>0</vt:i4>
      </vt:variant>
      <vt:variant>
        <vt:i4>5</vt:i4>
      </vt:variant>
      <vt:variant>
        <vt:lpwstr>http://journalseek.net/cgi-bin/journalseek/journalsearch.cgi?field=issn&amp;query=1057-7130</vt:lpwstr>
      </vt:variant>
      <vt:variant>
        <vt:lpwstr/>
      </vt:variant>
      <vt:variant>
        <vt:i4>3866721</vt:i4>
      </vt:variant>
      <vt:variant>
        <vt:i4>969</vt:i4>
      </vt:variant>
      <vt:variant>
        <vt:i4>0</vt:i4>
      </vt:variant>
      <vt:variant>
        <vt:i4>5</vt:i4>
      </vt:variant>
      <vt:variant>
        <vt:lpwstr>http://journalseek.net/cgi-bin/journalseek/journalsearch.cgi?field=issn&amp;query=1531-1309</vt:lpwstr>
      </vt:variant>
      <vt:variant>
        <vt:lpwstr/>
      </vt:variant>
      <vt:variant>
        <vt:i4>6488108</vt:i4>
      </vt:variant>
      <vt:variant>
        <vt:i4>966</vt:i4>
      </vt:variant>
      <vt:variant>
        <vt:i4>0</vt:i4>
      </vt:variant>
      <vt:variant>
        <vt:i4>5</vt:i4>
      </vt:variant>
      <vt:variant>
        <vt:lpwstr>http://www.doaj.org/doaj?func=further&amp;passMe=http://www.hindawi.com/journals/ijmst/</vt:lpwstr>
      </vt:variant>
      <vt:variant>
        <vt:lpwstr/>
      </vt:variant>
      <vt:variant>
        <vt:i4>3670119</vt:i4>
      </vt:variant>
      <vt:variant>
        <vt:i4>963</vt:i4>
      </vt:variant>
      <vt:variant>
        <vt:i4>0</vt:i4>
      </vt:variant>
      <vt:variant>
        <vt:i4>5</vt:i4>
      </vt:variant>
      <vt:variant>
        <vt:lpwstr>http://journalseek.net/cgi-bin/journalseek/journalsearch.cgi?field=issn&amp;query=1569-8025</vt:lpwstr>
      </vt:variant>
      <vt:variant>
        <vt:lpwstr/>
      </vt:variant>
      <vt:variant>
        <vt:i4>3866721</vt:i4>
      </vt:variant>
      <vt:variant>
        <vt:i4>960</vt:i4>
      </vt:variant>
      <vt:variant>
        <vt:i4>0</vt:i4>
      </vt:variant>
      <vt:variant>
        <vt:i4>5</vt:i4>
      </vt:variant>
      <vt:variant>
        <vt:lpwstr>http://journalseek.net/cgi-bin/journalseek/journalsearch.cgi?field=issn&amp;query=0034-4257</vt:lpwstr>
      </vt:variant>
      <vt:variant>
        <vt:lpwstr/>
      </vt:variant>
      <vt:variant>
        <vt:i4>3342432</vt:i4>
      </vt:variant>
      <vt:variant>
        <vt:i4>957</vt:i4>
      </vt:variant>
      <vt:variant>
        <vt:i4>0</vt:i4>
      </vt:variant>
      <vt:variant>
        <vt:i4>5</vt:i4>
      </vt:variant>
      <vt:variant>
        <vt:lpwstr>http://journalseek.net/cgi-bin/journalseek/journalsearch.cgi?field=issn&amp;query=0924-4247</vt:lpwstr>
      </vt:variant>
      <vt:variant>
        <vt:lpwstr/>
      </vt:variant>
      <vt:variant>
        <vt:i4>3735652</vt:i4>
      </vt:variant>
      <vt:variant>
        <vt:i4>954</vt:i4>
      </vt:variant>
      <vt:variant>
        <vt:i4>0</vt:i4>
      </vt:variant>
      <vt:variant>
        <vt:i4>5</vt:i4>
      </vt:variant>
      <vt:variant>
        <vt:lpwstr>http://journalseek.net/cgi-bin/journalseek/journalsearch.cgi?field=issn&amp;query=0143-702X</vt:lpwstr>
      </vt:variant>
      <vt:variant>
        <vt:lpwstr/>
      </vt:variant>
      <vt:variant>
        <vt:i4>3997797</vt:i4>
      </vt:variant>
      <vt:variant>
        <vt:i4>951</vt:i4>
      </vt:variant>
      <vt:variant>
        <vt:i4>0</vt:i4>
      </vt:variant>
      <vt:variant>
        <vt:i4>5</vt:i4>
      </vt:variant>
      <vt:variant>
        <vt:lpwstr>http://journalseek.net/cgi-bin/journalseek/journalsearch.cgi?field=issn&amp;query=0018-9421</vt:lpwstr>
      </vt:variant>
      <vt:variant>
        <vt:lpwstr/>
      </vt:variant>
      <vt:variant>
        <vt:i4>4194383</vt:i4>
      </vt:variant>
      <vt:variant>
        <vt:i4>948</vt:i4>
      </vt:variant>
      <vt:variant>
        <vt:i4>0</vt:i4>
      </vt:variant>
      <vt:variant>
        <vt:i4>5</vt:i4>
      </vt:variant>
      <vt:variant>
        <vt:lpwstr>http://eu.wiley.com/WileyCDA/WileyTitle/productCd-1118961277.html</vt:lpwstr>
      </vt:variant>
      <vt:variant>
        <vt:lpwstr/>
      </vt:variant>
      <vt:variant>
        <vt:i4>4194328</vt:i4>
      </vt:variant>
      <vt:variant>
        <vt:i4>945</vt:i4>
      </vt:variant>
      <vt:variant>
        <vt:i4>0</vt:i4>
      </vt:variant>
      <vt:variant>
        <vt:i4>5</vt:i4>
      </vt:variant>
      <vt:variant>
        <vt:lpwstr>http://scitation.aip.org/siap%09</vt:lpwstr>
      </vt:variant>
      <vt:variant>
        <vt:lpwstr/>
      </vt:variant>
      <vt:variant>
        <vt:i4>4194328</vt:i4>
      </vt:variant>
      <vt:variant>
        <vt:i4>942</vt:i4>
      </vt:variant>
      <vt:variant>
        <vt:i4>0</vt:i4>
      </vt:variant>
      <vt:variant>
        <vt:i4>5</vt:i4>
      </vt:variant>
      <vt:variant>
        <vt:lpwstr>http://scitation.aip.org/siap%09</vt:lpwstr>
      </vt:variant>
      <vt:variant>
        <vt:lpwstr/>
      </vt:variant>
      <vt:variant>
        <vt:i4>5898270</vt:i4>
      </vt:variant>
      <vt:variant>
        <vt:i4>939</vt:i4>
      </vt:variant>
      <vt:variant>
        <vt:i4>0</vt:i4>
      </vt:variant>
      <vt:variant>
        <vt:i4>5</vt:i4>
      </vt:variant>
      <vt:variant>
        <vt:lpwstr>http://libcat.qut.edu.au/record=b2433893</vt:lpwstr>
      </vt:variant>
      <vt:variant>
        <vt:lpwstr/>
      </vt:variant>
      <vt:variant>
        <vt:i4>5701656</vt:i4>
      </vt:variant>
      <vt:variant>
        <vt:i4>936</vt:i4>
      </vt:variant>
      <vt:variant>
        <vt:i4>0</vt:i4>
      </vt:variant>
      <vt:variant>
        <vt:i4>5</vt:i4>
      </vt:variant>
      <vt:variant>
        <vt:lpwstr>http://libcat.qut.edu.au/record=b1811116</vt:lpwstr>
      </vt:variant>
      <vt:variant>
        <vt:lpwstr/>
      </vt:variant>
      <vt:variant>
        <vt:i4>2359380</vt:i4>
      </vt:variant>
      <vt:variant>
        <vt:i4>933</vt:i4>
      </vt:variant>
      <vt:variant>
        <vt:i4>0</vt:i4>
      </vt:variant>
      <vt:variant>
        <vt:i4>5</vt:i4>
      </vt:variant>
      <vt:variant>
        <vt:lpwstr>http://en.cnki.com.cn/Article_en/CJFDTOTAL-WJFZ200702018.htm</vt:lpwstr>
      </vt:variant>
      <vt:variant>
        <vt:lpwstr/>
      </vt:variant>
      <vt:variant>
        <vt:i4>6488182</vt:i4>
      </vt:variant>
      <vt:variant>
        <vt:i4>930</vt:i4>
      </vt:variant>
      <vt:variant>
        <vt:i4>0</vt:i4>
      </vt:variant>
      <vt:variant>
        <vt:i4>5</vt:i4>
      </vt:variant>
      <vt:variant>
        <vt:lpwstr>http://www.mhprofessional.com/contributor.php?id=20338</vt:lpwstr>
      </vt:variant>
      <vt:variant>
        <vt:lpwstr/>
      </vt:variant>
      <vt:variant>
        <vt:i4>7078006</vt:i4>
      </vt:variant>
      <vt:variant>
        <vt:i4>927</vt:i4>
      </vt:variant>
      <vt:variant>
        <vt:i4>0</vt:i4>
      </vt:variant>
      <vt:variant>
        <vt:i4>5</vt:i4>
      </vt:variant>
      <vt:variant>
        <vt:lpwstr>http://www.mhprofessional.com/contributor.php?id=20337</vt:lpwstr>
      </vt:variant>
      <vt:variant>
        <vt:lpwstr/>
      </vt:variant>
      <vt:variant>
        <vt:i4>6619254</vt:i4>
      </vt:variant>
      <vt:variant>
        <vt:i4>924</vt:i4>
      </vt:variant>
      <vt:variant>
        <vt:i4>0</vt:i4>
      </vt:variant>
      <vt:variant>
        <vt:i4>5</vt:i4>
      </vt:variant>
      <vt:variant>
        <vt:lpwstr>http://www.mhprofessional.com/contributor.php?id=11729</vt:lpwstr>
      </vt:variant>
      <vt:variant>
        <vt:lpwstr/>
      </vt:variant>
      <vt:variant>
        <vt:i4>6225993</vt:i4>
      </vt:variant>
      <vt:variant>
        <vt:i4>921</vt:i4>
      </vt:variant>
      <vt:variant>
        <vt:i4>0</vt:i4>
      </vt:variant>
      <vt:variant>
        <vt:i4>5</vt:i4>
      </vt:variant>
      <vt:variant>
        <vt:lpwstr>http://www.informaworld.com/tandf</vt:lpwstr>
      </vt:variant>
      <vt:variant>
        <vt:lpwstr/>
      </vt:variant>
      <vt:variant>
        <vt:i4>7798841</vt:i4>
      </vt:variant>
      <vt:variant>
        <vt:i4>918</vt:i4>
      </vt:variant>
      <vt:variant>
        <vt:i4>0</vt:i4>
      </vt:variant>
      <vt:variant>
        <vt:i4>5</vt:i4>
      </vt:variant>
      <vt:variant>
        <vt:lpwstr>http://www.doaj.org/doaj?func=further&amp;passMe=http://www.hindawi.com/journals/jammc</vt:lpwstr>
      </vt:variant>
      <vt:variant>
        <vt:lpwstr/>
      </vt:variant>
      <vt:variant>
        <vt:i4>6946863</vt:i4>
      </vt:variant>
      <vt:variant>
        <vt:i4>915</vt:i4>
      </vt:variant>
      <vt:variant>
        <vt:i4>0</vt:i4>
      </vt:variant>
      <vt:variant>
        <vt:i4>5</vt:i4>
      </vt:variant>
      <vt:variant>
        <vt:lpwstr>http://www.doaj.org/doaj?func=further&amp;passMe=http://www.bentham.org/open/toacj/</vt:lpwstr>
      </vt:variant>
      <vt:variant>
        <vt:lpwstr/>
      </vt:variant>
      <vt:variant>
        <vt:i4>786539</vt:i4>
      </vt:variant>
      <vt:variant>
        <vt:i4>912</vt:i4>
      </vt:variant>
      <vt:variant>
        <vt:i4>0</vt:i4>
      </vt:variant>
      <vt:variant>
        <vt:i4>5</vt:i4>
      </vt:variant>
      <vt:variant>
        <vt:lpwstr>http://www.doaj.org/doaj?func=further&amp;passMe=http://la-press.com/journal.php?journal_id=1</vt:lpwstr>
      </vt:variant>
      <vt:variant>
        <vt:lpwstr/>
      </vt:variant>
      <vt:variant>
        <vt:i4>6357030</vt:i4>
      </vt:variant>
      <vt:variant>
        <vt:i4>909</vt:i4>
      </vt:variant>
      <vt:variant>
        <vt:i4>0</vt:i4>
      </vt:variant>
      <vt:variant>
        <vt:i4>5</vt:i4>
      </vt:variant>
      <vt:variant>
        <vt:lpwstr>http://www.doaj.org/doaj?func=further&amp;passMe=http://www.electrochemsci.org</vt:lpwstr>
      </vt:variant>
      <vt:variant>
        <vt:lpwstr/>
      </vt:variant>
      <vt:variant>
        <vt:i4>2031685</vt:i4>
      </vt:variant>
      <vt:variant>
        <vt:i4>906</vt:i4>
      </vt:variant>
      <vt:variant>
        <vt:i4>0</vt:i4>
      </vt:variant>
      <vt:variant>
        <vt:i4>5</vt:i4>
      </vt:variant>
      <vt:variant>
        <vt:lpwstr>http://www.doaj.org/doaj?func=further&amp;passMe=http://www.waset.org/journals/ijcbe/</vt:lpwstr>
      </vt:variant>
      <vt:variant>
        <vt:lpwstr/>
      </vt:variant>
      <vt:variant>
        <vt:i4>7929981</vt:i4>
      </vt:variant>
      <vt:variant>
        <vt:i4>903</vt:i4>
      </vt:variant>
      <vt:variant>
        <vt:i4>0</vt:i4>
      </vt:variant>
      <vt:variant>
        <vt:i4>5</vt:i4>
      </vt:variant>
      <vt:variant>
        <vt:lpwstr>https://www.questia.com/library/120085006/hiv-aids</vt:lpwstr>
      </vt:variant>
      <vt:variant>
        <vt:lpwstr/>
      </vt:variant>
      <vt:variant>
        <vt:i4>5898270</vt:i4>
      </vt:variant>
      <vt:variant>
        <vt:i4>900</vt:i4>
      </vt:variant>
      <vt:variant>
        <vt:i4>0</vt:i4>
      </vt:variant>
      <vt:variant>
        <vt:i4>5</vt:i4>
      </vt:variant>
      <vt:variant>
        <vt:lpwstr>http://libcat.qut.edu.au/record=b2433893</vt:lpwstr>
      </vt:variant>
      <vt:variant>
        <vt:lpwstr/>
      </vt:variant>
      <vt:variant>
        <vt:i4>5701656</vt:i4>
      </vt:variant>
      <vt:variant>
        <vt:i4>897</vt:i4>
      </vt:variant>
      <vt:variant>
        <vt:i4>0</vt:i4>
      </vt:variant>
      <vt:variant>
        <vt:i4>5</vt:i4>
      </vt:variant>
      <vt:variant>
        <vt:lpwstr>http://libcat.qut.edu.au/record=b1811116</vt:lpwstr>
      </vt:variant>
      <vt:variant>
        <vt:lpwstr/>
      </vt:variant>
      <vt:variant>
        <vt:i4>2359380</vt:i4>
      </vt:variant>
      <vt:variant>
        <vt:i4>894</vt:i4>
      </vt:variant>
      <vt:variant>
        <vt:i4>0</vt:i4>
      </vt:variant>
      <vt:variant>
        <vt:i4>5</vt:i4>
      </vt:variant>
      <vt:variant>
        <vt:lpwstr>http://en.cnki.com.cn/Article_en/CJFDTOTAL-WJFZ200702018.htm</vt:lpwstr>
      </vt:variant>
      <vt:variant>
        <vt:lpwstr/>
      </vt:variant>
      <vt:variant>
        <vt:i4>6488182</vt:i4>
      </vt:variant>
      <vt:variant>
        <vt:i4>891</vt:i4>
      </vt:variant>
      <vt:variant>
        <vt:i4>0</vt:i4>
      </vt:variant>
      <vt:variant>
        <vt:i4>5</vt:i4>
      </vt:variant>
      <vt:variant>
        <vt:lpwstr>http://www.mhprofessional.com/contributor.php?id=20338</vt:lpwstr>
      </vt:variant>
      <vt:variant>
        <vt:lpwstr/>
      </vt:variant>
      <vt:variant>
        <vt:i4>7078006</vt:i4>
      </vt:variant>
      <vt:variant>
        <vt:i4>888</vt:i4>
      </vt:variant>
      <vt:variant>
        <vt:i4>0</vt:i4>
      </vt:variant>
      <vt:variant>
        <vt:i4>5</vt:i4>
      </vt:variant>
      <vt:variant>
        <vt:lpwstr>http://www.mhprofessional.com/contributor.php?id=20337</vt:lpwstr>
      </vt:variant>
      <vt:variant>
        <vt:lpwstr/>
      </vt:variant>
      <vt:variant>
        <vt:i4>6619254</vt:i4>
      </vt:variant>
      <vt:variant>
        <vt:i4>885</vt:i4>
      </vt:variant>
      <vt:variant>
        <vt:i4>0</vt:i4>
      </vt:variant>
      <vt:variant>
        <vt:i4>5</vt:i4>
      </vt:variant>
      <vt:variant>
        <vt:lpwstr>http://www.mhprofessional.com/contributor.php?id=11729</vt:lpwstr>
      </vt:variant>
      <vt:variant>
        <vt:lpwstr/>
      </vt:variant>
      <vt:variant>
        <vt:i4>6225993</vt:i4>
      </vt:variant>
      <vt:variant>
        <vt:i4>882</vt:i4>
      </vt:variant>
      <vt:variant>
        <vt:i4>0</vt:i4>
      </vt:variant>
      <vt:variant>
        <vt:i4>5</vt:i4>
      </vt:variant>
      <vt:variant>
        <vt:lpwstr>http://www.informaworld.com/tandf</vt:lpwstr>
      </vt:variant>
      <vt:variant>
        <vt:lpwstr/>
      </vt:variant>
      <vt:variant>
        <vt:i4>3604526</vt:i4>
      </vt:variant>
      <vt:variant>
        <vt:i4>879</vt:i4>
      </vt:variant>
      <vt:variant>
        <vt:i4>0</vt:i4>
      </vt:variant>
      <vt:variant>
        <vt:i4>5</vt:i4>
      </vt:variant>
      <vt:variant>
        <vt:lpwstr>http://www.ijetch.org/</vt:lpwstr>
      </vt:variant>
      <vt:variant>
        <vt:lpwstr/>
      </vt:variant>
      <vt:variant>
        <vt:i4>2293802</vt:i4>
      </vt:variant>
      <vt:variant>
        <vt:i4>876</vt:i4>
      </vt:variant>
      <vt:variant>
        <vt:i4>0</vt:i4>
      </vt:variant>
      <vt:variant>
        <vt:i4>5</vt:i4>
      </vt:variant>
      <vt:variant>
        <vt:lpwstr>http://www.engtech.org/jet/JETHome.html</vt:lpwstr>
      </vt:variant>
      <vt:variant>
        <vt:lpwstr/>
      </vt:variant>
      <vt:variant>
        <vt:i4>7798841</vt:i4>
      </vt:variant>
      <vt:variant>
        <vt:i4>873</vt:i4>
      </vt:variant>
      <vt:variant>
        <vt:i4>0</vt:i4>
      </vt:variant>
      <vt:variant>
        <vt:i4>5</vt:i4>
      </vt:variant>
      <vt:variant>
        <vt:lpwstr>http://www.doaj.org/doaj?func=further&amp;passMe=http://www.hindawi.com/journals/jammc</vt:lpwstr>
      </vt:variant>
      <vt:variant>
        <vt:lpwstr/>
      </vt:variant>
      <vt:variant>
        <vt:i4>6946863</vt:i4>
      </vt:variant>
      <vt:variant>
        <vt:i4>870</vt:i4>
      </vt:variant>
      <vt:variant>
        <vt:i4>0</vt:i4>
      </vt:variant>
      <vt:variant>
        <vt:i4>5</vt:i4>
      </vt:variant>
      <vt:variant>
        <vt:lpwstr>http://www.doaj.org/doaj?func=further&amp;passMe=http://www.bentham.org/open/toacj/</vt:lpwstr>
      </vt:variant>
      <vt:variant>
        <vt:lpwstr/>
      </vt:variant>
      <vt:variant>
        <vt:i4>786539</vt:i4>
      </vt:variant>
      <vt:variant>
        <vt:i4>867</vt:i4>
      </vt:variant>
      <vt:variant>
        <vt:i4>0</vt:i4>
      </vt:variant>
      <vt:variant>
        <vt:i4>5</vt:i4>
      </vt:variant>
      <vt:variant>
        <vt:lpwstr>http://www.doaj.org/doaj?func=further&amp;passMe=http://la-press.com/journal.php?journal_id=1</vt:lpwstr>
      </vt:variant>
      <vt:variant>
        <vt:lpwstr/>
      </vt:variant>
      <vt:variant>
        <vt:i4>6357030</vt:i4>
      </vt:variant>
      <vt:variant>
        <vt:i4>864</vt:i4>
      </vt:variant>
      <vt:variant>
        <vt:i4>0</vt:i4>
      </vt:variant>
      <vt:variant>
        <vt:i4>5</vt:i4>
      </vt:variant>
      <vt:variant>
        <vt:lpwstr>http://www.doaj.org/doaj?func=further&amp;passMe=http://www.electrochemsci.org</vt:lpwstr>
      </vt:variant>
      <vt:variant>
        <vt:lpwstr/>
      </vt:variant>
      <vt:variant>
        <vt:i4>2031685</vt:i4>
      </vt:variant>
      <vt:variant>
        <vt:i4>861</vt:i4>
      </vt:variant>
      <vt:variant>
        <vt:i4>0</vt:i4>
      </vt:variant>
      <vt:variant>
        <vt:i4>5</vt:i4>
      </vt:variant>
      <vt:variant>
        <vt:lpwstr>http://www.doaj.org/doaj?func=further&amp;passMe=http://www.waset.org/journals/ijcbe/</vt:lpwstr>
      </vt:variant>
      <vt:variant>
        <vt:lpwstr/>
      </vt:variant>
      <vt:variant>
        <vt:i4>1638461</vt:i4>
      </vt:variant>
      <vt:variant>
        <vt:i4>854</vt:i4>
      </vt:variant>
      <vt:variant>
        <vt:i4>0</vt:i4>
      </vt:variant>
      <vt:variant>
        <vt:i4>5</vt:i4>
      </vt:variant>
      <vt:variant>
        <vt:lpwstr/>
      </vt:variant>
      <vt:variant>
        <vt:lpwstr>_Toc431902867</vt:lpwstr>
      </vt:variant>
      <vt:variant>
        <vt:i4>1638461</vt:i4>
      </vt:variant>
      <vt:variant>
        <vt:i4>848</vt:i4>
      </vt:variant>
      <vt:variant>
        <vt:i4>0</vt:i4>
      </vt:variant>
      <vt:variant>
        <vt:i4>5</vt:i4>
      </vt:variant>
      <vt:variant>
        <vt:lpwstr/>
      </vt:variant>
      <vt:variant>
        <vt:lpwstr>_Toc431902866</vt:lpwstr>
      </vt:variant>
      <vt:variant>
        <vt:i4>1638461</vt:i4>
      </vt:variant>
      <vt:variant>
        <vt:i4>842</vt:i4>
      </vt:variant>
      <vt:variant>
        <vt:i4>0</vt:i4>
      </vt:variant>
      <vt:variant>
        <vt:i4>5</vt:i4>
      </vt:variant>
      <vt:variant>
        <vt:lpwstr/>
      </vt:variant>
      <vt:variant>
        <vt:lpwstr>_Toc431902865</vt:lpwstr>
      </vt:variant>
      <vt:variant>
        <vt:i4>1638461</vt:i4>
      </vt:variant>
      <vt:variant>
        <vt:i4>836</vt:i4>
      </vt:variant>
      <vt:variant>
        <vt:i4>0</vt:i4>
      </vt:variant>
      <vt:variant>
        <vt:i4>5</vt:i4>
      </vt:variant>
      <vt:variant>
        <vt:lpwstr/>
      </vt:variant>
      <vt:variant>
        <vt:lpwstr>_Toc431902864</vt:lpwstr>
      </vt:variant>
      <vt:variant>
        <vt:i4>1638461</vt:i4>
      </vt:variant>
      <vt:variant>
        <vt:i4>830</vt:i4>
      </vt:variant>
      <vt:variant>
        <vt:i4>0</vt:i4>
      </vt:variant>
      <vt:variant>
        <vt:i4>5</vt:i4>
      </vt:variant>
      <vt:variant>
        <vt:lpwstr/>
      </vt:variant>
      <vt:variant>
        <vt:lpwstr>_Toc431902863</vt:lpwstr>
      </vt:variant>
      <vt:variant>
        <vt:i4>1638461</vt:i4>
      </vt:variant>
      <vt:variant>
        <vt:i4>824</vt:i4>
      </vt:variant>
      <vt:variant>
        <vt:i4>0</vt:i4>
      </vt:variant>
      <vt:variant>
        <vt:i4>5</vt:i4>
      </vt:variant>
      <vt:variant>
        <vt:lpwstr/>
      </vt:variant>
      <vt:variant>
        <vt:lpwstr>_Toc431902862</vt:lpwstr>
      </vt:variant>
      <vt:variant>
        <vt:i4>1638461</vt:i4>
      </vt:variant>
      <vt:variant>
        <vt:i4>818</vt:i4>
      </vt:variant>
      <vt:variant>
        <vt:i4>0</vt:i4>
      </vt:variant>
      <vt:variant>
        <vt:i4>5</vt:i4>
      </vt:variant>
      <vt:variant>
        <vt:lpwstr/>
      </vt:variant>
      <vt:variant>
        <vt:lpwstr>_Toc431902861</vt:lpwstr>
      </vt:variant>
      <vt:variant>
        <vt:i4>1638461</vt:i4>
      </vt:variant>
      <vt:variant>
        <vt:i4>812</vt:i4>
      </vt:variant>
      <vt:variant>
        <vt:i4>0</vt:i4>
      </vt:variant>
      <vt:variant>
        <vt:i4>5</vt:i4>
      </vt:variant>
      <vt:variant>
        <vt:lpwstr/>
      </vt:variant>
      <vt:variant>
        <vt:lpwstr>_Toc431902860</vt:lpwstr>
      </vt:variant>
      <vt:variant>
        <vt:i4>1703997</vt:i4>
      </vt:variant>
      <vt:variant>
        <vt:i4>806</vt:i4>
      </vt:variant>
      <vt:variant>
        <vt:i4>0</vt:i4>
      </vt:variant>
      <vt:variant>
        <vt:i4>5</vt:i4>
      </vt:variant>
      <vt:variant>
        <vt:lpwstr/>
      </vt:variant>
      <vt:variant>
        <vt:lpwstr>_Toc431902859</vt:lpwstr>
      </vt:variant>
      <vt:variant>
        <vt:i4>1703997</vt:i4>
      </vt:variant>
      <vt:variant>
        <vt:i4>800</vt:i4>
      </vt:variant>
      <vt:variant>
        <vt:i4>0</vt:i4>
      </vt:variant>
      <vt:variant>
        <vt:i4>5</vt:i4>
      </vt:variant>
      <vt:variant>
        <vt:lpwstr/>
      </vt:variant>
      <vt:variant>
        <vt:lpwstr>_Toc431902858</vt:lpwstr>
      </vt:variant>
      <vt:variant>
        <vt:i4>1703997</vt:i4>
      </vt:variant>
      <vt:variant>
        <vt:i4>794</vt:i4>
      </vt:variant>
      <vt:variant>
        <vt:i4>0</vt:i4>
      </vt:variant>
      <vt:variant>
        <vt:i4>5</vt:i4>
      </vt:variant>
      <vt:variant>
        <vt:lpwstr/>
      </vt:variant>
      <vt:variant>
        <vt:lpwstr>_Toc431902857</vt:lpwstr>
      </vt:variant>
      <vt:variant>
        <vt:i4>1703997</vt:i4>
      </vt:variant>
      <vt:variant>
        <vt:i4>788</vt:i4>
      </vt:variant>
      <vt:variant>
        <vt:i4>0</vt:i4>
      </vt:variant>
      <vt:variant>
        <vt:i4>5</vt:i4>
      </vt:variant>
      <vt:variant>
        <vt:lpwstr/>
      </vt:variant>
      <vt:variant>
        <vt:lpwstr>_Toc431902856</vt:lpwstr>
      </vt:variant>
      <vt:variant>
        <vt:i4>1703997</vt:i4>
      </vt:variant>
      <vt:variant>
        <vt:i4>782</vt:i4>
      </vt:variant>
      <vt:variant>
        <vt:i4>0</vt:i4>
      </vt:variant>
      <vt:variant>
        <vt:i4>5</vt:i4>
      </vt:variant>
      <vt:variant>
        <vt:lpwstr/>
      </vt:variant>
      <vt:variant>
        <vt:lpwstr>_Toc431902855</vt:lpwstr>
      </vt:variant>
      <vt:variant>
        <vt:i4>1703997</vt:i4>
      </vt:variant>
      <vt:variant>
        <vt:i4>776</vt:i4>
      </vt:variant>
      <vt:variant>
        <vt:i4>0</vt:i4>
      </vt:variant>
      <vt:variant>
        <vt:i4>5</vt:i4>
      </vt:variant>
      <vt:variant>
        <vt:lpwstr/>
      </vt:variant>
      <vt:variant>
        <vt:lpwstr>_Toc431902854</vt:lpwstr>
      </vt:variant>
      <vt:variant>
        <vt:i4>1703997</vt:i4>
      </vt:variant>
      <vt:variant>
        <vt:i4>770</vt:i4>
      </vt:variant>
      <vt:variant>
        <vt:i4>0</vt:i4>
      </vt:variant>
      <vt:variant>
        <vt:i4>5</vt:i4>
      </vt:variant>
      <vt:variant>
        <vt:lpwstr/>
      </vt:variant>
      <vt:variant>
        <vt:lpwstr>_Toc431902853</vt:lpwstr>
      </vt:variant>
      <vt:variant>
        <vt:i4>1703997</vt:i4>
      </vt:variant>
      <vt:variant>
        <vt:i4>764</vt:i4>
      </vt:variant>
      <vt:variant>
        <vt:i4>0</vt:i4>
      </vt:variant>
      <vt:variant>
        <vt:i4>5</vt:i4>
      </vt:variant>
      <vt:variant>
        <vt:lpwstr/>
      </vt:variant>
      <vt:variant>
        <vt:lpwstr>_Toc431902852</vt:lpwstr>
      </vt:variant>
      <vt:variant>
        <vt:i4>1703997</vt:i4>
      </vt:variant>
      <vt:variant>
        <vt:i4>758</vt:i4>
      </vt:variant>
      <vt:variant>
        <vt:i4>0</vt:i4>
      </vt:variant>
      <vt:variant>
        <vt:i4>5</vt:i4>
      </vt:variant>
      <vt:variant>
        <vt:lpwstr/>
      </vt:variant>
      <vt:variant>
        <vt:lpwstr>_Toc431902851</vt:lpwstr>
      </vt:variant>
      <vt:variant>
        <vt:i4>1703997</vt:i4>
      </vt:variant>
      <vt:variant>
        <vt:i4>752</vt:i4>
      </vt:variant>
      <vt:variant>
        <vt:i4>0</vt:i4>
      </vt:variant>
      <vt:variant>
        <vt:i4>5</vt:i4>
      </vt:variant>
      <vt:variant>
        <vt:lpwstr/>
      </vt:variant>
      <vt:variant>
        <vt:lpwstr>_Toc431902850</vt:lpwstr>
      </vt:variant>
      <vt:variant>
        <vt:i4>1769533</vt:i4>
      </vt:variant>
      <vt:variant>
        <vt:i4>746</vt:i4>
      </vt:variant>
      <vt:variant>
        <vt:i4>0</vt:i4>
      </vt:variant>
      <vt:variant>
        <vt:i4>5</vt:i4>
      </vt:variant>
      <vt:variant>
        <vt:lpwstr/>
      </vt:variant>
      <vt:variant>
        <vt:lpwstr>_Toc431902849</vt:lpwstr>
      </vt:variant>
      <vt:variant>
        <vt:i4>1769533</vt:i4>
      </vt:variant>
      <vt:variant>
        <vt:i4>740</vt:i4>
      </vt:variant>
      <vt:variant>
        <vt:i4>0</vt:i4>
      </vt:variant>
      <vt:variant>
        <vt:i4>5</vt:i4>
      </vt:variant>
      <vt:variant>
        <vt:lpwstr/>
      </vt:variant>
      <vt:variant>
        <vt:lpwstr>_Toc431902848</vt:lpwstr>
      </vt:variant>
      <vt:variant>
        <vt:i4>1769533</vt:i4>
      </vt:variant>
      <vt:variant>
        <vt:i4>734</vt:i4>
      </vt:variant>
      <vt:variant>
        <vt:i4>0</vt:i4>
      </vt:variant>
      <vt:variant>
        <vt:i4>5</vt:i4>
      </vt:variant>
      <vt:variant>
        <vt:lpwstr/>
      </vt:variant>
      <vt:variant>
        <vt:lpwstr>_Toc431902847</vt:lpwstr>
      </vt:variant>
      <vt:variant>
        <vt:i4>1769533</vt:i4>
      </vt:variant>
      <vt:variant>
        <vt:i4>728</vt:i4>
      </vt:variant>
      <vt:variant>
        <vt:i4>0</vt:i4>
      </vt:variant>
      <vt:variant>
        <vt:i4>5</vt:i4>
      </vt:variant>
      <vt:variant>
        <vt:lpwstr/>
      </vt:variant>
      <vt:variant>
        <vt:lpwstr>_Toc431902846</vt:lpwstr>
      </vt:variant>
      <vt:variant>
        <vt:i4>1769533</vt:i4>
      </vt:variant>
      <vt:variant>
        <vt:i4>722</vt:i4>
      </vt:variant>
      <vt:variant>
        <vt:i4>0</vt:i4>
      </vt:variant>
      <vt:variant>
        <vt:i4>5</vt:i4>
      </vt:variant>
      <vt:variant>
        <vt:lpwstr/>
      </vt:variant>
      <vt:variant>
        <vt:lpwstr>_Toc431902845</vt:lpwstr>
      </vt:variant>
      <vt:variant>
        <vt:i4>1769533</vt:i4>
      </vt:variant>
      <vt:variant>
        <vt:i4>716</vt:i4>
      </vt:variant>
      <vt:variant>
        <vt:i4>0</vt:i4>
      </vt:variant>
      <vt:variant>
        <vt:i4>5</vt:i4>
      </vt:variant>
      <vt:variant>
        <vt:lpwstr/>
      </vt:variant>
      <vt:variant>
        <vt:lpwstr>_Toc431902844</vt:lpwstr>
      </vt:variant>
      <vt:variant>
        <vt:i4>1769533</vt:i4>
      </vt:variant>
      <vt:variant>
        <vt:i4>710</vt:i4>
      </vt:variant>
      <vt:variant>
        <vt:i4>0</vt:i4>
      </vt:variant>
      <vt:variant>
        <vt:i4>5</vt:i4>
      </vt:variant>
      <vt:variant>
        <vt:lpwstr/>
      </vt:variant>
      <vt:variant>
        <vt:lpwstr>_Toc431902843</vt:lpwstr>
      </vt:variant>
      <vt:variant>
        <vt:i4>1769533</vt:i4>
      </vt:variant>
      <vt:variant>
        <vt:i4>704</vt:i4>
      </vt:variant>
      <vt:variant>
        <vt:i4>0</vt:i4>
      </vt:variant>
      <vt:variant>
        <vt:i4>5</vt:i4>
      </vt:variant>
      <vt:variant>
        <vt:lpwstr/>
      </vt:variant>
      <vt:variant>
        <vt:lpwstr>_Toc431902842</vt:lpwstr>
      </vt:variant>
      <vt:variant>
        <vt:i4>1769533</vt:i4>
      </vt:variant>
      <vt:variant>
        <vt:i4>698</vt:i4>
      </vt:variant>
      <vt:variant>
        <vt:i4>0</vt:i4>
      </vt:variant>
      <vt:variant>
        <vt:i4>5</vt:i4>
      </vt:variant>
      <vt:variant>
        <vt:lpwstr/>
      </vt:variant>
      <vt:variant>
        <vt:lpwstr>_Toc431902841</vt:lpwstr>
      </vt:variant>
      <vt:variant>
        <vt:i4>1769533</vt:i4>
      </vt:variant>
      <vt:variant>
        <vt:i4>692</vt:i4>
      </vt:variant>
      <vt:variant>
        <vt:i4>0</vt:i4>
      </vt:variant>
      <vt:variant>
        <vt:i4>5</vt:i4>
      </vt:variant>
      <vt:variant>
        <vt:lpwstr/>
      </vt:variant>
      <vt:variant>
        <vt:lpwstr>_Toc431902840</vt:lpwstr>
      </vt:variant>
      <vt:variant>
        <vt:i4>1835069</vt:i4>
      </vt:variant>
      <vt:variant>
        <vt:i4>686</vt:i4>
      </vt:variant>
      <vt:variant>
        <vt:i4>0</vt:i4>
      </vt:variant>
      <vt:variant>
        <vt:i4>5</vt:i4>
      </vt:variant>
      <vt:variant>
        <vt:lpwstr/>
      </vt:variant>
      <vt:variant>
        <vt:lpwstr>_Toc431902839</vt:lpwstr>
      </vt:variant>
      <vt:variant>
        <vt:i4>1835069</vt:i4>
      </vt:variant>
      <vt:variant>
        <vt:i4>680</vt:i4>
      </vt:variant>
      <vt:variant>
        <vt:i4>0</vt:i4>
      </vt:variant>
      <vt:variant>
        <vt:i4>5</vt:i4>
      </vt:variant>
      <vt:variant>
        <vt:lpwstr/>
      </vt:variant>
      <vt:variant>
        <vt:lpwstr>_Toc431902838</vt:lpwstr>
      </vt:variant>
      <vt:variant>
        <vt:i4>1835069</vt:i4>
      </vt:variant>
      <vt:variant>
        <vt:i4>674</vt:i4>
      </vt:variant>
      <vt:variant>
        <vt:i4>0</vt:i4>
      </vt:variant>
      <vt:variant>
        <vt:i4>5</vt:i4>
      </vt:variant>
      <vt:variant>
        <vt:lpwstr/>
      </vt:variant>
      <vt:variant>
        <vt:lpwstr>_Toc431902837</vt:lpwstr>
      </vt:variant>
      <vt:variant>
        <vt:i4>1835069</vt:i4>
      </vt:variant>
      <vt:variant>
        <vt:i4>668</vt:i4>
      </vt:variant>
      <vt:variant>
        <vt:i4>0</vt:i4>
      </vt:variant>
      <vt:variant>
        <vt:i4>5</vt:i4>
      </vt:variant>
      <vt:variant>
        <vt:lpwstr/>
      </vt:variant>
      <vt:variant>
        <vt:lpwstr>_Toc431902836</vt:lpwstr>
      </vt:variant>
      <vt:variant>
        <vt:i4>1835069</vt:i4>
      </vt:variant>
      <vt:variant>
        <vt:i4>662</vt:i4>
      </vt:variant>
      <vt:variant>
        <vt:i4>0</vt:i4>
      </vt:variant>
      <vt:variant>
        <vt:i4>5</vt:i4>
      </vt:variant>
      <vt:variant>
        <vt:lpwstr/>
      </vt:variant>
      <vt:variant>
        <vt:lpwstr>_Toc431902835</vt:lpwstr>
      </vt:variant>
      <vt:variant>
        <vt:i4>1835069</vt:i4>
      </vt:variant>
      <vt:variant>
        <vt:i4>656</vt:i4>
      </vt:variant>
      <vt:variant>
        <vt:i4>0</vt:i4>
      </vt:variant>
      <vt:variant>
        <vt:i4>5</vt:i4>
      </vt:variant>
      <vt:variant>
        <vt:lpwstr/>
      </vt:variant>
      <vt:variant>
        <vt:lpwstr>_Toc431902834</vt:lpwstr>
      </vt:variant>
      <vt:variant>
        <vt:i4>1835069</vt:i4>
      </vt:variant>
      <vt:variant>
        <vt:i4>650</vt:i4>
      </vt:variant>
      <vt:variant>
        <vt:i4>0</vt:i4>
      </vt:variant>
      <vt:variant>
        <vt:i4>5</vt:i4>
      </vt:variant>
      <vt:variant>
        <vt:lpwstr/>
      </vt:variant>
      <vt:variant>
        <vt:lpwstr>_Toc431902833</vt:lpwstr>
      </vt:variant>
      <vt:variant>
        <vt:i4>1835069</vt:i4>
      </vt:variant>
      <vt:variant>
        <vt:i4>644</vt:i4>
      </vt:variant>
      <vt:variant>
        <vt:i4>0</vt:i4>
      </vt:variant>
      <vt:variant>
        <vt:i4>5</vt:i4>
      </vt:variant>
      <vt:variant>
        <vt:lpwstr/>
      </vt:variant>
      <vt:variant>
        <vt:lpwstr>_Toc431902832</vt:lpwstr>
      </vt:variant>
      <vt:variant>
        <vt:i4>1835069</vt:i4>
      </vt:variant>
      <vt:variant>
        <vt:i4>638</vt:i4>
      </vt:variant>
      <vt:variant>
        <vt:i4>0</vt:i4>
      </vt:variant>
      <vt:variant>
        <vt:i4>5</vt:i4>
      </vt:variant>
      <vt:variant>
        <vt:lpwstr/>
      </vt:variant>
      <vt:variant>
        <vt:lpwstr>_Toc431902831</vt:lpwstr>
      </vt:variant>
      <vt:variant>
        <vt:i4>1835069</vt:i4>
      </vt:variant>
      <vt:variant>
        <vt:i4>632</vt:i4>
      </vt:variant>
      <vt:variant>
        <vt:i4>0</vt:i4>
      </vt:variant>
      <vt:variant>
        <vt:i4>5</vt:i4>
      </vt:variant>
      <vt:variant>
        <vt:lpwstr/>
      </vt:variant>
      <vt:variant>
        <vt:lpwstr>_Toc431902830</vt:lpwstr>
      </vt:variant>
      <vt:variant>
        <vt:i4>1900605</vt:i4>
      </vt:variant>
      <vt:variant>
        <vt:i4>626</vt:i4>
      </vt:variant>
      <vt:variant>
        <vt:i4>0</vt:i4>
      </vt:variant>
      <vt:variant>
        <vt:i4>5</vt:i4>
      </vt:variant>
      <vt:variant>
        <vt:lpwstr/>
      </vt:variant>
      <vt:variant>
        <vt:lpwstr>_Toc431902829</vt:lpwstr>
      </vt:variant>
      <vt:variant>
        <vt:i4>1900605</vt:i4>
      </vt:variant>
      <vt:variant>
        <vt:i4>620</vt:i4>
      </vt:variant>
      <vt:variant>
        <vt:i4>0</vt:i4>
      </vt:variant>
      <vt:variant>
        <vt:i4>5</vt:i4>
      </vt:variant>
      <vt:variant>
        <vt:lpwstr/>
      </vt:variant>
      <vt:variant>
        <vt:lpwstr>_Toc431902828</vt:lpwstr>
      </vt:variant>
      <vt:variant>
        <vt:i4>1900605</vt:i4>
      </vt:variant>
      <vt:variant>
        <vt:i4>614</vt:i4>
      </vt:variant>
      <vt:variant>
        <vt:i4>0</vt:i4>
      </vt:variant>
      <vt:variant>
        <vt:i4>5</vt:i4>
      </vt:variant>
      <vt:variant>
        <vt:lpwstr/>
      </vt:variant>
      <vt:variant>
        <vt:lpwstr>_Toc431902827</vt:lpwstr>
      </vt:variant>
      <vt:variant>
        <vt:i4>1900605</vt:i4>
      </vt:variant>
      <vt:variant>
        <vt:i4>608</vt:i4>
      </vt:variant>
      <vt:variant>
        <vt:i4>0</vt:i4>
      </vt:variant>
      <vt:variant>
        <vt:i4>5</vt:i4>
      </vt:variant>
      <vt:variant>
        <vt:lpwstr/>
      </vt:variant>
      <vt:variant>
        <vt:lpwstr>_Toc431902826</vt:lpwstr>
      </vt:variant>
      <vt:variant>
        <vt:i4>1900605</vt:i4>
      </vt:variant>
      <vt:variant>
        <vt:i4>602</vt:i4>
      </vt:variant>
      <vt:variant>
        <vt:i4>0</vt:i4>
      </vt:variant>
      <vt:variant>
        <vt:i4>5</vt:i4>
      </vt:variant>
      <vt:variant>
        <vt:lpwstr/>
      </vt:variant>
      <vt:variant>
        <vt:lpwstr>_Toc431902825</vt:lpwstr>
      </vt:variant>
      <vt:variant>
        <vt:i4>1900605</vt:i4>
      </vt:variant>
      <vt:variant>
        <vt:i4>596</vt:i4>
      </vt:variant>
      <vt:variant>
        <vt:i4>0</vt:i4>
      </vt:variant>
      <vt:variant>
        <vt:i4>5</vt:i4>
      </vt:variant>
      <vt:variant>
        <vt:lpwstr/>
      </vt:variant>
      <vt:variant>
        <vt:lpwstr>_Toc431902824</vt:lpwstr>
      </vt:variant>
      <vt:variant>
        <vt:i4>1900605</vt:i4>
      </vt:variant>
      <vt:variant>
        <vt:i4>590</vt:i4>
      </vt:variant>
      <vt:variant>
        <vt:i4>0</vt:i4>
      </vt:variant>
      <vt:variant>
        <vt:i4>5</vt:i4>
      </vt:variant>
      <vt:variant>
        <vt:lpwstr/>
      </vt:variant>
      <vt:variant>
        <vt:lpwstr>_Toc431902823</vt:lpwstr>
      </vt:variant>
      <vt:variant>
        <vt:i4>1900605</vt:i4>
      </vt:variant>
      <vt:variant>
        <vt:i4>584</vt:i4>
      </vt:variant>
      <vt:variant>
        <vt:i4>0</vt:i4>
      </vt:variant>
      <vt:variant>
        <vt:i4>5</vt:i4>
      </vt:variant>
      <vt:variant>
        <vt:lpwstr/>
      </vt:variant>
      <vt:variant>
        <vt:lpwstr>_Toc431902822</vt:lpwstr>
      </vt:variant>
      <vt:variant>
        <vt:i4>1900605</vt:i4>
      </vt:variant>
      <vt:variant>
        <vt:i4>578</vt:i4>
      </vt:variant>
      <vt:variant>
        <vt:i4>0</vt:i4>
      </vt:variant>
      <vt:variant>
        <vt:i4>5</vt:i4>
      </vt:variant>
      <vt:variant>
        <vt:lpwstr/>
      </vt:variant>
      <vt:variant>
        <vt:lpwstr>_Toc431902821</vt:lpwstr>
      </vt:variant>
      <vt:variant>
        <vt:i4>1900605</vt:i4>
      </vt:variant>
      <vt:variant>
        <vt:i4>572</vt:i4>
      </vt:variant>
      <vt:variant>
        <vt:i4>0</vt:i4>
      </vt:variant>
      <vt:variant>
        <vt:i4>5</vt:i4>
      </vt:variant>
      <vt:variant>
        <vt:lpwstr/>
      </vt:variant>
      <vt:variant>
        <vt:lpwstr>_Toc431902820</vt:lpwstr>
      </vt:variant>
      <vt:variant>
        <vt:i4>1966141</vt:i4>
      </vt:variant>
      <vt:variant>
        <vt:i4>566</vt:i4>
      </vt:variant>
      <vt:variant>
        <vt:i4>0</vt:i4>
      </vt:variant>
      <vt:variant>
        <vt:i4>5</vt:i4>
      </vt:variant>
      <vt:variant>
        <vt:lpwstr/>
      </vt:variant>
      <vt:variant>
        <vt:lpwstr>_Toc431902819</vt:lpwstr>
      </vt:variant>
      <vt:variant>
        <vt:i4>1966141</vt:i4>
      </vt:variant>
      <vt:variant>
        <vt:i4>560</vt:i4>
      </vt:variant>
      <vt:variant>
        <vt:i4>0</vt:i4>
      </vt:variant>
      <vt:variant>
        <vt:i4>5</vt:i4>
      </vt:variant>
      <vt:variant>
        <vt:lpwstr/>
      </vt:variant>
      <vt:variant>
        <vt:lpwstr>_Toc431902818</vt:lpwstr>
      </vt:variant>
      <vt:variant>
        <vt:i4>1966141</vt:i4>
      </vt:variant>
      <vt:variant>
        <vt:i4>554</vt:i4>
      </vt:variant>
      <vt:variant>
        <vt:i4>0</vt:i4>
      </vt:variant>
      <vt:variant>
        <vt:i4>5</vt:i4>
      </vt:variant>
      <vt:variant>
        <vt:lpwstr/>
      </vt:variant>
      <vt:variant>
        <vt:lpwstr>_Toc431902817</vt:lpwstr>
      </vt:variant>
      <vt:variant>
        <vt:i4>1966141</vt:i4>
      </vt:variant>
      <vt:variant>
        <vt:i4>548</vt:i4>
      </vt:variant>
      <vt:variant>
        <vt:i4>0</vt:i4>
      </vt:variant>
      <vt:variant>
        <vt:i4>5</vt:i4>
      </vt:variant>
      <vt:variant>
        <vt:lpwstr/>
      </vt:variant>
      <vt:variant>
        <vt:lpwstr>_Toc431902816</vt:lpwstr>
      </vt:variant>
      <vt:variant>
        <vt:i4>1966141</vt:i4>
      </vt:variant>
      <vt:variant>
        <vt:i4>542</vt:i4>
      </vt:variant>
      <vt:variant>
        <vt:i4>0</vt:i4>
      </vt:variant>
      <vt:variant>
        <vt:i4>5</vt:i4>
      </vt:variant>
      <vt:variant>
        <vt:lpwstr/>
      </vt:variant>
      <vt:variant>
        <vt:lpwstr>_Toc431902815</vt:lpwstr>
      </vt:variant>
      <vt:variant>
        <vt:i4>1966141</vt:i4>
      </vt:variant>
      <vt:variant>
        <vt:i4>536</vt:i4>
      </vt:variant>
      <vt:variant>
        <vt:i4>0</vt:i4>
      </vt:variant>
      <vt:variant>
        <vt:i4>5</vt:i4>
      </vt:variant>
      <vt:variant>
        <vt:lpwstr/>
      </vt:variant>
      <vt:variant>
        <vt:lpwstr>_Toc431902814</vt:lpwstr>
      </vt:variant>
      <vt:variant>
        <vt:i4>1966141</vt:i4>
      </vt:variant>
      <vt:variant>
        <vt:i4>530</vt:i4>
      </vt:variant>
      <vt:variant>
        <vt:i4>0</vt:i4>
      </vt:variant>
      <vt:variant>
        <vt:i4>5</vt:i4>
      </vt:variant>
      <vt:variant>
        <vt:lpwstr/>
      </vt:variant>
      <vt:variant>
        <vt:lpwstr>_Toc431902813</vt:lpwstr>
      </vt:variant>
      <vt:variant>
        <vt:i4>1966141</vt:i4>
      </vt:variant>
      <vt:variant>
        <vt:i4>524</vt:i4>
      </vt:variant>
      <vt:variant>
        <vt:i4>0</vt:i4>
      </vt:variant>
      <vt:variant>
        <vt:i4>5</vt:i4>
      </vt:variant>
      <vt:variant>
        <vt:lpwstr/>
      </vt:variant>
      <vt:variant>
        <vt:lpwstr>_Toc431902812</vt:lpwstr>
      </vt:variant>
      <vt:variant>
        <vt:i4>1966141</vt:i4>
      </vt:variant>
      <vt:variant>
        <vt:i4>518</vt:i4>
      </vt:variant>
      <vt:variant>
        <vt:i4>0</vt:i4>
      </vt:variant>
      <vt:variant>
        <vt:i4>5</vt:i4>
      </vt:variant>
      <vt:variant>
        <vt:lpwstr/>
      </vt:variant>
      <vt:variant>
        <vt:lpwstr>_Toc431902811</vt:lpwstr>
      </vt:variant>
      <vt:variant>
        <vt:i4>1966141</vt:i4>
      </vt:variant>
      <vt:variant>
        <vt:i4>512</vt:i4>
      </vt:variant>
      <vt:variant>
        <vt:i4>0</vt:i4>
      </vt:variant>
      <vt:variant>
        <vt:i4>5</vt:i4>
      </vt:variant>
      <vt:variant>
        <vt:lpwstr/>
      </vt:variant>
      <vt:variant>
        <vt:lpwstr>_Toc431902810</vt:lpwstr>
      </vt:variant>
      <vt:variant>
        <vt:i4>2031677</vt:i4>
      </vt:variant>
      <vt:variant>
        <vt:i4>506</vt:i4>
      </vt:variant>
      <vt:variant>
        <vt:i4>0</vt:i4>
      </vt:variant>
      <vt:variant>
        <vt:i4>5</vt:i4>
      </vt:variant>
      <vt:variant>
        <vt:lpwstr/>
      </vt:variant>
      <vt:variant>
        <vt:lpwstr>_Toc431902809</vt:lpwstr>
      </vt:variant>
      <vt:variant>
        <vt:i4>2031677</vt:i4>
      </vt:variant>
      <vt:variant>
        <vt:i4>500</vt:i4>
      </vt:variant>
      <vt:variant>
        <vt:i4>0</vt:i4>
      </vt:variant>
      <vt:variant>
        <vt:i4>5</vt:i4>
      </vt:variant>
      <vt:variant>
        <vt:lpwstr/>
      </vt:variant>
      <vt:variant>
        <vt:lpwstr>_Toc431902808</vt:lpwstr>
      </vt:variant>
      <vt:variant>
        <vt:i4>2031677</vt:i4>
      </vt:variant>
      <vt:variant>
        <vt:i4>494</vt:i4>
      </vt:variant>
      <vt:variant>
        <vt:i4>0</vt:i4>
      </vt:variant>
      <vt:variant>
        <vt:i4>5</vt:i4>
      </vt:variant>
      <vt:variant>
        <vt:lpwstr/>
      </vt:variant>
      <vt:variant>
        <vt:lpwstr>_Toc431902807</vt:lpwstr>
      </vt:variant>
      <vt:variant>
        <vt:i4>2031677</vt:i4>
      </vt:variant>
      <vt:variant>
        <vt:i4>488</vt:i4>
      </vt:variant>
      <vt:variant>
        <vt:i4>0</vt:i4>
      </vt:variant>
      <vt:variant>
        <vt:i4>5</vt:i4>
      </vt:variant>
      <vt:variant>
        <vt:lpwstr/>
      </vt:variant>
      <vt:variant>
        <vt:lpwstr>_Toc431902806</vt:lpwstr>
      </vt:variant>
      <vt:variant>
        <vt:i4>2031677</vt:i4>
      </vt:variant>
      <vt:variant>
        <vt:i4>482</vt:i4>
      </vt:variant>
      <vt:variant>
        <vt:i4>0</vt:i4>
      </vt:variant>
      <vt:variant>
        <vt:i4>5</vt:i4>
      </vt:variant>
      <vt:variant>
        <vt:lpwstr/>
      </vt:variant>
      <vt:variant>
        <vt:lpwstr>_Toc431902805</vt:lpwstr>
      </vt:variant>
      <vt:variant>
        <vt:i4>2031677</vt:i4>
      </vt:variant>
      <vt:variant>
        <vt:i4>476</vt:i4>
      </vt:variant>
      <vt:variant>
        <vt:i4>0</vt:i4>
      </vt:variant>
      <vt:variant>
        <vt:i4>5</vt:i4>
      </vt:variant>
      <vt:variant>
        <vt:lpwstr/>
      </vt:variant>
      <vt:variant>
        <vt:lpwstr>_Toc431902804</vt:lpwstr>
      </vt:variant>
      <vt:variant>
        <vt:i4>2031677</vt:i4>
      </vt:variant>
      <vt:variant>
        <vt:i4>470</vt:i4>
      </vt:variant>
      <vt:variant>
        <vt:i4>0</vt:i4>
      </vt:variant>
      <vt:variant>
        <vt:i4>5</vt:i4>
      </vt:variant>
      <vt:variant>
        <vt:lpwstr/>
      </vt:variant>
      <vt:variant>
        <vt:lpwstr>_Toc431902803</vt:lpwstr>
      </vt:variant>
      <vt:variant>
        <vt:i4>2031677</vt:i4>
      </vt:variant>
      <vt:variant>
        <vt:i4>464</vt:i4>
      </vt:variant>
      <vt:variant>
        <vt:i4>0</vt:i4>
      </vt:variant>
      <vt:variant>
        <vt:i4>5</vt:i4>
      </vt:variant>
      <vt:variant>
        <vt:lpwstr/>
      </vt:variant>
      <vt:variant>
        <vt:lpwstr>_Toc431902802</vt:lpwstr>
      </vt:variant>
      <vt:variant>
        <vt:i4>2031677</vt:i4>
      </vt:variant>
      <vt:variant>
        <vt:i4>458</vt:i4>
      </vt:variant>
      <vt:variant>
        <vt:i4>0</vt:i4>
      </vt:variant>
      <vt:variant>
        <vt:i4>5</vt:i4>
      </vt:variant>
      <vt:variant>
        <vt:lpwstr/>
      </vt:variant>
      <vt:variant>
        <vt:lpwstr>_Toc431902801</vt:lpwstr>
      </vt:variant>
      <vt:variant>
        <vt:i4>2031677</vt:i4>
      </vt:variant>
      <vt:variant>
        <vt:i4>452</vt:i4>
      </vt:variant>
      <vt:variant>
        <vt:i4>0</vt:i4>
      </vt:variant>
      <vt:variant>
        <vt:i4>5</vt:i4>
      </vt:variant>
      <vt:variant>
        <vt:lpwstr/>
      </vt:variant>
      <vt:variant>
        <vt:lpwstr>_Toc431902800</vt:lpwstr>
      </vt:variant>
      <vt:variant>
        <vt:i4>1441842</vt:i4>
      </vt:variant>
      <vt:variant>
        <vt:i4>446</vt:i4>
      </vt:variant>
      <vt:variant>
        <vt:i4>0</vt:i4>
      </vt:variant>
      <vt:variant>
        <vt:i4>5</vt:i4>
      </vt:variant>
      <vt:variant>
        <vt:lpwstr/>
      </vt:variant>
      <vt:variant>
        <vt:lpwstr>_Toc431902799</vt:lpwstr>
      </vt:variant>
      <vt:variant>
        <vt:i4>1441842</vt:i4>
      </vt:variant>
      <vt:variant>
        <vt:i4>440</vt:i4>
      </vt:variant>
      <vt:variant>
        <vt:i4>0</vt:i4>
      </vt:variant>
      <vt:variant>
        <vt:i4>5</vt:i4>
      </vt:variant>
      <vt:variant>
        <vt:lpwstr/>
      </vt:variant>
      <vt:variant>
        <vt:lpwstr>_Toc431902798</vt:lpwstr>
      </vt:variant>
      <vt:variant>
        <vt:i4>1441842</vt:i4>
      </vt:variant>
      <vt:variant>
        <vt:i4>434</vt:i4>
      </vt:variant>
      <vt:variant>
        <vt:i4>0</vt:i4>
      </vt:variant>
      <vt:variant>
        <vt:i4>5</vt:i4>
      </vt:variant>
      <vt:variant>
        <vt:lpwstr/>
      </vt:variant>
      <vt:variant>
        <vt:lpwstr>_Toc431902797</vt:lpwstr>
      </vt:variant>
      <vt:variant>
        <vt:i4>1441842</vt:i4>
      </vt:variant>
      <vt:variant>
        <vt:i4>428</vt:i4>
      </vt:variant>
      <vt:variant>
        <vt:i4>0</vt:i4>
      </vt:variant>
      <vt:variant>
        <vt:i4>5</vt:i4>
      </vt:variant>
      <vt:variant>
        <vt:lpwstr/>
      </vt:variant>
      <vt:variant>
        <vt:lpwstr>_Toc431902796</vt:lpwstr>
      </vt:variant>
      <vt:variant>
        <vt:i4>1441842</vt:i4>
      </vt:variant>
      <vt:variant>
        <vt:i4>422</vt:i4>
      </vt:variant>
      <vt:variant>
        <vt:i4>0</vt:i4>
      </vt:variant>
      <vt:variant>
        <vt:i4>5</vt:i4>
      </vt:variant>
      <vt:variant>
        <vt:lpwstr/>
      </vt:variant>
      <vt:variant>
        <vt:lpwstr>_Toc431902795</vt:lpwstr>
      </vt:variant>
      <vt:variant>
        <vt:i4>1441842</vt:i4>
      </vt:variant>
      <vt:variant>
        <vt:i4>416</vt:i4>
      </vt:variant>
      <vt:variant>
        <vt:i4>0</vt:i4>
      </vt:variant>
      <vt:variant>
        <vt:i4>5</vt:i4>
      </vt:variant>
      <vt:variant>
        <vt:lpwstr/>
      </vt:variant>
      <vt:variant>
        <vt:lpwstr>_Toc431902794</vt:lpwstr>
      </vt:variant>
      <vt:variant>
        <vt:i4>1441842</vt:i4>
      </vt:variant>
      <vt:variant>
        <vt:i4>410</vt:i4>
      </vt:variant>
      <vt:variant>
        <vt:i4>0</vt:i4>
      </vt:variant>
      <vt:variant>
        <vt:i4>5</vt:i4>
      </vt:variant>
      <vt:variant>
        <vt:lpwstr/>
      </vt:variant>
      <vt:variant>
        <vt:lpwstr>_Toc431902793</vt:lpwstr>
      </vt:variant>
      <vt:variant>
        <vt:i4>1441842</vt:i4>
      </vt:variant>
      <vt:variant>
        <vt:i4>404</vt:i4>
      </vt:variant>
      <vt:variant>
        <vt:i4>0</vt:i4>
      </vt:variant>
      <vt:variant>
        <vt:i4>5</vt:i4>
      </vt:variant>
      <vt:variant>
        <vt:lpwstr/>
      </vt:variant>
      <vt:variant>
        <vt:lpwstr>_Toc431902792</vt:lpwstr>
      </vt:variant>
      <vt:variant>
        <vt:i4>1441842</vt:i4>
      </vt:variant>
      <vt:variant>
        <vt:i4>398</vt:i4>
      </vt:variant>
      <vt:variant>
        <vt:i4>0</vt:i4>
      </vt:variant>
      <vt:variant>
        <vt:i4>5</vt:i4>
      </vt:variant>
      <vt:variant>
        <vt:lpwstr/>
      </vt:variant>
      <vt:variant>
        <vt:lpwstr>_Toc431902791</vt:lpwstr>
      </vt:variant>
      <vt:variant>
        <vt:i4>1441842</vt:i4>
      </vt:variant>
      <vt:variant>
        <vt:i4>392</vt:i4>
      </vt:variant>
      <vt:variant>
        <vt:i4>0</vt:i4>
      </vt:variant>
      <vt:variant>
        <vt:i4>5</vt:i4>
      </vt:variant>
      <vt:variant>
        <vt:lpwstr/>
      </vt:variant>
      <vt:variant>
        <vt:lpwstr>_Toc431902790</vt:lpwstr>
      </vt:variant>
      <vt:variant>
        <vt:i4>1507378</vt:i4>
      </vt:variant>
      <vt:variant>
        <vt:i4>386</vt:i4>
      </vt:variant>
      <vt:variant>
        <vt:i4>0</vt:i4>
      </vt:variant>
      <vt:variant>
        <vt:i4>5</vt:i4>
      </vt:variant>
      <vt:variant>
        <vt:lpwstr/>
      </vt:variant>
      <vt:variant>
        <vt:lpwstr>_Toc431902789</vt:lpwstr>
      </vt:variant>
      <vt:variant>
        <vt:i4>1507378</vt:i4>
      </vt:variant>
      <vt:variant>
        <vt:i4>380</vt:i4>
      </vt:variant>
      <vt:variant>
        <vt:i4>0</vt:i4>
      </vt:variant>
      <vt:variant>
        <vt:i4>5</vt:i4>
      </vt:variant>
      <vt:variant>
        <vt:lpwstr/>
      </vt:variant>
      <vt:variant>
        <vt:lpwstr>_Toc431902788</vt:lpwstr>
      </vt:variant>
      <vt:variant>
        <vt:i4>1507378</vt:i4>
      </vt:variant>
      <vt:variant>
        <vt:i4>374</vt:i4>
      </vt:variant>
      <vt:variant>
        <vt:i4>0</vt:i4>
      </vt:variant>
      <vt:variant>
        <vt:i4>5</vt:i4>
      </vt:variant>
      <vt:variant>
        <vt:lpwstr/>
      </vt:variant>
      <vt:variant>
        <vt:lpwstr>_Toc431902787</vt:lpwstr>
      </vt:variant>
      <vt:variant>
        <vt:i4>1507378</vt:i4>
      </vt:variant>
      <vt:variant>
        <vt:i4>368</vt:i4>
      </vt:variant>
      <vt:variant>
        <vt:i4>0</vt:i4>
      </vt:variant>
      <vt:variant>
        <vt:i4>5</vt:i4>
      </vt:variant>
      <vt:variant>
        <vt:lpwstr/>
      </vt:variant>
      <vt:variant>
        <vt:lpwstr>_Toc431902786</vt:lpwstr>
      </vt:variant>
      <vt:variant>
        <vt:i4>1507378</vt:i4>
      </vt:variant>
      <vt:variant>
        <vt:i4>362</vt:i4>
      </vt:variant>
      <vt:variant>
        <vt:i4>0</vt:i4>
      </vt:variant>
      <vt:variant>
        <vt:i4>5</vt:i4>
      </vt:variant>
      <vt:variant>
        <vt:lpwstr/>
      </vt:variant>
      <vt:variant>
        <vt:lpwstr>_Toc431902785</vt:lpwstr>
      </vt:variant>
      <vt:variant>
        <vt:i4>1507378</vt:i4>
      </vt:variant>
      <vt:variant>
        <vt:i4>356</vt:i4>
      </vt:variant>
      <vt:variant>
        <vt:i4>0</vt:i4>
      </vt:variant>
      <vt:variant>
        <vt:i4>5</vt:i4>
      </vt:variant>
      <vt:variant>
        <vt:lpwstr/>
      </vt:variant>
      <vt:variant>
        <vt:lpwstr>_Toc431902784</vt:lpwstr>
      </vt:variant>
      <vt:variant>
        <vt:i4>1507378</vt:i4>
      </vt:variant>
      <vt:variant>
        <vt:i4>350</vt:i4>
      </vt:variant>
      <vt:variant>
        <vt:i4>0</vt:i4>
      </vt:variant>
      <vt:variant>
        <vt:i4>5</vt:i4>
      </vt:variant>
      <vt:variant>
        <vt:lpwstr/>
      </vt:variant>
      <vt:variant>
        <vt:lpwstr>_Toc431902783</vt:lpwstr>
      </vt:variant>
      <vt:variant>
        <vt:i4>1507378</vt:i4>
      </vt:variant>
      <vt:variant>
        <vt:i4>344</vt:i4>
      </vt:variant>
      <vt:variant>
        <vt:i4>0</vt:i4>
      </vt:variant>
      <vt:variant>
        <vt:i4>5</vt:i4>
      </vt:variant>
      <vt:variant>
        <vt:lpwstr/>
      </vt:variant>
      <vt:variant>
        <vt:lpwstr>_Toc431902782</vt:lpwstr>
      </vt:variant>
      <vt:variant>
        <vt:i4>1507378</vt:i4>
      </vt:variant>
      <vt:variant>
        <vt:i4>338</vt:i4>
      </vt:variant>
      <vt:variant>
        <vt:i4>0</vt:i4>
      </vt:variant>
      <vt:variant>
        <vt:i4>5</vt:i4>
      </vt:variant>
      <vt:variant>
        <vt:lpwstr/>
      </vt:variant>
      <vt:variant>
        <vt:lpwstr>_Toc431902781</vt:lpwstr>
      </vt:variant>
      <vt:variant>
        <vt:i4>1507378</vt:i4>
      </vt:variant>
      <vt:variant>
        <vt:i4>332</vt:i4>
      </vt:variant>
      <vt:variant>
        <vt:i4>0</vt:i4>
      </vt:variant>
      <vt:variant>
        <vt:i4>5</vt:i4>
      </vt:variant>
      <vt:variant>
        <vt:lpwstr/>
      </vt:variant>
      <vt:variant>
        <vt:lpwstr>_Toc431902780</vt:lpwstr>
      </vt:variant>
      <vt:variant>
        <vt:i4>1572914</vt:i4>
      </vt:variant>
      <vt:variant>
        <vt:i4>326</vt:i4>
      </vt:variant>
      <vt:variant>
        <vt:i4>0</vt:i4>
      </vt:variant>
      <vt:variant>
        <vt:i4>5</vt:i4>
      </vt:variant>
      <vt:variant>
        <vt:lpwstr/>
      </vt:variant>
      <vt:variant>
        <vt:lpwstr>_Toc431902779</vt:lpwstr>
      </vt:variant>
      <vt:variant>
        <vt:i4>1572914</vt:i4>
      </vt:variant>
      <vt:variant>
        <vt:i4>320</vt:i4>
      </vt:variant>
      <vt:variant>
        <vt:i4>0</vt:i4>
      </vt:variant>
      <vt:variant>
        <vt:i4>5</vt:i4>
      </vt:variant>
      <vt:variant>
        <vt:lpwstr/>
      </vt:variant>
      <vt:variant>
        <vt:lpwstr>_Toc431902778</vt:lpwstr>
      </vt:variant>
      <vt:variant>
        <vt:i4>1572914</vt:i4>
      </vt:variant>
      <vt:variant>
        <vt:i4>314</vt:i4>
      </vt:variant>
      <vt:variant>
        <vt:i4>0</vt:i4>
      </vt:variant>
      <vt:variant>
        <vt:i4>5</vt:i4>
      </vt:variant>
      <vt:variant>
        <vt:lpwstr/>
      </vt:variant>
      <vt:variant>
        <vt:lpwstr>_Toc431902777</vt:lpwstr>
      </vt:variant>
      <vt:variant>
        <vt:i4>1572914</vt:i4>
      </vt:variant>
      <vt:variant>
        <vt:i4>308</vt:i4>
      </vt:variant>
      <vt:variant>
        <vt:i4>0</vt:i4>
      </vt:variant>
      <vt:variant>
        <vt:i4>5</vt:i4>
      </vt:variant>
      <vt:variant>
        <vt:lpwstr/>
      </vt:variant>
      <vt:variant>
        <vt:lpwstr>_Toc431902776</vt:lpwstr>
      </vt:variant>
      <vt:variant>
        <vt:i4>1572914</vt:i4>
      </vt:variant>
      <vt:variant>
        <vt:i4>302</vt:i4>
      </vt:variant>
      <vt:variant>
        <vt:i4>0</vt:i4>
      </vt:variant>
      <vt:variant>
        <vt:i4>5</vt:i4>
      </vt:variant>
      <vt:variant>
        <vt:lpwstr/>
      </vt:variant>
      <vt:variant>
        <vt:lpwstr>_Toc431902775</vt:lpwstr>
      </vt:variant>
      <vt:variant>
        <vt:i4>1572914</vt:i4>
      </vt:variant>
      <vt:variant>
        <vt:i4>296</vt:i4>
      </vt:variant>
      <vt:variant>
        <vt:i4>0</vt:i4>
      </vt:variant>
      <vt:variant>
        <vt:i4>5</vt:i4>
      </vt:variant>
      <vt:variant>
        <vt:lpwstr/>
      </vt:variant>
      <vt:variant>
        <vt:lpwstr>_Toc431902774</vt:lpwstr>
      </vt:variant>
      <vt:variant>
        <vt:i4>1572914</vt:i4>
      </vt:variant>
      <vt:variant>
        <vt:i4>290</vt:i4>
      </vt:variant>
      <vt:variant>
        <vt:i4>0</vt:i4>
      </vt:variant>
      <vt:variant>
        <vt:i4>5</vt:i4>
      </vt:variant>
      <vt:variant>
        <vt:lpwstr/>
      </vt:variant>
      <vt:variant>
        <vt:lpwstr>_Toc431902773</vt:lpwstr>
      </vt:variant>
      <vt:variant>
        <vt:i4>1572914</vt:i4>
      </vt:variant>
      <vt:variant>
        <vt:i4>284</vt:i4>
      </vt:variant>
      <vt:variant>
        <vt:i4>0</vt:i4>
      </vt:variant>
      <vt:variant>
        <vt:i4>5</vt:i4>
      </vt:variant>
      <vt:variant>
        <vt:lpwstr/>
      </vt:variant>
      <vt:variant>
        <vt:lpwstr>_Toc431902772</vt:lpwstr>
      </vt:variant>
      <vt:variant>
        <vt:i4>1572914</vt:i4>
      </vt:variant>
      <vt:variant>
        <vt:i4>278</vt:i4>
      </vt:variant>
      <vt:variant>
        <vt:i4>0</vt:i4>
      </vt:variant>
      <vt:variant>
        <vt:i4>5</vt:i4>
      </vt:variant>
      <vt:variant>
        <vt:lpwstr/>
      </vt:variant>
      <vt:variant>
        <vt:lpwstr>_Toc431902771</vt:lpwstr>
      </vt:variant>
      <vt:variant>
        <vt:i4>1572914</vt:i4>
      </vt:variant>
      <vt:variant>
        <vt:i4>272</vt:i4>
      </vt:variant>
      <vt:variant>
        <vt:i4>0</vt:i4>
      </vt:variant>
      <vt:variant>
        <vt:i4>5</vt:i4>
      </vt:variant>
      <vt:variant>
        <vt:lpwstr/>
      </vt:variant>
      <vt:variant>
        <vt:lpwstr>_Toc431902770</vt:lpwstr>
      </vt:variant>
      <vt:variant>
        <vt:i4>1638450</vt:i4>
      </vt:variant>
      <vt:variant>
        <vt:i4>266</vt:i4>
      </vt:variant>
      <vt:variant>
        <vt:i4>0</vt:i4>
      </vt:variant>
      <vt:variant>
        <vt:i4>5</vt:i4>
      </vt:variant>
      <vt:variant>
        <vt:lpwstr/>
      </vt:variant>
      <vt:variant>
        <vt:lpwstr>_Toc431902769</vt:lpwstr>
      </vt:variant>
      <vt:variant>
        <vt:i4>1638450</vt:i4>
      </vt:variant>
      <vt:variant>
        <vt:i4>260</vt:i4>
      </vt:variant>
      <vt:variant>
        <vt:i4>0</vt:i4>
      </vt:variant>
      <vt:variant>
        <vt:i4>5</vt:i4>
      </vt:variant>
      <vt:variant>
        <vt:lpwstr/>
      </vt:variant>
      <vt:variant>
        <vt:lpwstr>_Toc431902768</vt:lpwstr>
      </vt:variant>
      <vt:variant>
        <vt:i4>1638450</vt:i4>
      </vt:variant>
      <vt:variant>
        <vt:i4>254</vt:i4>
      </vt:variant>
      <vt:variant>
        <vt:i4>0</vt:i4>
      </vt:variant>
      <vt:variant>
        <vt:i4>5</vt:i4>
      </vt:variant>
      <vt:variant>
        <vt:lpwstr/>
      </vt:variant>
      <vt:variant>
        <vt:lpwstr>_Toc431902767</vt:lpwstr>
      </vt:variant>
      <vt:variant>
        <vt:i4>1638450</vt:i4>
      </vt:variant>
      <vt:variant>
        <vt:i4>248</vt:i4>
      </vt:variant>
      <vt:variant>
        <vt:i4>0</vt:i4>
      </vt:variant>
      <vt:variant>
        <vt:i4>5</vt:i4>
      </vt:variant>
      <vt:variant>
        <vt:lpwstr/>
      </vt:variant>
      <vt:variant>
        <vt:lpwstr>_Toc431902766</vt:lpwstr>
      </vt:variant>
      <vt:variant>
        <vt:i4>1638450</vt:i4>
      </vt:variant>
      <vt:variant>
        <vt:i4>242</vt:i4>
      </vt:variant>
      <vt:variant>
        <vt:i4>0</vt:i4>
      </vt:variant>
      <vt:variant>
        <vt:i4>5</vt:i4>
      </vt:variant>
      <vt:variant>
        <vt:lpwstr/>
      </vt:variant>
      <vt:variant>
        <vt:lpwstr>_Toc431902765</vt:lpwstr>
      </vt:variant>
      <vt:variant>
        <vt:i4>1638450</vt:i4>
      </vt:variant>
      <vt:variant>
        <vt:i4>236</vt:i4>
      </vt:variant>
      <vt:variant>
        <vt:i4>0</vt:i4>
      </vt:variant>
      <vt:variant>
        <vt:i4>5</vt:i4>
      </vt:variant>
      <vt:variant>
        <vt:lpwstr/>
      </vt:variant>
      <vt:variant>
        <vt:lpwstr>_Toc431902764</vt:lpwstr>
      </vt:variant>
      <vt:variant>
        <vt:i4>1638450</vt:i4>
      </vt:variant>
      <vt:variant>
        <vt:i4>230</vt:i4>
      </vt:variant>
      <vt:variant>
        <vt:i4>0</vt:i4>
      </vt:variant>
      <vt:variant>
        <vt:i4>5</vt:i4>
      </vt:variant>
      <vt:variant>
        <vt:lpwstr/>
      </vt:variant>
      <vt:variant>
        <vt:lpwstr>_Toc431902763</vt:lpwstr>
      </vt:variant>
      <vt:variant>
        <vt:i4>1638450</vt:i4>
      </vt:variant>
      <vt:variant>
        <vt:i4>224</vt:i4>
      </vt:variant>
      <vt:variant>
        <vt:i4>0</vt:i4>
      </vt:variant>
      <vt:variant>
        <vt:i4>5</vt:i4>
      </vt:variant>
      <vt:variant>
        <vt:lpwstr/>
      </vt:variant>
      <vt:variant>
        <vt:lpwstr>_Toc431902762</vt:lpwstr>
      </vt:variant>
      <vt:variant>
        <vt:i4>1638450</vt:i4>
      </vt:variant>
      <vt:variant>
        <vt:i4>218</vt:i4>
      </vt:variant>
      <vt:variant>
        <vt:i4>0</vt:i4>
      </vt:variant>
      <vt:variant>
        <vt:i4>5</vt:i4>
      </vt:variant>
      <vt:variant>
        <vt:lpwstr/>
      </vt:variant>
      <vt:variant>
        <vt:lpwstr>_Toc431902761</vt:lpwstr>
      </vt:variant>
      <vt:variant>
        <vt:i4>1638450</vt:i4>
      </vt:variant>
      <vt:variant>
        <vt:i4>212</vt:i4>
      </vt:variant>
      <vt:variant>
        <vt:i4>0</vt:i4>
      </vt:variant>
      <vt:variant>
        <vt:i4>5</vt:i4>
      </vt:variant>
      <vt:variant>
        <vt:lpwstr/>
      </vt:variant>
      <vt:variant>
        <vt:lpwstr>_Toc431902760</vt:lpwstr>
      </vt:variant>
      <vt:variant>
        <vt:i4>1703986</vt:i4>
      </vt:variant>
      <vt:variant>
        <vt:i4>206</vt:i4>
      </vt:variant>
      <vt:variant>
        <vt:i4>0</vt:i4>
      </vt:variant>
      <vt:variant>
        <vt:i4>5</vt:i4>
      </vt:variant>
      <vt:variant>
        <vt:lpwstr/>
      </vt:variant>
      <vt:variant>
        <vt:lpwstr>_Toc431902759</vt:lpwstr>
      </vt:variant>
      <vt:variant>
        <vt:i4>1703986</vt:i4>
      </vt:variant>
      <vt:variant>
        <vt:i4>200</vt:i4>
      </vt:variant>
      <vt:variant>
        <vt:i4>0</vt:i4>
      </vt:variant>
      <vt:variant>
        <vt:i4>5</vt:i4>
      </vt:variant>
      <vt:variant>
        <vt:lpwstr/>
      </vt:variant>
      <vt:variant>
        <vt:lpwstr>_Toc431902758</vt:lpwstr>
      </vt:variant>
      <vt:variant>
        <vt:i4>1703986</vt:i4>
      </vt:variant>
      <vt:variant>
        <vt:i4>194</vt:i4>
      </vt:variant>
      <vt:variant>
        <vt:i4>0</vt:i4>
      </vt:variant>
      <vt:variant>
        <vt:i4>5</vt:i4>
      </vt:variant>
      <vt:variant>
        <vt:lpwstr/>
      </vt:variant>
      <vt:variant>
        <vt:lpwstr>_Toc431902757</vt:lpwstr>
      </vt:variant>
      <vt:variant>
        <vt:i4>1703986</vt:i4>
      </vt:variant>
      <vt:variant>
        <vt:i4>188</vt:i4>
      </vt:variant>
      <vt:variant>
        <vt:i4>0</vt:i4>
      </vt:variant>
      <vt:variant>
        <vt:i4>5</vt:i4>
      </vt:variant>
      <vt:variant>
        <vt:lpwstr/>
      </vt:variant>
      <vt:variant>
        <vt:lpwstr>_Toc431902756</vt:lpwstr>
      </vt:variant>
      <vt:variant>
        <vt:i4>1703986</vt:i4>
      </vt:variant>
      <vt:variant>
        <vt:i4>182</vt:i4>
      </vt:variant>
      <vt:variant>
        <vt:i4>0</vt:i4>
      </vt:variant>
      <vt:variant>
        <vt:i4>5</vt:i4>
      </vt:variant>
      <vt:variant>
        <vt:lpwstr/>
      </vt:variant>
      <vt:variant>
        <vt:lpwstr>_Toc431902755</vt:lpwstr>
      </vt:variant>
      <vt:variant>
        <vt:i4>1703986</vt:i4>
      </vt:variant>
      <vt:variant>
        <vt:i4>176</vt:i4>
      </vt:variant>
      <vt:variant>
        <vt:i4>0</vt:i4>
      </vt:variant>
      <vt:variant>
        <vt:i4>5</vt:i4>
      </vt:variant>
      <vt:variant>
        <vt:lpwstr/>
      </vt:variant>
      <vt:variant>
        <vt:lpwstr>_Toc431902754</vt:lpwstr>
      </vt:variant>
      <vt:variant>
        <vt:i4>1703986</vt:i4>
      </vt:variant>
      <vt:variant>
        <vt:i4>170</vt:i4>
      </vt:variant>
      <vt:variant>
        <vt:i4>0</vt:i4>
      </vt:variant>
      <vt:variant>
        <vt:i4>5</vt:i4>
      </vt:variant>
      <vt:variant>
        <vt:lpwstr/>
      </vt:variant>
      <vt:variant>
        <vt:lpwstr>_Toc431902753</vt:lpwstr>
      </vt:variant>
      <vt:variant>
        <vt:i4>1703986</vt:i4>
      </vt:variant>
      <vt:variant>
        <vt:i4>164</vt:i4>
      </vt:variant>
      <vt:variant>
        <vt:i4>0</vt:i4>
      </vt:variant>
      <vt:variant>
        <vt:i4>5</vt:i4>
      </vt:variant>
      <vt:variant>
        <vt:lpwstr/>
      </vt:variant>
      <vt:variant>
        <vt:lpwstr>_Toc431902752</vt:lpwstr>
      </vt:variant>
      <vt:variant>
        <vt:i4>1703986</vt:i4>
      </vt:variant>
      <vt:variant>
        <vt:i4>158</vt:i4>
      </vt:variant>
      <vt:variant>
        <vt:i4>0</vt:i4>
      </vt:variant>
      <vt:variant>
        <vt:i4>5</vt:i4>
      </vt:variant>
      <vt:variant>
        <vt:lpwstr/>
      </vt:variant>
      <vt:variant>
        <vt:lpwstr>_Toc431902751</vt:lpwstr>
      </vt:variant>
      <vt:variant>
        <vt:i4>1703986</vt:i4>
      </vt:variant>
      <vt:variant>
        <vt:i4>152</vt:i4>
      </vt:variant>
      <vt:variant>
        <vt:i4>0</vt:i4>
      </vt:variant>
      <vt:variant>
        <vt:i4>5</vt:i4>
      </vt:variant>
      <vt:variant>
        <vt:lpwstr/>
      </vt:variant>
      <vt:variant>
        <vt:lpwstr>_Toc431902750</vt:lpwstr>
      </vt:variant>
      <vt:variant>
        <vt:i4>1769522</vt:i4>
      </vt:variant>
      <vt:variant>
        <vt:i4>146</vt:i4>
      </vt:variant>
      <vt:variant>
        <vt:i4>0</vt:i4>
      </vt:variant>
      <vt:variant>
        <vt:i4>5</vt:i4>
      </vt:variant>
      <vt:variant>
        <vt:lpwstr/>
      </vt:variant>
      <vt:variant>
        <vt:lpwstr>_Toc431902749</vt:lpwstr>
      </vt:variant>
      <vt:variant>
        <vt:i4>1769522</vt:i4>
      </vt:variant>
      <vt:variant>
        <vt:i4>140</vt:i4>
      </vt:variant>
      <vt:variant>
        <vt:i4>0</vt:i4>
      </vt:variant>
      <vt:variant>
        <vt:i4>5</vt:i4>
      </vt:variant>
      <vt:variant>
        <vt:lpwstr/>
      </vt:variant>
      <vt:variant>
        <vt:lpwstr>_Toc431902748</vt:lpwstr>
      </vt:variant>
      <vt:variant>
        <vt:i4>1769522</vt:i4>
      </vt:variant>
      <vt:variant>
        <vt:i4>134</vt:i4>
      </vt:variant>
      <vt:variant>
        <vt:i4>0</vt:i4>
      </vt:variant>
      <vt:variant>
        <vt:i4>5</vt:i4>
      </vt:variant>
      <vt:variant>
        <vt:lpwstr/>
      </vt:variant>
      <vt:variant>
        <vt:lpwstr>_Toc431902747</vt:lpwstr>
      </vt:variant>
      <vt:variant>
        <vt:i4>1769522</vt:i4>
      </vt:variant>
      <vt:variant>
        <vt:i4>128</vt:i4>
      </vt:variant>
      <vt:variant>
        <vt:i4>0</vt:i4>
      </vt:variant>
      <vt:variant>
        <vt:i4>5</vt:i4>
      </vt:variant>
      <vt:variant>
        <vt:lpwstr/>
      </vt:variant>
      <vt:variant>
        <vt:lpwstr>_Toc431902746</vt:lpwstr>
      </vt:variant>
      <vt:variant>
        <vt:i4>1769522</vt:i4>
      </vt:variant>
      <vt:variant>
        <vt:i4>122</vt:i4>
      </vt:variant>
      <vt:variant>
        <vt:i4>0</vt:i4>
      </vt:variant>
      <vt:variant>
        <vt:i4>5</vt:i4>
      </vt:variant>
      <vt:variant>
        <vt:lpwstr/>
      </vt:variant>
      <vt:variant>
        <vt:lpwstr>_Toc431902745</vt:lpwstr>
      </vt:variant>
      <vt:variant>
        <vt:i4>1769522</vt:i4>
      </vt:variant>
      <vt:variant>
        <vt:i4>116</vt:i4>
      </vt:variant>
      <vt:variant>
        <vt:i4>0</vt:i4>
      </vt:variant>
      <vt:variant>
        <vt:i4>5</vt:i4>
      </vt:variant>
      <vt:variant>
        <vt:lpwstr/>
      </vt:variant>
      <vt:variant>
        <vt:lpwstr>_Toc431902744</vt:lpwstr>
      </vt:variant>
      <vt:variant>
        <vt:i4>1769522</vt:i4>
      </vt:variant>
      <vt:variant>
        <vt:i4>110</vt:i4>
      </vt:variant>
      <vt:variant>
        <vt:i4>0</vt:i4>
      </vt:variant>
      <vt:variant>
        <vt:i4>5</vt:i4>
      </vt:variant>
      <vt:variant>
        <vt:lpwstr/>
      </vt:variant>
      <vt:variant>
        <vt:lpwstr>_Toc431902743</vt:lpwstr>
      </vt:variant>
      <vt:variant>
        <vt:i4>1769522</vt:i4>
      </vt:variant>
      <vt:variant>
        <vt:i4>104</vt:i4>
      </vt:variant>
      <vt:variant>
        <vt:i4>0</vt:i4>
      </vt:variant>
      <vt:variant>
        <vt:i4>5</vt:i4>
      </vt:variant>
      <vt:variant>
        <vt:lpwstr/>
      </vt:variant>
      <vt:variant>
        <vt:lpwstr>_Toc431902742</vt:lpwstr>
      </vt:variant>
      <vt:variant>
        <vt:i4>1769522</vt:i4>
      </vt:variant>
      <vt:variant>
        <vt:i4>98</vt:i4>
      </vt:variant>
      <vt:variant>
        <vt:i4>0</vt:i4>
      </vt:variant>
      <vt:variant>
        <vt:i4>5</vt:i4>
      </vt:variant>
      <vt:variant>
        <vt:lpwstr/>
      </vt:variant>
      <vt:variant>
        <vt:lpwstr>_Toc431902741</vt:lpwstr>
      </vt:variant>
      <vt:variant>
        <vt:i4>1769522</vt:i4>
      </vt:variant>
      <vt:variant>
        <vt:i4>92</vt:i4>
      </vt:variant>
      <vt:variant>
        <vt:i4>0</vt:i4>
      </vt:variant>
      <vt:variant>
        <vt:i4>5</vt:i4>
      </vt:variant>
      <vt:variant>
        <vt:lpwstr/>
      </vt:variant>
      <vt:variant>
        <vt:lpwstr>_Toc431902740</vt:lpwstr>
      </vt:variant>
      <vt:variant>
        <vt:i4>1835058</vt:i4>
      </vt:variant>
      <vt:variant>
        <vt:i4>86</vt:i4>
      </vt:variant>
      <vt:variant>
        <vt:i4>0</vt:i4>
      </vt:variant>
      <vt:variant>
        <vt:i4>5</vt:i4>
      </vt:variant>
      <vt:variant>
        <vt:lpwstr/>
      </vt:variant>
      <vt:variant>
        <vt:lpwstr>_Toc431902739</vt:lpwstr>
      </vt:variant>
      <vt:variant>
        <vt:i4>1835058</vt:i4>
      </vt:variant>
      <vt:variant>
        <vt:i4>80</vt:i4>
      </vt:variant>
      <vt:variant>
        <vt:i4>0</vt:i4>
      </vt:variant>
      <vt:variant>
        <vt:i4>5</vt:i4>
      </vt:variant>
      <vt:variant>
        <vt:lpwstr/>
      </vt:variant>
      <vt:variant>
        <vt:lpwstr>_Toc431902738</vt:lpwstr>
      </vt:variant>
      <vt:variant>
        <vt:i4>1835058</vt:i4>
      </vt:variant>
      <vt:variant>
        <vt:i4>74</vt:i4>
      </vt:variant>
      <vt:variant>
        <vt:i4>0</vt:i4>
      </vt:variant>
      <vt:variant>
        <vt:i4>5</vt:i4>
      </vt:variant>
      <vt:variant>
        <vt:lpwstr/>
      </vt:variant>
      <vt:variant>
        <vt:lpwstr>_Toc431902737</vt:lpwstr>
      </vt:variant>
      <vt:variant>
        <vt:i4>1835058</vt:i4>
      </vt:variant>
      <vt:variant>
        <vt:i4>68</vt:i4>
      </vt:variant>
      <vt:variant>
        <vt:i4>0</vt:i4>
      </vt:variant>
      <vt:variant>
        <vt:i4>5</vt:i4>
      </vt:variant>
      <vt:variant>
        <vt:lpwstr/>
      </vt:variant>
      <vt:variant>
        <vt:lpwstr>_Toc431902736</vt:lpwstr>
      </vt:variant>
      <vt:variant>
        <vt:i4>1835058</vt:i4>
      </vt:variant>
      <vt:variant>
        <vt:i4>62</vt:i4>
      </vt:variant>
      <vt:variant>
        <vt:i4>0</vt:i4>
      </vt:variant>
      <vt:variant>
        <vt:i4>5</vt:i4>
      </vt:variant>
      <vt:variant>
        <vt:lpwstr/>
      </vt:variant>
      <vt:variant>
        <vt:lpwstr>_Toc431902735</vt:lpwstr>
      </vt:variant>
      <vt:variant>
        <vt:i4>1835058</vt:i4>
      </vt:variant>
      <vt:variant>
        <vt:i4>56</vt:i4>
      </vt:variant>
      <vt:variant>
        <vt:i4>0</vt:i4>
      </vt:variant>
      <vt:variant>
        <vt:i4>5</vt:i4>
      </vt:variant>
      <vt:variant>
        <vt:lpwstr/>
      </vt:variant>
      <vt:variant>
        <vt:lpwstr>_Toc431902734</vt:lpwstr>
      </vt:variant>
      <vt:variant>
        <vt:i4>1835058</vt:i4>
      </vt:variant>
      <vt:variant>
        <vt:i4>50</vt:i4>
      </vt:variant>
      <vt:variant>
        <vt:i4>0</vt:i4>
      </vt:variant>
      <vt:variant>
        <vt:i4>5</vt:i4>
      </vt:variant>
      <vt:variant>
        <vt:lpwstr/>
      </vt:variant>
      <vt:variant>
        <vt:lpwstr>_Toc431902733</vt:lpwstr>
      </vt:variant>
      <vt:variant>
        <vt:i4>1835058</vt:i4>
      </vt:variant>
      <vt:variant>
        <vt:i4>44</vt:i4>
      </vt:variant>
      <vt:variant>
        <vt:i4>0</vt:i4>
      </vt:variant>
      <vt:variant>
        <vt:i4>5</vt:i4>
      </vt:variant>
      <vt:variant>
        <vt:lpwstr/>
      </vt:variant>
      <vt:variant>
        <vt:lpwstr>_Toc431902732</vt:lpwstr>
      </vt:variant>
      <vt:variant>
        <vt:i4>1835058</vt:i4>
      </vt:variant>
      <vt:variant>
        <vt:i4>38</vt:i4>
      </vt:variant>
      <vt:variant>
        <vt:i4>0</vt:i4>
      </vt:variant>
      <vt:variant>
        <vt:i4>5</vt:i4>
      </vt:variant>
      <vt:variant>
        <vt:lpwstr/>
      </vt:variant>
      <vt:variant>
        <vt:lpwstr>_Toc431902731</vt:lpwstr>
      </vt:variant>
      <vt:variant>
        <vt:i4>1835058</vt:i4>
      </vt:variant>
      <vt:variant>
        <vt:i4>32</vt:i4>
      </vt:variant>
      <vt:variant>
        <vt:i4>0</vt:i4>
      </vt:variant>
      <vt:variant>
        <vt:i4>5</vt:i4>
      </vt:variant>
      <vt:variant>
        <vt:lpwstr/>
      </vt:variant>
      <vt:variant>
        <vt:lpwstr>_Toc431902730</vt:lpwstr>
      </vt:variant>
      <vt:variant>
        <vt:i4>1900594</vt:i4>
      </vt:variant>
      <vt:variant>
        <vt:i4>26</vt:i4>
      </vt:variant>
      <vt:variant>
        <vt:i4>0</vt:i4>
      </vt:variant>
      <vt:variant>
        <vt:i4>5</vt:i4>
      </vt:variant>
      <vt:variant>
        <vt:lpwstr/>
      </vt:variant>
      <vt:variant>
        <vt:lpwstr>_Toc431902729</vt:lpwstr>
      </vt:variant>
      <vt:variant>
        <vt:i4>1900594</vt:i4>
      </vt:variant>
      <vt:variant>
        <vt:i4>20</vt:i4>
      </vt:variant>
      <vt:variant>
        <vt:i4>0</vt:i4>
      </vt:variant>
      <vt:variant>
        <vt:i4>5</vt:i4>
      </vt:variant>
      <vt:variant>
        <vt:lpwstr/>
      </vt:variant>
      <vt:variant>
        <vt:lpwstr>_Toc431902728</vt:lpwstr>
      </vt:variant>
      <vt:variant>
        <vt:i4>1900594</vt:i4>
      </vt:variant>
      <vt:variant>
        <vt:i4>14</vt:i4>
      </vt:variant>
      <vt:variant>
        <vt:i4>0</vt:i4>
      </vt:variant>
      <vt:variant>
        <vt:i4>5</vt:i4>
      </vt:variant>
      <vt:variant>
        <vt:lpwstr/>
      </vt:variant>
      <vt:variant>
        <vt:lpwstr>_Toc431902727</vt:lpwstr>
      </vt:variant>
      <vt:variant>
        <vt:i4>1900594</vt:i4>
      </vt:variant>
      <vt:variant>
        <vt:i4>8</vt:i4>
      </vt:variant>
      <vt:variant>
        <vt:i4>0</vt:i4>
      </vt:variant>
      <vt:variant>
        <vt:i4>5</vt:i4>
      </vt:variant>
      <vt:variant>
        <vt:lpwstr/>
      </vt:variant>
      <vt:variant>
        <vt:lpwstr>_Toc431902726</vt:lpwstr>
      </vt:variant>
      <vt:variant>
        <vt:i4>1900594</vt:i4>
      </vt:variant>
      <vt:variant>
        <vt:i4>2</vt:i4>
      </vt:variant>
      <vt:variant>
        <vt:i4>0</vt:i4>
      </vt:variant>
      <vt:variant>
        <vt:i4>5</vt:i4>
      </vt:variant>
      <vt:variant>
        <vt:lpwstr/>
      </vt:variant>
      <vt:variant>
        <vt:lpwstr>_Toc431902725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BACHELOR OF ENGINEERING (BEng</dc:title>
  <dc:creator>miano</dc:creator>
  <cp:lastModifiedBy>James Kulubi</cp:lastModifiedBy>
  <cp:revision>3</cp:revision>
  <cp:lastPrinted>2015-12-14T14:27:00Z</cp:lastPrinted>
  <dcterms:created xsi:type="dcterms:W3CDTF">2019-03-07T17:13:00Z</dcterms:created>
  <dcterms:modified xsi:type="dcterms:W3CDTF">2021-07-21T08:49:00Z</dcterms:modified>
</cp:coreProperties>
</file>